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79356" w14:textId="77777777" w:rsidR="00DD0D72" w:rsidRPr="00DD0D72" w:rsidRDefault="00DD0D72" w:rsidP="00DD0D72">
      <w:pPr>
        <w:spacing w:after="0" w:line="240" w:lineRule="auto"/>
        <w:rPr>
          <w:rFonts w:ascii="Calibri" w:eastAsia="Times New Roman" w:hAnsi="Calibri" w:cs="Calibri"/>
          <w:color w:val="000000"/>
          <w:lang w:eastAsia="en-AU"/>
        </w:rPr>
      </w:pPr>
      <w:r w:rsidRPr="00DD0D72">
        <w:rPr>
          <w:rFonts w:ascii="Calibri" w:eastAsia="Times New Roman" w:hAnsi="Calibri" w:cs="Calibri"/>
          <w:color w:val="000000"/>
          <w:lang w:eastAsia="en-AU"/>
        </w:rPr>
        <w:t>It is essential to rebuild Teacher Training for Primary Music Educators.</w:t>
      </w:r>
      <w:r w:rsidRPr="00DD0D72">
        <w:rPr>
          <w:rFonts w:ascii="Calibri" w:eastAsia="Times New Roman" w:hAnsi="Calibri" w:cs="Calibri"/>
          <w:color w:val="000000"/>
          <w:lang w:eastAsia="en-AU"/>
        </w:rPr>
        <w:br/>
        <w:t>These need to be deep, thorough courses to prepare Primary Music Specialist teachers. This is a feature of Queensland (and should be one of Australia) of which we are proud. This is a matter of workforce supply as we cannot find Qualified Music Educators for the Primary Sector.</w:t>
      </w:r>
      <w:r w:rsidRPr="00DD0D72">
        <w:rPr>
          <w:rFonts w:ascii="Calibri" w:eastAsia="Times New Roman" w:hAnsi="Calibri" w:cs="Calibri"/>
          <w:color w:val="000000"/>
          <w:lang w:eastAsia="en-AU"/>
        </w:rPr>
        <w:br/>
        <w:t>Primary Music Education Courses must be reintroduced.</w:t>
      </w:r>
      <w:r w:rsidRPr="00DD0D72">
        <w:rPr>
          <w:rFonts w:ascii="Calibri" w:eastAsia="Times New Roman" w:hAnsi="Calibri" w:cs="Calibri"/>
          <w:color w:val="000000"/>
          <w:lang w:eastAsia="en-AU"/>
        </w:rPr>
        <w:br/>
      </w:r>
      <w:r w:rsidRPr="00DD0D72">
        <w:rPr>
          <w:rFonts w:ascii="Calibri" w:eastAsia="Times New Roman" w:hAnsi="Calibri" w:cs="Calibri"/>
          <w:color w:val="000000"/>
          <w:lang w:eastAsia="en-AU"/>
        </w:rPr>
        <w:br/>
        <w:t>Elements of real classroom observation should be included in all Teacher training courses. Practicing teachers, such as myself, would welcome student teachers into their rooms to help equip them for work in schools.</w:t>
      </w:r>
      <w:r w:rsidRPr="00DD0D72">
        <w:rPr>
          <w:rFonts w:ascii="Calibri" w:eastAsia="Times New Roman" w:hAnsi="Calibri" w:cs="Calibri"/>
          <w:color w:val="000000"/>
          <w:lang w:eastAsia="en-AU"/>
        </w:rPr>
        <w:br/>
      </w:r>
      <w:r w:rsidRPr="00DD0D72">
        <w:rPr>
          <w:rFonts w:ascii="Calibri" w:eastAsia="Times New Roman" w:hAnsi="Calibri" w:cs="Calibri"/>
          <w:color w:val="000000"/>
          <w:lang w:eastAsia="en-AU"/>
        </w:rPr>
        <w:br/>
        <w:t xml:space="preserve">Mentor systems with HALTs could be introduced. </w:t>
      </w:r>
    </w:p>
    <w:p w14:paraId="00D6F0BC" w14:textId="77777777" w:rsidR="001D59D9" w:rsidRDefault="00DD0D72"/>
    <w:sectPr w:rsidR="001D59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D72"/>
    <w:rsid w:val="00175A94"/>
    <w:rsid w:val="009022F4"/>
    <w:rsid w:val="00C96312"/>
    <w:rsid w:val="00DD0D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A3B43"/>
  <w15:chartTrackingRefBased/>
  <w15:docId w15:val="{13A1FF66-23ED-48CB-9810-D97C2A71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543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CALMA,Alice</dc:creator>
  <cp:keywords/>
  <dc:description/>
  <cp:lastModifiedBy>CALMA,Alice</cp:lastModifiedBy>
  <cp:revision>1</cp:revision>
  <dcterms:created xsi:type="dcterms:W3CDTF">2021-07-22T02:29:00Z</dcterms:created>
  <dcterms:modified xsi:type="dcterms:W3CDTF">2021-07-22T02:29:00Z</dcterms:modified>
</cp:coreProperties>
</file>