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sz w:val="9"/>
        </w:rPr>
      </w:pPr>
    </w:p>
    <w:p>
      <w:pPr>
        <w:pStyle w:val="BodyText"/>
        <w:ind w:left="108"/>
        <w:rPr>
          <w:sz w:val="20"/>
        </w:rPr>
      </w:pPr>
      <w:r>
        <w:rPr>
          <w:sz w:val="20"/>
        </w:rPr>
        <w:pict>
          <v:group style="width:463.7pt;height:13.8pt;mso-position-horizontal-relative:char;mso-position-vertical-relative:line" coordorigin="0,0" coordsize="9274,276">
            <v:rect style="position:absolute;left:0;top:0;width:9274;height:276" filled="true" fillcolor="#f9f9f9" stroked="false">
              <v:fill type="solid"/>
            </v:rect>
          </v:group>
        </w:pict>
      </w:r>
      <w:r>
        <w:rPr>
          <w:sz w:val="20"/>
        </w:rPr>
      </w:r>
    </w:p>
    <w:p>
      <w:pPr>
        <w:spacing w:line="286" w:lineRule="exact" w:before="0"/>
        <w:ind w:left="1181" w:right="0" w:firstLine="0"/>
        <w:jc w:val="left"/>
        <w:rPr>
          <w:b/>
          <w:sz w:val="28"/>
        </w:rPr>
      </w:pPr>
      <w:r>
        <w:rPr>
          <w:b/>
          <w:sz w:val="28"/>
        </w:rPr>
        <w:t>SUBMISSION TO THE INDEPENDENT REVIEW OF</w:t>
      </w:r>
    </w:p>
    <w:p>
      <w:pPr>
        <w:spacing w:before="0"/>
        <w:ind w:left="439" w:right="0" w:firstLine="0"/>
        <w:jc w:val="left"/>
        <w:rPr>
          <w:b/>
          <w:sz w:val="28"/>
        </w:rPr>
      </w:pPr>
      <w:r>
        <w:rPr>
          <w:b/>
          <w:sz w:val="28"/>
        </w:rPr>
        <w:t>FREEDOM OF SPEECH IN HIGHER EDUCATION PROVIDERS</w:t>
      </w:r>
    </w:p>
    <w:p>
      <w:pPr>
        <w:pStyle w:val="BodyText"/>
        <w:rPr>
          <w:b/>
          <w:sz w:val="30"/>
        </w:rPr>
      </w:pPr>
    </w:p>
    <w:p>
      <w:pPr>
        <w:pStyle w:val="BodyText"/>
        <w:spacing w:before="5"/>
        <w:rPr>
          <w:b/>
          <w:sz w:val="41"/>
        </w:rPr>
      </w:pPr>
    </w:p>
    <w:p>
      <w:pPr>
        <w:pStyle w:val="BodyText"/>
        <w:ind w:left="137"/>
      </w:pPr>
      <w:r>
        <w:rPr/>
        <w:t>Dear Sir/Madam,</w:t>
      </w:r>
    </w:p>
    <w:p>
      <w:pPr>
        <w:pStyle w:val="BodyText"/>
        <w:rPr>
          <w:sz w:val="26"/>
        </w:rPr>
      </w:pPr>
    </w:p>
    <w:p>
      <w:pPr>
        <w:pStyle w:val="BodyText"/>
        <w:rPr>
          <w:sz w:val="26"/>
        </w:rPr>
      </w:pPr>
    </w:p>
    <w:p>
      <w:pPr>
        <w:spacing w:line="360" w:lineRule="auto" w:before="233"/>
        <w:ind w:left="137" w:right="132" w:firstLine="0"/>
        <w:jc w:val="both"/>
        <w:rPr>
          <w:sz w:val="24"/>
        </w:rPr>
      </w:pPr>
      <w:r>
        <w:rPr>
          <w:sz w:val="24"/>
        </w:rPr>
        <w:t>Sheridan College welcomes this opportunity to provide a submission to the </w:t>
      </w:r>
      <w:r>
        <w:rPr>
          <w:i/>
          <w:sz w:val="24"/>
        </w:rPr>
        <w:t>Independent Review </w:t>
      </w:r>
      <w:r>
        <w:rPr>
          <w:i/>
          <w:sz w:val="24"/>
        </w:rPr>
        <w:t>of Freedom of Speech in Higher Education Providers </w:t>
      </w:r>
      <w:r>
        <w:rPr>
          <w:sz w:val="24"/>
        </w:rPr>
        <w:t>(‘The Review’).</w:t>
      </w:r>
    </w:p>
    <w:p>
      <w:pPr>
        <w:pStyle w:val="BodyText"/>
        <w:spacing w:before="10"/>
        <w:rPr>
          <w:sz w:val="35"/>
        </w:rPr>
      </w:pPr>
    </w:p>
    <w:p>
      <w:pPr>
        <w:pStyle w:val="BodyText"/>
        <w:spacing w:line="360" w:lineRule="auto" w:before="1"/>
        <w:ind w:left="137" w:right="131"/>
        <w:jc w:val="both"/>
      </w:pPr>
      <w:r>
        <w:rPr/>
        <w:t>We are a not-for-profit provider of higher education, an initiative of the </w:t>
      </w:r>
      <w:r>
        <w:rPr>
          <w:i/>
        </w:rPr>
        <w:t>Australian Baptist </w:t>
      </w:r>
      <w:r>
        <w:rPr>
          <w:i/>
        </w:rPr>
        <w:t>Education Inc </w:t>
      </w:r>
      <w:r>
        <w:rPr/>
        <w:t>(ABE). In 2014, Sheridan College was registered as a higher education provider with</w:t>
      </w:r>
      <w:r>
        <w:rPr>
          <w:spacing w:val="-15"/>
        </w:rPr>
        <w:t> </w:t>
      </w:r>
      <w:r>
        <w:rPr/>
        <w:t>the</w:t>
      </w:r>
      <w:r>
        <w:rPr>
          <w:spacing w:val="-15"/>
        </w:rPr>
        <w:t> </w:t>
      </w:r>
      <w:r>
        <w:rPr/>
        <w:t>Tertiary</w:t>
      </w:r>
      <w:r>
        <w:rPr>
          <w:spacing w:val="-21"/>
        </w:rPr>
        <w:t> </w:t>
      </w:r>
      <w:r>
        <w:rPr/>
        <w:t>Education</w:t>
      </w:r>
      <w:r>
        <w:rPr>
          <w:spacing w:val="-15"/>
        </w:rPr>
        <w:t> </w:t>
      </w:r>
      <w:r>
        <w:rPr/>
        <w:t>Quality</w:t>
      </w:r>
      <w:r>
        <w:rPr>
          <w:spacing w:val="-21"/>
        </w:rPr>
        <w:t> </w:t>
      </w:r>
      <w:r>
        <w:rPr/>
        <w:t>and</w:t>
      </w:r>
      <w:r>
        <w:rPr>
          <w:spacing w:val="-15"/>
        </w:rPr>
        <w:t> </w:t>
      </w:r>
      <w:r>
        <w:rPr/>
        <w:t>Standards</w:t>
      </w:r>
      <w:r>
        <w:rPr>
          <w:spacing w:val="-13"/>
        </w:rPr>
        <w:t> </w:t>
      </w:r>
      <w:r>
        <w:rPr/>
        <w:t>Agency</w:t>
      </w:r>
      <w:r>
        <w:rPr>
          <w:spacing w:val="-21"/>
        </w:rPr>
        <w:t> </w:t>
      </w:r>
      <w:r>
        <w:rPr/>
        <w:t>(‘TEQSA’),</w:t>
      </w:r>
      <w:r>
        <w:rPr>
          <w:spacing w:val="-13"/>
        </w:rPr>
        <w:t> </w:t>
      </w:r>
      <w:r>
        <w:rPr/>
        <w:t>and</w:t>
      </w:r>
      <w:r>
        <w:rPr>
          <w:spacing w:val="-15"/>
        </w:rPr>
        <w:t> </w:t>
      </w:r>
      <w:r>
        <w:rPr/>
        <w:t>was</w:t>
      </w:r>
      <w:r>
        <w:rPr>
          <w:spacing w:val="-15"/>
        </w:rPr>
        <w:t> </w:t>
      </w:r>
      <w:r>
        <w:rPr/>
        <w:t>officially</w:t>
      </w:r>
      <w:r>
        <w:rPr>
          <w:spacing w:val="-20"/>
        </w:rPr>
        <w:t> </w:t>
      </w:r>
      <w:r>
        <w:rPr/>
        <w:t>opened in January 2015 and its main campus is in the Perth</w:t>
      </w:r>
      <w:r>
        <w:rPr>
          <w:spacing w:val="-4"/>
        </w:rPr>
        <w:t> </w:t>
      </w:r>
      <w:r>
        <w:rPr/>
        <w:t>CBD.</w:t>
      </w:r>
    </w:p>
    <w:p>
      <w:pPr>
        <w:pStyle w:val="BodyText"/>
        <w:spacing w:before="1"/>
        <w:rPr>
          <w:sz w:val="36"/>
        </w:rPr>
      </w:pPr>
    </w:p>
    <w:p>
      <w:pPr>
        <w:pStyle w:val="BodyText"/>
        <w:spacing w:line="360" w:lineRule="auto"/>
        <w:ind w:left="137" w:right="129"/>
        <w:jc w:val="both"/>
      </w:pPr>
      <w:r>
        <w:rPr/>
        <w:t>At Sheridan we are the proud heirs to a long Baptist tradition of free speech and academic freedom. Baptist experiments in democratic governance and free association were influential models in the formation of modern democracy and open academic institutions. When England’s medieval universities denied entry to students who did not belong to the Church of England, Baptists formed their own associations and started their own academic institutions.</w:t>
      </w:r>
    </w:p>
    <w:p>
      <w:pPr>
        <w:pStyle w:val="BodyText"/>
        <w:spacing w:before="5"/>
        <w:rPr>
          <w:sz w:val="36"/>
        </w:rPr>
      </w:pPr>
    </w:p>
    <w:p>
      <w:pPr>
        <w:pStyle w:val="Heading1"/>
      </w:pPr>
      <w:r>
        <w:rPr/>
        <w:t>Statement of Facts</w:t>
      </w:r>
    </w:p>
    <w:p>
      <w:pPr>
        <w:pStyle w:val="BodyText"/>
        <w:rPr>
          <w:b/>
          <w:sz w:val="26"/>
        </w:rPr>
      </w:pPr>
    </w:p>
    <w:p>
      <w:pPr>
        <w:pStyle w:val="BodyText"/>
        <w:spacing w:before="7"/>
        <w:rPr>
          <w:b/>
          <w:sz w:val="21"/>
        </w:rPr>
      </w:pPr>
    </w:p>
    <w:p>
      <w:pPr>
        <w:pStyle w:val="BodyText"/>
        <w:spacing w:line="352" w:lineRule="auto"/>
        <w:ind w:left="137" w:right="132"/>
        <w:jc w:val="both"/>
        <w:rPr>
          <w:sz w:val="16"/>
        </w:rPr>
      </w:pPr>
      <w:r>
        <w:rPr/>
        <w:t>On 14 November 2018, the Minister for Education, the Hon Dan Tehan MP, announced that an independent</w:t>
      </w:r>
      <w:r>
        <w:rPr>
          <w:spacing w:val="-11"/>
        </w:rPr>
        <w:t> </w:t>
      </w:r>
      <w:r>
        <w:rPr/>
        <w:t>review</w:t>
      </w:r>
      <w:r>
        <w:rPr>
          <w:spacing w:val="-11"/>
        </w:rPr>
        <w:t> </w:t>
      </w:r>
      <w:r>
        <w:rPr/>
        <w:t>would</w:t>
      </w:r>
      <w:r>
        <w:rPr>
          <w:spacing w:val="-10"/>
        </w:rPr>
        <w:t> </w:t>
      </w:r>
      <w:r>
        <w:rPr/>
        <w:t>be</w:t>
      </w:r>
      <w:r>
        <w:rPr>
          <w:spacing w:val="-11"/>
        </w:rPr>
        <w:t> </w:t>
      </w:r>
      <w:r>
        <w:rPr/>
        <w:t>undertaken</w:t>
      </w:r>
      <w:r>
        <w:rPr>
          <w:spacing w:val="-10"/>
        </w:rPr>
        <w:t> </w:t>
      </w:r>
      <w:r>
        <w:rPr/>
        <w:t>by</w:t>
      </w:r>
      <w:r>
        <w:rPr>
          <w:spacing w:val="-16"/>
        </w:rPr>
        <w:t> </w:t>
      </w:r>
      <w:r>
        <w:rPr/>
        <w:t>the</w:t>
      </w:r>
      <w:r>
        <w:rPr>
          <w:spacing w:val="-11"/>
        </w:rPr>
        <w:t> </w:t>
      </w:r>
      <w:r>
        <w:rPr/>
        <w:t>Hon</w:t>
      </w:r>
      <w:r>
        <w:rPr>
          <w:spacing w:val="-10"/>
        </w:rPr>
        <w:t> </w:t>
      </w:r>
      <w:r>
        <w:rPr/>
        <w:t>Mr</w:t>
      </w:r>
      <w:r>
        <w:rPr>
          <w:spacing w:val="-12"/>
        </w:rPr>
        <w:t> </w:t>
      </w:r>
      <w:r>
        <w:rPr/>
        <w:t>Robert</w:t>
      </w:r>
      <w:r>
        <w:rPr>
          <w:spacing w:val="-10"/>
        </w:rPr>
        <w:t> </w:t>
      </w:r>
      <w:r>
        <w:rPr/>
        <w:t>French</w:t>
      </w:r>
      <w:r>
        <w:rPr>
          <w:spacing w:val="-11"/>
        </w:rPr>
        <w:t> </w:t>
      </w:r>
      <w:r>
        <w:rPr/>
        <w:t>AC,</w:t>
      </w:r>
      <w:r>
        <w:rPr>
          <w:spacing w:val="-8"/>
        </w:rPr>
        <w:t> </w:t>
      </w:r>
      <w:r>
        <w:rPr/>
        <w:t>former</w:t>
      </w:r>
      <w:r>
        <w:rPr>
          <w:spacing w:val="-11"/>
        </w:rPr>
        <w:t> </w:t>
      </w:r>
      <w:r>
        <w:rPr/>
        <w:t>Chief</w:t>
      </w:r>
      <w:r>
        <w:rPr>
          <w:spacing w:val="-12"/>
        </w:rPr>
        <w:t> </w:t>
      </w:r>
      <w:r>
        <w:rPr/>
        <w:t>Justice of the High Court of</w:t>
      </w:r>
      <w:r>
        <w:rPr>
          <w:spacing w:val="-3"/>
        </w:rPr>
        <w:t> </w:t>
      </w:r>
      <w:r>
        <w:rPr/>
        <w:t>Australia.</w:t>
      </w:r>
      <w:r>
        <w:rPr>
          <w:position w:val="9"/>
          <w:sz w:val="16"/>
        </w:rPr>
        <w:t>1</w:t>
      </w:r>
    </w:p>
    <w:p>
      <w:pPr>
        <w:pStyle w:val="BodyText"/>
        <w:spacing w:before="10"/>
        <w:rPr>
          <w:sz w:val="36"/>
        </w:rPr>
      </w:pPr>
    </w:p>
    <w:p>
      <w:pPr>
        <w:pStyle w:val="BodyText"/>
        <w:spacing w:line="345" w:lineRule="auto"/>
        <w:ind w:left="137" w:right="138"/>
        <w:jc w:val="both"/>
        <w:rPr>
          <w:sz w:val="16"/>
        </w:rPr>
      </w:pPr>
      <w:r>
        <w:rPr/>
        <w:t>The</w:t>
      </w:r>
      <w:r>
        <w:rPr>
          <w:spacing w:val="-15"/>
        </w:rPr>
        <w:t> </w:t>
      </w:r>
      <w:r>
        <w:rPr/>
        <w:t>present</w:t>
      </w:r>
      <w:r>
        <w:rPr>
          <w:spacing w:val="-12"/>
        </w:rPr>
        <w:t> </w:t>
      </w:r>
      <w:r>
        <w:rPr/>
        <w:t>review</w:t>
      </w:r>
      <w:r>
        <w:rPr>
          <w:spacing w:val="-11"/>
        </w:rPr>
        <w:t> </w:t>
      </w:r>
      <w:r>
        <w:rPr/>
        <w:t>comes</w:t>
      </w:r>
      <w:r>
        <w:rPr>
          <w:spacing w:val="-12"/>
        </w:rPr>
        <w:t> </w:t>
      </w:r>
      <w:r>
        <w:rPr/>
        <w:t>after</w:t>
      </w:r>
      <w:r>
        <w:rPr>
          <w:spacing w:val="-13"/>
        </w:rPr>
        <w:t> </w:t>
      </w:r>
      <w:r>
        <w:rPr/>
        <w:t>a</w:t>
      </w:r>
      <w:r>
        <w:rPr>
          <w:spacing w:val="-12"/>
        </w:rPr>
        <w:t> </w:t>
      </w:r>
      <w:r>
        <w:rPr/>
        <w:t>series</w:t>
      </w:r>
      <w:r>
        <w:rPr>
          <w:spacing w:val="-12"/>
        </w:rPr>
        <w:t> </w:t>
      </w:r>
      <w:r>
        <w:rPr/>
        <w:t>of</w:t>
      </w:r>
      <w:r>
        <w:rPr>
          <w:spacing w:val="-11"/>
        </w:rPr>
        <w:t> </w:t>
      </w:r>
      <w:r>
        <w:rPr/>
        <w:t>controversies</w:t>
      </w:r>
      <w:r>
        <w:rPr>
          <w:spacing w:val="-12"/>
        </w:rPr>
        <w:t> </w:t>
      </w:r>
      <w:r>
        <w:rPr/>
        <w:t>on</w:t>
      </w:r>
      <w:r>
        <w:rPr>
          <w:spacing w:val="-10"/>
        </w:rPr>
        <w:t> </w:t>
      </w:r>
      <w:r>
        <w:rPr/>
        <w:t>university</w:t>
      </w:r>
      <w:r>
        <w:rPr>
          <w:spacing w:val="-18"/>
        </w:rPr>
        <w:t> </w:t>
      </w:r>
      <w:r>
        <w:rPr/>
        <w:t>campuses</w:t>
      </w:r>
      <w:r>
        <w:rPr>
          <w:spacing w:val="-12"/>
        </w:rPr>
        <w:t> </w:t>
      </w:r>
      <w:r>
        <w:rPr/>
        <w:t>across</w:t>
      </w:r>
      <w:r>
        <w:rPr>
          <w:spacing w:val="-13"/>
        </w:rPr>
        <w:t> </w:t>
      </w:r>
      <w:r>
        <w:rPr/>
        <w:t>Australia, where students and academic staff have been accused of stifling public</w:t>
      </w:r>
      <w:r>
        <w:rPr>
          <w:spacing w:val="-3"/>
        </w:rPr>
        <w:t> </w:t>
      </w:r>
      <w:r>
        <w:rPr/>
        <w:t>debates.</w:t>
      </w:r>
      <w:r>
        <w:rPr>
          <w:position w:val="9"/>
          <w:sz w:val="16"/>
        </w:rPr>
        <w:t>2</w:t>
      </w:r>
    </w:p>
    <w:p>
      <w:pPr>
        <w:pStyle w:val="BodyText"/>
        <w:spacing w:before="5"/>
        <w:rPr>
          <w:sz w:val="37"/>
        </w:rPr>
      </w:pPr>
    </w:p>
    <w:p>
      <w:pPr>
        <w:pStyle w:val="BodyText"/>
        <w:spacing w:line="360" w:lineRule="auto" w:before="1"/>
        <w:ind w:left="137" w:right="132"/>
        <w:jc w:val="both"/>
      </w:pPr>
      <w:r>
        <w:rPr/>
        <w:t>Sheridan College is aware that the primary focus of the review is on the effectiveness of university policies and practices to address the requirements of the Higher Education Standards</w:t>
      </w:r>
    </w:p>
    <w:p>
      <w:pPr>
        <w:pStyle w:val="BodyText"/>
        <w:spacing w:before="10"/>
        <w:rPr>
          <w:sz w:val="15"/>
        </w:rPr>
      </w:pPr>
      <w:r>
        <w:rPr/>
        <w:pict>
          <v:line style="position:absolute;mso-position-horizontal-relative:page;mso-position-vertical-relative:paragraph;z-index:-1000;mso-wrap-distance-left:0;mso-wrap-distance-right:0" from="63.863998pt,11.38064pt" to="207.883998pt,11.38064pt" stroked="true" strokeweight=".599980pt" strokecolor="#000000">
            <v:stroke dashstyle="solid"/>
            <w10:wrap type="topAndBottom"/>
          </v:line>
        </w:pict>
      </w:r>
    </w:p>
    <w:p>
      <w:pPr>
        <w:spacing w:before="70"/>
        <w:ind w:left="137" w:right="948" w:firstLine="0"/>
        <w:jc w:val="left"/>
        <w:rPr>
          <w:sz w:val="20"/>
        </w:rPr>
      </w:pPr>
      <w:r>
        <w:rPr>
          <w:position w:val="7"/>
          <w:sz w:val="13"/>
        </w:rPr>
        <w:t>1 </w:t>
      </w:r>
      <w:r>
        <w:rPr>
          <w:sz w:val="20"/>
        </w:rPr>
        <w:t>‘Review into University Freedom of Speech’, </w:t>
      </w:r>
      <w:r>
        <w:rPr>
          <w:i/>
          <w:sz w:val="20"/>
        </w:rPr>
        <w:t>Department of Education and Training</w:t>
      </w:r>
      <w:r>
        <w:rPr>
          <w:sz w:val="20"/>
        </w:rPr>
        <w:t>, November 2018, htttps://</w:t>
      </w:r>
      <w:hyperlink r:id="rId6">
        <w:r>
          <w:rPr>
            <w:sz w:val="20"/>
          </w:rPr>
          <w:t>www.education.gov.au/review-university-freedom-speech</w:t>
        </w:r>
      </w:hyperlink>
    </w:p>
    <w:p>
      <w:pPr>
        <w:spacing w:line="240" w:lineRule="auto" w:before="0"/>
        <w:ind w:left="137" w:right="948" w:firstLine="0"/>
        <w:jc w:val="left"/>
        <w:rPr>
          <w:sz w:val="20"/>
        </w:rPr>
      </w:pPr>
      <w:r>
        <w:rPr>
          <w:position w:val="7"/>
          <w:sz w:val="13"/>
        </w:rPr>
        <w:t>2 </w:t>
      </w:r>
      <w:r>
        <w:rPr>
          <w:sz w:val="20"/>
        </w:rPr>
        <w:t>G. Hutchens, ‘University Warn Against Meddling as Inquiry into Freedom of Speech Announced’, </w:t>
      </w:r>
      <w:r>
        <w:rPr>
          <w:i/>
          <w:sz w:val="20"/>
        </w:rPr>
        <w:t>The </w:t>
      </w:r>
      <w:r>
        <w:rPr>
          <w:i/>
          <w:sz w:val="20"/>
        </w:rPr>
        <w:t>Guardian</w:t>
      </w:r>
      <w:r>
        <w:rPr>
          <w:sz w:val="20"/>
        </w:rPr>
        <w:t>, Novermber 14, 2018.</w:t>
      </w:r>
    </w:p>
    <w:p>
      <w:pPr>
        <w:spacing w:after="0" w:line="240" w:lineRule="auto"/>
        <w:jc w:val="left"/>
        <w:rPr>
          <w:sz w:val="20"/>
        </w:rPr>
        <w:sectPr>
          <w:headerReference w:type="default" r:id="rId5"/>
          <w:type w:val="continuous"/>
          <w:pgSz w:w="11910" w:h="16840"/>
          <w:pgMar w:header="749" w:top="1120" w:bottom="280" w:left="1140" w:right="1280"/>
          <w:pgNumType w:start="1"/>
        </w:sectPr>
      </w:pPr>
    </w:p>
    <w:p>
      <w:pPr>
        <w:pStyle w:val="BodyText"/>
        <w:spacing w:line="345" w:lineRule="auto" w:before="100"/>
        <w:ind w:left="137" w:right="131"/>
        <w:jc w:val="both"/>
        <w:rPr>
          <w:sz w:val="16"/>
        </w:rPr>
      </w:pPr>
      <w:r>
        <w:rPr/>
        <w:t>Framework to promote and protect freedom of expression and intellectual inquiry on Australian campuses.</w:t>
      </w:r>
      <w:r>
        <w:rPr>
          <w:position w:val="9"/>
          <w:sz w:val="16"/>
        </w:rPr>
        <w:t>3</w:t>
      </w:r>
    </w:p>
    <w:p>
      <w:pPr>
        <w:pStyle w:val="BodyText"/>
        <w:spacing w:before="6"/>
        <w:rPr>
          <w:sz w:val="37"/>
        </w:rPr>
      </w:pPr>
    </w:p>
    <w:p>
      <w:pPr>
        <w:pStyle w:val="BodyText"/>
        <w:spacing w:line="355" w:lineRule="auto"/>
        <w:ind w:left="137" w:right="133"/>
        <w:jc w:val="both"/>
        <w:rPr>
          <w:sz w:val="16"/>
        </w:rPr>
      </w:pPr>
      <w:r>
        <w:rPr/>
        <w:t>The former Chief Justice of Australia, The Hon Robert S. French AC, who is also the current Chancellor of the University</w:t>
      </w:r>
      <w:r>
        <w:rPr>
          <w:spacing w:val="-45"/>
        </w:rPr>
        <w:t> </w:t>
      </w:r>
      <w:r>
        <w:rPr/>
        <w:t>of Western Australia, will be reviewing existing material regarding free speech, including codes of conduct, enterprise agreements, policy statements and strategic plans.</w:t>
      </w:r>
      <w:r>
        <w:rPr>
          <w:position w:val="9"/>
          <w:sz w:val="16"/>
        </w:rPr>
        <w:t>4</w:t>
      </w:r>
    </w:p>
    <w:p>
      <w:pPr>
        <w:pStyle w:val="BodyText"/>
        <w:spacing w:before="8"/>
        <w:rPr>
          <w:sz w:val="36"/>
        </w:rPr>
      </w:pPr>
    </w:p>
    <w:p>
      <w:pPr>
        <w:pStyle w:val="BodyText"/>
        <w:spacing w:line="360" w:lineRule="auto"/>
        <w:ind w:left="137" w:right="130"/>
        <w:jc w:val="both"/>
      </w:pPr>
      <w:r>
        <w:rPr/>
        <w:t>The</w:t>
      </w:r>
      <w:r>
        <w:rPr>
          <w:spacing w:val="-11"/>
        </w:rPr>
        <w:t> </w:t>
      </w:r>
      <w:r>
        <w:rPr/>
        <w:t>Review</w:t>
      </w:r>
      <w:r>
        <w:rPr>
          <w:spacing w:val="-10"/>
        </w:rPr>
        <w:t> </w:t>
      </w:r>
      <w:r>
        <w:rPr/>
        <w:t>follows</w:t>
      </w:r>
      <w:r>
        <w:rPr>
          <w:spacing w:val="-8"/>
        </w:rPr>
        <w:t> </w:t>
      </w:r>
      <w:r>
        <w:rPr/>
        <w:t>an</w:t>
      </w:r>
      <w:r>
        <w:rPr>
          <w:spacing w:val="-6"/>
        </w:rPr>
        <w:t> </w:t>
      </w:r>
      <w:r>
        <w:rPr/>
        <w:t>extensive</w:t>
      </w:r>
      <w:r>
        <w:rPr>
          <w:spacing w:val="-9"/>
        </w:rPr>
        <w:t> </w:t>
      </w:r>
      <w:r>
        <w:rPr/>
        <w:t>research</w:t>
      </w:r>
      <w:r>
        <w:rPr>
          <w:spacing w:val="-9"/>
        </w:rPr>
        <w:t> </w:t>
      </w:r>
      <w:r>
        <w:rPr/>
        <w:t>by</w:t>
      </w:r>
      <w:r>
        <w:rPr>
          <w:spacing w:val="-13"/>
        </w:rPr>
        <w:t> </w:t>
      </w:r>
      <w:r>
        <w:rPr/>
        <w:t>the</w:t>
      </w:r>
      <w:r>
        <w:rPr>
          <w:spacing w:val="-4"/>
        </w:rPr>
        <w:t> </w:t>
      </w:r>
      <w:r>
        <w:rPr/>
        <w:t>Institute</w:t>
      </w:r>
      <w:r>
        <w:rPr>
          <w:spacing w:val="-9"/>
        </w:rPr>
        <w:t> </w:t>
      </w:r>
      <w:r>
        <w:rPr/>
        <w:t>of</w:t>
      </w:r>
      <w:r>
        <w:rPr>
          <w:spacing w:val="-9"/>
        </w:rPr>
        <w:t> </w:t>
      </w:r>
      <w:r>
        <w:rPr/>
        <w:t>Public</w:t>
      </w:r>
      <w:r>
        <w:rPr>
          <w:spacing w:val="-10"/>
        </w:rPr>
        <w:t> </w:t>
      </w:r>
      <w:r>
        <w:rPr/>
        <w:t>Affairs</w:t>
      </w:r>
      <w:r>
        <w:rPr>
          <w:spacing w:val="-6"/>
        </w:rPr>
        <w:t> </w:t>
      </w:r>
      <w:r>
        <w:rPr/>
        <w:t>(‘IPA’).</w:t>
      </w:r>
      <w:r>
        <w:rPr>
          <w:spacing w:val="48"/>
        </w:rPr>
        <w:t> </w:t>
      </w:r>
      <w:r>
        <w:rPr/>
        <w:t>In</w:t>
      </w:r>
      <w:r>
        <w:rPr>
          <w:spacing w:val="-9"/>
        </w:rPr>
        <w:t> </w:t>
      </w:r>
      <w:r>
        <w:rPr/>
        <w:t>2017,</w:t>
      </w:r>
      <w:r>
        <w:rPr>
          <w:spacing w:val="-9"/>
        </w:rPr>
        <w:t> </w:t>
      </w:r>
      <w:r>
        <w:rPr/>
        <w:t>the IPA recommended that Australian universities adopt the Chicago Statement or a similar declaration.</w:t>
      </w:r>
    </w:p>
    <w:p>
      <w:pPr>
        <w:pStyle w:val="BodyText"/>
        <w:rPr>
          <w:sz w:val="36"/>
        </w:rPr>
      </w:pPr>
    </w:p>
    <w:p>
      <w:pPr>
        <w:pStyle w:val="BodyText"/>
        <w:spacing w:line="355" w:lineRule="auto" w:before="1"/>
        <w:ind w:left="137" w:right="125"/>
        <w:jc w:val="both"/>
        <w:rPr>
          <w:sz w:val="16"/>
        </w:rPr>
      </w:pPr>
      <w:r>
        <w:rPr/>
        <w:t>In</w:t>
      </w:r>
      <w:r>
        <w:rPr>
          <w:spacing w:val="-7"/>
        </w:rPr>
        <w:t> </w:t>
      </w:r>
      <w:r>
        <w:rPr/>
        <w:t>November</w:t>
      </w:r>
      <w:r>
        <w:rPr>
          <w:spacing w:val="-7"/>
        </w:rPr>
        <w:t> </w:t>
      </w:r>
      <w:r>
        <w:rPr/>
        <w:t>2014</w:t>
      </w:r>
      <w:r>
        <w:rPr>
          <w:spacing w:val="-6"/>
        </w:rPr>
        <w:t> </w:t>
      </w:r>
      <w:r>
        <w:rPr/>
        <w:t>the</w:t>
      </w:r>
      <w:r>
        <w:rPr>
          <w:spacing w:val="-7"/>
        </w:rPr>
        <w:t> </w:t>
      </w:r>
      <w:r>
        <w:rPr/>
        <w:t>University</w:t>
      </w:r>
      <w:r>
        <w:rPr>
          <w:spacing w:val="-11"/>
        </w:rPr>
        <w:t> </w:t>
      </w:r>
      <w:r>
        <w:rPr/>
        <w:t>of</w:t>
      </w:r>
      <w:r>
        <w:rPr>
          <w:spacing w:val="-7"/>
        </w:rPr>
        <w:t> </w:t>
      </w:r>
      <w:r>
        <w:rPr/>
        <w:t>Chicago</w:t>
      </w:r>
      <w:r>
        <w:rPr>
          <w:spacing w:val="-6"/>
        </w:rPr>
        <w:t> </w:t>
      </w:r>
      <w:r>
        <w:rPr/>
        <w:t>formed</w:t>
      </w:r>
      <w:r>
        <w:rPr>
          <w:spacing w:val="-7"/>
        </w:rPr>
        <w:t> </w:t>
      </w:r>
      <w:r>
        <w:rPr/>
        <w:t>its</w:t>
      </w:r>
      <w:r>
        <w:rPr>
          <w:spacing w:val="-6"/>
        </w:rPr>
        <w:t> </w:t>
      </w:r>
      <w:r>
        <w:rPr/>
        <w:t>‘Committee</w:t>
      </w:r>
      <w:r>
        <w:rPr>
          <w:spacing w:val="-8"/>
        </w:rPr>
        <w:t> </w:t>
      </w:r>
      <w:r>
        <w:rPr/>
        <w:t>on</w:t>
      </w:r>
      <w:r>
        <w:rPr>
          <w:spacing w:val="-6"/>
        </w:rPr>
        <w:t> </w:t>
      </w:r>
      <w:r>
        <w:rPr/>
        <w:t>Freedom</w:t>
      </w:r>
      <w:r>
        <w:rPr>
          <w:spacing w:val="-6"/>
        </w:rPr>
        <w:t> </w:t>
      </w:r>
      <w:r>
        <w:rPr/>
        <w:t>of</w:t>
      </w:r>
      <w:r>
        <w:rPr>
          <w:spacing w:val="-7"/>
        </w:rPr>
        <w:t> </w:t>
      </w:r>
      <w:r>
        <w:rPr/>
        <w:t>Expression’ after a series of incidents where students at various schools sought to prevent controversial speakers that year.</w:t>
      </w:r>
      <w:r>
        <w:rPr>
          <w:position w:val="9"/>
          <w:sz w:val="16"/>
        </w:rPr>
        <w:t>5 </w:t>
      </w:r>
      <w:r>
        <w:rPr/>
        <w:t>The ‘Report of the Committee on Freedom of Expression’</w:t>
      </w:r>
      <w:r>
        <w:rPr>
          <w:position w:val="9"/>
          <w:sz w:val="16"/>
        </w:rPr>
        <w:t>6</w:t>
      </w:r>
      <w:r>
        <w:rPr/>
        <w:t>, now widely known the ‘Chicago Statement’ (or ‘Chicago Principles’), has become ‘a gold standard among institutions that wish to their show their commitment to this core principle of American higher education’.</w:t>
      </w:r>
      <w:r>
        <w:rPr>
          <w:position w:val="9"/>
          <w:sz w:val="16"/>
        </w:rPr>
        <w:t>7</w:t>
      </w:r>
    </w:p>
    <w:p>
      <w:pPr>
        <w:pStyle w:val="BodyText"/>
        <w:spacing w:before="1"/>
        <w:rPr>
          <w:sz w:val="36"/>
        </w:rPr>
      </w:pPr>
    </w:p>
    <w:p>
      <w:pPr>
        <w:pStyle w:val="BodyText"/>
        <w:spacing w:line="360" w:lineRule="auto" w:before="1"/>
        <w:ind w:left="137" w:right="134"/>
        <w:jc w:val="both"/>
      </w:pPr>
      <w:r>
        <w:rPr/>
        <w:t>The Chicago Statement provides a set of guiding principles intended to demonstrate a strong commitment to freedom of speech and freedom of expression on college campuses. As January 9,</w:t>
      </w:r>
      <w:r>
        <w:rPr>
          <w:spacing w:val="-12"/>
        </w:rPr>
        <w:t> </w:t>
      </w:r>
      <w:r>
        <w:rPr/>
        <w:t>2019,</w:t>
      </w:r>
      <w:r>
        <w:rPr>
          <w:spacing w:val="-11"/>
        </w:rPr>
        <w:t> </w:t>
      </w:r>
      <w:r>
        <w:rPr/>
        <w:t>the</w:t>
      </w:r>
      <w:r>
        <w:rPr>
          <w:spacing w:val="-12"/>
        </w:rPr>
        <w:t> </w:t>
      </w:r>
      <w:r>
        <w:rPr/>
        <w:t>Foundation</w:t>
      </w:r>
      <w:r>
        <w:rPr>
          <w:spacing w:val="-11"/>
        </w:rPr>
        <w:t> </w:t>
      </w:r>
      <w:r>
        <w:rPr/>
        <w:t>for</w:t>
      </w:r>
      <w:r>
        <w:rPr>
          <w:spacing w:val="-10"/>
        </w:rPr>
        <w:t> </w:t>
      </w:r>
      <w:r>
        <w:rPr/>
        <w:t>Individual</w:t>
      </w:r>
      <w:r>
        <w:rPr>
          <w:spacing w:val="-11"/>
        </w:rPr>
        <w:t> </w:t>
      </w:r>
      <w:r>
        <w:rPr/>
        <w:t>Rights</w:t>
      </w:r>
      <w:r>
        <w:rPr>
          <w:spacing w:val="-11"/>
        </w:rPr>
        <w:t> </w:t>
      </w:r>
      <w:r>
        <w:rPr/>
        <w:t>in</w:t>
      </w:r>
      <w:r>
        <w:rPr>
          <w:spacing w:val="-11"/>
        </w:rPr>
        <w:t> </w:t>
      </w:r>
      <w:r>
        <w:rPr/>
        <w:t>Education</w:t>
      </w:r>
      <w:r>
        <w:rPr>
          <w:spacing w:val="-12"/>
        </w:rPr>
        <w:t> </w:t>
      </w:r>
      <w:r>
        <w:rPr/>
        <w:t>reports</w:t>
      </w:r>
      <w:r>
        <w:rPr>
          <w:spacing w:val="-11"/>
        </w:rPr>
        <w:t> </w:t>
      </w:r>
      <w:r>
        <w:rPr/>
        <w:t>that</w:t>
      </w:r>
      <w:r>
        <w:rPr>
          <w:spacing w:val="-11"/>
        </w:rPr>
        <w:t> </w:t>
      </w:r>
      <w:r>
        <w:rPr/>
        <w:t>57</w:t>
      </w:r>
      <w:r>
        <w:rPr>
          <w:spacing w:val="-9"/>
        </w:rPr>
        <w:t> </w:t>
      </w:r>
      <w:r>
        <w:rPr/>
        <w:t>American</w:t>
      </w:r>
      <w:r>
        <w:rPr>
          <w:spacing w:val="-10"/>
        </w:rPr>
        <w:t> </w:t>
      </w:r>
      <w:r>
        <w:rPr/>
        <w:t>colleges</w:t>
      </w:r>
      <w:r>
        <w:rPr>
          <w:spacing w:val="-8"/>
        </w:rPr>
        <w:t> </w:t>
      </w:r>
      <w:r>
        <w:rPr/>
        <w:t>and universities across the country have committed themselves to the principles of the Statement</w:t>
      </w:r>
      <w:r>
        <w:rPr>
          <w:spacing w:val="54"/>
        </w:rPr>
        <w:t> </w:t>
      </w:r>
      <w:r>
        <w:rPr/>
        <w: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976;mso-wrap-distance-left:0;mso-wrap-distance-right:0" from="63.863998pt,11.368017pt" to="207.883998pt,11.368017pt" stroked="true" strokeweight=".60004pt" strokecolor="#000000">
            <v:stroke dashstyle="solid"/>
            <w10:wrap type="topAndBottom"/>
          </v:line>
        </w:pict>
      </w:r>
    </w:p>
    <w:p>
      <w:pPr>
        <w:spacing w:line="233" w:lineRule="exact" w:before="70"/>
        <w:ind w:left="137" w:right="0" w:firstLine="0"/>
        <w:jc w:val="left"/>
        <w:rPr>
          <w:sz w:val="20"/>
        </w:rPr>
      </w:pPr>
      <w:r>
        <w:rPr>
          <w:position w:val="7"/>
          <w:sz w:val="13"/>
        </w:rPr>
        <w:t>3 </w:t>
      </w:r>
      <w:r>
        <w:rPr>
          <w:sz w:val="20"/>
        </w:rPr>
        <w:t>Above n.1.</w:t>
      </w:r>
    </w:p>
    <w:p>
      <w:pPr>
        <w:spacing w:line="240" w:lineRule="auto" w:before="0"/>
        <w:ind w:left="137" w:right="207" w:firstLine="0"/>
        <w:jc w:val="left"/>
        <w:rPr>
          <w:sz w:val="20"/>
        </w:rPr>
      </w:pPr>
      <w:r>
        <w:rPr>
          <w:position w:val="7"/>
          <w:sz w:val="13"/>
        </w:rPr>
        <w:t>4 </w:t>
      </w:r>
      <w:r>
        <w:rPr>
          <w:sz w:val="20"/>
        </w:rPr>
        <w:t>The Hon Dan Tehan MP, ‘Review into University Freedom of Speech’, Department of Education and Training, Media Centre, 14 November 2018, at: </w:t>
      </w:r>
      <w:hyperlink r:id="rId7">
        <w:r>
          <w:rPr>
            <w:color w:val="0462C1"/>
            <w:sz w:val="20"/>
            <w:u w:val="single" w:color="0462C1"/>
          </w:rPr>
          <w:t>https://ministers.education.gov.au/tehan/review-university-freedom-speech</w:t>
        </w:r>
      </w:hyperlink>
      <w:r>
        <w:rPr>
          <w:color w:val="0462C1"/>
          <w:sz w:val="20"/>
        </w:rPr>
        <w:t> </w:t>
      </w:r>
      <w:r>
        <w:rPr>
          <w:position w:val="7"/>
          <w:sz w:val="13"/>
        </w:rPr>
        <w:t>5 </w:t>
      </w:r>
      <w:r>
        <w:rPr>
          <w:sz w:val="20"/>
        </w:rPr>
        <w:t>This committee was appointed by University of Chicago’s President Robert J. Zimmer and Provost Eric D. Isaacs. It was comprised of the following academics: Geoffrey R. Stone – Chair (Edward H. Levi Distinguished Service Professor of Law), Marianne Bertrand (Chris P. Dialynas Distinguished Service Professor of Economics); Mark Siegler (Lindy Bergman Distinguished Service Professor of Medicine and Surgery), David A. Strauss (Gerard Ratner Distinguished Service Professor of Law), Kenneth W. Warren, Fairfax M. Cone Distinguished Service Professor, Department of English), Amanda Woodward (William S. Gray Professor, Department of Phsychology)</w:t>
      </w:r>
    </w:p>
    <w:p>
      <w:pPr>
        <w:spacing w:line="224" w:lineRule="exact" w:before="0"/>
        <w:ind w:left="137" w:right="0" w:firstLine="0"/>
        <w:jc w:val="left"/>
        <w:rPr>
          <w:i/>
          <w:sz w:val="20"/>
        </w:rPr>
      </w:pPr>
      <w:r>
        <w:rPr>
          <w:position w:val="7"/>
          <w:sz w:val="13"/>
        </w:rPr>
        <w:t>6 </w:t>
      </w:r>
      <w:r>
        <w:rPr>
          <w:sz w:val="20"/>
        </w:rPr>
        <w:t>‘Report of the Committee on Freedom of Expression’, </w:t>
      </w:r>
      <w:r>
        <w:rPr>
          <w:i/>
          <w:sz w:val="20"/>
        </w:rPr>
        <w:t>Committee on Freedom of Expression at the University of</w:t>
      </w:r>
    </w:p>
    <w:p>
      <w:pPr>
        <w:spacing w:line="240" w:lineRule="auto" w:before="0"/>
        <w:ind w:left="137" w:right="427" w:firstLine="0"/>
        <w:jc w:val="left"/>
        <w:rPr>
          <w:sz w:val="20"/>
        </w:rPr>
      </w:pPr>
      <w:r>
        <w:rPr>
          <w:i/>
          <w:sz w:val="20"/>
        </w:rPr>
        <w:t>Chicago</w:t>
      </w:r>
      <w:r>
        <w:rPr>
          <w:sz w:val="20"/>
        </w:rPr>
        <w:t>, 2014, at https://provost.uchicago.edu/sites/default/files/documents/reports/FOECommitteeReport.pdf </w:t>
      </w:r>
      <w:r>
        <w:rPr>
          <w:position w:val="7"/>
          <w:sz w:val="13"/>
        </w:rPr>
        <w:t>7 </w:t>
      </w:r>
      <w:r>
        <w:rPr>
          <w:sz w:val="20"/>
        </w:rPr>
        <w:t>M. Poliakoff, ‘In Defense of the Chicago Principles’, </w:t>
      </w:r>
      <w:r>
        <w:rPr>
          <w:i/>
          <w:sz w:val="20"/>
        </w:rPr>
        <w:t>Inside Higher Ed</w:t>
      </w:r>
      <w:r>
        <w:rPr>
          <w:sz w:val="20"/>
        </w:rPr>
        <w:t>, December 21, 2018, at https://</w:t>
      </w:r>
      <w:hyperlink r:id="rId8">
        <w:r>
          <w:rPr>
            <w:sz w:val="20"/>
          </w:rPr>
          <w:t>www.insidehighered.com/views/2018/12/21/chicago-principles-are-gold-standard-freedom-expression-</w:t>
        </w:r>
      </w:hyperlink>
      <w:r>
        <w:rPr>
          <w:sz w:val="20"/>
        </w:rPr>
        <w:t> campuses-opinion</w:t>
      </w:r>
    </w:p>
    <w:p>
      <w:pPr>
        <w:spacing w:after="0" w:line="240" w:lineRule="auto"/>
        <w:jc w:val="left"/>
        <w:rPr>
          <w:sz w:val="20"/>
        </w:rPr>
        <w:sectPr>
          <w:pgSz w:w="11910" w:h="16840"/>
          <w:pgMar w:header="749" w:footer="0" w:top="1120" w:bottom="280" w:left="1140" w:right="1280"/>
        </w:sectPr>
      </w:pPr>
    </w:p>
    <w:p>
      <w:pPr>
        <w:pStyle w:val="BodyText"/>
        <w:spacing w:line="345" w:lineRule="auto" w:before="100"/>
        <w:ind w:left="137" w:right="130"/>
        <w:jc w:val="both"/>
        <w:rPr>
          <w:sz w:val="16"/>
        </w:rPr>
      </w:pPr>
      <w:r>
        <w:rPr/>
        <w:t>modelled their own based on similar goals, including Princeton University, John Hopkins University, State University of New York, George Mason University, and Brandeis University.</w:t>
      </w:r>
      <w:r>
        <w:rPr>
          <w:position w:val="9"/>
          <w:sz w:val="16"/>
        </w:rPr>
        <w:t>8</w:t>
      </w:r>
    </w:p>
    <w:p>
      <w:pPr>
        <w:pStyle w:val="BodyText"/>
        <w:spacing w:before="6"/>
        <w:rPr>
          <w:sz w:val="37"/>
        </w:rPr>
      </w:pPr>
    </w:p>
    <w:p>
      <w:pPr>
        <w:pStyle w:val="BodyText"/>
        <w:spacing w:line="360" w:lineRule="auto"/>
        <w:ind w:left="137" w:right="134"/>
        <w:jc w:val="both"/>
      </w:pPr>
      <w:r>
        <w:rPr/>
        <w:t>Sheridan College supports the idea that Australia’s higher education providers should adopt the Chicago Statement or a similar declaration. The Statement recognises free speech on campus as an issue that carries the core mission of every university as a place of learning. It defends free and open inquiry in all matters, and guarantees the broadest possible latitude to speak, write, listen, challenge and learn.</w:t>
      </w:r>
    </w:p>
    <w:p>
      <w:pPr>
        <w:pStyle w:val="BodyText"/>
        <w:rPr>
          <w:sz w:val="36"/>
        </w:rPr>
      </w:pPr>
    </w:p>
    <w:p>
      <w:pPr>
        <w:pStyle w:val="BodyText"/>
        <w:spacing w:line="357" w:lineRule="auto"/>
        <w:ind w:left="137" w:right="135"/>
        <w:jc w:val="both"/>
      </w:pPr>
      <w:r>
        <w:rPr/>
        <w:t>On the other hand, the Chicago Statement properly recognises that freedom of speech does not mean everyone can say what they want, wherever they want. It permits restrictions on speech that violates the law, is defamatory, threatens or harasses, invades privacy or confidentiality, or is incompatible with the functioning of a university. </w:t>
      </w:r>
      <w:r>
        <w:rPr>
          <w:position w:val="9"/>
          <w:sz w:val="16"/>
        </w:rPr>
        <w:t>9 </w:t>
      </w:r>
      <w:r>
        <w:rPr/>
        <w:t>This is found in the following passage of the Statement:</w:t>
      </w:r>
    </w:p>
    <w:p>
      <w:pPr>
        <w:pStyle w:val="BodyText"/>
        <w:spacing w:before="2"/>
      </w:pPr>
    </w:p>
    <w:p>
      <w:pPr>
        <w:spacing w:line="237" w:lineRule="auto" w:before="0"/>
        <w:ind w:left="703" w:right="132" w:firstLine="0"/>
        <w:jc w:val="both"/>
        <w:rPr>
          <w:sz w:val="14"/>
        </w:rPr>
      </w:pPr>
      <w:r>
        <w:rPr>
          <w:sz w:val="22"/>
        </w:rPr>
        <w:t>The freedom to debate and discuss the merits of competing ideas does not, of course, mean that individuals may say whatever they wish, wherever they wish. The University may restrict expression</w:t>
      </w:r>
      <w:r>
        <w:rPr>
          <w:spacing w:val="-14"/>
          <w:sz w:val="22"/>
        </w:rPr>
        <w:t> </w:t>
      </w:r>
      <w:r>
        <w:rPr>
          <w:sz w:val="22"/>
        </w:rPr>
        <w:t>that</w:t>
      </w:r>
      <w:r>
        <w:rPr>
          <w:spacing w:val="-12"/>
          <w:sz w:val="22"/>
        </w:rPr>
        <w:t> </w:t>
      </w:r>
      <w:r>
        <w:rPr>
          <w:sz w:val="22"/>
        </w:rPr>
        <w:t>violates</w:t>
      </w:r>
      <w:r>
        <w:rPr>
          <w:spacing w:val="-15"/>
          <w:sz w:val="22"/>
        </w:rPr>
        <w:t> </w:t>
      </w:r>
      <w:r>
        <w:rPr>
          <w:sz w:val="22"/>
        </w:rPr>
        <w:t>the</w:t>
      </w:r>
      <w:r>
        <w:rPr>
          <w:spacing w:val="-15"/>
          <w:sz w:val="22"/>
        </w:rPr>
        <w:t> </w:t>
      </w:r>
      <w:r>
        <w:rPr>
          <w:sz w:val="22"/>
        </w:rPr>
        <w:t>law,</w:t>
      </w:r>
      <w:r>
        <w:rPr>
          <w:spacing w:val="-15"/>
          <w:sz w:val="22"/>
        </w:rPr>
        <w:t> </w:t>
      </w:r>
      <w:r>
        <w:rPr>
          <w:sz w:val="22"/>
        </w:rPr>
        <w:t>that</w:t>
      </w:r>
      <w:r>
        <w:rPr>
          <w:spacing w:val="-15"/>
          <w:sz w:val="22"/>
        </w:rPr>
        <w:t> </w:t>
      </w:r>
      <w:r>
        <w:rPr>
          <w:sz w:val="22"/>
        </w:rPr>
        <w:t>falsely</w:t>
      </w:r>
      <w:r>
        <w:rPr>
          <w:spacing w:val="-16"/>
          <w:sz w:val="22"/>
        </w:rPr>
        <w:t> </w:t>
      </w:r>
      <w:r>
        <w:rPr>
          <w:sz w:val="22"/>
        </w:rPr>
        <w:t>defames</w:t>
      </w:r>
      <w:r>
        <w:rPr>
          <w:spacing w:val="-13"/>
          <w:sz w:val="22"/>
        </w:rPr>
        <w:t> </w:t>
      </w:r>
      <w:r>
        <w:rPr>
          <w:sz w:val="22"/>
        </w:rPr>
        <w:t>a</w:t>
      </w:r>
      <w:r>
        <w:rPr>
          <w:spacing w:val="-13"/>
          <w:sz w:val="22"/>
        </w:rPr>
        <w:t> </w:t>
      </w:r>
      <w:r>
        <w:rPr>
          <w:sz w:val="22"/>
        </w:rPr>
        <w:t>specific</w:t>
      </w:r>
      <w:r>
        <w:rPr>
          <w:spacing w:val="-14"/>
          <w:sz w:val="22"/>
        </w:rPr>
        <w:t> </w:t>
      </w:r>
      <w:r>
        <w:rPr>
          <w:sz w:val="22"/>
        </w:rPr>
        <w:t>individual,</w:t>
      </w:r>
      <w:r>
        <w:rPr>
          <w:spacing w:val="-13"/>
          <w:sz w:val="22"/>
        </w:rPr>
        <w:t> </w:t>
      </w:r>
      <w:r>
        <w:rPr>
          <w:sz w:val="22"/>
        </w:rPr>
        <w:t>that</w:t>
      </w:r>
      <w:r>
        <w:rPr>
          <w:spacing w:val="-15"/>
          <w:sz w:val="22"/>
        </w:rPr>
        <w:t> </w:t>
      </w:r>
      <w:r>
        <w:rPr>
          <w:sz w:val="22"/>
        </w:rPr>
        <w:t>constitutes</w:t>
      </w:r>
      <w:r>
        <w:rPr>
          <w:spacing w:val="-13"/>
          <w:sz w:val="22"/>
        </w:rPr>
        <w:t> </w:t>
      </w:r>
      <w:r>
        <w:rPr>
          <w:sz w:val="22"/>
        </w:rPr>
        <w:t>a</w:t>
      </w:r>
      <w:r>
        <w:rPr>
          <w:spacing w:val="-13"/>
          <w:sz w:val="22"/>
        </w:rPr>
        <w:t> </w:t>
      </w:r>
      <w:r>
        <w:rPr>
          <w:sz w:val="22"/>
        </w:rPr>
        <w:t>genuine threat or harassment, that unjustifiably invades substantial privacy and confidentiality interests, or that is otherwise incompatible with the functioning of the</w:t>
      </w:r>
      <w:r>
        <w:rPr>
          <w:spacing w:val="-15"/>
          <w:sz w:val="22"/>
        </w:rPr>
        <w:t> </w:t>
      </w:r>
      <w:r>
        <w:rPr>
          <w:sz w:val="22"/>
        </w:rPr>
        <w:t>University.</w:t>
      </w:r>
      <w:r>
        <w:rPr>
          <w:position w:val="8"/>
          <w:sz w:val="14"/>
        </w:rPr>
        <w:t>10</w:t>
      </w:r>
    </w:p>
    <w:p>
      <w:pPr>
        <w:pStyle w:val="BodyText"/>
      </w:pPr>
    </w:p>
    <w:p>
      <w:pPr>
        <w:pStyle w:val="BodyText"/>
        <w:spacing w:line="355" w:lineRule="auto" w:before="143"/>
        <w:ind w:left="137" w:right="554"/>
        <w:jc w:val="both"/>
        <w:rPr>
          <w:sz w:val="16"/>
        </w:rPr>
      </w:pPr>
      <w:r>
        <w:rPr/>
        <w:t>The Chicago Statement, however, also reminds us that ‘these are narrow exceptions to the general principle of freedom of expression, and it is vitally important that these exceptions never be used in a matter that is inconsistent with the University’s commitment to a completely free and open discussion of ideas’.</w:t>
      </w:r>
      <w:r>
        <w:rPr>
          <w:position w:val="9"/>
          <w:sz w:val="16"/>
        </w:rPr>
        <w:t>11 </w:t>
      </w:r>
      <w:r>
        <w:rPr/>
        <w:t>Above all, the Statement manifests a ‘fundamental commitment to the principle that debate or deliberation should not be suppressed</w:t>
      </w:r>
      <w:r>
        <w:rPr>
          <w:spacing w:val="-4"/>
        </w:rPr>
        <w:t> </w:t>
      </w:r>
      <w:r>
        <w:rPr/>
        <w:t>because</w:t>
      </w:r>
      <w:r>
        <w:rPr>
          <w:spacing w:val="-4"/>
        </w:rPr>
        <w:t> </w:t>
      </w:r>
      <w:r>
        <w:rPr/>
        <w:t>the</w:t>
      </w:r>
      <w:r>
        <w:rPr>
          <w:spacing w:val="-3"/>
        </w:rPr>
        <w:t> </w:t>
      </w:r>
      <w:r>
        <w:rPr/>
        <w:t>ideas</w:t>
      </w:r>
      <w:r>
        <w:rPr>
          <w:spacing w:val="-3"/>
        </w:rPr>
        <w:t> </w:t>
      </w:r>
      <w:r>
        <w:rPr/>
        <w:t>put</w:t>
      </w:r>
      <w:r>
        <w:rPr>
          <w:spacing w:val="-2"/>
        </w:rPr>
        <w:t> </w:t>
      </w:r>
      <w:r>
        <w:rPr/>
        <w:t>forth</w:t>
      </w:r>
      <w:r>
        <w:rPr>
          <w:spacing w:val="-3"/>
        </w:rPr>
        <w:t> </w:t>
      </w:r>
      <w:r>
        <w:rPr/>
        <w:t>are</w:t>
      </w:r>
      <w:r>
        <w:rPr>
          <w:spacing w:val="-5"/>
        </w:rPr>
        <w:t> </w:t>
      </w:r>
      <w:r>
        <w:rPr/>
        <w:t>thought</w:t>
      </w:r>
      <w:r>
        <w:rPr>
          <w:spacing w:val="-2"/>
        </w:rPr>
        <w:t> </w:t>
      </w:r>
      <w:r>
        <w:rPr/>
        <w:t>by</w:t>
      </w:r>
      <w:r>
        <w:rPr>
          <w:spacing w:val="-10"/>
        </w:rPr>
        <w:t> </w:t>
      </w:r>
      <w:r>
        <w:rPr/>
        <w:t>some</w:t>
      </w:r>
      <w:r>
        <w:rPr>
          <w:spacing w:val="-4"/>
        </w:rPr>
        <w:t> </w:t>
      </w:r>
      <w:r>
        <w:rPr/>
        <w:t>or</w:t>
      </w:r>
      <w:r>
        <w:rPr>
          <w:spacing w:val="-5"/>
        </w:rPr>
        <w:t> </w:t>
      </w:r>
      <w:r>
        <w:rPr/>
        <w:t>even</w:t>
      </w:r>
      <w:r>
        <w:rPr>
          <w:spacing w:val="-3"/>
        </w:rPr>
        <w:t> </w:t>
      </w:r>
      <w:r>
        <w:rPr/>
        <w:t>by</w:t>
      </w:r>
      <w:r>
        <w:rPr>
          <w:spacing w:val="-8"/>
        </w:rPr>
        <w:t> </w:t>
      </w:r>
      <w:r>
        <w:rPr/>
        <w:t>most</w:t>
      </w:r>
      <w:r>
        <w:rPr>
          <w:spacing w:val="1"/>
        </w:rPr>
        <w:t> </w:t>
      </w:r>
      <w:r>
        <w:rPr/>
        <w:t>members</w:t>
      </w:r>
      <w:r>
        <w:rPr>
          <w:spacing w:val="-3"/>
        </w:rPr>
        <w:t> </w:t>
      </w:r>
      <w:r>
        <w:rPr/>
        <w:t>of</w:t>
      </w:r>
      <w:r>
        <w:rPr>
          <w:spacing w:val="-5"/>
        </w:rPr>
        <w:t> </w:t>
      </w:r>
      <w:r>
        <w:rPr/>
        <w:t>the University community to be offensive, unwise, immoral, or</w:t>
      </w:r>
      <w:r>
        <w:rPr>
          <w:spacing w:val="-6"/>
        </w:rPr>
        <w:t> </w:t>
      </w:r>
      <w:r>
        <w:rPr/>
        <w:t>wrong-headed.’</w:t>
      </w:r>
      <w:r>
        <w:rPr>
          <w:position w:val="9"/>
          <w:sz w:val="16"/>
        </w:rPr>
        <w:t>12</w:t>
      </w:r>
    </w:p>
    <w:p>
      <w:pPr>
        <w:pStyle w:val="BodyText"/>
        <w:spacing w:before="9"/>
        <w:rPr>
          <w:sz w:val="36"/>
        </w:rPr>
      </w:pPr>
    </w:p>
    <w:p>
      <w:pPr>
        <w:pStyle w:val="BodyText"/>
        <w:spacing w:line="360" w:lineRule="auto"/>
        <w:ind w:left="137" w:right="130"/>
        <w:jc w:val="both"/>
      </w:pPr>
      <w:r>
        <w:rPr/>
        <w:t>The Chicago Statement goes perfectly in line with the comments made by Professor Hanna Holborn Gray when she served as President of the University of Chicago, from 1978 to 1993. When</w:t>
      </w:r>
      <w:r>
        <w:rPr>
          <w:spacing w:val="-4"/>
        </w:rPr>
        <w:t> </w:t>
      </w:r>
      <w:r>
        <w:rPr/>
        <w:t>named</w:t>
      </w:r>
      <w:r>
        <w:rPr>
          <w:spacing w:val="-3"/>
        </w:rPr>
        <w:t> </w:t>
      </w:r>
      <w:r>
        <w:rPr/>
        <w:t>to</w:t>
      </w:r>
      <w:r>
        <w:rPr>
          <w:spacing w:val="-3"/>
        </w:rPr>
        <w:t> </w:t>
      </w:r>
      <w:r>
        <w:rPr/>
        <w:t>the</w:t>
      </w:r>
      <w:r>
        <w:rPr>
          <w:spacing w:val="-3"/>
        </w:rPr>
        <w:t> </w:t>
      </w:r>
      <w:r>
        <w:rPr/>
        <w:t>post</w:t>
      </w:r>
      <w:r>
        <w:rPr>
          <w:spacing w:val="-3"/>
        </w:rPr>
        <w:t> </w:t>
      </w:r>
      <w:r>
        <w:rPr/>
        <w:t>in</w:t>
      </w:r>
      <w:r>
        <w:rPr>
          <w:spacing w:val="-2"/>
        </w:rPr>
        <w:t> </w:t>
      </w:r>
      <w:r>
        <w:rPr/>
        <w:t>that</w:t>
      </w:r>
      <w:r>
        <w:rPr>
          <w:spacing w:val="-3"/>
        </w:rPr>
        <w:t> </w:t>
      </w:r>
      <w:r>
        <w:rPr/>
        <w:t>prestigious</w:t>
      </w:r>
      <w:r>
        <w:rPr>
          <w:spacing w:val="-3"/>
        </w:rPr>
        <w:t> </w:t>
      </w:r>
      <w:r>
        <w:rPr/>
        <w:t>university,</w:t>
      </w:r>
      <w:r>
        <w:rPr>
          <w:spacing w:val="-3"/>
        </w:rPr>
        <w:t> </w:t>
      </w:r>
      <w:r>
        <w:rPr/>
        <w:t>Gray</w:t>
      </w:r>
      <w:r>
        <w:rPr>
          <w:spacing w:val="-8"/>
        </w:rPr>
        <w:t> </w:t>
      </w:r>
      <w:r>
        <w:rPr/>
        <w:t>became</w:t>
      </w:r>
      <w:r>
        <w:rPr>
          <w:spacing w:val="-3"/>
        </w:rPr>
        <w:t> </w:t>
      </w:r>
      <w:r>
        <w:rPr/>
        <w:t>the</w:t>
      </w:r>
      <w:r>
        <w:rPr>
          <w:spacing w:val="-3"/>
        </w:rPr>
        <w:t> </w:t>
      </w:r>
      <w:r>
        <w:rPr/>
        <w:t>first female</w:t>
      </w:r>
      <w:r>
        <w:rPr>
          <w:spacing w:val="-4"/>
        </w:rPr>
        <w:t> </w:t>
      </w:r>
      <w:r>
        <w:rPr/>
        <w:t>academic</w:t>
      </w:r>
      <w:r>
        <w:rPr>
          <w:spacing w:val="-4"/>
        </w:rPr>
        <w:t> </w:t>
      </w:r>
      <w:r>
        <w:rPr/>
        <w:t>in</w:t>
      </w:r>
    </w:p>
    <w:p>
      <w:pPr>
        <w:pStyle w:val="BodyText"/>
        <w:spacing w:before="10"/>
        <w:rPr>
          <w:sz w:val="13"/>
        </w:rPr>
      </w:pPr>
      <w:r>
        <w:rPr/>
        <w:pict>
          <v:line style="position:absolute;mso-position-horizontal-relative:page;mso-position-vertical-relative:paragraph;z-index:-952;mso-wrap-distance-left:0;mso-wrap-distance-right:0" from="63.863998pt,10.253228pt" to="207.883998pt,10.253228pt" stroked="true" strokeweight=".599980pt" strokecolor="#000000">
            <v:stroke dashstyle="solid"/>
            <w10:wrap type="topAndBottom"/>
          </v:line>
        </w:pict>
      </w:r>
    </w:p>
    <w:p>
      <w:pPr>
        <w:spacing w:before="70"/>
        <w:ind w:left="137" w:right="648" w:firstLine="0"/>
        <w:jc w:val="left"/>
        <w:rPr>
          <w:sz w:val="20"/>
        </w:rPr>
      </w:pPr>
      <w:r>
        <w:rPr>
          <w:position w:val="7"/>
          <w:sz w:val="13"/>
        </w:rPr>
        <w:t>8 </w:t>
      </w:r>
      <w:r>
        <w:rPr>
          <w:sz w:val="20"/>
        </w:rPr>
        <w:t>‘Chicago Statement: University and Faculty Body’, November 9, 2019, at https://</w:t>
      </w:r>
      <w:hyperlink r:id="rId9">
        <w:r>
          <w:rPr>
            <w:sz w:val="20"/>
          </w:rPr>
          <w:t>www.thefire.org/chicago-</w:t>
        </w:r>
      </w:hyperlink>
      <w:r>
        <w:rPr>
          <w:sz w:val="20"/>
        </w:rPr>
        <w:t> statement-university-and-faculty-body-support/</w:t>
      </w:r>
    </w:p>
    <w:p>
      <w:pPr>
        <w:spacing w:line="240" w:lineRule="auto" w:before="0"/>
        <w:ind w:left="137" w:right="515" w:firstLine="0"/>
        <w:jc w:val="left"/>
        <w:rPr>
          <w:sz w:val="20"/>
        </w:rPr>
      </w:pPr>
      <w:r>
        <w:rPr>
          <w:position w:val="7"/>
          <w:sz w:val="13"/>
        </w:rPr>
        <w:t>9 </w:t>
      </w:r>
      <w:r>
        <w:rPr>
          <w:sz w:val="20"/>
        </w:rPr>
        <w:t>K. Gelber, ‘There is No Need for the ‘Chicago Principles’ to Protect Freedom of Speech’, The Conversation, November 15, 2018.</w:t>
      </w:r>
    </w:p>
    <w:p>
      <w:pPr>
        <w:spacing w:line="229" w:lineRule="exact" w:before="0"/>
        <w:ind w:left="137" w:right="0" w:firstLine="0"/>
        <w:jc w:val="left"/>
        <w:rPr>
          <w:sz w:val="20"/>
        </w:rPr>
      </w:pPr>
      <w:r>
        <w:rPr>
          <w:position w:val="7"/>
          <w:sz w:val="13"/>
        </w:rPr>
        <w:t>10 </w:t>
      </w:r>
      <w:r>
        <w:rPr>
          <w:sz w:val="20"/>
        </w:rPr>
        <w:t>Above n.6.</w:t>
      </w:r>
    </w:p>
    <w:p>
      <w:pPr>
        <w:spacing w:line="230" w:lineRule="exact" w:before="0"/>
        <w:ind w:left="137" w:right="0" w:firstLine="0"/>
        <w:jc w:val="left"/>
        <w:rPr>
          <w:sz w:val="20"/>
        </w:rPr>
      </w:pPr>
      <w:r>
        <w:rPr>
          <w:position w:val="7"/>
          <w:sz w:val="13"/>
        </w:rPr>
        <w:t>11 </w:t>
      </w:r>
      <w:r>
        <w:rPr>
          <w:sz w:val="20"/>
        </w:rPr>
        <w:t>Ibid.</w:t>
      </w:r>
    </w:p>
    <w:p>
      <w:pPr>
        <w:spacing w:line="230" w:lineRule="exact" w:before="0"/>
        <w:ind w:left="137" w:right="0" w:firstLine="0"/>
        <w:jc w:val="left"/>
        <w:rPr>
          <w:sz w:val="20"/>
        </w:rPr>
      </w:pPr>
      <w:r>
        <w:rPr>
          <w:position w:val="7"/>
          <w:sz w:val="13"/>
        </w:rPr>
        <w:t>11 </w:t>
      </w:r>
      <w:r>
        <w:rPr>
          <w:sz w:val="20"/>
        </w:rPr>
        <w:t>H. H. Gray, </w:t>
      </w:r>
      <w:r>
        <w:rPr>
          <w:i/>
          <w:sz w:val="20"/>
        </w:rPr>
        <w:t>Searching for Utopia: Universities and their Stories </w:t>
      </w:r>
      <w:r>
        <w:rPr>
          <w:sz w:val="20"/>
        </w:rPr>
        <w:t>(University of California Press, 2012), p 86.</w:t>
      </w:r>
    </w:p>
    <w:p>
      <w:pPr>
        <w:spacing w:line="233" w:lineRule="exact" w:before="0"/>
        <w:ind w:left="137" w:right="0" w:firstLine="0"/>
        <w:jc w:val="left"/>
        <w:rPr>
          <w:sz w:val="20"/>
        </w:rPr>
      </w:pPr>
      <w:r>
        <w:rPr>
          <w:position w:val="7"/>
          <w:sz w:val="13"/>
        </w:rPr>
        <w:t>12 </w:t>
      </w:r>
      <w:r>
        <w:rPr>
          <w:sz w:val="20"/>
        </w:rPr>
        <w:t>Above n.6.</w:t>
      </w:r>
    </w:p>
    <w:p>
      <w:pPr>
        <w:spacing w:after="0" w:line="233" w:lineRule="exact"/>
        <w:jc w:val="left"/>
        <w:rPr>
          <w:sz w:val="20"/>
        </w:rPr>
        <w:sectPr>
          <w:pgSz w:w="11910" w:h="16840"/>
          <w:pgMar w:header="749" w:footer="0" w:top="1120" w:bottom="280" w:left="1140" w:right="1280"/>
        </w:sectPr>
      </w:pPr>
    </w:p>
    <w:p>
      <w:pPr>
        <w:pStyle w:val="BodyText"/>
        <w:spacing w:line="360" w:lineRule="auto" w:before="100"/>
        <w:ind w:left="137" w:right="133"/>
        <w:jc w:val="both"/>
      </w:pPr>
      <w:r>
        <w:rPr/>
        <w:t>the United States to hold the full presidency of a major university. While serving as President</w:t>
      </w:r>
      <w:r>
        <w:rPr>
          <w:spacing w:val="-28"/>
        </w:rPr>
        <w:t> </w:t>
      </w:r>
      <w:r>
        <w:rPr/>
        <w:t>of the University of Chicago, she famously</w:t>
      </w:r>
      <w:r>
        <w:rPr>
          <w:spacing w:val="-10"/>
        </w:rPr>
        <w:t> </w:t>
      </w:r>
      <w:r>
        <w:rPr/>
        <w:t>stated:</w:t>
      </w:r>
    </w:p>
    <w:p>
      <w:pPr>
        <w:spacing w:line="240" w:lineRule="auto" w:before="0"/>
        <w:ind w:left="703" w:right="132" w:firstLine="0"/>
        <w:jc w:val="both"/>
        <w:rPr>
          <w:sz w:val="14"/>
        </w:rPr>
      </w:pPr>
      <w:r>
        <w:rPr>
          <w:sz w:val="22"/>
        </w:rPr>
        <w:t>Education should not be intended to make people comfortable, it is meant to make them think. Universities</w:t>
      </w:r>
      <w:r>
        <w:rPr>
          <w:spacing w:val="-6"/>
          <w:sz w:val="22"/>
        </w:rPr>
        <w:t> </w:t>
      </w:r>
      <w:r>
        <w:rPr>
          <w:sz w:val="22"/>
        </w:rPr>
        <w:t>should</w:t>
      </w:r>
      <w:r>
        <w:rPr>
          <w:spacing w:val="-7"/>
          <w:sz w:val="22"/>
        </w:rPr>
        <w:t> </w:t>
      </w:r>
      <w:r>
        <w:rPr>
          <w:sz w:val="22"/>
        </w:rPr>
        <w:t>be</w:t>
      </w:r>
      <w:r>
        <w:rPr>
          <w:spacing w:val="-8"/>
          <w:sz w:val="22"/>
        </w:rPr>
        <w:t> </w:t>
      </w:r>
      <w:r>
        <w:rPr>
          <w:sz w:val="22"/>
        </w:rPr>
        <w:t>expected</w:t>
      </w:r>
      <w:r>
        <w:rPr>
          <w:spacing w:val="-9"/>
          <w:sz w:val="22"/>
        </w:rPr>
        <w:t> </w:t>
      </w:r>
      <w:r>
        <w:rPr>
          <w:sz w:val="22"/>
        </w:rPr>
        <w:t>to</w:t>
      </w:r>
      <w:r>
        <w:rPr>
          <w:spacing w:val="-9"/>
          <w:sz w:val="22"/>
        </w:rPr>
        <w:t> </w:t>
      </w:r>
      <w:r>
        <w:rPr>
          <w:sz w:val="22"/>
        </w:rPr>
        <w:t>provide</w:t>
      </w:r>
      <w:r>
        <w:rPr>
          <w:spacing w:val="-9"/>
          <w:sz w:val="22"/>
        </w:rPr>
        <w:t> </w:t>
      </w:r>
      <w:r>
        <w:rPr>
          <w:sz w:val="22"/>
        </w:rPr>
        <w:t>the</w:t>
      </w:r>
      <w:r>
        <w:rPr>
          <w:spacing w:val="-6"/>
          <w:sz w:val="22"/>
        </w:rPr>
        <w:t> </w:t>
      </w:r>
      <w:r>
        <w:rPr>
          <w:sz w:val="22"/>
        </w:rPr>
        <w:t>conditions</w:t>
      </w:r>
      <w:r>
        <w:rPr>
          <w:spacing w:val="-6"/>
          <w:sz w:val="22"/>
        </w:rPr>
        <w:t> </w:t>
      </w:r>
      <w:r>
        <w:rPr>
          <w:sz w:val="22"/>
        </w:rPr>
        <w:t>within</w:t>
      </w:r>
      <w:r>
        <w:rPr>
          <w:spacing w:val="-9"/>
          <w:sz w:val="22"/>
        </w:rPr>
        <w:t> </w:t>
      </w:r>
      <w:r>
        <w:rPr>
          <w:sz w:val="22"/>
        </w:rPr>
        <w:t>which</w:t>
      </w:r>
      <w:r>
        <w:rPr>
          <w:spacing w:val="-7"/>
          <w:sz w:val="22"/>
        </w:rPr>
        <w:t> </w:t>
      </w:r>
      <w:r>
        <w:rPr>
          <w:sz w:val="22"/>
        </w:rPr>
        <w:t>hard</w:t>
      </w:r>
      <w:r>
        <w:rPr>
          <w:spacing w:val="-9"/>
          <w:sz w:val="22"/>
        </w:rPr>
        <w:t> </w:t>
      </w:r>
      <w:r>
        <w:rPr>
          <w:sz w:val="22"/>
        </w:rPr>
        <w:t>thought,</w:t>
      </w:r>
      <w:r>
        <w:rPr>
          <w:spacing w:val="-7"/>
          <w:sz w:val="22"/>
        </w:rPr>
        <w:t> </w:t>
      </w:r>
      <w:r>
        <w:rPr>
          <w:sz w:val="22"/>
        </w:rPr>
        <w:t>and</w:t>
      </w:r>
      <w:r>
        <w:rPr>
          <w:spacing w:val="-6"/>
          <w:sz w:val="22"/>
        </w:rPr>
        <w:t> </w:t>
      </w:r>
      <w:r>
        <w:rPr>
          <w:sz w:val="22"/>
        </w:rPr>
        <w:t>therefore strong disagreement, independent judgement, and the questioning of stubborn assumptions, can flourish in an environment of the greatest freedom … The tendency to rule making, as in the case of speech codes designed to avoid unpleasantness and distress, elevates the model of the social community at the expense of the intellectual freedom central to a university’s</w:t>
      </w:r>
      <w:r>
        <w:rPr>
          <w:spacing w:val="-17"/>
          <w:sz w:val="22"/>
        </w:rPr>
        <w:t> </w:t>
      </w:r>
      <w:r>
        <w:rPr>
          <w:sz w:val="22"/>
        </w:rPr>
        <w:t>life.</w:t>
      </w:r>
      <w:r>
        <w:rPr>
          <w:position w:val="8"/>
          <w:sz w:val="14"/>
        </w:rPr>
        <w:t>13</w:t>
      </w:r>
    </w:p>
    <w:p>
      <w:pPr>
        <w:pStyle w:val="BodyText"/>
        <w:spacing w:before="7"/>
        <w:rPr>
          <w:sz w:val="35"/>
        </w:rPr>
      </w:pPr>
    </w:p>
    <w:p>
      <w:pPr>
        <w:pStyle w:val="BodyText"/>
        <w:spacing w:line="360" w:lineRule="auto"/>
        <w:ind w:left="137" w:right="133"/>
        <w:jc w:val="both"/>
      </w:pPr>
      <w:r>
        <w:rPr/>
        <w:t>The Statement informs that the University of Chicago ‘has dedicated itself to the preservation and</w:t>
      </w:r>
      <w:r>
        <w:rPr>
          <w:spacing w:val="-7"/>
        </w:rPr>
        <w:t> </w:t>
      </w:r>
      <w:r>
        <w:rPr/>
        <w:t>celebration</w:t>
      </w:r>
      <w:r>
        <w:rPr>
          <w:spacing w:val="-7"/>
        </w:rPr>
        <w:t> </w:t>
      </w:r>
      <w:r>
        <w:rPr/>
        <w:t>of</w:t>
      </w:r>
      <w:r>
        <w:rPr>
          <w:spacing w:val="-7"/>
        </w:rPr>
        <w:t> </w:t>
      </w:r>
      <w:r>
        <w:rPr/>
        <w:t>the</w:t>
      </w:r>
      <w:r>
        <w:rPr>
          <w:spacing w:val="-5"/>
        </w:rPr>
        <w:t> </w:t>
      </w:r>
      <w:r>
        <w:rPr/>
        <w:t>freedom</w:t>
      </w:r>
      <w:r>
        <w:rPr>
          <w:spacing w:val="-7"/>
        </w:rPr>
        <w:t> </w:t>
      </w:r>
      <w:r>
        <w:rPr/>
        <w:t>of</w:t>
      </w:r>
      <w:r>
        <w:rPr>
          <w:spacing w:val="-5"/>
        </w:rPr>
        <w:t> </w:t>
      </w:r>
      <w:r>
        <w:rPr/>
        <w:t>expression</w:t>
      </w:r>
      <w:r>
        <w:rPr>
          <w:spacing w:val="-5"/>
        </w:rPr>
        <w:t> </w:t>
      </w:r>
      <w:r>
        <w:rPr/>
        <w:t>as</w:t>
      </w:r>
      <w:r>
        <w:rPr>
          <w:spacing w:val="-7"/>
        </w:rPr>
        <w:t> </w:t>
      </w:r>
      <w:r>
        <w:rPr/>
        <w:t>an</w:t>
      </w:r>
      <w:r>
        <w:rPr>
          <w:spacing w:val="-4"/>
        </w:rPr>
        <w:t> </w:t>
      </w:r>
      <w:r>
        <w:rPr/>
        <w:t>essential</w:t>
      </w:r>
      <w:r>
        <w:rPr>
          <w:spacing w:val="-7"/>
        </w:rPr>
        <w:t> </w:t>
      </w:r>
      <w:r>
        <w:rPr/>
        <w:t>element</w:t>
      </w:r>
      <w:r>
        <w:rPr>
          <w:spacing w:val="-7"/>
        </w:rPr>
        <w:t> </w:t>
      </w:r>
      <w:r>
        <w:rPr/>
        <w:t>of</w:t>
      </w:r>
      <w:r>
        <w:rPr>
          <w:spacing w:val="-5"/>
        </w:rPr>
        <w:t> </w:t>
      </w:r>
      <w:r>
        <w:rPr/>
        <w:t>the</w:t>
      </w:r>
      <w:r>
        <w:rPr>
          <w:spacing w:val="-5"/>
        </w:rPr>
        <w:t> </w:t>
      </w:r>
      <w:r>
        <w:rPr/>
        <w:t>University’s</w:t>
      </w:r>
      <w:r>
        <w:rPr>
          <w:spacing w:val="-5"/>
        </w:rPr>
        <w:t> </w:t>
      </w:r>
      <w:r>
        <w:rPr/>
        <w:t>culture’. It reminds us that one its most celebrated Presidents, Robert M. Hutchins, insisted that the best “cure” for ideas we may deeply disagree or even find personally “offensive”, ‘lies through open discussion rather than through inhibition’. As stated by the</w:t>
      </w:r>
      <w:r>
        <w:rPr>
          <w:spacing w:val="-10"/>
        </w:rPr>
        <w:t> </w:t>
      </w:r>
      <w:r>
        <w:rPr/>
        <w:t>Statement,</w:t>
      </w:r>
    </w:p>
    <w:p>
      <w:pPr>
        <w:spacing w:line="240" w:lineRule="auto" w:before="0"/>
        <w:ind w:left="703" w:right="135" w:firstLine="0"/>
        <w:jc w:val="both"/>
        <w:rPr>
          <w:sz w:val="14"/>
        </w:rPr>
      </w:pPr>
      <w:r>
        <w:rPr>
          <w:sz w:val="22"/>
        </w:rPr>
        <w:t>the</w:t>
      </w:r>
      <w:r>
        <w:rPr>
          <w:spacing w:val="-7"/>
          <w:sz w:val="22"/>
        </w:rPr>
        <w:t> </w:t>
      </w:r>
      <w:r>
        <w:rPr>
          <w:sz w:val="22"/>
        </w:rPr>
        <w:t>ideas</w:t>
      </w:r>
      <w:r>
        <w:rPr>
          <w:spacing w:val="-4"/>
          <w:sz w:val="22"/>
        </w:rPr>
        <w:t> </w:t>
      </w:r>
      <w:r>
        <w:rPr>
          <w:sz w:val="22"/>
        </w:rPr>
        <w:t>of</w:t>
      </w:r>
      <w:r>
        <w:rPr>
          <w:spacing w:val="-5"/>
          <w:sz w:val="22"/>
        </w:rPr>
        <w:t> </w:t>
      </w:r>
      <w:r>
        <w:rPr>
          <w:sz w:val="22"/>
        </w:rPr>
        <w:t>different</w:t>
      </w:r>
      <w:r>
        <w:rPr>
          <w:spacing w:val="-4"/>
          <w:sz w:val="22"/>
        </w:rPr>
        <w:t> </w:t>
      </w:r>
      <w:r>
        <w:rPr>
          <w:sz w:val="22"/>
        </w:rPr>
        <w:t>members</w:t>
      </w:r>
      <w:r>
        <w:rPr>
          <w:spacing w:val="-3"/>
          <w:sz w:val="22"/>
        </w:rPr>
        <w:t> </w:t>
      </w:r>
      <w:r>
        <w:rPr>
          <w:sz w:val="22"/>
        </w:rPr>
        <w:t>of</w:t>
      </w:r>
      <w:r>
        <w:rPr>
          <w:spacing w:val="-4"/>
          <w:sz w:val="22"/>
        </w:rPr>
        <w:t> </w:t>
      </w:r>
      <w:r>
        <w:rPr>
          <w:sz w:val="22"/>
        </w:rPr>
        <w:t>the</w:t>
      </w:r>
      <w:r>
        <w:rPr>
          <w:spacing w:val="-3"/>
          <w:sz w:val="22"/>
        </w:rPr>
        <w:t> </w:t>
      </w:r>
      <w:r>
        <w:rPr>
          <w:sz w:val="22"/>
        </w:rPr>
        <w:t>University</w:t>
      </w:r>
      <w:r>
        <w:rPr>
          <w:spacing w:val="-7"/>
          <w:sz w:val="22"/>
        </w:rPr>
        <w:t> </w:t>
      </w:r>
      <w:r>
        <w:rPr>
          <w:sz w:val="22"/>
        </w:rPr>
        <w:t>community</w:t>
      </w:r>
      <w:r>
        <w:rPr>
          <w:spacing w:val="-6"/>
          <w:sz w:val="22"/>
        </w:rPr>
        <w:t> </w:t>
      </w:r>
      <w:r>
        <w:rPr>
          <w:sz w:val="22"/>
        </w:rPr>
        <w:t>will</w:t>
      </w:r>
      <w:r>
        <w:rPr>
          <w:spacing w:val="-4"/>
          <w:sz w:val="22"/>
        </w:rPr>
        <w:t> </w:t>
      </w:r>
      <w:r>
        <w:rPr>
          <w:sz w:val="22"/>
        </w:rPr>
        <w:t>often</w:t>
      </w:r>
      <w:r>
        <w:rPr>
          <w:spacing w:val="-3"/>
          <w:sz w:val="22"/>
        </w:rPr>
        <w:t> </w:t>
      </w:r>
      <w:r>
        <w:rPr>
          <w:sz w:val="22"/>
        </w:rPr>
        <w:t>and</w:t>
      </w:r>
      <w:r>
        <w:rPr>
          <w:spacing w:val="-5"/>
          <w:sz w:val="22"/>
        </w:rPr>
        <w:t> </w:t>
      </w:r>
      <w:r>
        <w:rPr>
          <w:sz w:val="22"/>
        </w:rPr>
        <w:t>quite</w:t>
      </w:r>
      <w:r>
        <w:rPr>
          <w:spacing w:val="-6"/>
          <w:sz w:val="22"/>
        </w:rPr>
        <w:t> </w:t>
      </w:r>
      <w:r>
        <w:rPr>
          <w:sz w:val="22"/>
        </w:rPr>
        <w:t>naturally</w:t>
      </w:r>
      <w:r>
        <w:rPr>
          <w:spacing w:val="-7"/>
          <w:sz w:val="22"/>
        </w:rPr>
        <w:t> </w:t>
      </w:r>
      <w:r>
        <w:rPr>
          <w:sz w:val="22"/>
        </w:rPr>
        <w:t>conflict. But</w:t>
      </w:r>
      <w:r>
        <w:rPr>
          <w:spacing w:val="-16"/>
          <w:sz w:val="22"/>
        </w:rPr>
        <w:t> </w:t>
      </w:r>
      <w:r>
        <w:rPr>
          <w:sz w:val="22"/>
        </w:rPr>
        <w:t>it</w:t>
      </w:r>
      <w:r>
        <w:rPr>
          <w:spacing w:val="-15"/>
          <w:sz w:val="22"/>
        </w:rPr>
        <w:t> </w:t>
      </w:r>
      <w:r>
        <w:rPr>
          <w:sz w:val="22"/>
        </w:rPr>
        <w:t>is</w:t>
      </w:r>
      <w:r>
        <w:rPr>
          <w:spacing w:val="-14"/>
          <w:sz w:val="22"/>
        </w:rPr>
        <w:t> </w:t>
      </w:r>
      <w:r>
        <w:rPr>
          <w:sz w:val="22"/>
        </w:rPr>
        <w:t>not</w:t>
      </w:r>
      <w:r>
        <w:rPr>
          <w:spacing w:val="-16"/>
          <w:sz w:val="22"/>
        </w:rPr>
        <w:t> </w:t>
      </w:r>
      <w:r>
        <w:rPr>
          <w:sz w:val="22"/>
        </w:rPr>
        <w:t>the</w:t>
      </w:r>
      <w:r>
        <w:rPr>
          <w:spacing w:val="-13"/>
          <w:sz w:val="22"/>
        </w:rPr>
        <w:t> </w:t>
      </w:r>
      <w:r>
        <w:rPr>
          <w:sz w:val="22"/>
        </w:rPr>
        <w:t>proper</w:t>
      </w:r>
      <w:r>
        <w:rPr>
          <w:spacing w:val="-16"/>
          <w:sz w:val="22"/>
        </w:rPr>
        <w:t> </w:t>
      </w:r>
      <w:r>
        <w:rPr>
          <w:sz w:val="22"/>
        </w:rPr>
        <w:t>role</w:t>
      </w:r>
      <w:r>
        <w:rPr>
          <w:spacing w:val="-15"/>
          <w:sz w:val="22"/>
        </w:rPr>
        <w:t> </w:t>
      </w:r>
      <w:r>
        <w:rPr>
          <w:sz w:val="22"/>
        </w:rPr>
        <w:t>of</w:t>
      </w:r>
      <w:r>
        <w:rPr>
          <w:spacing w:val="-16"/>
          <w:sz w:val="22"/>
        </w:rPr>
        <w:t> </w:t>
      </w:r>
      <w:r>
        <w:rPr>
          <w:sz w:val="22"/>
        </w:rPr>
        <w:t>the</w:t>
      </w:r>
      <w:r>
        <w:rPr>
          <w:spacing w:val="-15"/>
          <w:sz w:val="22"/>
        </w:rPr>
        <w:t> </w:t>
      </w:r>
      <w:r>
        <w:rPr>
          <w:sz w:val="22"/>
        </w:rPr>
        <w:t>University</w:t>
      </w:r>
      <w:r>
        <w:rPr>
          <w:spacing w:val="-18"/>
          <w:sz w:val="22"/>
        </w:rPr>
        <w:t> </w:t>
      </w:r>
      <w:r>
        <w:rPr>
          <w:sz w:val="22"/>
        </w:rPr>
        <w:t>to</w:t>
      </w:r>
      <w:r>
        <w:rPr>
          <w:spacing w:val="-17"/>
          <w:sz w:val="22"/>
        </w:rPr>
        <w:t> </w:t>
      </w:r>
      <w:r>
        <w:rPr>
          <w:sz w:val="22"/>
        </w:rPr>
        <w:t>attempt</w:t>
      </w:r>
      <w:r>
        <w:rPr>
          <w:spacing w:val="-15"/>
          <w:sz w:val="22"/>
        </w:rPr>
        <w:t> </w:t>
      </w:r>
      <w:r>
        <w:rPr>
          <w:sz w:val="22"/>
        </w:rPr>
        <w:t>to</w:t>
      </w:r>
      <w:r>
        <w:rPr>
          <w:spacing w:val="-14"/>
          <w:sz w:val="22"/>
        </w:rPr>
        <w:t> </w:t>
      </w:r>
      <w:r>
        <w:rPr>
          <w:sz w:val="22"/>
        </w:rPr>
        <w:t>shield</w:t>
      </w:r>
      <w:r>
        <w:rPr>
          <w:spacing w:val="-16"/>
          <w:sz w:val="22"/>
        </w:rPr>
        <w:t> </w:t>
      </w:r>
      <w:r>
        <w:rPr>
          <w:sz w:val="22"/>
        </w:rPr>
        <w:t>individuals</w:t>
      </w:r>
      <w:r>
        <w:rPr>
          <w:spacing w:val="-16"/>
          <w:sz w:val="22"/>
        </w:rPr>
        <w:t> </w:t>
      </w:r>
      <w:r>
        <w:rPr>
          <w:sz w:val="22"/>
        </w:rPr>
        <w:t>from</w:t>
      </w:r>
      <w:r>
        <w:rPr>
          <w:spacing w:val="-17"/>
          <w:sz w:val="22"/>
        </w:rPr>
        <w:t> </w:t>
      </w:r>
      <w:r>
        <w:rPr>
          <w:sz w:val="22"/>
        </w:rPr>
        <w:t>ideas</w:t>
      </w:r>
      <w:r>
        <w:rPr>
          <w:spacing w:val="-16"/>
          <w:sz w:val="22"/>
        </w:rPr>
        <w:t> </w:t>
      </w:r>
      <w:r>
        <w:rPr>
          <w:sz w:val="22"/>
        </w:rPr>
        <w:t>and</w:t>
      </w:r>
      <w:r>
        <w:rPr>
          <w:spacing w:val="-15"/>
          <w:sz w:val="22"/>
        </w:rPr>
        <w:t> </w:t>
      </w:r>
      <w:r>
        <w:rPr>
          <w:sz w:val="22"/>
        </w:rPr>
        <w:t>opinions they find unwelcome, disagreeable, or even deeply offensive. Although the University greatly values civility, and although all members of the University community share in the responsibility of</w:t>
      </w:r>
      <w:r>
        <w:rPr>
          <w:spacing w:val="-6"/>
          <w:sz w:val="22"/>
        </w:rPr>
        <w:t> </w:t>
      </w:r>
      <w:r>
        <w:rPr>
          <w:sz w:val="22"/>
        </w:rPr>
        <w:t>maintaining</w:t>
      </w:r>
      <w:r>
        <w:rPr>
          <w:spacing w:val="-10"/>
          <w:sz w:val="22"/>
        </w:rPr>
        <w:t> </w:t>
      </w:r>
      <w:r>
        <w:rPr>
          <w:sz w:val="22"/>
        </w:rPr>
        <w:t>a</w:t>
      </w:r>
      <w:r>
        <w:rPr>
          <w:spacing w:val="-6"/>
          <w:sz w:val="22"/>
        </w:rPr>
        <w:t> </w:t>
      </w:r>
      <w:r>
        <w:rPr>
          <w:sz w:val="22"/>
        </w:rPr>
        <w:t>climate</w:t>
      </w:r>
      <w:r>
        <w:rPr>
          <w:spacing w:val="-7"/>
          <w:sz w:val="22"/>
        </w:rPr>
        <w:t> </w:t>
      </w:r>
      <w:r>
        <w:rPr>
          <w:sz w:val="22"/>
        </w:rPr>
        <w:t>of</w:t>
      </w:r>
      <w:r>
        <w:rPr>
          <w:spacing w:val="-8"/>
          <w:sz w:val="22"/>
        </w:rPr>
        <w:t> </w:t>
      </w:r>
      <w:r>
        <w:rPr>
          <w:sz w:val="22"/>
        </w:rPr>
        <w:t>mutual</w:t>
      </w:r>
      <w:r>
        <w:rPr>
          <w:spacing w:val="-6"/>
          <w:sz w:val="22"/>
        </w:rPr>
        <w:t> </w:t>
      </w:r>
      <w:r>
        <w:rPr>
          <w:sz w:val="22"/>
        </w:rPr>
        <w:t>respect,</w:t>
      </w:r>
      <w:r>
        <w:rPr>
          <w:spacing w:val="-9"/>
          <w:sz w:val="22"/>
        </w:rPr>
        <w:t> </w:t>
      </w:r>
      <w:r>
        <w:rPr>
          <w:sz w:val="22"/>
        </w:rPr>
        <w:t>concerns</w:t>
      </w:r>
      <w:r>
        <w:rPr>
          <w:spacing w:val="-6"/>
          <w:sz w:val="22"/>
        </w:rPr>
        <w:t> </w:t>
      </w:r>
      <w:r>
        <w:rPr>
          <w:sz w:val="22"/>
        </w:rPr>
        <w:t>about</w:t>
      </w:r>
      <w:r>
        <w:rPr>
          <w:spacing w:val="-5"/>
          <w:sz w:val="22"/>
        </w:rPr>
        <w:t> </w:t>
      </w:r>
      <w:r>
        <w:rPr>
          <w:sz w:val="22"/>
        </w:rPr>
        <w:t>civility</w:t>
      </w:r>
      <w:r>
        <w:rPr>
          <w:spacing w:val="-10"/>
          <w:sz w:val="22"/>
        </w:rPr>
        <w:t> </w:t>
      </w:r>
      <w:r>
        <w:rPr>
          <w:sz w:val="22"/>
        </w:rPr>
        <w:t>and</w:t>
      </w:r>
      <w:r>
        <w:rPr>
          <w:spacing w:val="-6"/>
          <w:sz w:val="22"/>
        </w:rPr>
        <w:t> </w:t>
      </w:r>
      <w:r>
        <w:rPr>
          <w:sz w:val="22"/>
        </w:rPr>
        <w:t>mutual</w:t>
      </w:r>
      <w:r>
        <w:rPr>
          <w:spacing w:val="-6"/>
          <w:sz w:val="22"/>
        </w:rPr>
        <w:t> </w:t>
      </w:r>
      <w:r>
        <w:rPr>
          <w:sz w:val="22"/>
        </w:rPr>
        <w:t>respect</w:t>
      </w:r>
      <w:r>
        <w:rPr>
          <w:spacing w:val="-9"/>
          <w:sz w:val="22"/>
        </w:rPr>
        <w:t> </w:t>
      </w:r>
      <w:r>
        <w:rPr>
          <w:sz w:val="22"/>
        </w:rPr>
        <w:t>can</w:t>
      </w:r>
      <w:r>
        <w:rPr>
          <w:spacing w:val="-9"/>
          <w:sz w:val="22"/>
        </w:rPr>
        <w:t> </w:t>
      </w:r>
      <w:r>
        <w:rPr>
          <w:sz w:val="22"/>
        </w:rPr>
        <w:t>never</w:t>
      </w:r>
      <w:r>
        <w:rPr>
          <w:spacing w:val="-6"/>
          <w:sz w:val="22"/>
        </w:rPr>
        <w:t> </w:t>
      </w:r>
      <w:r>
        <w:rPr>
          <w:sz w:val="22"/>
        </w:rPr>
        <w:t>be used</w:t>
      </w:r>
      <w:r>
        <w:rPr>
          <w:spacing w:val="-8"/>
          <w:sz w:val="22"/>
        </w:rPr>
        <w:t> </w:t>
      </w:r>
      <w:r>
        <w:rPr>
          <w:sz w:val="22"/>
        </w:rPr>
        <w:t>as</w:t>
      </w:r>
      <w:r>
        <w:rPr>
          <w:spacing w:val="-6"/>
          <w:sz w:val="22"/>
        </w:rPr>
        <w:t> </w:t>
      </w:r>
      <w:r>
        <w:rPr>
          <w:sz w:val="22"/>
        </w:rPr>
        <w:t>a</w:t>
      </w:r>
      <w:r>
        <w:rPr>
          <w:spacing w:val="-9"/>
          <w:sz w:val="22"/>
        </w:rPr>
        <w:t> </w:t>
      </w:r>
      <w:r>
        <w:rPr>
          <w:sz w:val="22"/>
        </w:rPr>
        <w:t>justification</w:t>
      </w:r>
      <w:r>
        <w:rPr>
          <w:spacing w:val="-8"/>
          <w:sz w:val="22"/>
        </w:rPr>
        <w:t> </w:t>
      </w:r>
      <w:r>
        <w:rPr>
          <w:sz w:val="22"/>
        </w:rPr>
        <w:t>for</w:t>
      </w:r>
      <w:r>
        <w:rPr>
          <w:spacing w:val="-6"/>
          <w:sz w:val="22"/>
        </w:rPr>
        <w:t> </w:t>
      </w:r>
      <w:r>
        <w:rPr>
          <w:sz w:val="22"/>
        </w:rPr>
        <w:t>closing</w:t>
      </w:r>
      <w:r>
        <w:rPr>
          <w:spacing w:val="-10"/>
          <w:sz w:val="22"/>
        </w:rPr>
        <w:t> </w:t>
      </w:r>
      <w:r>
        <w:rPr>
          <w:sz w:val="22"/>
        </w:rPr>
        <w:t>off</w:t>
      </w:r>
      <w:r>
        <w:rPr>
          <w:spacing w:val="-7"/>
          <w:sz w:val="22"/>
        </w:rPr>
        <w:t> </w:t>
      </w:r>
      <w:r>
        <w:rPr>
          <w:sz w:val="22"/>
        </w:rPr>
        <w:t>discussion</w:t>
      </w:r>
      <w:r>
        <w:rPr>
          <w:spacing w:val="-7"/>
          <w:sz w:val="22"/>
        </w:rPr>
        <w:t> </w:t>
      </w:r>
      <w:r>
        <w:rPr>
          <w:sz w:val="22"/>
        </w:rPr>
        <w:t>of</w:t>
      </w:r>
      <w:r>
        <w:rPr>
          <w:spacing w:val="-6"/>
          <w:sz w:val="22"/>
        </w:rPr>
        <w:t> </w:t>
      </w:r>
      <w:r>
        <w:rPr>
          <w:sz w:val="22"/>
        </w:rPr>
        <w:t>ideas,</w:t>
      </w:r>
      <w:r>
        <w:rPr>
          <w:spacing w:val="-7"/>
          <w:sz w:val="22"/>
        </w:rPr>
        <w:t> </w:t>
      </w:r>
      <w:r>
        <w:rPr>
          <w:sz w:val="22"/>
        </w:rPr>
        <w:t>however</w:t>
      </w:r>
      <w:r>
        <w:rPr>
          <w:spacing w:val="-6"/>
          <w:sz w:val="22"/>
        </w:rPr>
        <w:t> </w:t>
      </w:r>
      <w:r>
        <w:rPr>
          <w:sz w:val="22"/>
        </w:rPr>
        <w:t>offensive</w:t>
      </w:r>
      <w:r>
        <w:rPr>
          <w:spacing w:val="-8"/>
          <w:sz w:val="22"/>
        </w:rPr>
        <w:t> </w:t>
      </w:r>
      <w:r>
        <w:rPr>
          <w:sz w:val="22"/>
        </w:rPr>
        <w:t>and</w:t>
      </w:r>
      <w:r>
        <w:rPr>
          <w:spacing w:val="-7"/>
          <w:sz w:val="22"/>
        </w:rPr>
        <w:t> </w:t>
      </w:r>
      <w:r>
        <w:rPr>
          <w:sz w:val="22"/>
        </w:rPr>
        <w:t>disagreeable</w:t>
      </w:r>
      <w:r>
        <w:rPr>
          <w:spacing w:val="-9"/>
          <w:sz w:val="22"/>
        </w:rPr>
        <w:t> </w:t>
      </w:r>
      <w:r>
        <w:rPr>
          <w:sz w:val="22"/>
        </w:rPr>
        <w:t>those ideas may be to some members of the</w:t>
      </w:r>
      <w:r>
        <w:rPr>
          <w:spacing w:val="-7"/>
          <w:sz w:val="22"/>
        </w:rPr>
        <w:t> </w:t>
      </w:r>
      <w:r>
        <w:rPr>
          <w:sz w:val="22"/>
        </w:rPr>
        <w:t>community.</w:t>
      </w:r>
      <w:r>
        <w:rPr>
          <w:position w:val="8"/>
          <w:sz w:val="14"/>
        </w:rPr>
        <w:t>14</w:t>
      </w:r>
    </w:p>
    <w:p>
      <w:pPr>
        <w:pStyle w:val="BodyText"/>
        <w:spacing w:before="5"/>
        <w:rPr>
          <w:sz w:val="35"/>
        </w:rPr>
      </w:pPr>
    </w:p>
    <w:p>
      <w:pPr>
        <w:pStyle w:val="BodyText"/>
        <w:spacing w:line="360" w:lineRule="auto"/>
        <w:ind w:left="137" w:right="558"/>
        <w:jc w:val="both"/>
      </w:pPr>
      <w:r>
        <w:rPr/>
        <w:t>Sheridan College notes with great concern that, in recent years, there have been numerous attempts to restrict free speech and academic freedom in Australian universities, most often in</w:t>
      </w:r>
      <w:r>
        <w:rPr>
          <w:spacing w:val="-6"/>
        </w:rPr>
        <w:t> </w:t>
      </w:r>
      <w:r>
        <w:rPr/>
        <w:t>the</w:t>
      </w:r>
      <w:r>
        <w:rPr>
          <w:spacing w:val="-7"/>
        </w:rPr>
        <w:t> </w:t>
      </w:r>
      <w:r>
        <w:rPr/>
        <w:t>name</w:t>
      </w:r>
      <w:r>
        <w:rPr>
          <w:spacing w:val="-6"/>
        </w:rPr>
        <w:t> </w:t>
      </w:r>
      <w:r>
        <w:rPr/>
        <w:t>of</w:t>
      </w:r>
      <w:r>
        <w:rPr>
          <w:spacing w:val="-7"/>
        </w:rPr>
        <w:t> </w:t>
      </w:r>
      <w:r>
        <w:rPr/>
        <w:t>encouraging</w:t>
      </w:r>
      <w:r>
        <w:rPr>
          <w:spacing w:val="-5"/>
        </w:rPr>
        <w:t> </w:t>
      </w:r>
      <w:r>
        <w:rPr/>
        <w:t>‘tolerance’</w:t>
      </w:r>
      <w:r>
        <w:rPr>
          <w:spacing w:val="-5"/>
        </w:rPr>
        <w:t> </w:t>
      </w:r>
      <w:r>
        <w:rPr/>
        <w:t>and</w:t>
      </w:r>
      <w:r>
        <w:rPr>
          <w:spacing w:val="-6"/>
        </w:rPr>
        <w:t> </w:t>
      </w:r>
      <w:r>
        <w:rPr/>
        <w:t>‘responsible’</w:t>
      </w:r>
      <w:r>
        <w:rPr>
          <w:spacing w:val="-6"/>
        </w:rPr>
        <w:t> </w:t>
      </w:r>
      <w:r>
        <w:rPr/>
        <w:t>public</w:t>
      </w:r>
      <w:r>
        <w:rPr>
          <w:spacing w:val="-7"/>
        </w:rPr>
        <w:t> </w:t>
      </w:r>
      <w:r>
        <w:rPr/>
        <w:t>debate.</w:t>
      </w:r>
      <w:r>
        <w:rPr>
          <w:spacing w:val="-4"/>
        </w:rPr>
        <w:t> </w:t>
      </w:r>
      <w:r>
        <w:rPr/>
        <w:t>As</w:t>
      </w:r>
      <w:r>
        <w:rPr>
          <w:spacing w:val="-3"/>
        </w:rPr>
        <w:t> </w:t>
      </w:r>
      <w:r>
        <w:rPr/>
        <w:t>a</w:t>
      </w:r>
      <w:r>
        <w:rPr>
          <w:spacing w:val="-7"/>
        </w:rPr>
        <w:t> </w:t>
      </w:r>
      <w:r>
        <w:rPr/>
        <w:t>result,</w:t>
      </w:r>
      <w:r>
        <w:rPr>
          <w:spacing w:val="-5"/>
        </w:rPr>
        <w:t> </w:t>
      </w:r>
      <w:r>
        <w:rPr/>
        <w:t>students and academic staff have been found at the receiving end of persecution for simply holding ideas that are no longer accepted by the mainstream academic</w:t>
      </w:r>
      <w:r>
        <w:rPr>
          <w:spacing w:val="-7"/>
        </w:rPr>
        <w:t> </w:t>
      </w:r>
      <w:r>
        <w:rPr/>
        <w:t>elite.</w:t>
      </w:r>
    </w:p>
    <w:p>
      <w:pPr>
        <w:pStyle w:val="BodyText"/>
        <w:rPr>
          <w:sz w:val="26"/>
        </w:rPr>
      </w:pPr>
    </w:p>
    <w:p>
      <w:pPr>
        <w:pStyle w:val="BodyText"/>
        <w:rPr>
          <w:sz w:val="26"/>
        </w:rPr>
      </w:pPr>
    </w:p>
    <w:p>
      <w:pPr>
        <w:pStyle w:val="BodyText"/>
        <w:spacing w:before="6"/>
        <w:rPr>
          <w:sz w:val="20"/>
        </w:rPr>
      </w:pPr>
    </w:p>
    <w:p>
      <w:pPr>
        <w:pStyle w:val="Heading1"/>
        <w:spacing w:before="1"/>
      </w:pPr>
      <w:r>
        <w:rPr/>
        <w:t>About the Author of the Review</w:t>
      </w:r>
    </w:p>
    <w:p>
      <w:pPr>
        <w:pStyle w:val="BodyText"/>
        <w:spacing w:before="5"/>
        <w:rPr>
          <w:b/>
          <w:sz w:val="35"/>
        </w:rPr>
      </w:pPr>
    </w:p>
    <w:p>
      <w:pPr>
        <w:pStyle w:val="BodyText"/>
        <w:spacing w:line="355" w:lineRule="auto"/>
        <w:ind w:left="137" w:right="131"/>
        <w:jc w:val="both"/>
        <w:rPr>
          <w:sz w:val="16"/>
        </w:rPr>
      </w:pPr>
      <w:r>
        <w:rPr/>
        <w:t>The Hon Robert French AC is a former Australian High Court judge, and currently Chancellor of the University of Western Australia. In a speech delivered in Darwin’s Parliamentary House, on 17 September 2018, Mr French warned universities face the risk of legislative intervention unless they provide a more robust defence of free speech on campus.</w:t>
      </w:r>
      <w:r>
        <w:rPr>
          <w:position w:val="9"/>
          <w:sz w:val="16"/>
        </w:rPr>
        <w:t>15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r>
        <w:rPr/>
        <w:pict>
          <v:line style="position:absolute;mso-position-horizontal-relative:page;mso-position-vertical-relative:paragraph;z-index:-928;mso-wrap-distance-left:0;mso-wrap-distance-right:0" from="63.863998pt,12.942403pt" to="207.883998pt,12.942403pt" stroked="true" strokeweight=".599980pt" strokecolor="#000000">
            <v:stroke dashstyle="solid"/>
            <w10:wrap type="topAndBottom"/>
          </v:line>
        </w:pict>
      </w:r>
    </w:p>
    <w:p>
      <w:pPr>
        <w:spacing w:line="233" w:lineRule="exact" w:before="70"/>
        <w:ind w:left="137" w:right="0" w:firstLine="0"/>
        <w:jc w:val="left"/>
        <w:rPr>
          <w:sz w:val="20"/>
        </w:rPr>
      </w:pPr>
      <w:r>
        <w:rPr>
          <w:position w:val="7"/>
          <w:sz w:val="13"/>
        </w:rPr>
        <w:t>13 </w:t>
      </w:r>
      <w:r>
        <w:rPr>
          <w:sz w:val="20"/>
        </w:rPr>
        <w:t>Gray, above n.11, p 86.</w:t>
      </w:r>
    </w:p>
    <w:p>
      <w:pPr>
        <w:spacing w:line="230" w:lineRule="exact" w:before="0"/>
        <w:ind w:left="137" w:right="0" w:firstLine="0"/>
        <w:jc w:val="left"/>
        <w:rPr>
          <w:sz w:val="20"/>
        </w:rPr>
      </w:pPr>
      <w:r>
        <w:rPr>
          <w:position w:val="7"/>
          <w:sz w:val="13"/>
        </w:rPr>
        <w:t>14 </w:t>
      </w:r>
      <w:r>
        <w:rPr>
          <w:sz w:val="20"/>
        </w:rPr>
        <w:t>Above n.6.</w:t>
      </w:r>
    </w:p>
    <w:p>
      <w:pPr>
        <w:spacing w:line="240" w:lineRule="auto" w:before="0"/>
        <w:ind w:left="137" w:right="948" w:firstLine="0"/>
        <w:jc w:val="left"/>
        <w:rPr>
          <w:sz w:val="20"/>
        </w:rPr>
      </w:pPr>
      <w:r>
        <w:rPr>
          <w:position w:val="7"/>
          <w:sz w:val="13"/>
        </w:rPr>
        <w:t>15 </w:t>
      </w:r>
      <w:r>
        <w:rPr>
          <w:sz w:val="20"/>
        </w:rPr>
        <w:t>C. Merritt, ‘Unis Urged: Freedom of Speech More Important Than People’s Feelings’, </w:t>
      </w:r>
      <w:r>
        <w:rPr>
          <w:i/>
          <w:sz w:val="20"/>
        </w:rPr>
        <w:t>The Australian</w:t>
      </w:r>
      <w:r>
        <w:rPr>
          <w:sz w:val="20"/>
        </w:rPr>
        <w:t>, September 18, 2018.</w:t>
      </w:r>
    </w:p>
    <w:p>
      <w:pPr>
        <w:spacing w:after="0" w:line="240" w:lineRule="auto"/>
        <w:jc w:val="left"/>
        <w:rPr>
          <w:sz w:val="20"/>
        </w:rPr>
        <w:sectPr>
          <w:pgSz w:w="11910" w:h="16840"/>
          <w:pgMar w:header="749" w:footer="0" w:top="1120" w:bottom="280" w:left="1140" w:right="1280"/>
        </w:sectPr>
      </w:pPr>
    </w:p>
    <w:p>
      <w:pPr>
        <w:pStyle w:val="BodyText"/>
        <w:spacing w:line="360" w:lineRule="auto" w:before="100"/>
        <w:ind w:left="137" w:right="131"/>
        <w:jc w:val="both"/>
      </w:pPr>
      <w:r>
        <w:rPr/>
        <w:t>Mr French rejects the use of what he describes ‘an extended concept of safety’ to justify restrictions on what can be discussed in public. He also reminds that university administrators, academics and student bodies should be required to overcome ‘a very high threshold’ before seeking</w:t>
      </w:r>
      <w:r>
        <w:rPr>
          <w:spacing w:val="-6"/>
        </w:rPr>
        <w:t> </w:t>
      </w:r>
      <w:r>
        <w:rPr/>
        <w:t>to</w:t>
      </w:r>
      <w:r>
        <w:rPr>
          <w:spacing w:val="-5"/>
        </w:rPr>
        <w:t> </w:t>
      </w:r>
      <w:r>
        <w:rPr/>
        <w:t>prevent</w:t>
      </w:r>
      <w:r>
        <w:rPr>
          <w:spacing w:val="-5"/>
        </w:rPr>
        <w:t> </w:t>
      </w:r>
      <w:r>
        <w:rPr/>
        <w:t>speech</w:t>
      </w:r>
      <w:r>
        <w:rPr>
          <w:spacing w:val="-6"/>
        </w:rPr>
        <w:t> </w:t>
      </w:r>
      <w:r>
        <w:rPr/>
        <w:t>on</w:t>
      </w:r>
      <w:r>
        <w:rPr>
          <w:spacing w:val="-5"/>
        </w:rPr>
        <w:t> </w:t>
      </w:r>
      <w:r>
        <w:rPr/>
        <w:t>campus</w:t>
      </w:r>
      <w:r>
        <w:rPr>
          <w:spacing w:val="-5"/>
        </w:rPr>
        <w:t> </w:t>
      </w:r>
      <w:r>
        <w:rPr/>
        <w:t>by</w:t>
      </w:r>
      <w:r>
        <w:rPr>
          <w:spacing w:val="-10"/>
        </w:rPr>
        <w:t> </w:t>
      </w:r>
      <w:r>
        <w:rPr/>
        <w:t>reference</w:t>
      </w:r>
      <w:r>
        <w:rPr>
          <w:spacing w:val="-5"/>
        </w:rPr>
        <w:t> </w:t>
      </w:r>
      <w:r>
        <w:rPr/>
        <w:t>to</w:t>
      </w:r>
      <w:r>
        <w:rPr>
          <w:spacing w:val="-5"/>
        </w:rPr>
        <w:t> </w:t>
      </w:r>
      <w:r>
        <w:rPr/>
        <w:t>its</w:t>
      </w:r>
      <w:r>
        <w:rPr>
          <w:spacing w:val="-5"/>
        </w:rPr>
        <w:t> </w:t>
      </w:r>
      <w:r>
        <w:rPr/>
        <w:t>content.</w:t>
      </w:r>
      <w:r>
        <w:rPr>
          <w:spacing w:val="-4"/>
        </w:rPr>
        <w:t> </w:t>
      </w:r>
      <w:r>
        <w:rPr/>
        <w:t>If</w:t>
      </w:r>
      <w:r>
        <w:rPr>
          <w:spacing w:val="-4"/>
        </w:rPr>
        <w:t> </w:t>
      </w:r>
      <w:r>
        <w:rPr/>
        <w:t>the</w:t>
      </w:r>
      <w:r>
        <w:rPr>
          <w:spacing w:val="-4"/>
        </w:rPr>
        <w:t> </w:t>
      </w:r>
      <w:r>
        <w:rPr/>
        <w:t>threshold</w:t>
      </w:r>
      <w:r>
        <w:rPr>
          <w:spacing w:val="-5"/>
        </w:rPr>
        <w:t> </w:t>
      </w:r>
      <w:r>
        <w:rPr/>
        <w:t>is</w:t>
      </w:r>
      <w:r>
        <w:rPr>
          <w:spacing w:val="-6"/>
        </w:rPr>
        <w:t> </w:t>
      </w:r>
      <w:r>
        <w:rPr/>
        <w:t>set</w:t>
      </w:r>
      <w:r>
        <w:rPr>
          <w:spacing w:val="-5"/>
        </w:rPr>
        <w:t> </w:t>
      </w:r>
      <w:r>
        <w:rPr/>
        <w:t>too</w:t>
      </w:r>
      <w:r>
        <w:rPr>
          <w:spacing w:val="-5"/>
        </w:rPr>
        <w:t> </w:t>
      </w:r>
      <w:r>
        <w:rPr/>
        <w:t>low</w:t>
      </w:r>
      <w:r>
        <w:rPr>
          <w:spacing w:val="-6"/>
        </w:rPr>
        <w:t> </w:t>
      </w:r>
      <w:r>
        <w:rPr/>
        <w:t>in the</w:t>
      </w:r>
      <w:r>
        <w:rPr>
          <w:spacing w:val="-8"/>
        </w:rPr>
        <w:t> </w:t>
      </w:r>
      <w:r>
        <w:rPr/>
        <w:t>interests</w:t>
      </w:r>
      <w:r>
        <w:rPr>
          <w:spacing w:val="-6"/>
        </w:rPr>
        <w:t> </w:t>
      </w:r>
      <w:r>
        <w:rPr/>
        <w:t>of</w:t>
      </w:r>
      <w:r>
        <w:rPr>
          <w:spacing w:val="-7"/>
        </w:rPr>
        <w:t> </w:t>
      </w:r>
      <w:r>
        <w:rPr/>
        <w:t>feelings</w:t>
      </w:r>
      <w:r>
        <w:rPr>
          <w:spacing w:val="-6"/>
        </w:rPr>
        <w:t> </w:t>
      </w:r>
      <w:r>
        <w:rPr/>
        <w:t>of</w:t>
      </w:r>
      <w:r>
        <w:rPr>
          <w:spacing w:val="-7"/>
        </w:rPr>
        <w:t> </w:t>
      </w:r>
      <w:r>
        <w:rPr/>
        <w:t>the</w:t>
      </w:r>
      <w:r>
        <w:rPr>
          <w:spacing w:val="-7"/>
        </w:rPr>
        <w:t> </w:t>
      </w:r>
      <w:r>
        <w:rPr/>
        <w:t>university</w:t>
      </w:r>
      <w:r>
        <w:rPr>
          <w:spacing w:val="-11"/>
        </w:rPr>
        <w:t> </w:t>
      </w:r>
      <w:r>
        <w:rPr/>
        <w:t>community</w:t>
      </w:r>
      <w:r>
        <w:rPr>
          <w:spacing w:val="-11"/>
        </w:rPr>
        <w:t> </w:t>
      </w:r>
      <w:r>
        <w:rPr/>
        <w:t>and</w:t>
      </w:r>
      <w:r>
        <w:rPr>
          <w:spacing w:val="-6"/>
        </w:rPr>
        <w:t> </w:t>
      </w:r>
      <w:r>
        <w:rPr/>
        <w:t>applies</w:t>
      </w:r>
      <w:r>
        <w:rPr>
          <w:spacing w:val="-6"/>
        </w:rPr>
        <w:t> </w:t>
      </w:r>
      <w:r>
        <w:rPr/>
        <w:t>an</w:t>
      </w:r>
      <w:r>
        <w:rPr>
          <w:spacing w:val="-6"/>
        </w:rPr>
        <w:t> </w:t>
      </w:r>
      <w:r>
        <w:rPr/>
        <w:t>extended</w:t>
      </w:r>
      <w:r>
        <w:rPr>
          <w:spacing w:val="-7"/>
        </w:rPr>
        <w:t> </w:t>
      </w:r>
      <w:r>
        <w:rPr/>
        <w:t>concept</w:t>
      </w:r>
      <w:r>
        <w:rPr>
          <w:spacing w:val="-6"/>
        </w:rPr>
        <w:t> </w:t>
      </w:r>
      <w:r>
        <w:rPr/>
        <w:t>of</w:t>
      </w:r>
      <w:r>
        <w:rPr>
          <w:spacing w:val="-7"/>
        </w:rPr>
        <w:t> </w:t>
      </w:r>
      <w:r>
        <w:rPr/>
        <w:t>“safety” in support of restrictions, the reputation of universities in the wider community which it serves might be at risk’, he</w:t>
      </w:r>
      <w:r>
        <w:rPr>
          <w:spacing w:val="-3"/>
        </w:rPr>
        <w:t> </w:t>
      </w:r>
      <w:r>
        <w:rPr/>
        <w:t>said.</w:t>
      </w:r>
    </w:p>
    <w:p>
      <w:pPr>
        <w:pStyle w:val="BodyText"/>
        <w:spacing w:before="1"/>
        <w:rPr>
          <w:sz w:val="36"/>
        </w:rPr>
      </w:pPr>
    </w:p>
    <w:p>
      <w:pPr>
        <w:pStyle w:val="BodyText"/>
        <w:spacing w:line="360" w:lineRule="auto"/>
        <w:ind w:left="137" w:right="128"/>
        <w:jc w:val="both"/>
      </w:pPr>
      <w:r>
        <w:rPr/>
        <w:t>In</w:t>
      </w:r>
      <w:r>
        <w:rPr>
          <w:spacing w:val="-9"/>
        </w:rPr>
        <w:t> </w:t>
      </w:r>
      <w:r>
        <w:rPr/>
        <w:t>this</w:t>
      </w:r>
      <w:r>
        <w:rPr>
          <w:spacing w:val="-10"/>
        </w:rPr>
        <w:t> </w:t>
      </w:r>
      <w:r>
        <w:rPr/>
        <w:t>sense,</w:t>
      </w:r>
      <w:r>
        <w:rPr>
          <w:spacing w:val="-9"/>
        </w:rPr>
        <w:t> </w:t>
      </w:r>
      <w:r>
        <w:rPr/>
        <w:t>Mr</w:t>
      </w:r>
      <w:r>
        <w:rPr>
          <w:spacing w:val="-11"/>
        </w:rPr>
        <w:t> </w:t>
      </w:r>
      <w:r>
        <w:rPr/>
        <w:t>French</w:t>
      </w:r>
      <w:r>
        <w:rPr>
          <w:spacing w:val="-7"/>
        </w:rPr>
        <w:t> </w:t>
      </w:r>
      <w:r>
        <w:rPr/>
        <w:t>has</w:t>
      </w:r>
      <w:r>
        <w:rPr>
          <w:spacing w:val="-10"/>
        </w:rPr>
        <w:t> </w:t>
      </w:r>
      <w:r>
        <w:rPr/>
        <w:t>warned</w:t>
      </w:r>
      <w:r>
        <w:rPr>
          <w:spacing w:val="-10"/>
        </w:rPr>
        <w:t> </w:t>
      </w:r>
      <w:r>
        <w:rPr/>
        <w:t>that</w:t>
      </w:r>
      <w:r>
        <w:rPr>
          <w:spacing w:val="-11"/>
        </w:rPr>
        <w:t> </w:t>
      </w:r>
      <w:r>
        <w:rPr/>
        <w:t>the</w:t>
      </w:r>
      <w:r>
        <w:rPr>
          <w:spacing w:val="-8"/>
        </w:rPr>
        <w:t> </w:t>
      </w:r>
      <w:r>
        <w:rPr/>
        <w:t>actions</w:t>
      </w:r>
      <w:r>
        <w:rPr>
          <w:spacing w:val="-11"/>
        </w:rPr>
        <w:t> </w:t>
      </w:r>
      <w:r>
        <w:rPr/>
        <w:t>of</w:t>
      </w:r>
      <w:r>
        <w:rPr>
          <w:spacing w:val="-11"/>
        </w:rPr>
        <w:t> </w:t>
      </w:r>
      <w:r>
        <w:rPr/>
        <w:t>university</w:t>
      </w:r>
      <w:r>
        <w:rPr>
          <w:spacing w:val="-12"/>
        </w:rPr>
        <w:t> </w:t>
      </w:r>
      <w:r>
        <w:rPr/>
        <w:t>executives</w:t>
      </w:r>
      <w:r>
        <w:rPr>
          <w:spacing w:val="-7"/>
        </w:rPr>
        <w:t> </w:t>
      </w:r>
      <w:r>
        <w:rPr/>
        <w:t>are</w:t>
      </w:r>
      <w:r>
        <w:rPr>
          <w:spacing w:val="-9"/>
        </w:rPr>
        <w:t> </w:t>
      </w:r>
      <w:r>
        <w:rPr/>
        <w:t>probably</w:t>
      </w:r>
      <w:r>
        <w:rPr>
          <w:spacing w:val="-13"/>
        </w:rPr>
        <w:t> </w:t>
      </w:r>
      <w:r>
        <w:rPr/>
        <w:t>subject to the implied (constitutional) freedom of political communication. According to him, ‘to the extent that universities, operating under the authority of acts of parliament which create them, make</w:t>
      </w:r>
      <w:r>
        <w:rPr>
          <w:spacing w:val="-9"/>
        </w:rPr>
        <w:t> </w:t>
      </w:r>
      <w:r>
        <w:rPr/>
        <w:t>legal</w:t>
      </w:r>
      <w:r>
        <w:rPr>
          <w:spacing w:val="-6"/>
        </w:rPr>
        <w:t> </w:t>
      </w:r>
      <w:r>
        <w:rPr/>
        <w:t>rules</w:t>
      </w:r>
      <w:r>
        <w:rPr>
          <w:spacing w:val="-6"/>
        </w:rPr>
        <w:t> </w:t>
      </w:r>
      <w:r>
        <w:rPr/>
        <w:t>affecting</w:t>
      </w:r>
      <w:r>
        <w:rPr>
          <w:spacing w:val="-6"/>
        </w:rPr>
        <w:t> </w:t>
      </w:r>
      <w:r>
        <w:rPr/>
        <w:t>freedom</w:t>
      </w:r>
      <w:r>
        <w:rPr>
          <w:spacing w:val="-7"/>
        </w:rPr>
        <w:t> </w:t>
      </w:r>
      <w:r>
        <w:rPr/>
        <w:t>of</w:t>
      </w:r>
      <w:r>
        <w:rPr>
          <w:spacing w:val="-7"/>
        </w:rPr>
        <w:t> </w:t>
      </w:r>
      <w:r>
        <w:rPr/>
        <w:t>speech,</w:t>
      </w:r>
      <w:r>
        <w:rPr>
          <w:spacing w:val="-6"/>
        </w:rPr>
        <w:t> </w:t>
      </w:r>
      <w:r>
        <w:rPr/>
        <w:t>those</w:t>
      </w:r>
      <w:r>
        <w:rPr>
          <w:spacing w:val="-6"/>
        </w:rPr>
        <w:t> </w:t>
      </w:r>
      <w:r>
        <w:rPr/>
        <w:t>rules</w:t>
      </w:r>
      <w:r>
        <w:rPr>
          <w:spacing w:val="-7"/>
        </w:rPr>
        <w:t> </w:t>
      </w:r>
      <w:r>
        <w:rPr/>
        <w:t>would</w:t>
      </w:r>
      <w:r>
        <w:rPr>
          <w:spacing w:val="-6"/>
        </w:rPr>
        <w:t> </w:t>
      </w:r>
      <w:r>
        <w:rPr/>
        <w:t>have</w:t>
      </w:r>
      <w:r>
        <w:rPr>
          <w:spacing w:val="-7"/>
        </w:rPr>
        <w:t> </w:t>
      </w:r>
      <w:r>
        <w:rPr/>
        <w:t>to</w:t>
      </w:r>
      <w:r>
        <w:rPr>
          <w:spacing w:val="-6"/>
        </w:rPr>
        <w:t> </w:t>
      </w:r>
      <w:r>
        <w:rPr/>
        <w:t>comply</w:t>
      </w:r>
      <w:r>
        <w:rPr>
          <w:spacing w:val="-14"/>
        </w:rPr>
        <w:t> </w:t>
      </w:r>
      <w:r>
        <w:rPr/>
        <w:t>with</w:t>
      </w:r>
      <w:r>
        <w:rPr>
          <w:spacing w:val="-6"/>
        </w:rPr>
        <w:t> </w:t>
      </w:r>
      <w:r>
        <w:rPr/>
        <w:t>the</w:t>
      </w:r>
      <w:r>
        <w:rPr>
          <w:spacing w:val="-7"/>
        </w:rPr>
        <w:t> </w:t>
      </w:r>
      <w:r>
        <w:rPr/>
        <w:t>implied freedom’. Thus Mr French concludes:</w:t>
      </w:r>
    </w:p>
    <w:p>
      <w:pPr>
        <w:spacing w:line="237" w:lineRule="auto" w:before="1"/>
        <w:ind w:left="703" w:right="134" w:firstLine="0"/>
        <w:jc w:val="both"/>
        <w:rPr>
          <w:sz w:val="14"/>
        </w:rPr>
      </w:pPr>
      <w:r>
        <w:rPr>
          <w:sz w:val="22"/>
        </w:rPr>
        <w:t>There</w:t>
      </w:r>
      <w:r>
        <w:rPr>
          <w:spacing w:val="-12"/>
          <w:sz w:val="22"/>
        </w:rPr>
        <w:t> </w:t>
      </w:r>
      <w:r>
        <w:rPr>
          <w:sz w:val="22"/>
        </w:rPr>
        <w:t>is</w:t>
      </w:r>
      <w:r>
        <w:rPr>
          <w:spacing w:val="-11"/>
          <w:sz w:val="22"/>
        </w:rPr>
        <w:t> </w:t>
      </w:r>
      <w:r>
        <w:rPr>
          <w:sz w:val="22"/>
        </w:rPr>
        <w:t>a</w:t>
      </w:r>
      <w:r>
        <w:rPr>
          <w:spacing w:val="-9"/>
          <w:sz w:val="22"/>
        </w:rPr>
        <w:t> </w:t>
      </w:r>
      <w:r>
        <w:rPr>
          <w:sz w:val="22"/>
        </w:rPr>
        <w:t>question</w:t>
      </w:r>
      <w:r>
        <w:rPr>
          <w:spacing w:val="-9"/>
          <w:sz w:val="22"/>
        </w:rPr>
        <w:t> </w:t>
      </w:r>
      <w:r>
        <w:rPr>
          <w:sz w:val="22"/>
        </w:rPr>
        <w:t>whether</w:t>
      </w:r>
      <w:r>
        <w:rPr>
          <w:spacing w:val="-10"/>
          <w:sz w:val="22"/>
        </w:rPr>
        <w:t> </w:t>
      </w:r>
      <w:r>
        <w:rPr>
          <w:sz w:val="22"/>
        </w:rPr>
        <w:t>administration</w:t>
      </w:r>
      <w:r>
        <w:rPr>
          <w:spacing w:val="-12"/>
          <w:sz w:val="22"/>
        </w:rPr>
        <w:t> </w:t>
      </w:r>
      <w:r>
        <w:rPr>
          <w:sz w:val="22"/>
        </w:rPr>
        <w:t>policies</w:t>
      </w:r>
      <w:r>
        <w:rPr>
          <w:spacing w:val="-8"/>
          <w:sz w:val="22"/>
        </w:rPr>
        <w:t> </w:t>
      </w:r>
      <w:r>
        <w:rPr>
          <w:sz w:val="22"/>
        </w:rPr>
        <w:t>would</w:t>
      </w:r>
      <w:r>
        <w:rPr>
          <w:spacing w:val="-9"/>
          <w:sz w:val="22"/>
        </w:rPr>
        <w:t> </w:t>
      </w:r>
      <w:r>
        <w:rPr>
          <w:sz w:val="22"/>
        </w:rPr>
        <w:t>be</w:t>
      </w:r>
      <w:r>
        <w:rPr>
          <w:spacing w:val="-12"/>
          <w:sz w:val="22"/>
        </w:rPr>
        <w:t> </w:t>
      </w:r>
      <w:r>
        <w:rPr>
          <w:sz w:val="22"/>
        </w:rPr>
        <w:t>subject</w:t>
      </w:r>
      <w:r>
        <w:rPr>
          <w:spacing w:val="-10"/>
          <w:sz w:val="22"/>
        </w:rPr>
        <w:t> </w:t>
      </w:r>
      <w:r>
        <w:rPr>
          <w:sz w:val="22"/>
        </w:rPr>
        <w:t>to</w:t>
      </w:r>
      <w:r>
        <w:rPr>
          <w:spacing w:val="-11"/>
          <w:sz w:val="22"/>
        </w:rPr>
        <w:t> </w:t>
      </w:r>
      <w:r>
        <w:rPr>
          <w:sz w:val="22"/>
        </w:rPr>
        <w:t>the</w:t>
      </w:r>
      <w:r>
        <w:rPr>
          <w:spacing w:val="-12"/>
          <w:sz w:val="22"/>
        </w:rPr>
        <w:t> </w:t>
      </w:r>
      <w:r>
        <w:rPr>
          <w:sz w:val="22"/>
        </w:rPr>
        <w:t>same</w:t>
      </w:r>
      <w:r>
        <w:rPr>
          <w:spacing w:val="-8"/>
          <w:sz w:val="22"/>
        </w:rPr>
        <w:t> </w:t>
      </w:r>
      <w:r>
        <w:rPr>
          <w:sz w:val="22"/>
        </w:rPr>
        <w:t>constraints.</w:t>
      </w:r>
      <w:r>
        <w:rPr>
          <w:spacing w:val="-12"/>
          <w:sz w:val="22"/>
        </w:rPr>
        <w:t> </w:t>
      </w:r>
      <w:r>
        <w:rPr>
          <w:sz w:val="22"/>
        </w:rPr>
        <w:t>Given that</w:t>
      </w:r>
      <w:r>
        <w:rPr>
          <w:spacing w:val="-4"/>
          <w:sz w:val="22"/>
        </w:rPr>
        <w:t> </w:t>
      </w:r>
      <w:r>
        <w:rPr>
          <w:sz w:val="22"/>
        </w:rPr>
        <w:t>universities</w:t>
      </w:r>
      <w:r>
        <w:rPr>
          <w:spacing w:val="-5"/>
          <w:sz w:val="22"/>
        </w:rPr>
        <w:t> </w:t>
      </w:r>
      <w:r>
        <w:rPr>
          <w:sz w:val="22"/>
        </w:rPr>
        <w:t>executives</w:t>
      </w:r>
      <w:r>
        <w:rPr>
          <w:spacing w:val="-5"/>
          <w:sz w:val="22"/>
        </w:rPr>
        <w:t> </w:t>
      </w:r>
      <w:r>
        <w:rPr>
          <w:sz w:val="22"/>
        </w:rPr>
        <w:t>act</w:t>
      </w:r>
      <w:r>
        <w:rPr>
          <w:spacing w:val="-6"/>
          <w:sz w:val="22"/>
        </w:rPr>
        <w:t> </w:t>
      </w:r>
      <w:r>
        <w:rPr>
          <w:sz w:val="22"/>
        </w:rPr>
        <w:t>under</w:t>
      </w:r>
      <w:r>
        <w:rPr>
          <w:spacing w:val="-5"/>
          <w:sz w:val="22"/>
        </w:rPr>
        <w:t> </w:t>
      </w:r>
      <w:r>
        <w:rPr>
          <w:sz w:val="22"/>
        </w:rPr>
        <w:t>the</w:t>
      </w:r>
      <w:r>
        <w:rPr>
          <w:spacing w:val="-6"/>
          <w:sz w:val="22"/>
        </w:rPr>
        <w:t> </w:t>
      </w:r>
      <w:r>
        <w:rPr>
          <w:sz w:val="22"/>
        </w:rPr>
        <w:t>authority</w:t>
      </w:r>
      <w:r>
        <w:rPr>
          <w:spacing w:val="-6"/>
          <w:sz w:val="22"/>
        </w:rPr>
        <w:t> </w:t>
      </w:r>
      <w:r>
        <w:rPr>
          <w:sz w:val="22"/>
        </w:rPr>
        <w:t>of</w:t>
      </w:r>
      <w:r>
        <w:rPr>
          <w:spacing w:val="-5"/>
          <w:sz w:val="22"/>
        </w:rPr>
        <w:t> </w:t>
      </w:r>
      <w:r>
        <w:rPr>
          <w:sz w:val="22"/>
        </w:rPr>
        <w:t>the</w:t>
      </w:r>
      <w:r>
        <w:rPr>
          <w:spacing w:val="-4"/>
          <w:sz w:val="22"/>
        </w:rPr>
        <w:t> </w:t>
      </w:r>
      <w:r>
        <w:rPr>
          <w:sz w:val="22"/>
        </w:rPr>
        <w:t>law</w:t>
      </w:r>
      <w:r>
        <w:rPr>
          <w:spacing w:val="-4"/>
          <w:sz w:val="22"/>
        </w:rPr>
        <w:t> </w:t>
      </w:r>
      <w:r>
        <w:rPr>
          <w:sz w:val="22"/>
        </w:rPr>
        <w:t>setting</w:t>
      </w:r>
      <w:r>
        <w:rPr>
          <w:spacing w:val="-6"/>
          <w:sz w:val="22"/>
        </w:rPr>
        <w:t> </w:t>
      </w:r>
      <w:r>
        <w:rPr>
          <w:sz w:val="22"/>
        </w:rPr>
        <w:t>up</w:t>
      </w:r>
      <w:r>
        <w:rPr>
          <w:spacing w:val="-6"/>
          <w:sz w:val="22"/>
        </w:rPr>
        <w:t> </w:t>
      </w:r>
      <w:r>
        <w:rPr>
          <w:sz w:val="22"/>
        </w:rPr>
        <w:t>the</w:t>
      </w:r>
      <w:r>
        <w:rPr>
          <w:spacing w:val="-7"/>
          <w:sz w:val="22"/>
        </w:rPr>
        <w:t> </w:t>
      </w:r>
      <w:r>
        <w:rPr>
          <w:sz w:val="22"/>
        </w:rPr>
        <w:t>university</w:t>
      </w:r>
      <w:r>
        <w:rPr>
          <w:spacing w:val="-6"/>
          <w:sz w:val="22"/>
        </w:rPr>
        <w:t> </w:t>
      </w:r>
      <w:r>
        <w:rPr>
          <w:sz w:val="22"/>
        </w:rPr>
        <w:t>and</w:t>
      </w:r>
      <w:r>
        <w:rPr>
          <w:spacing w:val="-6"/>
          <w:sz w:val="22"/>
        </w:rPr>
        <w:t> </w:t>
      </w:r>
      <w:r>
        <w:rPr>
          <w:sz w:val="22"/>
        </w:rPr>
        <w:t>defining its powers, the answer is probably</w:t>
      </w:r>
      <w:r>
        <w:rPr>
          <w:spacing w:val="-9"/>
          <w:sz w:val="22"/>
        </w:rPr>
        <w:t> </w:t>
      </w:r>
      <w:r>
        <w:rPr>
          <w:sz w:val="22"/>
        </w:rPr>
        <w:t>yes.</w:t>
      </w:r>
      <w:r>
        <w:rPr>
          <w:position w:val="8"/>
          <w:sz w:val="14"/>
        </w:rPr>
        <w:t>16</w:t>
      </w:r>
    </w:p>
    <w:p>
      <w:pPr>
        <w:pStyle w:val="BodyText"/>
        <w:spacing w:before="3"/>
        <w:rPr>
          <w:sz w:val="28"/>
        </w:rPr>
      </w:pPr>
    </w:p>
    <w:p>
      <w:pPr>
        <w:pStyle w:val="BodyText"/>
        <w:spacing w:line="360" w:lineRule="auto" w:before="90"/>
        <w:ind w:left="137" w:right="129"/>
        <w:jc w:val="both"/>
      </w:pPr>
      <w:r>
        <w:rPr/>
        <w:t>T</w:t>
      </w:r>
      <w:r>
        <w:rPr>
          <w:shd w:fill="F9F9F9" w:color="auto" w:val="clear"/>
        </w:rPr>
        <w:t>his argument accords with that made by the legal academics Joshua Forrester, Lorraine</w:t>
      </w:r>
      <w:r>
        <w:rPr>
          <w:spacing w:val="-35"/>
          <w:shd w:fill="F9F9F9" w:color="auto" w:val="clear"/>
        </w:rPr>
        <w:t> </w:t>
      </w:r>
      <w:r>
        <w:rPr>
          <w:shd w:fill="F9F9F9" w:color="auto" w:val="clear"/>
        </w:rPr>
        <w:t>Finlay,</w:t>
      </w:r>
      <w:r>
        <w:rPr/>
        <w:t> </w:t>
      </w:r>
      <w:r>
        <w:rPr>
          <w:shd w:fill="F9F9F9" w:color="auto" w:val="clear"/>
        </w:rPr>
        <w:t>and</w:t>
      </w:r>
      <w:r>
        <w:rPr>
          <w:spacing w:val="-14"/>
          <w:shd w:fill="F9F9F9" w:color="auto" w:val="clear"/>
        </w:rPr>
        <w:t> </w:t>
      </w:r>
      <w:r>
        <w:rPr>
          <w:shd w:fill="F9F9F9" w:color="auto" w:val="clear"/>
        </w:rPr>
        <w:t>Augusto</w:t>
      </w:r>
      <w:r>
        <w:rPr>
          <w:spacing w:val="-13"/>
          <w:shd w:fill="F9F9F9" w:color="auto" w:val="clear"/>
        </w:rPr>
        <w:t> </w:t>
      </w:r>
      <w:r>
        <w:rPr>
          <w:shd w:fill="F9F9F9" w:color="auto" w:val="clear"/>
        </w:rPr>
        <w:t>Zimmermann,</w:t>
      </w:r>
      <w:r>
        <w:rPr>
          <w:spacing w:val="-14"/>
          <w:shd w:fill="F9F9F9" w:color="auto" w:val="clear"/>
        </w:rPr>
        <w:t> </w:t>
      </w:r>
      <w:r>
        <w:rPr>
          <w:shd w:fill="F9F9F9" w:color="auto" w:val="clear"/>
        </w:rPr>
        <w:t>in</w:t>
      </w:r>
      <w:r>
        <w:rPr>
          <w:spacing w:val="-13"/>
          <w:shd w:fill="F9F9F9" w:color="auto" w:val="clear"/>
        </w:rPr>
        <w:t> </w:t>
      </w:r>
      <w:r>
        <w:rPr>
          <w:shd w:fill="F9F9F9" w:color="auto" w:val="clear"/>
        </w:rPr>
        <w:t>an</w:t>
      </w:r>
      <w:r>
        <w:rPr>
          <w:spacing w:val="-13"/>
          <w:shd w:fill="F9F9F9" w:color="auto" w:val="clear"/>
        </w:rPr>
        <w:t> </w:t>
      </w:r>
      <w:r>
        <w:rPr>
          <w:shd w:fill="F9F9F9" w:color="auto" w:val="clear"/>
        </w:rPr>
        <w:t>article</w:t>
      </w:r>
      <w:r>
        <w:rPr>
          <w:spacing w:val="-15"/>
          <w:shd w:fill="F9F9F9" w:color="auto" w:val="clear"/>
        </w:rPr>
        <w:t> </w:t>
      </w:r>
      <w:r>
        <w:rPr>
          <w:shd w:fill="F9F9F9" w:color="auto" w:val="clear"/>
        </w:rPr>
        <w:t>published</w:t>
      </w:r>
      <w:r>
        <w:rPr>
          <w:spacing w:val="-13"/>
          <w:shd w:fill="F9F9F9" w:color="auto" w:val="clear"/>
        </w:rPr>
        <w:t> </w:t>
      </w:r>
      <w:r>
        <w:rPr>
          <w:shd w:fill="F9F9F9" w:color="auto" w:val="clear"/>
        </w:rPr>
        <w:t>in</w:t>
      </w:r>
      <w:r>
        <w:rPr>
          <w:spacing w:val="-14"/>
          <w:shd w:fill="F9F9F9" w:color="auto" w:val="clear"/>
        </w:rPr>
        <w:t> </w:t>
      </w:r>
      <w:r>
        <w:rPr>
          <w:shd w:fill="F9F9F9" w:color="auto" w:val="clear"/>
        </w:rPr>
        <w:t>the</w:t>
      </w:r>
      <w:r>
        <w:rPr>
          <w:spacing w:val="-13"/>
          <w:shd w:fill="F9F9F9" w:color="auto" w:val="clear"/>
        </w:rPr>
        <w:t> </w:t>
      </w:r>
      <w:r>
        <w:rPr>
          <w:i/>
          <w:shd w:fill="F9F9F9" w:color="auto" w:val="clear"/>
        </w:rPr>
        <w:t>UWA</w:t>
      </w:r>
      <w:r>
        <w:rPr>
          <w:i/>
          <w:spacing w:val="-14"/>
          <w:shd w:fill="F9F9F9" w:color="auto" w:val="clear"/>
        </w:rPr>
        <w:t> </w:t>
      </w:r>
      <w:r>
        <w:rPr>
          <w:i/>
          <w:shd w:fill="F9F9F9" w:color="auto" w:val="clear"/>
        </w:rPr>
        <w:t>Law</w:t>
      </w:r>
      <w:r>
        <w:rPr>
          <w:i/>
          <w:spacing w:val="-14"/>
          <w:shd w:fill="F9F9F9" w:color="auto" w:val="clear"/>
        </w:rPr>
        <w:t> </w:t>
      </w:r>
      <w:r>
        <w:rPr>
          <w:i/>
          <w:shd w:fill="F9F9F9" w:color="auto" w:val="clear"/>
        </w:rPr>
        <w:t>Review</w:t>
      </w:r>
      <w:r>
        <w:rPr>
          <w:i/>
          <w:spacing w:val="-12"/>
          <w:shd w:fill="F9F9F9" w:color="auto" w:val="clear"/>
        </w:rPr>
        <w:t> </w:t>
      </w:r>
      <w:r>
        <w:rPr>
          <w:shd w:fill="F9F9F9" w:color="auto" w:val="clear"/>
        </w:rPr>
        <w:t>(</w:t>
      </w:r>
      <w:r>
        <w:rPr/>
        <w:t>Finding</w:t>
      </w:r>
      <w:r>
        <w:rPr>
          <w:spacing w:val="-14"/>
        </w:rPr>
        <w:t> </w:t>
      </w:r>
      <w:r>
        <w:rPr/>
        <w:t>the</w:t>
      </w:r>
      <w:r>
        <w:rPr>
          <w:spacing w:val="-16"/>
        </w:rPr>
        <w:t> </w:t>
      </w:r>
      <w:r>
        <w:rPr/>
        <w:t>Streams’ True Sources: The Implied Freedom of Political Communication and Executive Power, Volume 43, Issue 2, March 2018, pp. 188-254). </w:t>
      </w:r>
      <w:r>
        <w:rPr>
          <w:spacing w:val="-3"/>
        </w:rPr>
        <w:t>In </w:t>
      </w:r>
      <w:r>
        <w:rPr/>
        <w:t>this article it is also argued that the ‘implied freedom [of political communication] is to be treated as a relevant consideration when exercising executive</w:t>
      </w:r>
      <w:r>
        <w:rPr>
          <w:spacing w:val="-7"/>
        </w:rPr>
        <w:t> </w:t>
      </w:r>
      <w:r>
        <w:rPr/>
        <w:t>power’.</w:t>
      </w:r>
      <w:r>
        <w:rPr>
          <w:spacing w:val="-6"/>
          <w:shd w:fill="F9F9F9" w:color="auto" w:val="clear"/>
        </w:rPr>
        <w:t> </w:t>
      </w:r>
      <w:r>
        <w:rPr>
          <w:shd w:fill="F9F9F9" w:color="auto" w:val="clear"/>
        </w:rPr>
        <w:t>The</w:t>
      </w:r>
      <w:r>
        <w:rPr>
          <w:spacing w:val="-4"/>
          <w:shd w:fill="F9F9F9" w:color="auto" w:val="clear"/>
        </w:rPr>
        <w:t> </w:t>
      </w:r>
      <w:r>
        <w:rPr>
          <w:shd w:fill="F9F9F9" w:color="auto" w:val="clear"/>
        </w:rPr>
        <w:t>authors</w:t>
      </w:r>
      <w:r>
        <w:rPr>
          <w:spacing w:val="-5"/>
          <w:shd w:fill="F9F9F9" w:color="auto" w:val="clear"/>
        </w:rPr>
        <w:t> </w:t>
      </w:r>
      <w:r>
        <w:rPr>
          <w:shd w:fill="F9F9F9" w:color="auto" w:val="clear"/>
        </w:rPr>
        <w:t>also</w:t>
      </w:r>
      <w:r>
        <w:rPr>
          <w:spacing w:val="-6"/>
          <w:shd w:fill="F9F9F9" w:color="auto" w:val="clear"/>
        </w:rPr>
        <w:t> </w:t>
      </w:r>
      <w:r>
        <w:rPr>
          <w:shd w:fill="F9F9F9" w:color="auto" w:val="clear"/>
        </w:rPr>
        <w:t>explain</w:t>
      </w:r>
      <w:r>
        <w:rPr>
          <w:spacing w:val="-5"/>
        </w:rPr>
        <w:t> </w:t>
      </w:r>
      <w:r>
        <w:rPr/>
        <w:t>a</w:t>
      </w:r>
      <w:r>
        <w:rPr>
          <w:spacing w:val="-7"/>
        </w:rPr>
        <w:t> </w:t>
      </w:r>
      <w:r>
        <w:rPr/>
        <w:t>test</w:t>
      </w:r>
      <w:r>
        <w:rPr>
          <w:spacing w:val="-6"/>
        </w:rPr>
        <w:t> </w:t>
      </w:r>
      <w:r>
        <w:rPr/>
        <w:t>the</w:t>
      </w:r>
      <w:r>
        <w:rPr>
          <w:spacing w:val="-6"/>
        </w:rPr>
        <w:t> </w:t>
      </w:r>
      <w:r>
        <w:rPr/>
        <w:t>High</w:t>
      </w:r>
      <w:r>
        <w:rPr>
          <w:spacing w:val="-6"/>
        </w:rPr>
        <w:t> </w:t>
      </w:r>
      <w:r>
        <w:rPr/>
        <w:t>Court</w:t>
      </w:r>
      <w:r>
        <w:rPr>
          <w:spacing w:val="-6"/>
        </w:rPr>
        <w:t> </w:t>
      </w:r>
      <w:r>
        <w:rPr/>
        <w:t>has</w:t>
      </w:r>
      <w:r>
        <w:rPr>
          <w:spacing w:val="-6"/>
        </w:rPr>
        <w:t> </w:t>
      </w:r>
      <w:r>
        <w:rPr/>
        <w:t>developed</w:t>
      </w:r>
      <w:r>
        <w:rPr>
          <w:spacing w:val="-7"/>
        </w:rPr>
        <w:t> </w:t>
      </w:r>
      <w:r>
        <w:rPr/>
        <w:t>and</w:t>
      </w:r>
      <w:r>
        <w:rPr>
          <w:spacing w:val="-5"/>
        </w:rPr>
        <w:t> </w:t>
      </w:r>
      <w:r>
        <w:rPr/>
        <w:t>how</w:t>
      </w:r>
      <w:r>
        <w:rPr>
          <w:spacing w:val="-7"/>
        </w:rPr>
        <w:t> </w:t>
      </w:r>
      <w:r>
        <w:rPr/>
        <w:t>this</w:t>
      </w:r>
      <w:r>
        <w:rPr>
          <w:spacing w:val="-4"/>
        </w:rPr>
        <w:t> </w:t>
      </w:r>
      <w:r>
        <w:rPr/>
        <w:t>test leads to the conclusion that, under the Constitution, Australians must be able to fully discuss controversial political and government matters, including those involving race, colour, ethnicity or</w:t>
      </w:r>
      <w:r>
        <w:rPr>
          <w:spacing w:val="-1"/>
        </w:rPr>
        <w:t> </w:t>
      </w:r>
      <w:r>
        <w:rPr/>
        <w:t>nationality.</w:t>
      </w:r>
    </w:p>
    <w:p>
      <w:pPr>
        <w:pStyle w:val="BodyText"/>
        <w:spacing w:before="6"/>
        <w:rPr>
          <w:sz w:val="36"/>
        </w:rPr>
      </w:pPr>
    </w:p>
    <w:p>
      <w:pPr>
        <w:pStyle w:val="Heading1"/>
      </w:pPr>
      <w:r>
        <w:rPr/>
        <w:t>The Legal Framework</w:t>
      </w:r>
    </w:p>
    <w:p>
      <w:pPr>
        <w:pStyle w:val="BodyText"/>
        <w:rPr>
          <w:b/>
          <w:sz w:val="26"/>
        </w:rPr>
      </w:pPr>
    </w:p>
    <w:p>
      <w:pPr>
        <w:pStyle w:val="BodyText"/>
        <w:spacing w:before="7"/>
        <w:rPr>
          <w:b/>
          <w:sz w:val="21"/>
        </w:rPr>
      </w:pPr>
    </w:p>
    <w:p>
      <w:pPr>
        <w:pStyle w:val="BodyText"/>
        <w:spacing w:line="360" w:lineRule="auto"/>
        <w:ind w:left="137" w:right="134"/>
        <w:jc w:val="both"/>
      </w:pPr>
      <w:r>
        <w:rPr/>
        <w:t>Australian universities are legally obliged to protect both freedom of speech and freedom of expression. They are legislatively bound to meet a range of criteria in exchange for federal funding, and are responsible to the federal university regulation.</w:t>
      </w:r>
    </w:p>
    <w:p>
      <w:pPr>
        <w:pStyle w:val="BodyText"/>
        <w:rPr>
          <w:sz w:val="20"/>
        </w:rPr>
      </w:pPr>
    </w:p>
    <w:p>
      <w:pPr>
        <w:pStyle w:val="BodyText"/>
        <w:spacing w:before="9"/>
        <w:rPr>
          <w:sz w:val="13"/>
        </w:rPr>
      </w:pPr>
      <w:r>
        <w:rPr/>
        <w:pict>
          <v:line style="position:absolute;mso-position-horizontal-relative:page;mso-position-vertical-relative:paragraph;z-index:-904;mso-wrap-distance-left:0;mso-wrap-distance-right:0" from="63.863998pt,10.178140pt" to="207.883998pt,10.178140pt" stroked="true" strokeweight=".599980pt" strokecolor="#000000">
            <v:stroke dashstyle="solid"/>
            <w10:wrap type="topAndBottom"/>
          </v:line>
        </w:pict>
      </w:r>
    </w:p>
    <w:p>
      <w:pPr>
        <w:spacing w:line="240" w:lineRule="auto" w:before="70"/>
        <w:ind w:left="137" w:right="0" w:firstLine="0"/>
        <w:jc w:val="left"/>
        <w:rPr>
          <w:sz w:val="20"/>
        </w:rPr>
      </w:pPr>
      <w:r>
        <w:rPr>
          <w:position w:val="7"/>
          <w:sz w:val="13"/>
        </w:rPr>
        <w:t>16 </w:t>
      </w:r>
      <w:r>
        <w:rPr>
          <w:sz w:val="20"/>
        </w:rPr>
        <w:t>The Hon Robert French AC, ‘Free Speech and the Law on Campus – Do We Need a Charter of Rights for Universities?’, 8</w:t>
      </w:r>
      <w:r>
        <w:rPr>
          <w:position w:val="7"/>
          <w:sz w:val="13"/>
        </w:rPr>
        <w:t>th </w:t>
      </w:r>
      <w:r>
        <w:rPr>
          <w:sz w:val="20"/>
        </w:rPr>
        <w:t>Austin Asche Oration in Law and Governance, hosted by Charles Darwin University and the Australian Academy of Law, Darwin/NT, September 17, 2018, at</w:t>
      </w:r>
      <w:hyperlink r:id="rId10">
        <w:r>
          <w:rPr>
            <w:sz w:val="20"/>
          </w:rPr>
          <w:t> </w:t>
        </w:r>
        <w:r>
          <w:rPr>
            <w:w w:val="95"/>
            <w:sz w:val="20"/>
          </w:rPr>
          <w:t>http://www.academyoflaw.org.au/resources/Documents/Austin%20Asche%20Oration,%20Free%20Speech%20an</w:t>
        </w:r>
      </w:hyperlink>
      <w:r>
        <w:rPr>
          <w:w w:val="95"/>
          <w:sz w:val="20"/>
        </w:rPr>
        <w:t> </w:t>
      </w:r>
      <w:r>
        <w:rPr>
          <w:sz w:val="20"/>
        </w:rPr>
        <w:t>d%20the%20Law%20on%20Campus%2017.9.2018%20(3).pdf</w:t>
      </w:r>
    </w:p>
    <w:p>
      <w:pPr>
        <w:spacing w:after="0" w:line="240" w:lineRule="auto"/>
        <w:jc w:val="left"/>
        <w:rPr>
          <w:sz w:val="20"/>
        </w:rPr>
        <w:sectPr>
          <w:pgSz w:w="11910" w:h="16840"/>
          <w:pgMar w:header="749" w:footer="0" w:top="1120" w:bottom="280" w:left="1140" w:right="1280"/>
        </w:sectPr>
      </w:pPr>
    </w:p>
    <w:p>
      <w:pPr>
        <w:pStyle w:val="BodyText"/>
        <w:rPr>
          <w:sz w:val="20"/>
        </w:rPr>
      </w:pPr>
    </w:p>
    <w:p>
      <w:pPr>
        <w:pStyle w:val="BodyText"/>
        <w:spacing w:before="9"/>
        <w:rPr>
          <w:sz w:val="16"/>
        </w:rPr>
      </w:pPr>
    </w:p>
    <w:p>
      <w:pPr>
        <w:pStyle w:val="BodyText"/>
        <w:spacing w:line="360" w:lineRule="auto" w:before="90"/>
        <w:ind w:left="137" w:right="129"/>
        <w:jc w:val="both"/>
      </w:pPr>
      <w:r>
        <w:rPr/>
        <w:t>Under the </w:t>
      </w:r>
      <w:r>
        <w:rPr>
          <w:i/>
        </w:rPr>
        <w:t>Higher Education Support Act 2003 (Cth)</w:t>
      </w:r>
      <w:r>
        <w:rPr/>
        <w:t>, universities are required to have ‘a policy that</w:t>
      </w:r>
      <w:r>
        <w:rPr>
          <w:spacing w:val="-7"/>
        </w:rPr>
        <w:t> </w:t>
      </w:r>
      <w:r>
        <w:rPr/>
        <w:t>upholds</w:t>
      </w:r>
      <w:r>
        <w:rPr>
          <w:spacing w:val="-6"/>
        </w:rPr>
        <w:t> </w:t>
      </w:r>
      <w:r>
        <w:rPr/>
        <w:t>free</w:t>
      </w:r>
      <w:r>
        <w:rPr>
          <w:spacing w:val="-8"/>
        </w:rPr>
        <w:t> </w:t>
      </w:r>
      <w:r>
        <w:rPr/>
        <w:t>intellectual</w:t>
      </w:r>
      <w:r>
        <w:rPr>
          <w:spacing w:val="-6"/>
        </w:rPr>
        <w:t> </w:t>
      </w:r>
      <w:r>
        <w:rPr/>
        <w:t>inquiry</w:t>
      </w:r>
      <w:r>
        <w:rPr>
          <w:spacing w:val="-13"/>
        </w:rPr>
        <w:t> </w:t>
      </w:r>
      <w:r>
        <w:rPr/>
        <w:t>in</w:t>
      </w:r>
      <w:r>
        <w:rPr>
          <w:spacing w:val="-7"/>
        </w:rPr>
        <w:t> </w:t>
      </w:r>
      <w:r>
        <w:rPr/>
        <w:t>relation</w:t>
      </w:r>
      <w:r>
        <w:rPr>
          <w:spacing w:val="-6"/>
        </w:rPr>
        <w:t> </w:t>
      </w:r>
      <w:r>
        <w:rPr/>
        <w:t>to</w:t>
      </w:r>
      <w:r>
        <w:rPr>
          <w:spacing w:val="-6"/>
        </w:rPr>
        <w:t> </w:t>
      </w:r>
      <w:r>
        <w:rPr/>
        <w:t>learning,</w:t>
      </w:r>
      <w:r>
        <w:rPr>
          <w:spacing w:val="-8"/>
        </w:rPr>
        <w:t> </w:t>
      </w:r>
      <w:r>
        <w:rPr/>
        <w:t>teaching</w:t>
      </w:r>
      <w:r>
        <w:rPr>
          <w:spacing w:val="-6"/>
        </w:rPr>
        <w:t> </w:t>
      </w:r>
      <w:r>
        <w:rPr/>
        <w:t>and</w:t>
      </w:r>
      <w:r>
        <w:rPr>
          <w:spacing w:val="-7"/>
        </w:rPr>
        <w:t> </w:t>
      </w:r>
      <w:r>
        <w:rPr/>
        <w:t>research’.</w:t>
      </w:r>
      <w:r>
        <w:rPr>
          <w:spacing w:val="-6"/>
        </w:rPr>
        <w:t> </w:t>
      </w:r>
      <w:r>
        <w:rPr/>
        <w:t>Furthermore, the </w:t>
      </w:r>
      <w:r>
        <w:rPr>
          <w:i/>
        </w:rPr>
        <w:t>Higher Education Standards Framework 2015 (Cth) </w:t>
      </w:r>
      <w:r>
        <w:rPr/>
        <w:t>requires a commitment to free intellectual inquiry as it states: ‘The higher education provider has a clearly articulated higher education purpose that includes a commitment to and support for free intellectual inquiry in its academic</w:t>
      </w:r>
      <w:r>
        <w:rPr>
          <w:spacing w:val="-2"/>
        </w:rPr>
        <w:t> </w:t>
      </w:r>
      <w:r>
        <w:rPr/>
        <w:t>endeavours’.</w:t>
      </w:r>
    </w:p>
    <w:p>
      <w:pPr>
        <w:pStyle w:val="BodyText"/>
        <w:spacing w:before="2"/>
        <w:rPr>
          <w:sz w:val="36"/>
        </w:rPr>
      </w:pPr>
    </w:p>
    <w:p>
      <w:pPr>
        <w:pStyle w:val="BodyText"/>
        <w:spacing w:line="360" w:lineRule="auto"/>
        <w:ind w:left="137" w:right="132"/>
        <w:jc w:val="both"/>
      </w:pPr>
      <w:r>
        <w:rPr/>
        <w:t>In addition, Australia’s primary higher education regulatory agency, Tertiary Education Quality and Standards Agency (TEQSA), in its 2017 Diversity and Equity guidance note, declares: ‘Measures taken to accommodate diversity should not contravene the pursuit of intellectual inquiry, and more generally, freedom of expression’.</w:t>
      </w:r>
    </w:p>
    <w:p>
      <w:pPr>
        <w:pStyle w:val="BodyText"/>
        <w:spacing w:before="11"/>
        <w:rPr>
          <w:sz w:val="35"/>
        </w:rPr>
      </w:pPr>
    </w:p>
    <w:p>
      <w:pPr>
        <w:pStyle w:val="BodyText"/>
        <w:spacing w:line="360" w:lineRule="auto"/>
        <w:ind w:left="137" w:right="134"/>
        <w:jc w:val="both"/>
      </w:pPr>
      <w:r>
        <w:rPr/>
        <w:t>Unfortunately, however, one can provide numerous examples of suppression of freedom of speech and academic freedom in Australia’s universities. Anyone who reads newspapers and magazines is surely aware of the politically correct environment that has overtaken our institutions of higher learning.</w:t>
      </w:r>
    </w:p>
    <w:p>
      <w:pPr>
        <w:pStyle w:val="BodyText"/>
        <w:spacing w:before="1"/>
        <w:rPr>
          <w:sz w:val="36"/>
        </w:rPr>
      </w:pPr>
    </w:p>
    <w:p>
      <w:pPr>
        <w:pStyle w:val="BodyText"/>
        <w:spacing w:line="355" w:lineRule="auto" w:before="1"/>
        <w:ind w:left="137" w:right="131"/>
        <w:jc w:val="both"/>
        <w:rPr>
          <w:sz w:val="16"/>
        </w:rPr>
      </w:pPr>
      <w:r>
        <w:rPr/>
        <w:t>What the press reports is usually anecdotal. The Institute of Public Affairs, by contrast, has conducted a systematic study of what is happening on our campuses. According to the </w:t>
      </w:r>
      <w:r>
        <w:rPr>
          <w:i/>
        </w:rPr>
        <w:t>Free </w:t>
      </w:r>
      <w:r>
        <w:rPr>
          <w:i/>
        </w:rPr>
        <w:t>Speech</w:t>
      </w:r>
      <w:r>
        <w:rPr>
          <w:i/>
          <w:spacing w:val="-13"/>
        </w:rPr>
        <w:t> </w:t>
      </w:r>
      <w:r>
        <w:rPr>
          <w:i/>
        </w:rPr>
        <w:t>on</w:t>
      </w:r>
      <w:r>
        <w:rPr>
          <w:i/>
          <w:spacing w:val="-10"/>
        </w:rPr>
        <w:t> </w:t>
      </w:r>
      <w:r>
        <w:rPr>
          <w:i/>
        </w:rPr>
        <w:t>Campus</w:t>
      </w:r>
      <w:r>
        <w:rPr>
          <w:i/>
          <w:spacing w:val="-13"/>
        </w:rPr>
        <w:t> </w:t>
      </w:r>
      <w:r>
        <w:rPr>
          <w:i/>
        </w:rPr>
        <w:t>Audit</w:t>
      </w:r>
      <w:r>
        <w:rPr>
          <w:i/>
          <w:spacing w:val="-10"/>
        </w:rPr>
        <w:t> </w:t>
      </w:r>
      <w:r>
        <w:rPr>
          <w:i/>
        </w:rPr>
        <w:t>2018</w:t>
      </w:r>
      <w:r>
        <w:rPr/>
        <w:t>,</w:t>
      </w:r>
      <w:r>
        <w:rPr>
          <w:spacing w:val="-12"/>
        </w:rPr>
        <w:t> </w:t>
      </w:r>
      <w:r>
        <w:rPr/>
        <w:t>34</w:t>
      </w:r>
      <w:r>
        <w:rPr>
          <w:spacing w:val="-12"/>
        </w:rPr>
        <w:t> </w:t>
      </w:r>
      <w:r>
        <w:rPr/>
        <w:t>out</w:t>
      </w:r>
      <w:r>
        <w:rPr>
          <w:spacing w:val="-13"/>
        </w:rPr>
        <w:t> </w:t>
      </w:r>
      <w:r>
        <w:rPr/>
        <w:t>of</w:t>
      </w:r>
      <w:r>
        <w:rPr>
          <w:spacing w:val="-13"/>
        </w:rPr>
        <w:t> </w:t>
      </w:r>
      <w:r>
        <w:rPr/>
        <w:t>our</w:t>
      </w:r>
      <w:r>
        <w:rPr>
          <w:spacing w:val="-11"/>
        </w:rPr>
        <w:t> </w:t>
      </w:r>
      <w:r>
        <w:rPr/>
        <w:t>42</w:t>
      </w:r>
      <w:r>
        <w:rPr>
          <w:spacing w:val="-12"/>
        </w:rPr>
        <w:t> </w:t>
      </w:r>
      <w:r>
        <w:rPr/>
        <w:t>universities</w:t>
      </w:r>
      <w:r>
        <w:rPr>
          <w:spacing w:val="-12"/>
        </w:rPr>
        <w:t> </w:t>
      </w:r>
      <w:r>
        <w:rPr/>
        <w:t>adopt</w:t>
      </w:r>
      <w:r>
        <w:rPr>
          <w:spacing w:val="-12"/>
        </w:rPr>
        <w:t> </w:t>
      </w:r>
      <w:r>
        <w:rPr/>
        <w:t>policies</w:t>
      </w:r>
      <w:r>
        <w:rPr>
          <w:spacing w:val="-10"/>
        </w:rPr>
        <w:t> </w:t>
      </w:r>
      <w:r>
        <w:rPr/>
        <w:t>that</w:t>
      </w:r>
      <w:r>
        <w:rPr>
          <w:spacing w:val="-13"/>
        </w:rPr>
        <w:t> </w:t>
      </w:r>
      <w:r>
        <w:rPr/>
        <w:t>substantially</w:t>
      </w:r>
      <w:r>
        <w:rPr>
          <w:spacing w:val="-17"/>
        </w:rPr>
        <w:t> </w:t>
      </w:r>
      <w:r>
        <w:rPr/>
        <w:t>limit freedom of speech. Such policies substantially limit freedom of speech or make them act more ‘censoriously’.</w:t>
      </w:r>
      <w:r>
        <w:rPr>
          <w:position w:val="9"/>
          <w:sz w:val="16"/>
        </w:rPr>
        <w:t>17</w:t>
      </w:r>
    </w:p>
    <w:p>
      <w:pPr>
        <w:pStyle w:val="BodyText"/>
        <w:spacing w:before="10"/>
        <w:rPr>
          <w:sz w:val="36"/>
        </w:rPr>
      </w:pPr>
    </w:p>
    <w:p>
      <w:pPr>
        <w:pStyle w:val="BodyText"/>
        <w:spacing w:line="360" w:lineRule="auto"/>
        <w:ind w:left="137" w:right="132"/>
        <w:jc w:val="both"/>
      </w:pPr>
      <w:r>
        <w:rPr/>
        <w:t>According to </w:t>
      </w:r>
      <w:r>
        <w:rPr>
          <w:i/>
        </w:rPr>
        <w:t>Free Speech on Campus Audit 2018</w:t>
      </w:r>
      <w:r>
        <w:rPr/>
        <w:t>, 81 per cent of Australia’s universities effectively</w:t>
      </w:r>
      <w:r>
        <w:rPr>
          <w:spacing w:val="-18"/>
        </w:rPr>
        <w:t> </w:t>
      </w:r>
      <w:r>
        <w:rPr/>
        <w:t>stifle</w:t>
      </w:r>
      <w:r>
        <w:rPr>
          <w:spacing w:val="-9"/>
        </w:rPr>
        <w:t> </w:t>
      </w:r>
      <w:r>
        <w:rPr/>
        <w:t>academic</w:t>
      </w:r>
      <w:r>
        <w:rPr>
          <w:spacing w:val="-12"/>
        </w:rPr>
        <w:t> </w:t>
      </w:r>
      <w:r>
        <w:rPr/>
        <w:t>inquiry</w:t>
      </w:r>
      <w:r>
        <w:rPr>
          <w:spacing w:val="-15"/>
        </w:rPr>
        <w:t> </w:t>
      </w:r>
      <w:r>
        <w:rPr/>
        <w:t>and</w:t>
      </w:r>
      <w:r>
        <w:rPr>
          <w:spacing w:val="-10"/>
        </w:rPr>
        <w:t> </w:t>
      </w:r>
      <w:r>
        <w:rPr/>
        <w:t>intellectual</w:t>
      </w:r>
      <w:r>
        <w:rPr>
          <w:spacing w:val="-11"/>
        </w:rPr>
        <w:t> </w:t>
      </w:r>
      <w:r>
        <w:rPr/>
        <w:t>debate</w:t>
      </w:r>
      <w:r>
        <w:rPr>
          <w:spacing w:val="-11"/>
        </w:rPr>
        <w:t> </w:t>
      </w:r>
      <w:r>
        <w:rPr/>
        <w:t>by</w:t>
      </w:r>
      <w:r>
        <w:rPr>
          <w:spacing w:val="-15"/>
        </w:rPr>
        <w:t> </w:t>
      </w:r>
      <w:r>
        <w:rPr/>
        <w:t>restricting</w:t>
      </w:r>
      <w:r>
        <w:rPr>
          <w:spacing w:val="-11"/>
        </w:rPr>
        <w:t> </w:t>
      </w:r>
      <w:r>
        <w:rPr/>
        <w:t>free</w:t>
      </w:r>
      <w:r>
        <w:rPr>
          <w:spacing w:val="-9"/>
        </w:rPr>
        <w:t> </w:t>
      </w:r>
      <w:r>
        <w:rPr/>
        <w:t>speech,</w:t>
      </w:r>
      <w:r>
        <w:rPr>
          <w:spacing w:val="-11"/>
        </w:rPr>
        <w:t> </w:t>
      </w:r>
      <w:r>
        <w:rPr/>
        <w:t>with</w:t>
      </w:r>
      <w:r>
        <w:rPr>
          <w:spacing w:val="-10"/>
        </w:rPr>
        <w:t> </w:t>
      </w:r>
      <w:r>
        <w:rPr/>
        <w:t>just</w:t>
      </w:r>
      <w:r>
        <w:rPr>
          <w:spacing w:val="-9"/>
        </w:rPr>
        <w:t> </w:t>
      </w:r>
      <w:r>
        <w:rPr/>
        <w:t>one university, the University of New England, fully supporting free speech on campus. The report highlights a number of instances where university policies violate free speech and academic inquiry,</w:t>
      </w:r>
      <w:r>
        <w:rPr>
          <w:spacing w:val="-1"/>
        </w:rPr>
        <w:t> </w:t>
      </w:r>
      <w:r>
        <w:rPr/>
        <w:t>including:</w:t>
      </w:r>
    </w:p>
    <w:p>
      <w:pPr>
        <w:pStyle w:val="BodyText"/>
        <w:spacing w:before="10"/>
        <w:rPr>
          <w:sz w:val="35"/>
        </w:rPr>
      </w:pPr>
    </w:p>
    <w:p>
      <w:pPr>
        <w:pStyle w:val="ListParagraph"/>
        <w:numPr>
          <w:ilvl w:val="0"/>
          <w:numId w:val="1"/>
        </w:numPr>
        <w:tabs>
          <w:tab w:pos="849" w:val="left" w:leader="none"/>
          <w:tab w:pos="851" w:val="left" w:leader="none"/>
        </w:tabs>
        <w:spacing w:line="249" w:lineRule="auto" w:before="0" w:after="0"/>
        <w:ind w:left="850" w:right="138" w:hanging="356"/>
        <w:jc w:val="left"/>
        <w:rPr>
          <w:sz w:val="24"/>
        </w:rPr>
      </w:pPr>
      <w:r>
        <w:rPr>
          <w:sz w:val="24"/>
        </w:rPr>
        <w:t>Federation</w:t>
      </w:r>
      <w:r>
        <w:rPr>
          <w:spacing w:val="-15"/>
          <w:sz w:val="24"/>
        </w:rPr>
        <w:t> </w:t>
      </w:r>
      <w:r>
        <w:rPr>
          <w:sz w:val="24"/>
        </w:rPr>
        <w:t>University’s</w:t>
      </w:r>
      <w:r>
        <w:rPr>
          <w:spacing w:val="-14"/>
          <w:sz w:val="24"/>
        </w:rPr>
        <w:t> </w:t>
      </w:r>
      <w:r>
        <w:rPr>
          <w:sz w:val="24"/>
        </w:rPr>
        <w:t>Bullying</w:t>
      </w:r>
      <w:r>
        <w:rPr>
          <w:spacing w:val="-15"/>
          <w:sz w:val="24"/>
        </w:rPr>
        <w:t> </w:t>
      </w:r>
      <w:r>
        <w:rPr>
          <w:sz w:val="24"/>
        </w:rPr>
        <w:t>Prevention</w:t>
      </w:r>
      <w:r>
        <w:rPr>
          <w:spacing w:val="-15"/>
          <w:sz w:val="24"/>
        </w:rPr>
        <w:t> </w:t>
      </w:r>
      <w:r>
        <w:rPr>
          <w:sz w:val="24"/>
        </w:rPr>
        <w:t>statement</w:t>
      </w:r>
      <w:r>
        <w:rPr>
          <w:spacing w:val="-15"/>
          <w:sz w:val="24"/>
        </w:rPr>
        <w:t> </w:t>
      </w:r>
      <w:r>
        <w:rPr>
          <w:sz w:val="24"/>
        </w:rPr>
        <w:t>includes</w:t>
      </w:r>
      <w:r>
        <w:rPr>
          <w:spacing w:val="-15"/>
          <w:sz w:val="24"/>
        </w:rPr>
        <w:t> </w:t>
      </w:r>
      <w:r>
        <w:rPr>
          <w:sz w:val="24"/>
        </w:rPr>
        <w:t>‘hurting</w:t>
      </w:r>
      <w:r>
        <w:rPr>
          <w:spacing w:val="-15"/>
          <w:sz w:val="24"/>
        </w:rPr>
        <w:t> </w:t>
      </w:r>
      <w:r>
        <w:rPr>
          <w:sz w:val="24"/>
        </w:rPr>
        <w:t>another</w:t>
      </w:r>
      <w:r>
        <w:rPr>
          <w:spacing w:val="-17"/>
          <w:sz w:val="24"/>
        </w:rPr>
        <w:t> </w:t>
      </w:r>
      <w:r>
        <w:rPr>
          <w:sz w:val="24"/>
        </w:rPr>
        <w:t>person’s feelings’ as a definition of</w:t>
      </w:r>
      <w:r>
        <w:rPr>
          <w:spacing w:val="-1"/>
          <w:sz w:val="24"/>
        </w:rPr>
        <w:t> </w:t>
      </w:r>
      <w:r>
        <w:rPr>
          <w:sz w:val="24"/>
        </w:rPr>
        <w:t>bullying.</w:t>
      </w:r>
    </w:p>
    <w:p>
      <w:pPr>
        <w:pStyle w:val="BodyText"/>
        <w:rPr>
          <w:sz w:val="20"/>
        </w:rPr>
      </w:pPr>
    </w:p>
    <w:p>
      <w:pPr>
        <w:pStyle w:val="BodyText"/>
        <w:rPr>
          <w:sz w:val="20"/>
        </w:rPr>
      </w:pPr>
    </w:p>
    <w:p>
      <w:pPr>
        <w:pStyle w:val="BodyText"/>
        <w:spacing w:before="8"/>
        <w:rPr>
          <w:sz w:val="12"/>
        </w:rPr>
      </w:pPr>
      <w:r>
        <w:rPr/>
        <w:pict>
          <v:line style="position:absolute;mso-position-horizontal-relative:page;mso-position-vertical-relative:paragraph;z-index:-880;mso-wrap-distance-left:0;mso-wrap-distance-right:0" from="63.863998pt,9.554222pt" to="207.883998pt,9.554222pt" stroked="true" strokeweight=".60004pt" strokecolor="#000000">
            <v:stroke dashstyle="solid"/>
            <w10:wrap type="topAndBottom"/>
          </v:line>
        </w:pict>
      </w:r>
    </w:p>
    <w:p>
      <w:pPr>
        <w:spacing w:before="70"/>
        <w:ind w:left="137" w:right="1164" w:firstLine="0"/>
        <w:jc w:val="left"/>
        <w:rPr>
          <w:sz w:val="20"/>
        </w:rPr>
      </w:pPr>
      <w:r>
        <w:rPr>
          <w:position w:val="7"/>
          <w:sz w:val="13"/>
        </w:rPr>
        <w:t>17 </w:t>
      </w:r>
      <w:r>
        <w:rPr>
          <w:sz w:val="20"/>
        </w:rPr>
        <w:t>R. Baxendale, </w:t>
      </w:r>
      <w:r>
        <w:rPr>
          <w:i/>
          <w:sz w:val="20"/>
        </w:rPr>
        <w:t>Eight in 10 Universities Restrict Free Speech</w:t>
      </w:r>
      <w:r>
        <w:rPr>
          <w:sz w:val="20"/>
        </w:rPr>
        <w:t>, The Australian, May 18, 2016, at </w:t>
      </w:r>
      <w:r>
        <w:rPr>
          <w:w w:val="95"/>
          <w:sz w:val="20"/>
        </w:rPr>
        <w:t>https://</w:t>
      </w:r>
      <w:hyperlink r:id="rId11">
        <w:r>
          <w:rPr>
            <w:w w:val="95"/>
            <w:sz w:val="20"/>
          </w:rPr>
          <w:t>www.theaustralian.com.au/higher-education/eight-in-10-universities-restrict-free-speech/news-</w:t>
        </w:r>
      </w:hyperlink>
      <w:r>
        <w:rPr>
          <w:w w:val="95"/>
          <w:sz w:val="20"/>
        </w:rPr>
        <w:t> </w:t>
      </w:r>
      <w:r>
        <w:rPr>
          <w:sz w:val="20"/>
        </w:rPr>
        <w:t>story/48ae4f9b4782edf947d596ee6a62f059</w:t>
      </w:r>
    </w:p>
    <w:p>
      <w:pPr>
        <w:spacing w:after="0"/>
        <w:jc w:val="left"/>
        <w:rPr>
          <w:sz w:val="20"/>
        </w:rPr>
        <w:sectPr>
          <w:pgSz w:w="11910" w:h="16840"/>
          <w:pgMar w:header="749" w:footer="0" w:top="1120" w:bottom="280" w:left="1140" w:right="1280"/>
        </w:sectPr>
      </w:pPr>
    </w:p>
    <w:p>
      <w:pPr>
        <w:pStyle w:val="ListParagraph"/>
        <w:numPr>
          <w:ilvl w:val="0"/>
          <w:numId w:val="1"/>
        </w:numPr>
        <w:tabs>
          <w:tab w:pos="851" w:val="left" w:leader="none"/>
        </w:tabs>
        <w:spacing w:line="254" w:lineRule="auto" w:before="98" w:after="0"/>
        <w:ind w:left="850" w:right="133" w:hanging="356"/>
        <w:jc w:val="both"/>
        <w:rPr>
          <w:sz w:val="24"/>
        </w:rPr>
      </w:pPr>
      <w:r>
        <w:rPr>
          <w:sz w:val="24"/>
        </w:rPr>
        <w:t>The</w:t>
      </w:r>
      <w:r>
        <w:rPr>
          <w:spacing w:val="-9"/>
          <w:sz w:val="24"/>
        </w:rPr>
        <w:t> </w:t>
      </w:r>
      <w:r>
        <w:rPr>
          <w:sz w:val="24"/>
        </w:rPr>
        <w:t>University</w:t>
      </w:r>
      <w:r>
        <w:rPr>
          <w:spacing w:val="-12"/>
          <w:sz w:val="24"/>
        </w:rPr>
        <w:t> </w:t>
      </w:r>
      <w:r>
        <w:rPr>
          <w:sz w:val="24"/>
        </w:rPr>
        <w:t>of</w:t>
      </w:r>
      <w:r>
        <w:rPr>
          <w:spacing w:val="-8"/>
          <w:sz w:val="24"/>
        </w:rPr>
        <w:t> </w:t>
      </w:r>
      <w:r>
        <w:rPr>
          <w:sz w:val="24"/>
        </w:rPr>
        <w:t>Queensland’s</w:t>
      </w:r>
      <w:r>
        <w:rPr>
          <w:spacing w:val="-7"/>
          <w:sz w:val="24"/>
        </w:rPr>
        <w:t> </w:t>
      </w:r>
      <w:r>
        <w:rPr>
          <w:sz w:val="24"/>
        </w:rPr>
        <w:t>Discrimination</w:t>
      </w:r>
      <w:r>
        <w:rPr>
          <w:spacing w:val="-8"/>
          <w:sz w:val="24"/>
        </w:rPr>
        <w:t> </w:t>
      </w:r>
      <w:r>
        <w:rPr>
          <w:sz w:val="24"/>
        </w:rPr>
        <w:t>and</w:t>
      </w:r>
      <w:r>
        <w:rPr>
          <w:spacing w:val="-7"/>
          <w:sz w:val="24"/>
        </w:rPr>
        <w:t> </w:t>
      </w:r>
      <w:r>
        <w:rPr>
          <w:sz w:val="24"/>
        </w:rPr>
        <w:t>Harassment</w:t>
      </w:r>
      <w:r>
        <w:rPr>
          <w:spacing w:val="-7"/>
          <w:sz w:val="24"/>
        </w:rPr>
        <w:t> </w:t>
      </w:r>
      <w:r>
        <w:rPr>
          <w:sz w:val="24"/>
        </w:rPr>
        <w:t>Policy,</w:t>
      </w:r>
      <w:r>
        <w:rPr>
          <w:spacing w:val="-8"/>
          <w:sz w:val="24"/>
        </w:rPr>
        <w:t> </w:t>
      </w:r>
      <w:r>
        <w:rPr>
          <w:sz w:val="24"/>
        </w:rPr>
        <w:t>Western</w:t>
      </w:r>
      <w:r>
        <w:rPr>
          <w:spacing w:val="-7"/>
          <w:sz w:val="24"/>
        </w:rPr>
        <w:t> </w:t>
      </w:r>
      <w:r>
        <w:rPr>
          <w:sz w:val="24"/>
        </w:rPr>
        <w:t>Sydney University’s</w:t>
      </w:r>
      <w:r>
        <w:rPr>
          <w:spacing w:val="-17"/>
          <w:sz w:val="24"/>
        </w:rPr>
        <w:t> </w:t>
      </w:r>
      <w:r>
        <w:rPr>
          <w:sz w:val="24"/>
        </w:rPr>
        <w:t>Bullying</w:t>
      </w:r>
      <w:r>
        <w:rPr>
          <w:spacing w:val="-16"/>
          <w:sz w:val="24"/>
        </w:rPr>
        <w:t> </w:t>
      </w:r>
      <w:r>
        <w:rPr>
          <w:sz w:val="24"/>
        </w:rPr>
        <w:t>Prevention</w:t>
      </w:r>
      <w:r>
        <w:rPr>
          <w:spacing w:val="-18"/>
          <w:sz w:val="24"/>
        </w:rPr>
        <w:t> </w:t>
      </w:r>
      <w:r>
        <w:rPr>
          <w:sz w:val="24"/>
        </w:rPr>
        <w:t>Guidelines,</w:t>
      </w:r>
      <w:r>
        <w:rPr>
          <w:spacing w:val="-15"/>
          <w:sz w:val="24"/>
        </w:rPr>
        <w:t> </w:t>
      </w:r>
      <w:r>
        <w:rPr>
          <w:sz w:val="24"/>
        </w:rPr>
        <w:t>and</w:t>
      </w:r>
      <w:r>
        <w:rPr>
          <w:spacing w:val="-15"/>
          <w:sz w:val="24"/>
        </w:rPr>
        <w:t> </w:t>
      </w:r>
      <w:r>
        <w:rPr>
          <w:sz w:val="24"/>
        </w:rPr>
        <w:t>Charles</w:t>
      </w:r>
      <w:r>
        <w:rPr>
          <w:spacing w:val="-18"/>
          <w:sz w:val="24"/>
        </w:rPr>
        <w:t> </w:t>
      </w:r>
      <w:r>
        <w:rPr>
          <w:sz w:val="24"/>
        </w:rPr>
        <w:t>Sturt</w:t>
      </w:r>
      <w:r>
        <w:rPr>
          <w:spacing w:val="-18"/>
          <w:sz w:val="24"/>
        </w:rPr>
        <w:t> </w:t>
      </w:r>
      <w:r>
        <w:rPr>
          <w:sz w:val="24"/>
        </w:rPr>
        <w:t>University’s</w:t>
      </w:r>
      <w:r>
        <w:rPr>
          <w:spacing w:val="-18"/>
          <w:sz w:val="24"/>
        </w:rPr>
        <w:t> </w:t>
      </w:r>
      <w:r>
        <w:rPr>
          <w:sz w:val="24"/>
        </w:rPr>
        <w:t>Anti-Racism Policy forbid</w:t>
      </w:r>
      <w:r>
        <w:rPr>
          <w:spacing w:val="-6"/>
          <w:sz w:val="24"/>
        </w:rPr>
        <w:t> </w:t>
      </w:r>
      <w:r>
        <w:rPr>
          <w:sz w:val="24"/>
        </w:rPr>
        <w:t>‘sarcasm’.</w:t>
      </w:r>
    </w:p>
    <w:p>
      <w:pPr>
        <w:pStyle w:val="ListParagraph"/>
        <w:numPr>
          <w:ilvl w:val="0"/>
          <w:numId w:val="1"/>
        </w:numPr>
        <w:tabs>
          <w:tab w:pos="851" w:val="left" w:leader="none"/>
        </w:tabs>
        <w:spacing w:line="254" w:lineRule="auto" w:before="2" w:after="0"/>
        <w:ind w:left="850" w:right="135" w:hanging="356"/>
        <w:jc w:val="both"/>
        <w:rPr>
          <w:sz w:val="24"/>
        </w:rPr>
      </w:pPr>
      <w:r>
        <w:rPr>
          <w:sz w:val="24"/>
        </w:rPr>
        <w:t>The Australian National University’s Discipline Rule 2017, Bond University’s Handbook, and Charles Sturt University’s Harassment and Bullying Prevention Policy prevents behaviour that is</w:t>
      </w:r>
      <w:r>
        <w:rPr>
          <w:spacing w:val="-2"/>
          <w:sz w:val="24"/>
        </w:rPr>
        <w:t> </w:t>
      </w:r>
      <w:r>
        <w:rPr>
          <w:sz w:val="24"/>
        </w:rPr>
        <w:t>‘unwelcome’.</w:t>
      </w:r>
    </w:p>
    <w:p>
      <w:pPr>
        <w:pStyle w:val="ListParagraph"/>
        <w:numPr>
          <w:ilvl w:val="0"/>
          <w:numId w:val="1"/>
        </w:numPr>
        <w:tabs>
          <w:tab w:pos="851" w:val="left" w:leader="none"/>
        </w:tabs>
        <w:spacing w:line="237" w:lineRule="auto" w:before="5" w:after="0"/>
        <w:ind w:left="850" w:right="138" w:hanging="356"/>
        <w:jc w:val="both"/>
        <w:rPr>
          <w:sz w:val="16"/>
        </w:rPr>
      </w:pPr>
      <w:r>
        <w:rPr>
          <w:sz w:val="24"/>
        </w:rPr>
        <w:t>Monash University’s social media policy forbids students from making comments that ‘might be construed’ to be</w:t>
      </w:r>
      <w:r>
        <w:rPr>
          <w:spacing w:val="-2"/>
          <w:sz w:val="24"/>
        </w:rPr>
        <w:t> </w:t>
      </w:r>
      <w:r>
        <w:rPr>
          <w:sz w:val="24"/>
        </w:rPr>
        <w:t>‘offensive’.</w:t>
      </w:r>
      <w:r>
        <w:rPr>
          <w:position w:val="9"/>
          <w:sz w:val="16"/>
        </w:rPr>
        <w:t>18</w:t>
      </w:r>
    </w:p>
    <w:p>
      <w:pPr>
        <w:pStyle w:val="ListParagraph"/>
        <w:numPr>
          <w:ilvl w:val="0"/>
          <w:numId w:val="1"/>
        </w:numPr>
        <w:tabs>
          <w:tab w:pos="851" w:val="left" w:leader="none"/>
        </w:tabs>
        <w:spacing w:line="249" w:lineRule="auto" w:before="19" w:after="0"/>
        <w:ind w:left="850" w:right="143" w:hanging="356"/>
        <w:jc w:val="both"/>
        <w:rPr>
          <w:sz w:val="24"/>
        </w:rPr>
      </w:pPr>
      <w:r>
        <w:rPr>
          <w:sz w:val="24"/>
        </w:rPr>
        <w:t>James Cook University’s Discrimination, Bullying and Harassment Policy prevents behaviour that ‘makes a person feel</w:t>
      </w:r>
      <w:r>
        <w:rPr>
          <w:spacing w:val="-1"/>
          <w:sz w:val="24"/>
        </w:rPr>
        <w:t> </w:t>
      </w:r>
      <w:r>
        <w:rPr>
          <w:sz w:val="24"/>
        </w:rPr>
        <w:t>offended’.</w:t>
      </w:r>
    </w:p>
    <w:p>
      <w:pPr>
        <w:pStyle w:val="ListParagraph"/>
        <w:numPr>
          <w:ilvl w:val="0"/>
          <w:numId w:val="1"/>
        </w:numPr>
        <w:tabs>
          <w:tab w:pos="851" w:val="left" w:leader="none"/>
        </w:tabs>
        <w:spacing w:line="249" w:lineRule="auto" w:before="8" w:after="0"/>
        <w:ind w:left="850" w:right="141" w:hanging="356"/>
        <w:jc w:val="both"/>
        <w:rPr>
          <w:sz w:val="24"/>
        </w:rPr>
      </w:pPr>
      <w:r>
        <w:rPr>
          <w:sz w:val="24"/>
        </w:rPr>
        <w:t>La Trobe’s University’s Bullying and Harassment Policy defines bullying to include ‘unintentional</w:t>
      </w:r>
      <w:r>
        <w:rPr>
          <w:spacing w:val="-1"/>
          <w:sz w:val="24"/>
        </w:rPr>
        <w:t> </w:t>
      </w:r>
      <w:r>
        <w:rPr>
          <w:sz w:val="24"/>
        </w:rPr>
        <w:t>offence’.</w:t>
      </w:r>
    </w:p>
    <w:p>
      <w:pPr>
        <w:pStyle w:val="ListParagraph"/>
        <w:numPr>
          <w:ilvl w:val="0"/>
          <w:numId w:val="1"/>
        </w:numPr>
        <w:tabs>
          <w:tab w:pos="851" w:val="left" w:leader="none"/>
        </w:tabs>
        <w:spacing w:line="249" w:lineRule="auto" w:before="8" w:after="0"/>
        <w:ind w:left="850" w:right="139" w:hanging="356"/>
        <w:jc w:val="both"/>
        <w:rPr>
          <w:sz w:val="24"/>
        </w:rPr>
      </w:pPr>
      <w:r>
        <w:rPr>
          <w:sz w:val="24"/>
        </w:rPr>
        <w:t>Bond University’s Student Handbook forbids behaviour that might be considered to be ‘unwelcome’.</w:t>
      </w:r>
    </w:p>
    <w:p>
      <w:pPr>
        <w:pStyle w:val="ListParagraph"/>
        <w:numPr>
          <w:ilvl w:val="0"/>
          <w:numId w:val="1"/>
        </w:numPr>
        <w:tabs>
          <w:tab w:pos="851" w:val="left" w:leader="none"/>
        </w:tabs>
        <w:spacing w:line="249" w:lineRule="auto" w:before="9" w:after="0"/>
        <w:ind w:left="850" w:right="136" w:hanging="356"/>
        <w:jc w:val="both"/>
        <w:rPr>
          <w:sz w:val="24"/>
        </w:rPr>
      </w:pPr>
      <w:r>
        <w:rPr>
          <w:sz w:val="24"/>
        </w:rPr>
        <w:t>Central Queensland University’s Student Behavioural Misconduct provision prevents behaviour that ‘could offend’ or</w:t>
      </w:r>
      <w:r>
        <w:rPr>
          <w:spacing w:val="-1"/>
          <w:sz w:val="24"/>
        </w:rPr>
        <w:t> </w:t>
      </w:r>
      <w:r>
        <w:rPr>
          <w:sz w:val="24"/>
        </w:rPr>
        <w:t>‘embarrass’.</w:t>
      </w:r>
    </w:p>
    <w:p>
      <w:pPr>
        <w:pStyle w:val="BodyText"/>
        <w:rPr>
          <w:sz w:val="37"/>
        </w:rPr>
      </w:pPr>
    </w:p>
    <w:p>
      <w:pPr>
        <w:pStyle w:val="BodyText"/>
        <w:spacing w:line="357" w:lineRule="auto"/>
        <w:ind w:left="137" w:right="132"/>
        <w:jc w:val="both"/>
        <w:rPr>
          <w:sz w:val="16"/>
        </w:rPr>
      </w:pPr>
      <w:r>
        <w:rPr/>
        <w:t>These are only a few examples of policies that, while created with benign intentions, seriously threaten freedom of speech on campus. According to the report, such policies ‘have a chilling effect on free speech’ because they ‘encourage students and academics to err on the side of caution</w:t>
      </w:r>
      <w:r>
        <w:rPr>
          <w:spacing w:val="-4"/>
        </w:rPr>
        <w:t> </w:t>
      </w:r>
      <w:r>
        <w:rPr/>
        <w:t>rather</w:t>
      </w:r>
      <w:r>
        <w:rPr>
          <w:spacing w:val="-4"/>
        </w:rPr>
        <w:t> </w:t>
      </w:r>
      <w:r>
        <w:rPr/>
        <w:t>than</w:t>
      </w:r>
      <w:r>
        <w:rPr>
          <w:spacing w:val="-4"/>
        </w:rPr>
        <w:t> </w:t>
      </w:r>
      <w:r>
        <w:rPr/>
        <w:t>express</w:t>
      </w:r>
      <w:r>
        <w:rPr>
          <w:spacing w:val="-2"/>
        </w:rPr>
        <w:t> </w:t>
      </w:r>
      <w:r>
        <w:rPr/>
        <w:t>a</w:t>
      </w:r>
      <w:r>
        <w:rPr>
          <w:spacing w:val="-4"/>
        </w:rPr>
        <w:t> </w:t>
      </w:r>
      <w:r>
        <w:rPr/>
        <w:t>potentially</w:t>
      </w:r>
      <w:r>
        <w:rPr>
          <w:spacing w:val="-6"/>
        </w:rPr>
        <w:t> </w:t>
      </w:r>
      <w:r>
        <w:rPr/>
        <w:t>controversial</w:t>
      </w:r>
      <w:r>
        <w:rPr>
          <w:spacing w:val="-3"/>
        </w:rPr>
        <w:t> </w:t>
      </w:r>
      <w:r>
        <w:rPr/>
        <w:t>idea,</w:t>
      </w:r>
      <w:r>
        <w:rPr>
          <w:spacing w:val="-3"/>
        </w:rPr>
        <w:t> </w:t>
      </w:r>
      <w:r>
        <w:rPr/>
        <w:t>and</w:t>
      </w:r>
      <w:r>
        <w:rPr>
          <w:spacing w:val="-1"/>
        </w:rPr>
        <w:t> </w:t>
      </w:r>
      <w:r>
        <w:rPr/>
        <w:t>could</w:t>
      </w:r>
      <w:r>
        <w:rPr>
          <w:spacing w:val="-2"/>
        </w:rPr>
        <w:t> </w:t>
      </w:r>
      <w:r>
        <w:rPr/>
        <w:t>be</w:t>
      </w:r>
      <w:r>
        <w:rPr>
          <w:spacing w:val="-5"/>
        </w:rPr>
        <w:t> </w:t>
      </w:r>
      <w:r>
        <w:rPr/>
        <w:t>used</w:t>
      </w:r>
      <w:r>
        <w:rPr>
          <w:spacing w:val="-3"/>
        </w:rPr>
        <w:t> </w:t>
      </w:r>
      <w:r>
        <w:rPr/>
        <w:t>to</w:t>
      </w:r>
      <w:r>
        <w:rPr>
          <w:spacing w:val="-2"/>
        </w:rPr>
        <w:t> </w:t>
      </w:r>
      <w:r>
        <w:rPr/>
        <w:t>punish</w:t>
      </w:r>
      <w:r>
        <w:rPr>
          <w:spacing w:val="-4"/>
        </w:rPr>
        <w:t> </w:t>
      </w:r>
      <w:r>
        <w:rPr/>
        <w:t>students for expressing their</w:t>
      </w:r>
      <w:r>
        <w:rPr>
          <w:spacing w:val="-3"/>
        </w:rPr>
        <w:t> </w:t>
      </w:r>
      <w:r>
        <w:rPr/>
        <w:t>opinion’.</w:t>
      </w:r>
      <w:r>
        <w:rPr>
          <w:position w:val="9"/>
          <w:sz w:val="16"/>
        </w:rPr>
        <w:t>19</w:t>
      </w:r>
    </w:p>
    <w:p>
      <w:pPr>
        <w:pStyle w:val="BodyText"/>
        <w:spacing w:before="11"/>
        <w:rPr>
          <w:sz w:val="35"/>
        </w:rPr>
      </w:pPr>
    </w:p>
    <w:p>
      <w:pPr>
        <w:pStyle w:val="BodyText"/>
        <w:spacing w:line="355" w:lineRule="auto"/>
        <w:ind w:left="137" w:right="129"/>
        <w:jc w:val="both"/>
        <w:rPr>
          <w:sz w:val="16"/>
        </w:rPr>
      </w:pPr>
      <w:r>
        <w:rPr/>
        <w:t>As noted by IPA research fellow Matthew Lech, ‘self-censorship is an insidious danger to our universities, and it is spurred along by</w:t>
      </w:r>
      <w:r>
        <w:rPr>
          <w:spacing w:val="-45"/>
        </w:rPr>
        <w:t> </w:t>
      </w:r>
      <w:r>
        <w:rPr/>
        <w:t>real censorship and the threat of penalties under insidious free speech policies’.</w:t>
      </w:r>
      <w:r>
        <w:rPr>
          <w:position w:val="9"/>
          <w:sz w:val="16"/>
        </w:rPr>
        <w:t>20 </w:t>
      </w:r>
      <w:r>
        <w:rPr/>
        <w:t>He perceives a ‘disturbing’ number of university students ‘feeling too uncomfortable to express their viewpoints, aggressive activists policing language and interrupting</w:t>
      </w:r>
      <w:r>
        <w:rPr>
          <w:spacing w:val="-12"/>
        </w:rPr>
        <w:t> </w:t>
      </w:r>
      <w:r>
        <w:rPr/>
        <w:t>events,</w:t>
      </w:r>
      <w:r>
        <w:rPr>
          <w:spacing w:val="-10"/>
        </w:rPr>
        <w:t> </w:t>
      </w:r>
      <w:r>
        <w:rPr/>
        <w:t>and</w:t>
      </w:r>
      <w:r>
        <w:rPr>
          <w:spacing w:val="-9"/>
        </w:rPr>
        <w:t> </w:t>
      </w:r>
      <w:r>
        <w:rPr/>
        <w:t>academics</w:t>
      </w:r>
      <w:r>
        <w:rPr>
          <w:spacing w:val="-12"/>
        </w:rPr>
        <w:t> </w:t>
      </w:r>
      <w:r>
        <w:rPr/>
        <w:t>dictating</w:t>
      </w:r>
      <w:r>
        <w:rPr>
          <w:spacing w:val="-11"/>
        </w:rPr>
        <w:t> </w:t>
      </w:r>
      <w:r>
        <w:rPr/>
        <w:t>what</w:t>
      </w:r>
      <w:r>
        <w:rPr>
          <w:spacing w:val="-8"/>
        </w:rPr>
        <w:t> </w:t>
      </w:r>
      <w:r>
        <w:rPr/>
        <w:t>opinions</w:t>
      </w:r>
      <w:r>
        <w:rPr>
          <w:spacing w:val="-11"/>
        </w:rPr>
        <w:t> </w:t>
      </w:r>
      <w:r>
        <w:rPr/>
        <w:t>can</w:t>
      </w:r>
      <w:r>
        <w:rPr>
          <w:spacing w:val="-12"/>
        </w:rPr>
        <w:t> </w:t>
      </w:r>
      <w:r>
        <w:rPr/>
        <w:t>and</w:t>
      </w:r>
      <w:r>
        <w:rPr>
          <w:spacing w:val="-11"/>
        </w:rPr>
        <w:t> </w:t>
      </w:r>
      <w:r>
        <w:rPr/>
        <w:t>cannot</w:t>
      </w:r>
      <w:r>
        <w:rPr>
          <w:spacing w:val="-11"/>
        </w:rPr>
        <w:t> </w:t>
      </w:r>
      <w:r>
        <w:rPr/>
        <w:t>be</w:t>
      </w:r>
      <w:r>
        <w:rPr>
          <w:spacing w:val="-12"/>
        </w:rPr>
        <w:t> </w:t>
      </w:r>
      <w:r>
        <w:rPr/>
        <w:t>expressed’.</w:t>
      </w:r>
      <w:r>
        <w:rPr>
          <w:position w:val="9"/>
          <w:sz w:val="16"/>
        </w:rPr>
        <w:t>21</w:t>
      </w:r>
      <w:r>
        <w:rPr>
          <w:spacing w:val="19"/>
          <w:position w:val="9"/>
          <w:sz w:val="16"/>
        </w:rPr>
        <w:t> </w:t>
      </w:r>
      <w:r>
        <w:rPr/>
        <w:t>Such a failure to protect free speech, writes Lech, ‘is seriously imperilling the discovery of truth, the core purpose of Australia’s universities; student development, which requires debate and challenge; and the future of Australian society, which depends on a tolerance and openness to debate’.</w:t>
      </w:r>
      <w:r>
        <w:rPr>
          <w:position w:val="9"/>
          <w:sz w:val="16"/>
        </w:rPr>
        <w:t>22</w:t>
      </w:r>
    </w:p>
    <w:p>
      <w:pPr>
        <w:pStyle w:val="BodyText"/>
        <w:spacing w:before="9"/>
        <w:rPr>
          <w:sz w:val="36"/>
        </w:rPr>
      </w:pPr>
    </w:p>
    <w:p>
      <w:pPr>
        <w:pStyle w:val="Heading1"/>
        <w:spacing w:before="1"/>
        <w:jc w:val="both"/>
      </w:pPr>
      <w:r>
        <w:rPr/>
        <w:t>Definitions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0"/>
        </w:rPr>
      </w:pPr>
      <w:r>
        <w:rPr/>
        <w:pict>
          <v:line style="position:absolute;mso-position-horizontal-relative:page;mso-position-vertical-relative:paragraph;z-index:-856;mso-wrap-distance-left:0;mso-wrap-distance-right:0" from="63.863998pt,8.099991pt" to="207.883998pt,8.099991pt" stroked="true" strokeweight=".599980pt" strokecolor="#000000">
            <v:stroke dashstyle="solid"/>
            <w10:wrap type="topAndBottom"/>
          </v:line>
        </w:pict>
      </w:r>
    </w:p>
    <w:p>
      <w:pPr>
        <w:spacing w:line="232" w:lineRule="exact" w:before="70"/>
        <w:ind w:left="137" w:right="0" w:firstLine="0"/>
        <w:jc w:val="left"/>
        <w:rPr>
          <w:sz w:val="20"/>
        </w:rPr>
      </w:pPr>
      <w:r>
        <w:rPr>
          <w:position w:val="7"/>
          <w:sz w:val="13"/>
        </w:rPr>
        <w:t>18 </w:t>
      </w:r>
      <w:r>
        <w:rPr>
          <w:sz w:val="20"/>
        </w:rPr>
        <w:t>M. Lesh, </w:t>
      </w:r>
      <w:r>
        <w:rPr>
          <w:i/>
          <w:sz w:val="20"/>
        </w:rPr>
        <w:t>Free Speech on Campus Audit 2017 </w:t>
      </w:r>
      <w:r>
        <w:rPr>
          <w:sz w:val="20"/>
        </w:rPr>
        <w:t>(Melbourne/Vic: Institute of Public Affairs, 2017), p 3.</w:t>
      </w:r>
    </w:p>
    <w:p>
      <w:pPr>
        <w:spacing w:line="230" w:lineRule="exact" w:before="0"/>
        <w:ind w:left="137" w:right="0" w:firstLine="0"/>
        <w:jc w:val="left"/>
        <w:rPr>
          <w:sz w:val="20"/>
        </w:rPr>
      </w:pPr>
      <w:r>
        <w:rPr>
          <w:position w:val="7"/>
          <w:sz w:val="13"/>
        </w:rPr>
        <w:t>19 </w:t>
      </w:r>
      <w:r>
        <w:rPr>
          <w:sz w:val="20"/>
        </w:rPr>
        <w:t>Ibid., p 15.</w:t>
      </w:r>
    </w:p>
    <w:p>
      <w:pPr>
        <w:spacing w:line="230" w:lineRule="exact" w:before="0"/>
        <w:ind w:left="137" w:right="0" w:firstLine="0"/>
        <w:jc w:val="left"/>
        <w:rPr>
          <w:sz w:val="20"/>
        </w:rPr>
      </w:pPr>
      <w:r>
        <w:rPr>
          <w:position w:val="7"/>
          <w:sz w:val="13"/>
        </w:rPr>
        <w:t>20</w:t>
      </w:r>
      <w:r>
        <w:rPr>
          <w:spacing w:val="16"/>
          <w:position w:val="7"/>
          <w:sz w:val="13"/>
        </w:rPr>
        <w:t> </w:t>
      </w:r>
      <w:r>
        <w:rPr>
          <w:sz w:val="20"/>
        </w:rPr>
        <w:t>Ibid.</w:t>
      </w:r>
    </w:p>
    <w:p>
      <w:pPr>
        <w:spacing w:line="230" w:lineRule="exact" w:before="0"/>
        <w:ind w:left="137" w:right="0" w:firstLine="0"/>
        <w:jc w:val="left"/>
        <w:rPr>
          <w:sz w:val="20"/>
        </w:rPr>
      </w:pPr>
      <w:r>
        <w:rPr>
          <w:position w:val="7"/>
          <w:sz w:val="13"/>
        </w:rPr>
        <w:t>21</w:t>
      </w:r>
      <w:r>
        <w:rPr>
          <w:spacing w:val="16"/>
          <w:position w:val="7"/>
          <w:sz w:val="13"/>
        </w:rPr>
        <w:t> </w:t>
      </w:r>
      <w:r>
        <w:rPr>
          <w:sz w:val="20"/>
        </w:rPr>
        <w:t>Ibid.</w:t>
      </w:r>
    </w:p>
    <w:p>
      <w:pPr>
        <w:spacing w:line="233" w:lineRule="exact" w:before="0"/>
        <w:ind w:left="137" w:right="0" w:firstLine="0"/>
        <w:jc w:val="left"/>
        <w:rPr>
          <w:sz w:val="20"/>
        </w:rPr>
      </w:pPr>
      <w:r>
        <w:rPr>
          <w:position w:val="7"/>
          <w:sz w:val="13"/>
        </w:rPr>
        <w:t>22 </w:t>
      </w:r>
      <w:r>
        <w:rPr>
          <w:sz w:val="20"/>
        </w:rPr>
        <w:t>Ibid., p 2.</w:t>
      </w:r>
    </w:p>
    <w:p>
      <w:pPr>
        <w:spacing w:after="0" w:line="233" w:lineRule="exact"/>
        <w:jc w:val="left"/>
        <w:rPr>
          <w:sz w:val="20"/>
        </w:rPr>
        <w:sectPr>
          <w:pgSz w:w="11910" w:h="16840"/>
          <w:pgMar w:header="749" w:footer="0" w:top="1120" w:bottom="280" w:left="1140" w:right="1280"/>
        </w:sectPr>
      </w:pPr>
    </w:p>
    <w:p>
      <w:pPr>
        <w:pStyle w:val="BodyText"/>
        <w:spacing w:line="360" w:lineRule="auto" w:before="100"/>
        <w:ind w:left="137" w:right="138"/>
        <w:jc w:val="both"/>
      </w:pPr>
      <w:r>
        <w:rPr/>
        <w:t>Under the Draft Recommendation attached to the letter dated 8 February 2019 to Sheridan College, it is stated that:</w:t>
      </w:r>
    </w:p>
    <w:p>
      <w:pPr>
        <w:pStyle w:val="BodyText"/>
        <w:spacing w:before="11"/>
        <w:rPr>
          <w:sz w:val="35"/>
        </w:rPr>
      </w:pPr>
    </w:p>
    <w:p>
      <w:pPr>
        <w:spacing w:line="360" w:lineRule="auto" w:before="0"/>
        <w:ind w:left="703" w:right="132" w:firstLine="0"/>
        <w:jc w:val="both"/>
        <w:rPr>
          <w:sz w:val="24"/>
        </w:rPr>
      </w:pPr>
      <w:r>
        <w:rPr>
          <w:i/>
          <w:sz w:val="24"/>
        </w:rPr>
        <w:t>‘the duty to foster the wellbeing of staff and students supports … measures to prevent any </w:t>
      </w:r>
      <w:r>
        <w:rPr>
          <w:i/>
          <w:sz w:val="24"/>
        </w:rPr>
        <w:t>person from using lawful speech which is intended to insult, </w:t>
      </w:r>
      <w:r>
        <w:rPr>
          <w:b/>
          <w:i/>
          <w:sz w:val="24"/>
        </w:rPr>
        <w:t>humiliate </w:t>
      </w:r>
      <w:r>
        <w:rPr>
          <w:i/>
          <w:sz w:val="24"/>
        </w:rPr>
        <w:t>or intimidate other </w:t>
      </w:r>
      <w:r>
        <w:rPr>
          <w:i/>
          <w:sz w:val="24"/>
        </w:rPr>
        <w:t>persons and which a reasonable person would regard, in the circumstances, as likely to have one or more of those effects’. </w:t>
      </w:r>
      <w:r>
        <w:rPr>
          <w:sz w:val="24"/>
        </w:rPr>
        <w:t>[emphasis ours]</w:t>
      </w:r>
    </w:p>
    <w:p>
      <w:pPr>
        <w:pStyle w:val="BodyText"/>
        <w:spacing w:before="1"/>
        <w:rPr>
          <w:sz w:val="36"/>
        </w:rPr>
      </w:pPr>
    </w:p>
    <w:p>
      <w:pPr>
        <w:pStyle w:val="BodyText"/>
        <w:spacing w:line="360" w:lineRule="auto"/>
        <w:ind w:left="137" w:right="134"/>
        <w:jc w:val="both"/>
      </w:pPr>
      <w:r>
        <w:rPr/>
        <w:t>Although</w:t>
      </w:r>
      <w:r>
        <w:rPr>
          <w:spacing w:val="-5"/>
        </w:rPr>
        <w:t> </w:t>
      </w:r>
      <w:r>
        <w:rPr/>
        <w:t>we</w:t>
      </w:r>
      <w:r>
        <w:rPr>
          <w:spacing w:val="-8"/>
        </w:rPr>
        <w:t> </w:t>
      </w:r>
      <w:r>
        <w:rPr/>
        <w:t>agree</w:t>
      </w:r>
      <w:r>
        <w:rPr>
          <w:spacing w:val="-6"/>
        </w:rPr>
        <w:t> </w:t>
      </w:r>
      <w:r>
        <w:rPr/>
        <w:t>that</w:t>
      </w:r>
      <w:r>
        <w:rPr>
          <w:spacing w:val="-5"/>
        </w:rPr>
        <w:t> </w:t>
      </w:r>
      <w:r>
        <w:rPr/>
        <w:t>nobody</w:t>
      </w:r>
      <w:r>
        <w:rPr>
          <w:spacing w:val="-10"/>
        </w:rPr>
        <w:t> </w:t>
      </w:r>
      <w:r>
        <w:rPr/>
        <w:t>should</w:t>
      </w:r>
      <w:r>
        <w:rPr>
          <w:spacing w:val="-5"/>
        </w:rPr>
        <w:t> </w:t>
      </w:r>
      <w:r>
        <w:rPr/>
        <w:t>intend</w:t>
      </w:r>
      <w:r>
        <w:rPr>
          <w:spacing w:val="-3"/>
        </w:rPr>
        <w:t> </w:t>
      </w:r>
      <w:r>
        <w:rPr/>
        <w:t>to</w:t>
      </w:r>
      <w:r>
        <w:rPr>
          <w:spacing w:val="-5"/>
        </w:rPr>
        <w:t> </w:t>
      </w:r>
      <w:r>
        <w:rPr/>
        <w:t>insult</w:t>
      </w:r>
      <w:r>
        <w:rPr>
          <w:spacing w:val="-5"/>
        </w:rPr>
        <w:t> </w:t>
      </w:r>
      <w:r>
        <w:rPr/>
        <w:t>or</w:t>
      </w:r>
      <w:r>
        <w:rPr>
          <w:spacing w:val="-6"/>
        </w:rPr>
        <w:t> </w:t>
      </w:r>
      <w:r>
        <w:rPr/>
        <w:t>intimidate</w:t>
      </w:r>
      <w:r>
        <w:rPr>
          <w:spacing w:val="-6"/>
        </w:rPr>
        <w:t> </w:t>
      </w:r>
      <w:r>
        <w:rPr/>
        <w:t>another</w:t>
      </w:r>
      <w:r>
        <w:rPr>
          <w:spacing w:val="-6"/>
        </w:rPr>
        <w:t> </w:t>
      </w:r>
      <w:r>
        <w:rPr/>
        <w:t>person</w:t>
      </w:r>
      <w:r>
        <w:rPr>
          <w:spacing w:val="-6"/>
        </w:rPr>
        <w:t> </w:t>
      </w:r>
      <w:r>
        <w:rPr/>
        <w:t>in</w:t>
      </w:r>
      <w:r>
        <w:rPr>
          <w:spacing w:val="-5"/>
        </w:rPr>
        <w:t> </w:t>
      </w:r>
      <w:r>
        <w:rPr/>
        <w:t>the</w:t>
      </w:r>
      <w:r>
        <w:rPr>
          <w:spacing w:val="-6"/>
        </w:rPr>
        <w:t> </w:t>
      </w:r>
      <w:r>
        <w:rPr/>
        <w:t>course of an academic conversation, the idea of protecting people from feeling ‘humiliated’ is a broad prohibition that can generate a considerable limitation of freedom of</w:t>
      </w:r>
      <w:r>
        <w:rPr>
          <w:spacing w:val="-3"/>
        </w:rPr>
        <w:t> </w:t>
      </w:r>
      <w:r>
        <w:rPr/>
        <w:t>speech.</w:t>
      </w:r>
    </w:p>
    <w:p>
      <w:pPr>
        <w:pStyle w:val="BodyText"/>
        <w:spacing w:before="1"/>
        <w:rPr>
          <w:sz w:val="36"/>
        </w:rPr>
      </w:pPr>
    </w:p>
    <w:p>
      <w:pPr>
        <w:pStyle w:val="BodyText"/>
        <w:spacing w:line="360" w:lineRule="auto"/>
        <w:ind w:left="137" w:right="127"/>
        <w:jc w:val="both"/>
      </w:pPr>
      <w:r>
        <w:rPr/>
        <w:t>The</w:t>
      </w:r>
      <w:r>
        <w:rPr>
          <w:spacing w:val="-9"/>
        </w:rPr>
        <w:t> </w:t>
      </w:r>
      <w:r>
        <w:rPr/>
        <w:t>word</w:t>
      </w:r>
      <w:r>
        <w:rPr>
          <w:spacing w:val="-6"/>
        </w:rPr>
        <w:t> </w:t>
      </w:r>
      <w:r>
        <w:rPr/>
        <w:t>used</w:t>
      </w:r>
      <w:r>
        <w:rPr>
          <w:spacing w:val="-7"/>
        </w:rPr>
        <w:t> </w:t>
      </w:r>
      <w:r>
        <w:rPr/>
        <w:t>in</w:t>
      </w:r>
      <w:r>
        <w:rPr>
          <w:spacing w:val="-7"/>
        </w:rPr>
        <w:t> </w:t>
      </w:r>
      <w:r>
        <w:rPr/>
        <w:t>this</w:t>
      </w:r>
      <w:r>
        <w:rPr>
          <w:spacing w:val="-6"/>
        </w:rPr>
        <w:t> </w:t>
      </w:r>
      <w:r>
        <w:rPr/>
        <w:t>draft</w:t>
      </w:r>
      <w:r>
        <w:rPr>
          <w:spacing w:val="-8"/>
        </w:rPr>
        <w:t> </w:t>
      </w:r>
      <w:r>
        <w:rPr/>
        <w:t>provision</w:t>
      </w:r>
      <w:r>
        <w:rPr>
          <w:spacing w:val="-5"/>
        </w:rPr>
        <w:t> </w:t>
      </w:r>
      <w:r>
        <w:rPr/>
        <w:t>–</w:t>
      </w:r>
      <w:r>
        <w:rPr>
          <w:spacing w:val="-8"/>
        </w:rPr>
        <w:t> </w:t>
      </w:r>
      <w:r>
        <w:rPr/>
        <w:t>namely</w:t>
      </w:r>
      <w:r>
        <w:rPr>
          <w:spacing w:val="-10"/>
        </w:rPr>
        <w:t> </w:t>
      </w:r>
      <w:r>
        <w:rPr/>
        <w:t>‘humiliate’</w:t>
      </w:r>
      <w:r>
        <w:rPr>
          <w:spacing w:val="-7"/>
        </w:rPr>
        <w:t> </w:t>
      </w:r>
      <w:r>
        <w:rPr/>
        <w:t>–</w:t>
      </w:r>
      <w:r>
        <w:rPr>
          <w:spacing w:val="-8"/>
        </w:rPr>
        <w:t> </w:t>
      </w:r>
      <w:r>
        <w:rPr/>
        <w:t>is</w:t>
      </w:r>
      <w:r>
        <w:rPr>
          <w:spacing w:val="-6"/>
        </w:rPr>
        <w:t> </w:t>
      </w:r>
      <w:r>
        <w:rPr/>
        <w:t>notoriously</w:t>
      </w:r>
      <w:r>
        <w:rPr>
          <w:spacing w:val="-12"/>
        </w:rPr>
        <w:t> </w:t>
      </w:r>
      <w:r>
        <w:rPr/>
        <w:t>imprecise</w:t>
      </w:r>
      <w:r>
        <w:rPr>
          <w:spacing w:val="-4"/>
        </w:rPr>
        <w:t> </w:t>
      </w:r>
      <w:r>
        <w:rPr/>
        <w:t>and</w:t>
      </w:r>
      <w:r>
        <w:rPr>
          <w:spacing w:val="-8"/>
        </w:rPr>
        <w:t> </w:t>
      </w:r>
      <w:r>
        <w:rPr/>
        <w:t>largely subjective</w:t>
      </w:r>
      <w:r>
        <w:rPr>
          <w:spacing w:val="-7"/>
        </w:rPr>
        <w:t> </w:t>
      </w:r>
      <w:r>
        <w:rPr/>
        <w:t>in</w:t>
      </w:r>
      <w:r>
        <w:rPr>
          <w:spacing w:val="-5"/>
        </w:rPr>
        <w:t> </w:t>
      </w:r>
      <w:r>
        <w:rPr/>
        <w:t>nature.</w:t>
      </w:r>
      <w:r>
        <w:rPr>
          <w:spacing w:val="-2"/>
        </w:rPr>
        <w:t> </w:t>
      </w:r>
      <w:r>
        <w:rPr/>
        <w:t>In</w:t>
      </w:r>
      <w:r>
        <w:rPr>
          <w:spacing w:val="-5"/>
        </w:rPr>
        <w:t> </w:t>
      </w:r>
      <w:r>
        <w:rPr/>
        <w:t>order</w:t>
      </w:r>
      <w:r>
        <w:rPr>
          <w:spacing w:val="-6"/>
        </w:rPr>
        <w:t> </w:t>
      </w:r>
      <w:r>
        <w:rPr/>
        <w:t>to</w:t>
      </w:r>
      <w:r>
        <w:rPr>
          <w:spacing w:val="-6"/>
        </w:rPr>
        <w:t> </w:t>
      </w:r>
      <w:r>
        <w:rPr/>
        <w:t>assure</w:t>
      </w:r>
      <w:r>
        <w:rPr>
          <w:spacing w:val="-6"/>
        </w:rPr>
        <w:t> </w:t>
      </w:r>
      <w:r>
        <w:rPr/>
        <w:t>that</w:t>
      </w:r>
      <w:r>
        <w:rPr>
          <w:spacing w:val="-6"/>
        </w:rPr>
        <w:t> </w:t>
      </w:r>
      <w:r>
        <w:rPr/>
        <w:t>such</w:t>
      </w:r>
      <w:r>
        <w:rPr>
          <w:spacing w:val="-5"/>
        </w:rPr>
        <w:t> </w:t>
      </w:r>
      <w:r>
        <w:rPr/>
        <w:t>provision</w:t>
      </w:r>
      <w:r>
        <w:rPr>
          <w:spacing w:val="-5"/>
        </w:rPr>
        <w:t> </w:t>
      </w:r>
      <w:r>
        <w:rPr/>
        <w:t>is</w:t>
      </w:r>
      <w:r>
        <w:rPr>
          <w:spacing w:val="-6"/>
        </w:rPr>
        <w:t> </w:t>
      </w:r>
      <w:r>
        <w:rPr/>
        <w:t>not</w:t>
      </w:r>
      <w:r>
        <w:rPr>
          <w:spacing w:val="-5"/>
        </w:rPr>
        <w:t> </w:t>
      </w:r>
      <w:r>
        <w:rPr/>
        <w:t>ultimately</w:t>
      </w:r>
      <w:r>
        <w:rPr>
          <w:spacing w:val="-10"/>
        </w:rPr>
        <w:t> </w:t>
      </w:r>
      <w:r>
        <w:rPr/>
        <w:t>used</w:t>
      </w:r>
      <w:r>
        <w:rPr>
          <w:spacing w:val="-6"/>
        </w:rPr>
        <w:t> </w:t>
      </w:r>
      <w:r>
        <w:rPr/>
        <w:t>for</w:t>
      </w:r>
      <w:r>
        <w:rPr>
          <w:spacing w:val="-7"/>
        </w:rPr>
        <w:t> </w:t>
      </w:r>
      <w:r>
        <w:rPr/>
        <w:t>the</w:t>
      </w:r>
      <w:r>
        <w:rPr>
          <w:spacing w:val="-5"/>
        </w:rPr>
        <w:t> </w:t>
      </w:r>
      <w:r>
        <w:rPr/>
        <w:t>purposes of suppression free speech on campuses, it would be necessary to provide a further explanation of what actually constitutes instances of ‘humiliation’. Surely this should not encompass to simply being ‘humiliated’ by miserably losing an academic debate, so that the exercise of free speech can be fully guaranteed and</w:t>
      </w:r>
      <w:r>
        <w:rPr>
          <w:spacing w:val="-5"/>
        </w:rPr>
        <w:t> </w:t>
      </w:r>
      <w:r>
        <w:rPr/>
        <w:t>protected.</w:t>
      </w:r>
    </w:p>
    <w:p>
      <w:pPr>
        <w:pStyle w:val="BodyText"/>
        <w:spacing w:before="4"/>
        <w:rPr>
          <w:sz w:val="36"/>
        </w:rPr>
      </w:pPr>
    </w:p>
    <w:p>
      <w:pPr>
        <w:pStyle w:val="Heading1"/>
      </w:pPr>
      <w:r>
        <w:rPr/>
        <w:t>Principles of the Code</w:t>
      </w:r>
    </w:p>
    <w:p>
      <w:pPr>
        <w:pStyle w:val="BodyText"/>
        <w:rPr>
          <w:b/>
          <w:sz w:val="26"/>
        </w:rPr>
      </w:pPr>
    </w:p>
    <w:p>
      <w:pPr>
        <w:pStyle w:val="BodyText"/>
        <w:spacing w:before="7"/>
        <w:rPr>
          <w:b/>
          <w:sz w:val="21"/>
        </w:rPr>
      </w:pPr>
    </w:p>
    <w:p>
      <w:pPr>
        <w:pStyle w:val="BodyText"/>
        <w:spacing w:line="360" w:lineRule="auto"/>
        <w:ind w:left="137" w:right="133"/>
        <w:jc w:val="both"/>
      </w:pPr>
      <w:r>
        <w:rPr/>
        <w:t>Under the heading ‘Principles of the Code’, Section 5 of the Draft Recommendation communicates:</w:t>
      </w:r>
    </w:p>
    <w:p>
      <w:pPr>
        <w:pStyle w:val="BodyText"/>
        <w:spacing w:before="10"/>
        <w:rPr>
          <w:sz w:val="35"/>
        </w:rPr>
      </w:pPr>
    </w:p>
    <w:p>
      <w:pPr>
        <w:spacing w:line="360" w:lineRule="auto" w:before="0"/>
        <w:ind w:left="703" w:right="131" w:firstLine="0"/>
        <w:jc w:val="both"/>
        <w:rPr>
          <w:i/>
          <w:sz w:val="24"/>
        </w:rPr>
      </w:pPr>
      <w:r>
        <w:rPr>
          <w:i/>
          <w:sz w:val="24"/>
        </w:rPr>
        <w:t>The university has the right and responsibility to determine the terms and conditions</w:t>
      </w:r>
      <w:r>
        <w:rPr>
          <w:i/>
          <w:spacing w:val="-20"/>
          <w:sz w:val="24"/>
        </w:rPr>
        <w:t> </w:t>
      </w:r>
      <w:r>
        <w:rPr>
          <w:i/>
          <w:sz w:val="24"/>
        </w:rPr>
        <w:t>upon </w:t>
      </w:r>
      <w:r>
        <w:rPr>
          <w:i/>
          <w:sz w:val="24"/>
        </w:rPr>
        <w:t>which it shall permit external visitors and invited visitors to speak on university land and use university facilities and in so doing</w:t>
      </w:r>
      <w:r>
        <w:rPr>
          <w:i/>
          <w:spacing w:val="-2"/>
          <w:sz w:val="24"/>
        </w:rPr>
        <w:t> </w:t>
      </w:r>
      <w:r>
        <w:rPr>
          <w:i/>
          <w:sz w:val="24"/>
        </w:rPr>
        <w:t>may:</w:t>
      </w:r>
    </w:p>
    <w:p>
      <w:pPr>
        <w:pStyle w:val="BodyText"/>
        <w:spacing w:before="1"/>
        <w:rPr>
          <w:i/>
          <w:sz w:val="36"/>
        </w:rPr>
      </w:pPr>
    </w:p>
    <w:p>
      <w:pPr>
        <w:pStyle w:val="ListParagraph"/>
        <w:numPr>
          <w:ilvl w:val="1"/>
          <w:numId w:val="1"/>
        </w:numPr>
        <w:tabs>
          <w:tab w:pos="1981" w:val="left" w:leader="none"/>
        </w:tabs>
        <w:spacing w:line="360" w:lineRule="auto" w:before="0" w:after="0"/>
        <w:ind w:left="1980" w:right="133" w:hanging="360"/>
        <w:jc w:val="both"/>
        <w:rPr>
          <w:i/>
          <w:sz w:val="24"/>
        </w:rPr>
      </w:pPr>
      <w:r>
        <w:rPr>
          <w:i/>
          <w:sz w:val="24"/>
        </w:rPr>
        <w:t>Require the person or persons organising the event to comply with the </w:t>
      </w:r>
      <w:r>
        <w:rPr>
          <w:i/>
          <w:sz w:val="24"/>
        </w:rPr>
        <w:t>university’s booking procedures and to provide information relevant to the conduct of any event, and any public safety and safety issues;</w:t>
      </w:r>
      <w:r>
        <w:rPr>
          <w:i/>
          <w:spacing w:val="-7"/>
          <w:sz w:val="24"/>
        </w:rPr>
        <w:t> </w:t>
      </w:r>
      <w:r>
        <w:rPr>
          <w:i/>
          <w:sz w:val="24"/>
        </w:rPr>
        <w:t>…</w:t>
      </w:r>
    </w:p>
    <w:p>
      <w:pPr>
        <w:pStyle w:val="ListParagraph"/>
        <w:numPr>
          <w:ilvl w:val="1"/>
          <w:numId w:val="1"/>
        </w:numPr>
        <w:tabs>
          <w:tab w:pos="1981" w:val="left" w:leader="none"/>
        </w:tabs>
        <w:spacing w:line="240" w:lineRule="auto" w:before="2" w:after="0"/>
        <w:ind w:left="1980" w:right="0" w:hanging="360"/>
        <w:jc w:val="left"/>
        <w:rPr>
          <w:sz w:val="24"/>
        </w:rPr>
      </w:pPr>
      <w:r>
        <w:rPr>
          <w:i/>
          <w:w w:val="99"/>
          <w:sz w:val="24"/>
        </w:rPr>
        <w:t>…</w:t>
      </w:r>
      <w:r>
        <w:rPr>
          <w:sz w:val="24"/>
        </w:rPr>
      </w:r>
    </w:p>
    <w:p>
      <w:pPr>
        <w:pStyle w:val="ListParagraph"/>
        <w:numPr>
          <w:ilvl w:val="1"/>
          <w:numId w:val="1"/>
        </w:numPr>
        <w:tabs>
          <w:tab w:pos="1981" w:val="left" w:leader="none"/>
        </w:tabs>
        <w:spacing w:line="360" w:lineRule="auto" w:before="136" w:after="0"/>
        <w:ind w:left="1980" w:right="134" w:hanging="360"/>
        <w:jc w:val="both"/>
        <w:rPr>
          <w:i/>
          <w:sz w:val="24"/>
        </w:rPr>
      </w:pPr>
      <w:r>
        <w:rPr>
          <w:i/>
          <w:sz w:val="24"/>
        </w:rPr>
        <w:t>Refuse permission to any invited visitor or external visitor to speak on </w:t>
      </w:r>
      <w:r>
        <w:rPr>
          <w:i/>
          <w:sz w:val="24"/>
        </w:rPr>
        <w:t>university land or at university facilities where the content of the speech is unlikely</w:t>
      </w:r>
      <w:r>
        <w:rPr>
          <w:i/>
          <w:spacing w:val="-1"/>
          <w:sz w:val="24"/>
        </w:rPr>
        <w:t> </w:t>
      </w:r>
      <w:r>
        <w:rPr>
          <w:i/>
          <w:sz w:val="24"/>
        </w:rPr>
        <w:t>to…</w:t>
      </w:r>
    </w:p>
    <w:p>
      <w:pPr>
        <w:spacing w:after="0" w:line="360" w:lineRule="auto"/>
        <w:jc w:val="both"/>
        <w:rPr>
          <w:sz w:val="24"/>
        </w:rPr>
        <w:sectPr>
          <w:pgSz w:w="11910" w:h="16840"/>
          <w:pgMar w:header="749" w:footer="0" w:top="1120" w:bottom="280" w:left="1140" w:right="1280"/>
        </w:sectPr>
      </w:pPr>
    </w:p>
    <w:p>
      <w:pPr>
        <w:pStyle w:val="ListParagraph"/>
        <w:numPr>
          <w:ilvl w:val="2"/>
          <w:numId w:val="1"/>
        </w:numPr>
        <w:tabs>
          <w:tab w:pos="2830" w:val="left" w:leader="none"/>
          <w:tab w:pos="2831" w:val="left" w:leader="none"/>
        </w:tabs>
        <w:spacing w:line="240" w:lineRule="auto" w:before="100" w:after="0"/>
        <w:ind w:left="2830" w:right="0" w:hanging="567"/>
        <w:jc w:val="left"/>
        <w:rPr>
          <w:sz w:val="24"/>
        </w:rPr>
      </w:pPr>
      <w:r>
        <w:rPr>
          <w:i/>
          <w:w w:val="99"/>
          <w:sz w:val="24"/>
        </w:rPr>
        <w:t>…</w:t>
      </w:r>
      <w:r>
        <w:rPr>
          <w:sz w:val="24"/>
        </w:rPr>
      </w:r>
    </w:p>
    <w:p>
      <w:pPr>
        <w:pStyle w:val="ListParagraph"/>
        <w:numPr>
          <w:ilvl w:val="2"/>
          <w:numId w:val="1"/>
        </w:numPr>
        <w:tabs>
          <w:tab w:pos="2831" w:val="left" w:leader="none"/>
        </w:tabs>
        <w:spacing w:line="360" w:lineRule="auto" w:before="137" w:after="0"/>
        <w:ind w:left="2830" w:right="136" w:hanging="567"/>
        <w:jc w:val="both"/>
        <w:rPr>
          <w:i/>
          <w:sz w:val="24"/>
        </w:rPr>
      </w:pPr>
      <w:r>
        <w:rPr>
          <w:i/>
          <w:sz w:val="24"/>
        </w:rPr>
        <w:t>Prejudice the fulfilment by the university of its duty to foster the </w:t>
      </w:r>
      <w:r>
        <w:rPr>
          <w:i/>
          <w:sz w:val="24"/>
        </w:rPr>
        <w:t>wellbeing of staff and</w:t>
      </w:r>
      <w:r>
        <w:rPr>
          <w:i/>
          <w:spacing w:val="-1"/>
          <w:sz w:val="24"/>
        </w:rPr>
        <w:t> </w:t>
      </w:r>
      <w:r>
        <w:rPr>
          <w:i/>
          <w:sz w:val="24"/>
        </w:rPr>
        <w:t>students;</w:t>
      </w:r>
    </w:p>
    <w:p>
      <w:pPr>
        <w:pStyle w:val="ListParagraph"/>
        <w:numPr>
          <w:ilvl w:val="2"/>
          <w:numId w:val="1"/>
        </w:numPr>
        <w:tabs>
          <w:tab w:pos="2831" w:val="left" w:leader="none"/>
        </w:tabs>
        <w:spacing w:line="360" w:lineRule="auto" w:before="0" w:after="0"/>
        <w:ind w:left="2830" w:right="137" w:hanging="567"/>
        <w:jc w:val="both"/>
        <w:rPr>
          <w:i/>
          <w:sz w:val="24"/>
        </w:rPr>
      </w:pPr>
      <w:r>
        <w:rPr>
          <w:i/>
          <w:sz w:val="24"/>
        </w:rPr>
        <w:t>Involve the advancement of theories and propositions which do not </w:t>
      </w:r>
      <w:r>
        <w:rPr>
          <w:i/>
          <w:sz w:val="24"/>
        </w:rPr>
        <w:t>meet scholarly standards to such an extent as to be detrimental to the university’s character as an institution of higher</w:t>
      </w:r>
      <w:r>
        <w:rPr>
          <w:i/>
          <w:spacing w:val="-8"/>
          <w:sz w:val="24"/>
        </w:rPr>
        <w:t> </w:t>
      </w:r>
      <w:r>
        <w:rPr>
          <w:i/>
          <w:sz w:val="24"/>
        </w:rPr>
        <w:t>learning.</w:t>
      </w:r>
    </w:p>
    <w:p>
      <w:pPr>
        <w:pStyle w:val="BodyText"/>
        <w:rPr>
          <w:i/>
          <w:sz w:val="26"/>
        </w:rPr>
      </w:pPr>
    </w:p>
    <w:p>
      <w:pPr>
        <w:pStyle w:val="BodyText"/>
        <w:spacing w:before="6"/>
        <w:rPr>
          <w:i/>
          <w:sz w:val="27"/>
        </w:rPr>
      </w:pPr>
    </w:p>
    <w:p>
      <w:pPr>
        <w:pStyle w:val="BodyText"/>
        <w:spacing w:line="360" w:lineRule="auto" w:before="1"/>
        <w:ind w:left="137" w:right="132"/>
        <w:jc w:val="both"/>
      </w:pPr>
      <w:r>
        <w:rPr/>
        <w:t>These are very broad terms. They leave university administrators with a vast array of options to supress speech and academic debate on grounds of ‘public safety’ or ‘scholarly standards’.</w:t>
      </w:r>
    </w:p>
    <w:p>
      <w:pPr>
        <w:pStyle w:val="BodyText"/>
        <w:spacing w:before="10"/>
        <w:rPr>
          <w:sz w:val="35"/>
        </w:rPr>
      </w:pPr>
    </w:p>
    <w:p>
      <w:pPr>
        <w:pStyle w:val="BodyText"/>
        <w:spacing w:line="360" w:lineRule="auto" w:before="1"/>
        <w:ind w:left="137" w:right="131"/>
        <w:jc w:val="both"/>
      </w:pPr>
      <w:r>
        <w:rPr/>
        <w:t>Without</w:t>
      </w:r>
      <w:r>
        <w:rPr>
          <w:spacing w:val="-11"/>
        </w:rPr>
        <w:t> </w:t>
      </w:r>
      <w:r>
        <w:rPr/>
        <w:t>clear</w:t>
      </w:r>
      <w:r>
        <w:rPr>
          <w:spacing w:val="-11"/>
        </w:rPr>
        <w:t> </w:t>
      </w:r>
      <w:r>
        <w:rPr/>
        <w:t>and</w:t>
      </w:r>
      <w:r>
        <w:rPr>
          <w:spacing w:val="-10"/>
        </w:rPr>
        <w:t> </w:t>
      </w:r>
      <w:r>
        <w:rPr/>
        <w:t>defined</w:t>
      </w:r>
      <w:r>
        <w:rPr>
          <w:spacing w:val="-8"/>
        </w:rPr>
        <w:t> </w:t>
      </w:r>
      <w:r>
        <w:rPr/>
        <w:t>terms,</w:t>
      </w:r>
      <w:r>
        <w:rPr>
          <w:spacing w:val="-9"/>
        </w:rPr>
        <w:t> </w:t>
      </w:r>
      <w:r>
        <w:rPr/>
        <w:t>university</w:t>
      </w:r>
      <w:r>
        <w:rPr>
          <w:spacing w:val="-16"/>
        </w:rPr>
        <w:t> </w:t>
      </w:r>
      <w:r>
        <w:rPr/>
        <w:t>administrators</w:t>
      </w:r>
      <w:r>
        <w:rPr>
          <w:spacing w:val="-9"/>
        </w:rPr>
        <w:t> </w:t>
      </w:r>
      <w:r>
        <w:rPr/>
        <w:t>may</w:t>
      </w:r>
      <w:r>
        <w:rPr>
          <w:spacing w:val="-15"/>
        </w:rPr>
        <w:t> </w:t>
      </w:r>
      <w:r>
        <w:rPr/>
        <w:t>continue</w:t>
      </w:r>
      <w:r>
        <w:rPr>
          <w:spacing w:val="-11"/>
        </w:rPr>
        <w:t> </w:t>
      </w:r>
      <w:r>
        <w:rPr/>
        <w:t>to</w:t>
      </w:r>
      <w:r>
        <w:rPr>
          <w:spacing w:val="-6"/>
        </w:rPr>
        <w:t> </w:t>
      </w:r>
      <w:r>
        <w:rPr/>
        <w:t>exercise</w:t>
      </w:r>
      <w:r>
        <w:rPr>
          <w:spacing w:val="-11"/>
        </w:rPr>
        <w:t> </w:t>
      </w:r>
      <w:r>
        <w:rPr/>
        <w:t>an</w:t>
      </w:r>
      <w:r>
        <w:rPr>
          <w:spacing w:val="-9"/>
        </w:rPr>
        <w:t> </w:t>
      </w:r>
      <w:r>
        <w:rPr/>
        <w:t>excessive level of discretion, thus passing (subjective) judgements on the value, morality or ethics of academic</w:t>
      </w:r>
      <w:r>
        <w:rPr>
          <w:spacing w:val="-2"/>
        </w:rPr>
        <w:t> </w:t>
      </w:r>
      <w:r>
        <w:rPr/>
        <w:t>debate.</w:t>
      </w:r>
    </w:p>
    <w:p>
      <w:pPr>
        <w:pStyle w:val="BodyText"/>
        <w:rPr>
          <w:sz w:val="36"/>
        </w:rPr>
      </w:pPr>
    </w:p>
    <w:p>
      <w:pPr>
        <w:pStyle w:val="BodyText"/>
        <w:spacing w:line="352" w:lineRule="auto"/>
        <w:ind w:left="137" w:right="131"/>
        <w:jc w:val="both"/>
        <w:rPr>
          <w:sz w:val="16"/>
        </w:rPr>
      </w:pPr>
      <w:r>
        <w:rPr/>
        <w:t>In addition, the statement above confers a ‘right’ to university administrators to approach the conduct in question not by community standards, but the specific standards of the mainstream academic elite.</w:t>
      </w:r>
      <w:r>
        <w:rPr>
          <w:position w:val="9"/>
          <w:sz w:val="16"/>
        </w:rPr>
        <w:t>23</w:t>
      </w:r>
    </w:p>
    <w:p>
      <w:pPr>
        <w:pStyle w:val="BodyText"/>
        <w:spacing w:before="10"/>
        <w:rPr>
          <w:sz w:val="36"/>
        </w:rPr>
      </w:pPr>
    </w:p>
    <w:p>
      <w:pPr>
        <w:pStyle w:val="BodyText"/>
        <w:spacing w:line="360" w:lineRule="auto"/>
        <w:ind w:left="137" w:right="129"/>
        <w:jc w:val="both"/>
      </w:pPr>
      <w:r>
        <w:rPr/>
        <w:t>The idea that academic speech can be detrimental to the ‘university’s character’ is undoubtedly detrimental to free speech. The result can be a further concentration of discretionary power on the university administrators who might use such a provision to discriminate against the dissemination of certain values and perspectives on campus.</w:t>
      </w:r>
    </w:p>
    <w:p>
      <w:pPr>
        <w:pStyle w:val="BodyText"/>
        <w:spacing w:before="10"/>
        <w:rPr>
          <w:sz w:val="35"/>
        </w:rPr>
      </w:pPr>
    </w:p>
    <w:p>
      <w:pPr>
        <w:pStyle w:val="BodyText"/>
        <w:spacing w:line="360" w:lineRule="auto"/>
        <w:ind w:left="137" w:right="127"/>
        <w:jc w:val="both"/>
      </w:pPr>
      <w:r>
        <w:rPr/>
        <w:t>Accordingly, students and staff could be punished for merely voicing comments arbitrarily perceived as too </w:t>
      </w:r>
      <w:r>
        <w:rPr>
          <w:i/>
        </w:rPr>
        <w:t>‘un-academic’ </w:t>
      </w:r>
      <w:r>
        <w:rPr/>
        <w:t>or ‘controversial’ by the academic establishment, with such provisions tending to generate a much less academically diverse environment by fostering an environment of intimidation on those who simply desire to express diverging or cutting-edged academic ideas and opinions.</w:t>
      </w:r>
    </w:p>
    <w:p>
      <w:pPr>
        <w:pStyle w:val="BodyText"/>
        <w:spacing w:before="1"/>
        <w:rPr>
          <w:sz w:val="36"/>
        </w:rPr>
      </w:pPr>
    </w:p>
    <w:p>
      <w:pPr>
        <w:pStyle w:val="BodyText"/>
        <w:spacing w:line="360" w:lineRule="auto"/>
        <w:ind w:left="137" w:right="136"/>
        <w:jc w:val="both"/>
      </w:pPr>
      <w:r>
        <w:rPr/>
        <w:t>Professor Glyn Davis of the Australian National University warns the government that he and other members of the academic elite ‘do not welcome the importation of legislative responses and codes of conduct written in the United States against the constitution and laws of that</w:t>
      </w:r>
    </w:p>
    <w:p>
      <w:pPr>
        <w:pStyle w:val="BodyText"/>
        <w:rPr>
          <w:sz w:val="20"/>
        </w:rPr>
      </w:pPr>
    </w:p>
    <w:p>
      <w:pPr>
        <w:pStyle w:val="BodyText"/>
        <w:spacing w:before="7"/>
        <w:rPr>
          <w:sz w:val="14"/>
        </w:rPr>
      </w:pPr>
      <w:r>
        <w:rPr/>
        <w:pict>
          <v:line style="position:absolute;mso-position-horizontal-relative:page;mso-position-vertical-relative:paragraph;z-index:-832;mso-wrap-distance-left:0;mso-wrap-distance-right:0" from="63.863998pt,10.649203pt" to="207.883998pt,10.649203pt" stroked="true" strokeweight=".599980pt" strokecolor="#000000">
            <v:stroke dashstyle="solid"/>
            <w10:wrap type="topAndBottom"/>
          </v:line>
        </w:pict>
      </w:r>
    </w:p>
    <w:p>
      <w:pPr>
        <w:spacing w:before="70"/>
        <w:ind w:left="137" w:right="0" w:firstLine="0"/>
        <w:jc w:val="left"/>
        <w:rPr>
          <w:sz w:val="20"/>
        </w:rPr>
      </w:pPr>
      <w:r>
        <w:rPr>
          <w:position w:val="7"/>
          <w:sz w:val="13"/>
        </w:rPr>
        <w:t>23 </w:t>
      </w:r>
      <w:r>
        <w:rPr>
          <w:sz w:val="20"/>
        </w:rPr>
        <w:t>A. Chapman, ‘Australian Racial Hatred Law: Some Comments on Reasonableness and Adjudicative Method in Complaints Brought by Indigenous People’, (2004) 20 </w:t>
      </w:r>
      <w:r>
        <w:rPr>
          <w:i/>
          <w:sz w:val="20"/>
        </w:rPr>
        <w:t>Monash University Law Review</w:t>
      </w:r>
      <w:r>
        <w:rPr>
          <w:sz w:val="20"/>
        </w:rPr>
        <w:t>, 31-32.</w:t>
      </w:r>
    </w:p>
    <w:p>
      <w:pPr>
        <w:spacing w:after="0"/>
        <w:jc w:val="left"/>
        <w:rPr>
          <w:sz w:val="20"/>
        </w:rPr>
        <w:sectPr>
          <w:pgSz w:w="11910" w:h="16840"/>
          <w:pgMar w:header="749" w:footer="0" w:top="1120" w:bottom="280" w:left="1140" w:right="1280"/>
        </w:sectPr>
      </w:pPr>
    </w:p>
    <w:p>
      <w:pPr>
        <w:pStyle w:val="BodyText"/>
        <w:spacing w:line="360" w:lineRule="auto" w:before="85"/>
        <w:ind w:left="137"/>
      </w:pPr>
      <w:r>
        <w:rPr/>
        <w:t>nation’.</w:t>
      </w:r>
      <w:r>
        <w:rPr>
          <w:position w:val="9"/>
          <w:sz w:val="16"/>
        </w:rPr>
        <w:t>24 </w:t>
      </w:r>
      <w:r>
        <w:rPr/>
        <w:t>‘Those who claim a free speech crisis on campus must establish their case – to them falls the burden of proof’, Davis says.</w:t>
      </w:r>
    </w:p>
    <w:p>
      <w:pPr>
        <w:pStyle w:val="BodyText"/>
        <w:spacing w:before="10"/>
        <w:rPr>
          <w:sz w:val="35"/>
        </w:rPr>
      </w:pPr>
    </w:p>
    <w:p>
      <w:pPr>
        <w:pStyle w:val="BodyText"/>
        <w:spacing w:line="360" w:lineRule="auto" w:before="1"/>
        <w:ind w:left="137"/>
      </w:pPr>
      <w:r>
        <w:rPr/>
        <w:t>What follows is only a brief, not entirely comprehensive, account of the free speech crisis on campus.</w:t>
      </w:r>
    </w:p>
    <w:p>
      <w:pPr>
        <w:pStyle w:val="BodyText"/>
        <w:spacing w:before="1"/>
        <w:rPr>
          <w:sz w:val="36"/>
        </w:rPr>
      </w:pPr>
    </w:p>
    <w:p>
      <w:pPr>
        <w:pStyle w:val="BodyText"/>
        <w:ind w:left="137"/>
      </w:pPr>
      <w:r>
        <w:rPr>
          <w:u w:val="single"/>
        </w:rPr>
        <w:t>Sydney University’s Excessive Fee for “Controversial” Talk</w:t>
      </w:r>
    </w:p>
    <w:p>
      <w:pPr>
        <w:pStyle w:val="BodyText"/>
        <w:rPr>
          <w:sz w:val="20"/>
        </w:rPr>
      </w:pPr>
    </w:p>
    <w:p>
      <w:pPr>
        <w:pStyle w:val="BodyText"/>
        <w:spacing w:before="2"/>
        <w:rPr>
          <w:sz w:val="20"/>
        </w:rPr>
      </w:pPr>
    </w:p>
    <w:p>
      <w:pPr>
        <w:pStyle w:val="BodyText"/>
        <w:spacing w:line="357" w:lineRule="auto" w:before="90"/>
        <w:ind w:left="137" w:right="132"/>
        <w:jc w:val="both"/>
        <w:rPr>
          <w:sz w:val="16"/>
        </w:rPr>
      </w:pPr>
      <w:r>
        <w:rPr/>
        <w:t>Bettina</w:t>
      </w:r>
      <w:r>
        <w:rPr>
          <w:spacing w:val="-5"/>
        </w:rPr>
        <w:t> </w:t>
      </w:r>
      <w:r>
        <w:rPr/>
        <w:t>Arndt</w:t>
      </w:r>
      <w:r>
        <w:rPr>
          <w:spacing w:val="-3"/>
        </w:rPr>
        <w:t> </w:t>
      </w:r>
      <w:r>
        <w:rPr/>
        <w:t>is</w:t>
      </w:r>
      <w:r>
        <w:rPr>
          <w:spacing w:val="-3"/>
        </w:rPr>
        <w:t> </w:t>
      </w:r>
      <w:r>
        <w:rPr/>
        <w:t>a</w:t>
      </w:r>
      <w:r>
        <w:rPr>
          <w:spacing w:val="-5"/>
        </w:rPr>
        <w:t> </w:t>
      </w:r>
      <w:r>
        <w:rPr/>
        <w:t>prominent</w:t>
      </w:r>
      <w:r>
        <w:rPr>
          <w:spacing w:val="-5"/>
        </w:rPr>
        <w:t> </w:t>
      </w:r>
      <w:r>
        <w:rPr/>
        <w:t>Australian</w:t>
      </w:r>
      <w:r>
        <w:rPr>
          <w:spacing w:val="-4"/>
        </w:rPr>
        <w:t> </w:t>
      </w:r>
      <w:r>
        <w:rPr/>
        <w:t>sex</w:t>
      </w:r>
      <w:r>
        <w:rPr>
          <w:spacing w:val="-4"/>
        </w:rPr>
        <w:t> </w:t>
      </w:r>
      <w:r>
        <w:rPr/>
        <w:t>therapist,</w:t>
      </w:r>
      <w:r>
        <w:rPr>
          <w:spacing w:val="-3"/>
        </w:rPr>
        <w:t> </w:t>
      </w:r>
      <w:r>
        <w:rPr/>
        <w:t>journalist</w:t>
      </w:r>
      <w:r>
        <w:rPr>
          <w:spacing w:val="-3"/>
        </w:rPr>
        <w:t> </w:t>
      </w:r>
      <w:r>
        <w:rPr/>
        <w:t>and</w:t>
      </w:r>
      <w:r>
        <w:rPr>
          <w:spacing w:val="-5"/>
        </w:rPr>
        <w:t> </w:t>
      </w:r>
      <w:r>
        <w:rPr/>
        <w:t>clinical</w:t>
      </w:r>
      <w:r>
        <w:rPr>
          <w:spacing w:val="-3"/>
        </w:rPr>
        <w:t> </w:t>
      </w:r>
      <w:r>
        <w:rPr/>
        <w:t>psychologist.</w:t>
      </w:r>
      <w:r>
        <w:rPr>
          <w:spacing w:val="-3"/>
        </w:rPr>
        <w:t> </w:t>
      </w:r>
      <w:r>
        <w:rPr/>
        <w:t>She</w:t>
      </w:r>
      <w:r>
        <w:rPr>
          <w:spacing w:val="-5"/>
        </w:rPr>
        <w:t> </w:t>
      </w:r>
      <w:r>
        <w:rPr/>
        <w:t>is presently on that national tour on the talk “Is there a rape crisis on campus?”, which seeks to debunk</w:t>
      </w:r>
      <w:r>
        <w:rPr>
          <w:spacing w:val="-12"/>
        </w:rPr>
        <w:t> </w:t>
      </w:r>
      <w:r>
        <w:rPr/>
        <w:t>claims</w:t>
      </w:r>
      <w:r>
        <w:rPr>
          <w:spacing w:val="-12"/>
        </w:rPr>
        <w:t> </w:t>
      </w:r>
      <w:r>
        <w:rPr/>
        <w:t>that</w:t>
      </w:r>
      <w:r>
        <w:rPr>
          <w:spacing w:val="-11"/>
        </w:rPr>
        <w:t> </w:t>
      </w:r>
      <w:r>
        <w:rPr/>
        <w:t>Australia’s</w:t>
      </w:r>
      <w:r>
        <w:rPr>
          <w:spacing w:val="-13"/>
        </w:rPr>
        <w:t> </w:t>
      </w:r>
      <w:r>
        <w:rPr/>
        <w:t>universities</w:t>
      </w:r>
      <w:r>
        <w:rPr>
          <w:spacing w:val="-9"/>
        </w:rPr>
        <w:t> </w:t>
      </w:r>
      <w:r>
        <w:rPr/>
        <w:t>are</w:t>
      </w:r>
      <w:r>
        <w:rPr>
          <w:spacing w:val="-12"/>
        </w:rPr>
        <w:t> </w:t>
      </w:r>
      <w:r>
        <w:rPr/>
        <w:t>a</w:t>
      </w:r>
      <w:r>
        <w:rPr>
          <w:spacing w:val="-12"/>
        </w:rPr>
        <w:t> </w:t>
      </w:r>
      <w:r>
        <w:rPr/>
        <w:t>hotbed</w:t>
      </w:r>
      <w:r>
        <w:rPr>
          <w:spacing w:val="-13"/>
        </w:rPr>
        <w:t> </w:t>
      </w:r>
      <w:r>
        <w:rPr/>
        <w:t>of</w:t>
      </w:r>
      <w:r>
        <w:rPr>
          <w:spacing w:val="-12"/>
        </w:rPr>
        <w:t> </w:t>
      </w:r>
      <w:r>
        <w:rPr/>
        <w:t>sexual</w:t>
      </w:r>
      <w:r>
        <w:rPr>
          <w:spacing w:val="-12"/>
        </w:rPr>
        <w:t> </w:t>
      </w:r>
      <w:r>
        <w:rPr/>
        <w:t>assault</w:t>
      </w:r>
      <w:r>
        <w:rPr>
          <w:spacing w:val="-8"/>
        </w:rPr>
        <w:t> </w:t>
      </w:r>
      <w:r>
        <w:rPr/>
        <w:t>against</w:t>
      </w:r>
      <w:r>
        <w:rPr>
          <w:spacing w:val="-11"/>
        </w:rPr>
        <w:t> </w:t>
      </w:r>
      <w:r>
        <w:rPr/>
        <w:t>female</w:t>
      </w:r>
      <w:r>
        <w:rPr>
          <w:spacing w:val="-12"/>
        </w:rPr>
        <w:t> </w:t>
      </w:r>
      <w:r>
        <w:rPr/>
        <w:t>students. Having accepted $1 million from ‘Universities Australia’, the Australian Human Rights Commission</w:t>
      </w:r>
      <w:r>
        <w:rPr>
          <w:spacing w:val="-8"/>
        </w:rPr>
        <w:t> </w:t>
      </w:r>
      <w:r>
        <w:rPr/>
        <w:t>conducted</w:t>
      </w:r>
      <w:r>
        <w:rPr>
          <w:spacing w:val="-8"/>
        </w:rPr>
        <w:t> </w:t>
      </w:r>
      <w:r>
        <w:rPr/>
        <w:t>a</w:t>
      </w:r>
      <w:r>
        <w:rPr>
          <w:spacing w:val="-9"/>
        </w:rPr>
        <w:t> </w:t>
      </w:r>
      <w:r>
        <w:rPr/>
        <w:t>survey</w:t>
      </w:r>
      <w:r>
        <w:rPr>
          <w:spacing w:val="-16"/>
        </w:rPr>
        <w:t> </w:t>
      </w:r>
      <w:r>
        <w:rPr/>
        <w:t>that</w:t>
      </w:r>
      <w:r>
        <w:rPr>
          <w:spacing w:val="-7"/>
        </w:rPr>
        <w:t> </w:t>
      </w:r>
      <w:r>
        <w:rPr/>
        <w:t>could</w:t>
      </w:r>
      <w:r>
        <w:rPr>
          <w:spacing w:val="-8"/>
        </w:rPr>
        <w:t> </w:t>
      </w:r>
      <w:r>
        <w:rPr/>
        <w:t>provide</w:t>
      </w:r>
      <w:r>
        <w:rPr>
          <w:spacing w:val="-9"/>
        </w:rPr>
        <w:t> </w:t>
      </w:r>
      <w:r>
        <w:rPr/>
        <w:t>data</w:t>
      </w:r>
      <w:r>
        <w:rPr>
          <w:spacing w:val="-9"/>
        </w:rPr>
        <w:t> </w:t>
      </w:r>
      <w:r>
        <w:rPr/>
        <w:t>which</w:t>
      </w:r>
      <w:r>
        <w:rPr>
          <w:spacing w:val="-8"/>
        </w:rPr>
        <w:t> </w:t>
      </w:r>
      <w:r>
        <w:rPr/>
        <w:t>conformed</w:t>
      </w:r>
      <w:r>
        <w:rPr>
          <w:spacing w:val="-9"/>
        </w:rPr>
        <w:t> </w:t>
      </w:r>
      <w:r>
        <w:rPr/>
        <w:t>to</w:t>
      </w:r>
      <w:r>
        <w:rPr>
          <w:spacing w:val="-8"/>
        </w:rPr>
        <w:t> </w:t>
      </w:r>
      <w:r>
        <w:rPr/>
        <w:t>the</w:t>
      </w:r>
      <w:r>
        <w:rPr>
          <w:spacing w:val="-9"/>
        </w:rPr>
        <w:t> </w:t>
      </w:r>
      <w:r>
        <w:rPr/>
        <w:t>‘university</w:t>
      </w:r>
      <w:r>
        <w:rPr>
          <w:spacing w:val="-12"/>
        </w:rPr>
        <w:t> </w:t>
      </w:r>
      <w:r>
        <w:rPr/>
        <w:t>rape culture’ narrative of the feminists. And yet, the survey found that only 1.6 per cent of students reported had been sexually assaulted in a university setting in 2015-16. Arndt also informs that our universities were given these results ahead of time, ‘yet vice-chancellors … indulged in virtue-signalling exercises proving their willing to respond to the [alleged] rape crises’.</w:t>
      </w:r>
      <w:r>
        <w:rPr>
          <w:spacing w:val="-31"/>
        </w:rPr>
        <w:t> </w:t>
      </w:r>
      <w:r>
        <w:rPr>
          <w:position w:val="9"/>
          <w:sz w:val="16"/>
        </w:rPr>
        <w:t>25</w:t>
      </w:r>
    </w:p>
    <w:p>
      <w:pPr>
        <w:pStyle w:val="BodyText"/>
        <w:spacing w:before="11"/>
        <w:rPr>
          <w:sz w:val="36"/>
        </w:rPr>
      </w:pPr>
    </w:p>
    <w:p>
      <w:pPr>
        <w:pStyle w:val="BodyText"/>
        <w:spacing w:line="357" w:lineRule="auto"/>
        <w:ind w:left="137" w:right="129"/>
        <w:jc w:val="both"/>
      </w:pPr>
      <w:r>
        <w:rPr/>
        <w:t>Although Arndt was supposed to be speaking at Sydney University on September 11, 2018, her attempts to speak on campuses have been subject to what has been described as a campaign of ‘mounting harassment … official delay, and obstruction’.</w:t>
      </w:r>
      <w:r>
        <w:rPr>
          <w:position w:val="9"/>
          <w:sz w:val="16"/>
        </w:rPr>
        <w:t>26 </w:t>
      </w:r>
      <w:r>
        <w:rPr/>
        <w:t>The Sydney University administrators</w:t>
      </w:r>
      <w:r>
        <w:rPr>
          <w:spacing w:val="-14"/>
        </w:rPr>
        <w:t> </w:t>
      </w:r>
      <w:r>
        <w:rPr/>
        <w:t>stalled</w:t>
      </w:r>
      <w:r>
        <w:rPr>
          <w:spacing w:val="-15"/>
        </w:rPr>
        <w:t> </w:t>
      </w:r>
      <w:r>
        <w:rPr/>
        <w:t>for</w:t>
      </w:r>
      <w:r>
        <w:rPr>
          <w:spacing w:val="-16"/>
        </w:rPr>
        <w:t> </w:t>
      </w:r>
      <w:r>
        <w:rPr/>
        <w:t>12</w:t>
      </w:r>
      <w:r>
        <w:rPr>
          <w:spacing w:val="-13"/>
        </w:rPr>
        <w:t> </w:t>
      </w:r>
      <w:r>
        <w:rPr/>
        <w:t>days</w:t>
      </w:r>
      <w:r>
        <w:rPr>
          <w:spacing w:val="-14"/>
        </w:rPr>
        <w:t> </w:t>
      </w:r>
      <w:r>
        <w:rPr/>
        <w:t>the</w:t>
      </w:r>
      <w:r>
        <w:rPr>
          <w:spacing w:val="-15"/>
        </w:rPr>
        <w:t> </w:t>
      </w:r>
      <w:r>
        <w:rPr/>
        <w:t>organiser’s</w:t>
      </w:r>
      <w:r>
        <w:rPr>
          <w:spacing w:val="-14"/>
        </w:rPr>
        <w:t> </w:t>
      </w:r>
      <w:r>
        <w:rPr/>
        <w:t>application</w:t>
      </w:r>
      <w:r>
        <w:rPr>
          <w:spacing w:val="-14"/>
        </w:rPr>
        <w:t> </w:t>
      </w:r>
      <w:r>
        <w:rPr/>
        <w:t>for</w:t>
      </w:r>
      <w:r>
        <w:rPr>
          <w:spacing w:val="-16"/>
        </w:rPr>
        <w:t> </w:t>
      </w:r>
      <w:r>
        <w:rPr/>
        <w:t>a</w:t>
      </w:r>
      <w:r>
        <w:rPr>
          <w:spacing w:val="-14"/>
        </w:rPr>
        <w:t> </w:t>
      </w:r>
      <w:r>
        <w:rPr/>
        <w:t>venue,</w:t>
      </w:r>
      <w:r>
        <w:rPr>
          <w:spacing w:val="-14"/>
        </w:rPr>
        <w:t> </w:t>
      </w:r>
      <w:r>
        <w:rPr/>
        <w:t>claiming</w:t>
      </w:r>
      <w:r>
        <w:rPr>
          <w:spacing w:val="-14"/>
        </w:rPr>
        <w:t> </w:t>
      </w:r>
      <w:r>
        <w:rPr/>
        <w:t>the</w:t>
      </w:r>
      <w:r>
        <w:rPr>
          <w:spacing w:val="-14"/>
        </w:rPr>
        <w:t> </w:t>
      </w:r>
      <w:r>
        <w:rPr/>
        <w:t>application was processed. Then the University decided to allow for the talk to go ahead but announced</w:t>
      </w:r>
      <w:r>
        <w:rPr>
          <w:spacing w:val="-23"/>
        </w:rPr>
        <w:t> </w:t>
      </w:r>
      <w:r>
        <w:rPr/>
        <w:t>that the</w:t>
      </w:r>
      <w:r>
        <w:rPr>
          <w:spacing w:val="-12"/>
        </w:rPr>
        <w:t> </w:t>
      </w:r>
      <w:r>
        <w:rPr/>
        <w:t>event</w:t>
      </w:r>
      <w:r>
        <w:rPr>
          <w:spacing w:val="-10"/>
        </w:rPr>
        <w:t> </w:t>
      </w:r>
      <w:r>
        <w:rPr/>
        <w:t>organisers,</w:t>
      </w:r>
      <w:r>
        <w:rPr>
          <w:spacing w:val="-11"/>
        </w:rPr>
        <w:t> </w:t>
      </w:r>
      <w:r>
        <w:rPr/>
        <w:t>the</w:t>
      </w:r>
      <w:r>
        <w:rPr>
          <w:spacing w:val="-8"/>
        </w:rPr>
        <w:t> </w:t>
      </w:r>
      <w:r>
        <w:rPr/>
        <w:t>Liberal</w:t>
      </w:r>
      <w:r>
        <w:rPr>
          <w:spacing w:val="-10"/>
        </w:rPr>
        <w:t> </w:t>
      </w:r>
      <w:r>
        <w:rPr/>
        <w:t>Club</w:t>
      </w:r>
      <w:r>
        <w:rPr>
          <w:spacing w:val="-10"/>
        </w:rPr>
        <w:t> </w:t>
      </w:r>
      <w:r>
        <w:rPr/>
        <w:t>Students,</w:t>
      </w:r>
      <w:r>
        <w:rPr>
          <w:spacing w:val="-11"/>
        </w:rPr>
        <w:t> </w:t>
      </w:r>
      <w:r>
        <w:rPr/>
        <w:t>would</w:t>
      </w:r>
      <w:r>
        <w:rPr>
          <w:spacing w:val="-10"/>
        </w:rPr>
        <w:t> </w:t>
      </w:r>
      <w:r>
        <w:rPr/>
        <w:t>be</w:t>
      </w:r>
      <w:r>
        <w:rPr>
          <w:spacing w:val="-11"/>
        </w:rPr>
        <w:t> </w:t>
      </w:r>
      <w:r>
        <w:rPr/>
        <w:t>heavily</w:t>
      </w:r>
      <w:r>
        <w:rPr>
          <w:spacing w:val="-12"/>
        </w:rPr>
        <w:t> </w:t>
      </w:r>
      <w:r>
        <w:rPr/>
        <w:t>charged</w:t>
      </w:r>
      <w:r>
        <w:rPr>
          <w:spacing w:val="-8"/>
        </w:rPr>
        <w:t> </w:t>
      </w:r>
      <w:r>
        <w:rPr/>
        <w:t>for</w:t>
      </w:r>
      <w:r>
        <w:rPr>
          <w:spacing w:val="-11"/>
        </w:rPr>
        <w:t> </w:t>
      </w:r>
      <w:r>
        <w:rPr/>
        <w:t>security.</w:t>
      </w:r>
      <w:r>
        <w:rPr>
          <w:spacing w:val="-8"/>
        </w:rPr>
        <w:t> </w:t>
      </w:r>
      <w:r>
        <w:rPr/>
        <w:t>The</w:t>
      </w:r>
      <w:r>
        <w:rPr>
          <w:spacing w:val="-10"/>
        </w:rPr>
        <w:t> </w:t>
      </w:r>
      <w:r>
        <w:rPr/>
        <w:t>Vice- Chancellor, Michael Spence, presented them a bill of nearly $500, plus the room</w:t>
      </w:r>
      <w:r>
        <w:rPr>
          <w:spacing w:val="-8"/>
        </w:rPr>
        <w:t> </w:t>
      </w:r>
      <w:r>
        <w:rPr/>
        <w:t>hire.</w:t>
      </w:r>
    </w:p>
    <w:p>
      <w:pPr>
        <w:pStyle w:val="BodyText"/>
        <w:spacing w:before="2"/>
        <w:rPr>
          <w:sz w:val="36"/>
        </w:rPr>
      </w:pPr>
    </w:p>
    <w:p>
      <w:pPr>
        <w:pStyle w:val="BodyText"/>
        <w:spacing w:line="360" w:lineRule="auto"/>
        <w:ind w:left="137" w:right="131"/>
        <w:jc w:val="both"/>
      </w:pPr>
      <w:r>
        <w:rPr/>
        <w:t>The Sydney University Liberal Club claims that the Vice Chancellor had “put a price block” on free speech. The Club President wrote to Dr Spence on August 24, 2018, asking for Sydney University to waive the security costs as a sign of support for controversial discussions on campus. He accused Spence of hypocrisy for outwardly welcoming free speech but hindering debate with the costs of security to deal with protestors. ‘It is just hypocritical for Dr Spence to talk about the importance of free speech yet be so willing to put a price block on conservative</w:t>
      </w:r>
    </w:p>
    <w:p>
      <w:pPr>
        <w:pStyle w:val="BodyText"/>
        <w:spacing w:before="11"/>
        <w:rPr>
          <w:sz w:val="11"/>
        </w:rPr>
      </w:pPr>
      <w:r>
        <w:rPr/>
        <w:pict>
          <v:line style="position:absolute;mso-position-horizontal-relative:page;mso-position-vertical-relative:paragraph;z-index:-808;mso-wrap-distance-left:0;mso-wrap-distance-right:0" from="63.863998pt,9.146309pt" to="207.883998pt,9.146309pt" stroked="true" strokeweight=".599980pt" strokecolor="#000000">
            <v:stroke dashstyle="solid"/>
            <w10:wrap type="topAndBottom"/>
          </v:line>
        </w:pict>
      </w:r>
    </w:p>
    <w:p>
      <w:pPr>
        <w:spacing w:line="233" w:lineRule="exact" w:before="70"/>
        <w:ind w:left="137" w:right="0" w:firstLine="0"/>
        <w:jc w:val="left"/>
        <w:rPr>
          <w:sz w:val="20"/>
        </w:rPr>
      </w:pPr>
      <w:r>
        <w:rPr>
          <w:position w:val="7"/>
          <w:sz w:val="13"/>
        </w:rPr>
        <w:t>24 </w:t>
      </w:r>
      <w:r>
        <w:rPr>
          <w:sz w:val="20"/>
        </w:rPr>
        <w:t>G. Davis, ‘Special Pleading: Free Speech and Australian Universities’, </w:t>
      </w:r>
      <w:r>
        <w:rPr>
          <w:i/>
          <w:sz w:val="20"/>
        </w:rPr>
        <w:t>The Conversation</w:t>
      </w:r>
      <w:r>
        <w:rPr>
          <w:sz w:val="20"/>
        </w:rPr>
        <w:t>, December 4, 2018.</w:t>
      </w:r>
    </w:p>
    <w:p>
      <w:pPr>
        <w:spacing w:line="230" w:lineRule="exact" w:before="0"/>
        <w:ind w:left="137" w:right="0" w:firstLine="0"/>
        <w:jc w:val="left"/>
        <w:rPr>
          <w:sz w:val="20"/>
        </w:rPr>
      </w:pPr>
      <w:r>
        <w:rPr>
          <w:position w:val="7"/>
          <w:sz w:val="13"/>
        </w:rPr>
        <w:t>25 </w:t>
      </w:r>
      <w:r>
        <w:rPr>
          <w:sz w:val="20"/>
        </w:rPr>
        <w:t>Ibid.</w:t>
      </w:r>
    </w:p>
    <w:p>
      <w:pPr>
        <w:spacing w:line="240" w:lineRule="auto" w:before="0"/>
        <w:ind w:left="137" w:right="2156" w:firstLine="0"/>
        <w:jc w:val="left"/>
        <w:rPr>
          <w:i/>
          <w:sz w:val="20"/>
        </w:rPr>
      </w:pPr>
      <w:r>
        <w:rPr>
          <w:position w:val="7"/>
          <w:sz w:val="13"/>
        </w:rPr>
        <w:t>26 </w:t>
      </w:r>
      <w:r>
        <w:rPr>
          <w:sz w:val="20"/>
        </w:rPr>
        <w:t>B. Arndt, ‘The Vidkun Quisling of Parramata Road’, </w:t>
      </w:r>
      <w:r>
        <w:rPr>
          <w:i/>
          <w:sz w:val="20"/>
        </w:rPr>
        <w:t>Quadrant</w:t>
      </w:r>
      <w:r>
        <w:rPr>
          <w:sz w:val="20"/>
        </w:rPr>
        <w:t>, September 6</w:t>
      </w:r>
      <w:r>
        <w:rPr>
          <w:position w:val="7"/>
          <w:sz w:val="13"/>
        </w:rPr>
        <w:t>th</w:t>
      </w:r>
      <w:r>
        <w:rPr>
          <w:sz w:val="20"/>
        </w:rPr>
        <w:t>, 2018, at https://quadrant.org.au/opinion/qed/2018/09/vidkun-quisling-</w:t>
      </w:r>
      <w:r>
        <w:rPr>
          <w:i/>
          <w:sz w:val="20"/>
        </w:rPr>
        <w:t>parramatta-road/</w:t>
      </w:r>
    </w:p>
    <w:p>
      <w:pPr>
        <w:spacing w:after="0" w:line="240" w:lineRule="auto"/>
        <w:jc w:val="left"/>
        <w:rPr>
          <w:sz w:val="20"/>
        </w:rPr>
        <w:sectPr>
          <w:pgSz w:w="11910" w:h="16840"/>
          <w:pgMar w:header="749" w:footer="0" w:top="1120" w:bottom="280" w:left="1140" w:right="1280"/>
        </w:sectPr>
      </w:pPr>
    </w:p>
    <w:p>
      <w:pPr>
        <w:pStyle w:val="BodyText"/>
        <w:spacing w:line="350" w:lineRule="auto" w:before="100"/>
        <w:ind w:left="137" w:right="125"/>
        <w:jc w:val="both"/>
        <w:rPr>
          <w:sz w:val="16"/>
        </w:rPr>
      </w:pPr>
      <w:r>
        <w:rPr/>
        <w:t>students</w:t>
      </w:r>
      <w:r>
        <w:rPr>
          <w:spacing w:val="-4"/>
        </w:rPr>
        <w:t> </w:t>
      </w:r>
      <w:r>
        <w:rPr/>
        <w:t>having</w:t>
      </w:r>
      <w:r>
        <w:rPr>
          <w:spacing w:val="-3"/>
        </w:rPr>
        <w:t> </w:t>
      </w:r>
      <w:r>
        <w:rPr/>
        <w:t>events’,</w:t>
      </w:r>
      <w:r>
        <w:rPr>
          <w:spacing w:val="-6"/>
        </w:rPr>
        <w:t> </w:t>
      </w:r>
      <w:r>
        <w:rPr/>
        <w:t>he</w:t>
      </w:r>
      <w:r>
        <w:rPr>
          <w:spacing w:val="-6"/>
        </w:rPr>
        <w:t> </w:t>
      </w:r>
      <w:r>
        <w:rPr/>
        <w:t>said.</w:t>
      </w:r>
      <w:r>
        <w:rPr>
          <w:spacing w:val="-3"/>
        </w:rPr>
        <w:t> </w:t>
      </w:r>
      <w:r>
        <w:rPr/>
        <w:t>‘He’s</w:t>
      </w:r>
      <w:r>
        <w:rPr>
          <w:spacing w:val="-4"/>
        </w:rPr>
        <w:t> </w:t>
      </w:r>
      <w:r>
        <w:rPr/>
        <w:t>being</w:t>
      </w:r>
      <w:r>
        <w:rPr>
          <w:spacing w:val="-3"/>
        </w:rPr>
        <w:t> </w:t>
      </w:r>
      <w:r>
        <w:rPr/>
        <w:t>held</w:t>
      </w:r>
      <w:r>
        <w:rPr>
          <w:spacing w:val="-4"/>
        </w:rPr>
        <w:t> </w:t>
      </w:r>
      <w:r>
        <w:rPr/>
        <w:t>hostage</w:t>
      </w:r>
      <w:r>
        <w:rPr>
          <w:spacing w:val="-5"/>
        </w:rPr>
        <w:t> </w:t>
      </w:r>
      <w:r>
        <w:rPr/>
        <w:t>by</w:t>
      </w:r>
      <w:r>
        <w:rPr>
          <w:spacing w:val="-9"/>
        </w:rPr>
        <w:t> </w:t>
      </w:r>
      <w:r>
        <w:rPr/>
        <w:t>the</w:t>
      </w:r>
      <w:r>
        <w:rPr>
          <w:spacing w:val="-4"/>
        </w:rPr>
        <w:t> </w:t>
      </w:r>
      <w:r>
        <w:rPr/>
        <w:t>politically</w:t>
      </w:r>
      <w:r>
        <w:rPr>
          <w:spacing w:val="-7"/>
        </w:rPr>
        <w:t> </w:t>
      </w:r>
      <w:r>
        <w:rPr/>
        <w:t>correct,</w:t>
      </w:r>
      <w:r>
        <w:rPr>
          <w:spacing w:val="-3"/>
        </w:rPr>
        <w:t> </w:t>
      </w:r>
      <w:r>
        <w:rPr/>
        <w:t>and</w:t>
      </w:r>
      <w:r>
        <w:rPr>
          <w:spacing w:val="-4"/>
        </w:rPr>
        <w:t> </w:t>
      </w:r>
      <w:r>
        <w:rPr/>
        <w:t>it’s</w:t>
      </w:r>
      <w:r>
        <w:rPr>
          <w:spacing w:val="-5"/>
        </w:rPr>
        <w:t> </w:t>
      </w:r>
      <w:r>
        <w:rPr/>
        <w:t>as</w:t>
      </w:r>
      <w:r>
        <w:rPr>
          <w:spacing w:val="-4"/>
        </w:rPr>
        <w:t> </w:t>
      </w:r>
      <w:r>
        <w:rPr/>
        <w:t>if he’s happy to financially shut us down’.</w:t>
      </w:r>
      <w:r>
        <w:rPr>
          <w:position w:val="9"/>
          <w:sz w:val="16"/>
        </w:rPr>
        <w:t>27 </w:t>
      </w:r>
      <w:r>
        <w:rPr/>
        <w:t>The Liberal Club students challenged the University administration, and the event went ahead without the students paying for security, with Spence ‘being informed that it is his responsibility to ensure unruly students do not disturb the</w:t>
      </w:r>
      <w:r>
        <w:rPr>
          <w:spacing w:val="-23"/>
        </w:rPr>
        <w:t> </w:t>
      </w:r>
      <w:r>
        <w:rPr/>
        <w:t>event’.</w:t>
      </w:r>
      <w:r>
        <w:rPr>
          <w:position w:val="9"/>
          <w:sz w:val="16"/>
        </w:rPr>
        <w:t>28</w:t>
      </w:r>
    </w:p>
    <w:p>
      <w:pPr>
        <w:pStyle w:val="BodyText"/>
        <w:spacing w:before="1"/>
        <w:rPr>
          <w:sz w:val="37"/>
        </w:rPr>
      </w:pPr>
    </w:p>
    <w:p>
      <w:pPr>
        <w:pStyle w:val="BodyText"/>
        <w:spacing w:line="360" w:lineRule="auto" w:before="1"/>
        <w:ind w:left="137" w:right="132"/>
        <w:jc w:val="both"/>
      </w:pPr>
      <w:r>
        <w:rPr/>
        <w:t>Unfortunately, however, the event at the University of Sydney turned ugly when protesters led by the student’s </w:t>
      </w:r>
      <w:r>
        <w:rPr>
          <w:i/>
        </w:rPr>
        <w:t>Wom*n’s Collective </w:t>
      </w:r>
      <w:r>
        <w:rPr/>
        <w:t>prevented Dr Arndt and others from entering the venue. She was due to speak to about 90 people, but only a few of them managed to get past the</w:t>
      </w:r>
      <w:r>
        <w:rPr>
          <w:spacing w:val="-36"/>
        </w:rPr>
        <w:t> </w:t>
      </w:r>
      <w:r>
        <w:rPr/>
        <w:t>crowd. Others were stuck outside trying to get through when up to 40 student protesters blocked the corridor leading to the talk. The riot squad was called and a video records students intimidating people and blocking the corridor. Arndt has now lodged a formal complaint with Dr Spence, accusing five named students of breaching the university’s code of conduct. She has challenged him ‘to initiate complaint proceedings under clause 4 of the university’s code of conduct, which says students must not unreasonably impede access to lecture theatres and must not become involved in harassment or</w:t>
      </w:r>
      <w:r>
        <w:rPr>
          <w:spacing w:val="-1"/>
        </w:rPr>
        <w:t> </w:t>
      </w:r>
      <w:r>
        <w:rPr/>
        <w:t>bullying’.</w:t>
      </w:r>
    </w:p>
    <w:p>
      <w:pPr>
        <w:pStyle w:val="BodyText"/>
        <w:spacing w:before="2"/>
        <w:rPr>
          <w:sz w:val="36"/>
        </w:rPr>
      </w:pPr>
    </w:p>
    <w:p>
      <w:pPr>
        <w:pStyle w:val="BodyText"/>
        <w:ind w:left="137"/>
        <w:jc w:val="both"/>
      </w:pPr>
      <w:r>
        <w:rPr>
          <w:u w:val="single"/>
        </w:rPr>
        <w:t>UWA’s Cancellation of Academic Talk</w:t>
      </w:r>
    </w:p>
    <w:p>
      <w:pPr>
        <w:pStyle w:val="BodyText"/>
        <w:rPr>
          <w:sz w:val="20"/>
        </w:rPr>
      </w:pPr>
    </w:p>
    <w:p>
      <w:pPr>
        <w:pStyle w:val="BodyText"/>
        <w:spacing w:before="2"/>
        <w:rPr>
          <w:sz w:val="20"/>
        </w:rPr>
      </w:pPr>
    </w:p>
    <w:p>
      <w:pPr>
        <w:pStyle w:val="BodyText"/>
        <w:spacing w:line="352" w:lineRule="auto" w:before="90"/>
        <w:ind w:left="137" w:right="128"/>
        <w:jc w:val="both"/>
      </w:pPr>
      <w:r>
        <w:rPr/>
        <w:t>On 17 August 2018 a lecture by U.S. academic paediatrician, Dr Quentin Van Meter, was cancelled by the University of Western Australia (UWA) after students from the UWA Student Guild</w:t>
      </w:r>
      <w:r>
        <w:rPr>
          <w:spacing w:val="-12"/>
        </w:rPr>
        <w:t> </w:t>
      </w:r>
      <w:r>
        <w:rPr/>
        <w:t>launched</w:t>
      </w:r>
      <w:r>
        <w:rPr>
          <w:spacing w:val="-11"/>
        </w:rPr>
        <w:t> </w:t>
      </w:r>
      <w:r>
        <w:rPr/>
        <w:t>a</w:t>
      </w:r>
      <w:r>
        <w:rPr>
          <w:spacing w:val="-12"/>
        </w:rPr>
        <w:t> </w:t>
      </w:r>
      <w:r>
        <w:rPr/>
        <w:t>petition</w:t>
      </w:r>
      <w:r>
        <w:rPr>
          <w:spacing w:val="-13"/>
        </w:rPr>
        <w:t> </w:t>
      </w:r>
      <w:r>
        <w:rPr/>
        <w:t>calling</w:t>
      </w:r>
      <w:r>
        <w:rPr>
          <w:spacing w:val="-12"/>
        </w:rPr>
        <w:t> </w:t>
      </w:r>
      <w:r>
        <w:rPr/>
        <w:t>on</w:t>
      </w:r>
      <w:r>
        <w:rPr>
          <w:spacing w:val="-11"/>
        </w:rPr>
        <w:t> </w:t>
      </w:r>
      <w:r>
        <w:rPr/>
        <w:t>the</w:t>
      </w:r>
      <w:r>
        <w:rPr>
          <w:spacing w:val="-11"/>
        </w:rPr>
        <w:t> </w:t>
      </w:r>
      <w:r>
        <w:rPr/>
        <w:t>event’s</w:t>
      </w:r>
      <w:r>
        <w:rPr>
          <w:spacing w:val="-11"/>
        </w:rPr>
        <w:t> </w:t>
      </w:r>
      <w:r>
        <w:rPr/>
        <w:t>cancellation.</w:t>
      </w:r>
      <w:r>
        <w:rPr>
          <w:position w:val="9"/>
          <w:sz w:val="16"/>
        </w:rPr>
        <w:t>29</w:t>
      </w:r>
      <w:r>
        <w:rPr>
          <w:spacing w:val="19"/>
          <w:position w:val="9"/>
          <w:sz w:val="16"/>
        </w:rPr>
        <w:t> </w:t>
      </w:r>
      <w:r>
        <w:rPr/>
        <w:t>Dr</w:t>
      </w:r>
      <w:r>
        <w:rPr>
          <w:spacing w:val="-12"/>
        </w:rPr>
        <w:t> </w:t>
      </w:r>
      <w:r>
        <w:rPr/>
        <w:t>Van</w:t>
      </w:r>
      <w:r>
        <w:rPr>
          <w:spacing w:val="-12"/>
        </w:rPr>
        <w:t> </w:t>
      </w:r>
      <w:r>
        <w:rPr/>
        <w:t>Meter</w:t>
      </w:r>
      <w:r>
        <w:rPr>
          <w:spacing w:val="-12"/>
        </w:rPr>
        <w:t> </w:t>
      </w:r>
      <w:r>
        <w:rPr/>
        <w:t>is</w:t>
      </w:r>
      <w:r>
        <w:rPr>
          <w:spacing w:val="-10"/>
        </w:rPr>
        <w:t> </w:t>
      </w:r>
      <w:r>
        <w:rPr/>
        <w:t>clinical</w:t>
      </w:r>
      <w:r>
        <w:rPr>
          <w:spacing w:val="-11"/>
        </w:rPr>
        <w:t> </w:t>
      </w:r>
      <w:r>
        <w:rPr/>
        <w:t>associate professor</w:t>
      </w:r>
      <w:r>
        <w:rPr>
          <w:spacing w:val="-6"/>
        </w:rPr>
        <w:t> </w:t>
      </w:r>
      <w:r>
        <w:rPr/>
        <w:t>of</w:t>
      </w:r>
      <w:r>
        <w:rPr>
          <w:spacing w:val="-6"/>
        </w:rPr>
        <w:t> </w:t>
      </w:r>
      <w:r>
        <w:rPr/>
        <w:t>Paediatrics</w:t>
      </w:r>
      <w:r>
        <w:rPr>
          <w:spacing w:val="-4"/>
        </w:rPr>
        <w:t> </w:t>
      </w:r>
      <w:r>
        <w:rPr/>
        <w:t>at</w:t>
      </w:r>
      <w:r>
        <w:rPr>
          <w:spacing w:val="-5"/>
        </w:rPr>
        <w:t> </w:t>
      </w:r>
      <w:r>
        <w:rPr/>
        <w:t>both</w:t>
      </w:r>
      <w:r>
        <w:rPr>
          <w:spacing w:val="-4"/>
        </w:rPr>
        <w:t> </w:t>
      </w:r>
      <w:r>
        <w:rPr/>
        <w:t>the</w:t>
      </w:r>
      <w:r>
        <w:rPr>
          <w:spacing w:val="-6"/>
        </w:rPr>
        <w:t> </w:t>
      </w:r>
      <w:r>
        <w:rPr/>
        <w:t>Emory</w:t>
      </w:r>
      <w:r>
        <w:rPr>
          <w:spacing w:val="-9"/>
        </w:rPr>
        <w:t> </w:t>
      </w:r>
      <w:r>
        <w:rPr/>
        <w:t>University</w:t>
      </w:r>
      <w:r>
        <w:rPr>
          <w:spacing w:val="-10"/>
        </w:rPr>
        <w:t> </w:t>
      </w:r>
      <w:r>
        <w:rPr/>
        <w:t>and</w:t>
      </w:r>
      <w:r>
        <w:rPr>
          <w:spacing w:val="-4"/>
        </w:rPr>
        <w:t> </w:t>
      </w:r>
      <w:r>
        <w:rPr/>
        <w:t>Morehouse</w:t>
      </w:r>
      <w:r>
        <w:rPr>
          <w:spacing w:val="-6"/>
        </w:rPr>
        <w:t> </w:t>
      </w:r>
      <w:r>
        <w:rPr/>
        <w:t>Schools</w:t>
      </w:r>
      <w:r>
        <w:rPr>
          <w:spacing w:val="-4"/>
        </w:rPr>
        <w:t> </w:t>
      </w:r>
      <w:r>
        <w:rPr/>
        <w:t>of</w:t>
      </w:r>
      <w:r>
        <w:rPr>
          <w:spacing w:val="-6"/>
        </w:rPr>
        <w:t> </w:t>
      </w:r>
      <w:r>
        <w:rPr/>
        <w:t>Medicine.</w:t>
      </w:r>
      <w:r>
        <w:rPr>
          <w:position w:val="9"/>
          <w:sz w:val="16"/>
        </w:rPr>
        <w:t>30</w:t>
      </w:r>
      <w:r>
        <w:rPr>
          <w:spacing w:val="17"/>
          <w:position w:val="9"/>
          <w:sz w:val="16"/>
        </w:rPr>
        <w:t> </w:t>
      </w:r>
      <w:r>
        <w:rPr/>
        <w:t>He is also president of the American College of Paediatricians (ACP), which is known for</w:t>
      </w:r>
      <w:r>
        <w:rPr>
          <w:spacing w:val="-7"/>
        </w:rPr>
        <w:t> </w:t>
      </w:r>
      <w:r>
        <w:rPr/>
        <w:t>rejecting</w:t>
      </w:r>
    </w:p>
    <w:p>
      <w:pPr>
        <w:pStyle w:val="BodyText"/>
        <w:spacing w:before="8"/>
        <w:rPr>
          <w:sz w:val="16"/>
        </w:rPr>
      </w:pPr>
      <w:r>
        <w:rPr/>
        <w:pict>
          <v:line style="position:absolute;mso-position-horizontal-relative:page;mso-position-vertical-relative:paragraph;z-index:-784;mso-wrap-distance-left:0;mso-wrap-distance-right:0" from="63.863998pt,11.894785pt" to="207.883998pt,11.894785pt" stroked="true" strokeweight=".599980pt" strokecolor="#000000">
            <v:stroke dashstyle="solid"/>
            <w10:wrap type="topAndBottom"/>
          </v:line>
        </w:pict>
      </w:r>
    </w:p>
    <w:p>
      <w:pPr>
        <w:spacing w:line="233" w:lineRule="exact" w:before="70"/>
        <w:ind w:left="137" w:right="0" w:firstLine="0"/>
        <w:jc w:val="left"/>
        <w:rPr>
          <w:sz w:val="20"/>
        </w:rPr>
      </w:pPr>
      <w:r>
        <w:rPr>
          <w:position w:val="7"/>
          <w:sz w:val="13"/>
        </w:rPr>
        <w:t>27 </w:t>
      </w:r>
      <w:r>
        <w:rPr>
          <w:sz w:val="20"/>
        </w:rPr>
        <w:t>Ibid.</w:t>
      </w:r>
    </w:p>
    <w:p>
      <w:pPr>
        <w:spacing w:line="237" w:lineRule="auto" w:before="0"/>
        <w:ind w:left="137" w:right="132" w:firstLine="0"/>
        <w:jc w:val="left"/>
        <w:rPr>
          <w:sz w:val="20"/>
        </w:rPr>
      </w:pPr>
      <w:r>
        <w:rPr>
          <w:position w:val="7"/>
          <w:sz w:val="13"/>
        </w:rPr>
        <w:t>28 </w:t>
      </w:r>
      <w:r>
        <w:rPr>
          <w:sz w:val="20"/>
        </w:rPr>
        <w:t>B. Arndt, ‘Sydney University Charges Liberal Club Students $500 Security For My Talk’, Facebook, September 7, 2018, at</w:t>
      </w:r>
    </w:p>
    <w:p>
      <w:pPr>
        <w:spacing w:line="240" w:lineRule="auto" w:before="1"/>
        <w:ind w:left="137" w:right="349" w:firstLine="0"/>
        <w:jc w:val="left"/>
        <w:rPr>
          <w:sz w:val="20"/>
        </w:rPr>
      </w:pPr>
      <w:r>
        <w:rPr/>
        <w:pict>
          <v:line style="position:absolute;mso-position-horizontal-relative:page;mso-position-vertical-relative:paragraph;z-index:-10912" from="63.863998pt,10.705946pt" to="513.813998pt,10.705946pt" stroked="true" strokeweight=".47998pt" strokecolor="#000000">
            <v:stroke dashstyle="solid"/>
            <w10:wrap type="none"/>
          </v:line>
        </w:pict>
      </w:r>
      <w:hyperlink r:id="rId12">
        <w:r>
          <w:rPr>
            <w:sz w:val="20"/>
          </w:rPr>
          <w:t>https://www.facebook.com/permalink.php?story_fbid=343214802908831&amp;id=146481039248876&amp;</w:t>
        </w:r>
        <w:r>
          <w:rPr>
            <w:sz w:val="20"/>
            <w:u w:val="single"/>
          </w:rPr>
          <w:t>  </w:t>
        </w:r>
        <w:r>
          <w:rPr>
            <w:sz w:val="20"/>
          </w:rPr>
          <w:t>tn</w:t>
        </w:r>
        <w:r>
          <w:rPr>
            <w:sz w:val="20"/>
            <w:u w:val="single"/>
          </w:rPr>
          <w:t>  </w:t>
        </w:r>
        <w:r>
          <w:rPr>
            <w:spacing w:val="2"/>
            <w:sz w:val="20"/>
          </w:rPr>
          <w:t>=K-R</w:t>
        </w:r>
      </w:hyperlink>
      <w:r>
        <w:rPr>
          <w:spacing w:val="2"/>
          <w:sz w:val="20"/>
        </w:rPr>
        <w:t>  </w:t>
      </w:r>
      <w:r>
        <w:rPr>
          <w:position w:val="7"/>
          <w:sz w:val="13"/>
        </w:rPr>
        <w:t>29 </w:t>
      </w:r>
      <w:r>
        <w:rPr>
          <w:sz w:val="20"/>
        </w:rPr>
        <w:t>J. Carmody, ‘UWA Cancels Talk by Transgender Sceptic Quentin Van Meter After Protests’, </w:t>
      </w:r>
      <w:r>
        <w:rPr>
          <w:i/>
          <w:sz w:val="20"/>
        </w:rPr>
        <w:t>ABC News</w:t>
      </w:r>
      <w:r>
        <w:rPr>
          <w:sz w:val="20"/>
        </w:rPr>
        <w:t>, August 17, 2018, at </w:t>
      </w:r>
      <w:hyperlink r:id="rId13">
        <w:r>
          <w:rPr>
            <w:sz w:val="20"/>
          </w:rPr>
          <w:t>http://www.abc.net.au/news/2018-08-17/uwa-cancels-talk-by-controversial-academic-</w:t>
        </w:r>
      </w:hyperlink>
      <w:r>
        <w:rPr>
          <w:sz w:val="20"/>
        </w:rPr>
        <w:t> transgender-views/10132400</w:t>
      </w:r>
    </w:p>
    <w:p>
      <w:pPr>
        <w:spacing w:line="240" w:lineRule="auto" w:before="0"/>
        <w:ind w:left="137" w:right="132" w:firstLine="0"/>
        <w:jc w:val="left"/>
        <w:rPr>
          <w:sz w:val="20"/>
        </w:rPr>
      </w:pPr>
      <w:r>
        <w:rPr>
          <w:position w:val="7"/>
          <w:sz w:val="13"/>
        </w:rPr>
        <w:t>30 </w:t>
      </w:r>
      <w:r>
        <w:rPr>
          <w:i/>
          <w:sz w:val="20"/>
        </w:rPr>
        <w:t>‘Dr. Van Meter graduated from the College of William and Mary in 1969. He attended the Medical College of </w:t>
      </w:r>
      <w:r>
        <w:rPr>
          <w:i/>
          <w:sz w:val="20"/>
        </w:rPr>
        <w:t>Virginia where he received his medical degree in 1973. Dr. Van Meter did his pediatric internship in 1973 and 1974, and his pediatric residency from 1974 to 1976, at the Naval Regional Medical Center in Oakland, through the University of California, San Francisco. He completed his pediatric endocrinology fellowship from 1978 to 1980 at John Hopkins University School of Medicine. Dr. Van Meter worked as a staff pediatric endocrinologist at the Naval Hospital in San Diego from 1980 to 1986 and was Chairman and Director of the residency training program at the Naval Hospital Oakland from 1986 to 1991. In 1991, he retired from a 20-year career in the Navy Medical Corps and moved to the Atlanta area where he joined the Fayette Medical Clinic as a Pediatrician and Pediatric Endocrinologist. To better serve the ever-expanding population of pediatric patients with endocrine disorders, he developed his own full-time endocrine practice, which today bears his name. He is a clinical associate professor of Pediatrics at both the Emory University and Morehouse Schools of Medicine’. </w:t>
      </w:r>
      <w:r>
        <w:rPr>
          <w:sz w:val="20"/>
        </w:rPr>
        <w:t>– </w:t>
      </w:r>
      <w:r>
        <w:rPr>
          <w:i/>
          <w:sz w:val="20"/>
        </w:rPr>
        <w:t>Providers</w:t>
      </w:r>
      <w:r>
        <w:rPr>
          <w:sz w:val="20"/>
        </w:rPr>
        <w:t>, Van Meter Pediatric Endocrinology, Atlanta/GA, August 24, 2018, at </w:t>
      </w:r>
      <w:hyperlink r:id="rId14">
        <w:r>
          <w:rPr>
            <w:sz w:val="20"/>
          </w:rPr>
          <w:t>http://www.pediatricendo.com/our-</w:t>
        </w:r>
      </w:hyperlink>
      <w:r>
        <w:rPr>
          <w:sz w:val="20"/>
        </w:rPr>
        <w:t> staff.html</w:t>
      </w:r>
    </w:p>
    <w:p>
      <w:pPr>
        <w:spacing w:after="0" w:line="240" w:lineRule="auto"/>
        <w:jc w:val="left"/>
        <w:rPr>
          <w:sz w:val="20"/>
        </w:rPr>
        <w:sectPr>
          <w:pgSz w:w="11910" w:h="16840"/>
          <w:pgMar w:header="749" w:footer="0" w:top="1120" w:bottom="280" w:left="1140" w:right="1280"/>
        </w:sectPr>
      </w:pPr>
    </w:p>
    <w:p>
      <w:pPr>
        <w:pStyle w:val="BodyText"/>
        <w:spacing w:line="360" w:lineRule="auto" w:before="100"/>
        <w:ind w:left="137" w:right="134"/>
        <w:jc w:val="both"/>
      </w:pPr>
      <w:r>
        <w:rPr/>
        <w:t>the “science” around transgender people and for its opposition to gender reassignment of children.</w:t>
      </w:r>
      <w:r>
        <w:rPr>
          <w:spacing w:val="-4"/>
        </w:rPr>
        <w:t> </w:t>
      </w:r>
      <w:r>
        <w:rPr/>
        <w:t>Dr</w:t>
      </w:r>
      <w:r>
        <w:rPr>
          <w:spacing w:val="-3"/>
        </w:rPr>
        <w:t> </w:t>
      </w:r>
      <w:r>
        <w:rPr/>
        <w:t>Van</w:t>
      </w:r>
      <w:r>
        <w:rPr>
          <w:spacing w:val="-3"/>
        </w:rPr>
        <w:t> </w:t>
      </w:r>
      <w:r>
        <w:rPr/>
        <w:t>Meter</w:t>
      </w:r>
      <w:r>
        <w:rPr>
          <w:spacing w:val="-3"/>
        </w:rPr>
        <w:t> </w:t>
      </w:r>
      <w:r>
        <w:rPr/>
        <w:t>believes</w:t>
      </w:r>
      <w:r>
        <w:rPr>
          <w:spacing w:val="-3"/>
        </w:rPr>
        <w:t> </w:t>
      </w:r>
      <w:r>
        <w:rPr/>
        <w:t>the</w:t>
      </w:r>
      <w:r>
        <w:rPr>
          <w:spacing w:val="-4"/>
        </w:rPr>
        <w:t> </w:t>
      </w:r>
      <w:r>
        <w:rPr/>
        <w:t>transgender</w:t>
      </w:r>
      <w:r>
        <w:rPr>
          <w:spacing w:val="-4"/>
        </w:rPr>
        <w:t> </w:t>
      </w:r>
      <w:r>
        <w:rPr/>
        <w:t>movement</w:t>
      </w:r>
      <w:r>
        <w:rPr>
          <w:spacing w:val="-3"/>
        </w:rPr>
        <w:t> </w:t>
      </w:r>
      <w:r>
        <w:rPr/>
        <w:t>is</w:t>
      </w:r>
      <w:r>
        <w:rPr>
          <w:spacing w:val="-2"/>
        </w:rPr>
        <w:t> </w:t>
      </w:r>
      <w:r>
        <w:rPr/>
        <w:t>based</w:t>
      </w:r>
      <w:r>
        <w:rPr>
          <w:spacing w:val="-4"/>
        </w:rPr>
        <w:t> </w:t>
      </w:r>
      <w:r>
        <w:rPr/>
        <w:t>on</w:t>
      </w:r>
      <w:r>
        <w:rPr>
          <w:spacing w:val="-3"/>
        </w:rPr>
        <w:t> </w:t>
      </w:r>
      <w:r>
        <w:rPr/>
        <w:t>ideology</w:t>
      </w:r>
      <w:r>
        <w:rPr>
          <w:spacing w:val="-8"/>
        </w:rPr>
        <w:t> </w:t>
      </w:r>
      <w:r>
        <w:rPr/>
        <w:t>rather</w:t>
      </w:r>
      <w:r>
        <w:rPr>
          <w:spacing w:val="-5"/>
        </w:rPr>
        <w:t> </w:t>
      </w:r>
      <w:r>
        <w:rPr/>
        <w:t>than</w:t>
      </w:r>
      <w:r>
        <w:rPr>
          <w:spacing w:val="-1"/>
        </w:rPr>
        <w:t> </w:t>
      </w:r>
      <w:r>
        <w:rPr/>
        <w:t>real science,</w:t>
      </w:r>
      <w:r>
        <w:rPr>
          <w:spacing w:val="-10"/>
        </w:rPr>
        <w:t> </w:t>
      </w:r>
      <w:r>
        <w:rPr/>
        <w:t>and</w:t>
      </w:r>
      <w:r>
        <w:rPr>
          <w:spacing w:val="-12"/>
        </w:rPr>
        <w:t> </w:t>
      </w:r>
      <w:r>
        <w:rPr/>
        <w:t>has</w:t>
      </w:r>
      <w:r>
        <w:rPr>
          <w:spacing w:val="-10"/>
        </w:rPr>
        <w:t> </w:t>
      </w:r>
      <w:r>
        <w:rPr/>
        <w:t>regularly</w:t>
      </w:r>
      <w:r>
        <w:rPr>
          <w:spacing w:val="-13"/>
        </w:rPr>
        <w:t> </w:t>
      </w:r>
      <w:r>
        <w:rPr/>
        <w:t>explained</w:t>
      </w:r>
      <w:r>
        <w:rPr>
          <w:spacing w:val="-12"/>
        </w:rPr>
        <w:t> </w:t>
      </w:r>
      <w:r>
        <w:rPr/>
        <w:t>the</w:t>
      </w:r>
      <w:r>
        <w:rPr>
          <w:spacing w:val="-11"/>
        </w:rPr>
        <w:t> </w:t>
      </w:r>
      <w:r>
        <w:rPr/>
        <w:t>problems</w:t>
      </w:r>
      <w:r>
        <w:rPr>
          <w:spacing w:val="-9"/>
        </w:rPr>
        <w:t> </w:t>
      </w:r>
      <w:r>
        <w:rPr/>
        <w:t>with</w:t>
      </w:r>
      <w:r>
        <w:rPr>
          <w:spacing w:val="-12"/>
        </w:rPr>
        <w:t> </w:t>
      </w:r>
      <w:r>
        <w:rPr/>
        <w:t>‘proven</w:t>
      </w:r>
      <w:r>
        <w:rPr>
          <w:spacing w:val="-11"/>
        </w:rPr>
        <w:t> </w:t>
      </w:r>
      <w:r>
        <w:rPr/>
        <w:t>science’</w:t>
      </w:r>
      <w:r>
        <w:rPr>
          <w:spacing w:val="-13"/>
        </w:rPr>
        <w:t> </w:t>
      </w:r>
      <w:r>
        <w:rPr/>
        <w:t>surrounding</w:t>
      </w:r>
      <w:r>
        <w:rPr>
          <w:spacing w:val="-12"/>
        </w:rPr>
        <w:t> </w:t>
      </w:r>
      <w:r>
        <w:rPr/>
        <w:t>transgender people.</w:t>
      </w:r>
    </w:p>
    <w:p>
      <w:pPr>
        <w:pStyle w:val="BodyText"/>
        <w:spacing w:before="11"/>
        <w:rPr>
          <w:sz w:val="35"/>
        </w:rPr>
      </w:pPr>
    </w:p>
    <w:p>
      <w:pPr>
        <w:pStyle w:val="BodyText"/>
        <w:spacing w:line="357" w:lineRule="auto"/>
        <w:ind w:left="137" w:right="129"/>
        <w:jc w:val="both"/>
        <w:rPr>
          <w:sz w:val="16"/>
        </w:rPr>
      </w:pPr>
      <w:r>
        <w:rPr/>
        <w:t>Unfortunately the UWA Student Guild president, Megan Lee, welcomed the cancellation of this event organised by the Australian Family Association. ‘We want to make clear to the university that students in the Student Guild do not believe there is a place for hate speech on campus … a university is not an appropriate place for those discussions’, she said.</w:t>
      </w:r>
      <w:r>
        <w:rPr>
          <w:position w:val="9"/>
          <w:sz w:val="16"/>
        </w:rPr>
        <w:t>31 </w:t>
      </w:r>
      <w:r>
        <w:rPr/>
        <w:t>However, the Australian Medical Association of Western Australia (AMA WA) said it did not agree with the decision to suppress academic learning and freedom of discussion. ‘We do not want to shut down discourse on these topics, and universities are the best placed institutions to discuss conflicting ideas’, AMA president, Oma Khorshid, said.</w:t>
      </w:r>
      <w:r>
        <w:rPr>
          <w:position w:val="9"/>
          <w:sz w:val="16"/>
        </w:rPr>
        <w:t>32</w:t>
      </w:r>
    </w:p>
    <w:p>
      <w:pPr>
        <w:pStyle w:val="BodyText"/>
        <w:spacing w:before="5"/>
        <w:rPr>
          <w:sz w:val="35"/>
        </w:rPr>
      </w:pPr>
    </w:p>
    <w:p>
      <w:pPr>
        <w:pStyle w:val="BodyText"/>
        <w:spacing w:line="360" w:lineRule="auto"/>
        <w:ind w:left="137" w:right="128"/>
        <w:jc w:val="both"/>
      </w:pPr>
      <w:r>
        <w:rPr/>
        <w:t>The basis of the denial of venue by this Australian university was that organisers were not able to</w:t>
      </w:r>
      <w:r>
        <w:rPr>
          <w:spacing w:val="-8"/>
        </w:rPr>
        <w:t> </w:t>
      </w:r>
      <w:r>
        <w:rPr/>
        <w:t>guarantee</w:t>
      </w:r>
      <w:r>
        <w:rPr>
          <w:spacing w:val="-10"/>
        </w:rPr>
        <w:t> </w:t>
      </w:r>
      <w:r>
        <w:rPr/>
        <w:t>a</w:t>
      </w:r>
      <w:r>
        <w:rPr>
          <w:spacing w:val="-7"/>
        </w:rPr>
        <w:t> </w:t>
      </w:r>
      <w:r>
        <w:rPr/>
        <w:t>risk-free</w:t>
      </w:r>
      <w:r>
        <w:rPr>
          <w:spacing w:val="-7"/>
        </w:rPr>
        <w:t> </w:t>
      </w:r>
      <w:r>
        <w:rPr/>
        <w:t>environment</w:t>
      </w:r>
      <w:r>
        <w:rPr>
          <w:spacing w:val="-8"/>
        </w:rPr>
        <w:t> </w:t>
      </w:r>
      <w:r>
        <w:rPr/>
        <w:t>for</w:t>
      </w:r>
      <w:r>
        <w:rPr>
          <w:spacing w:val="-10"/>
        </w:rPr>
        <w:t> </w:t>
      </w:r>
      <w:r>
        <w:rPr/>
        <w:t>attendees.</w:t>
      </w:r>
      <w:r>
        <w:rPr>
          <w:spacing w:val="-3"/>
        </w:rPr>
        <w:t> </w:t>
      </w:r>
      <w:r>
        <w:rPr/>
        <w:t>A</w:t>
      </w:r>
      <w:r>
        <w:rPr>
          <w:spacing w:val="-9"/>
        </w:rPr>
        <w:t> </w:t>
      </w:r>
      <w:r>
        <w:rPr/>
        <w:t>statement</w:t>
      </w:r>
      <w:r>
        <w:rPr>
          <w:spacing w:val="-9"/>
        </w:rPr>
        <w:t> </w:t>
      </w:r>
      <w:r>
        <w:rPr/>
        <w:t>from</w:t>
      </w:r>
      <w:r>
        <w:rPr>
          <w:spacing w:val="-9"/>
        </w:rPr>
        <w:t> </w:t>
      </w:r>
      <w:r>
        <w:rPr/>
        <w:t>UWA</w:t>
      </w:r>
      <w:r>
        <w:rPr>
          <w:spacing w:val="-9"/>
        </w:rPr>
        <w:t> </w:t>
      </w:r>
      <w:r>
        <w:rPr/>
        <w:t>alleged</w:t>
      </w:r>
      <w:r>
        <w:rPr>
          <w:spacing w:val="-9"/>
        </w:rPr>
        <w:t> </w:t>
      </w:r>
      <w:r>
        <w:rPr/>
        <w:t>the</w:t>
      </w:r>
      <w:r>
        <w:rPr>
          <w:spacing w:val="-6"/>
        </w:rPr>
        <w:t> </w:t>
      </w:r>
      <w:r>
        <w:rPr/>
        <w:t>event</w:t>
      </w:r>
      <w:r>
        <w:rPr>
          <w:spacing w:val="-8"/>
        </w:rPr>
        <w:t> </w:t>
      </w:r>
      <w:r>
        <w:rPr/>
        <w:t>had to be cancelled due to ‘non-compliance with UWA’s venue hire policy’. In fact, the University Campus</w:t>
      </w:r>
      <w:r>
        <w:rPr>
          <w:spacing w:val="-3"/>
        </w:rPr>
        <w:t> </w:t>
      </w:r>
      <w:r>
        <w:rPr/>
        <w:t>Management</w:t>
      </w:r>
      <w:r>
        <w:rPr>
          <w:spacing w:val="-4"/>
        </w:rPr>
        <w:t> </w:t>
      </w:r>
      <w:r>
        <w:rPr/>
        <w:t>team</w:t>
      </w:r>
      <w:r>
        <w:rPr>
          <w:spacing w:val="-3"/>
        </w:rPr>
        <w:t> </w:t>
      </w:r>
      <w:r>
        <w:rPr/>
        <w:t>started</w:t>
      </w:r>
      <w:r>
        <w:rPr>
          <w:spacing w:val="-2"/>
        </w:rPr>
        <w:t> </w:t>
      </w:r>
      <w:r>
        <w:rPr/>
        <w:t>(a</w:t>
      </w:r>
      <w:r>
        <w:rPr>
          <w:spacing w:val="-6"/>
        </w:rPr>
        <w:t> </w:t>
      </w:r>
      <w:r>
        <w:rPr/>
        <w:t>last</w:t>
      </w:r>
      <w:r>
        <w:rPr>
          <w:spacing w:val="-4"/>
        </w:rPr>
        <w:t> </w:t>
      </w:r>
      <w:r>
        <w:rPr/>
        <w:t>minute)</w:t>
      </w:r>
      <w:r>
        <w:rPr>
          <w:spacing w:val="-6"/>
        </w:rPr>
        <w:t> </w:t>
      </w:r>
      <w:r>
        <w:rPr/>
        <w:t>demand</w:t>
      </w:r>
      <w:r>
        <w:rPr>
          <w:spacing w:val="-4"/>
        </w:rPr>
        <w:t> </w:t>
      </w:r>
      <w:r>
        <w:rPr/>
        <w:t>for</w:t>
      </w:r>
      <w:r>
        <w:rPr>
          <w:spacing w:val="-5"/>
        </w:rPr>
        <w:t> </w:t>
      </w:r>
      <w:r>
        <w:rPr/>
        <w:t>a</w:t>
      </w:r>
      <w:r>
        <w:rPr>
          <w:spacing w:val="-3"/>
        </w:rPr>
        <w:t> </w:t>
      </w:r>
      <w:r>
        <w:rPr/>
        <w:t>‘robust</w:t>
      </w:r>
      <w:r>
        <w:rPr>
          <w:spacing w:val="-4"/>
        </w:rPr>
        <w:t> </w:t>
      </w:r>
      <w:r>
        <w:rPr/>
        <w:t>event</w:t>
      </w:r>
      <w:r>
        <w:rPr>
          <w:spacing w:val="-3"/>
        </w:rPr>
        <w:t> </w:t>
      </w:r>
      <w:r>
        <w:rPr/>
        <w:t>management</w:t>
      </w:r>
      <w:r>
        <w:rPr>
          <w:spacing w:val="-3"/>
        </w:rPr>
        <w:t> </w:t>
      </w:r>
      <w:r>
        <w:rPr/>
        <w:t>plan’ on the grounds the risk surrounding the event had been ‘elevated to a higher level’. Such a justification is contested by Dr Kevin Woods, who has Chief Executive Officer level in the Public,</w:t>
      </w:r>
      <w:r>
        <w:rPr>
          <w:spacing w:val="-9"/>
        </w:rPr>
        <w:t> </w:t>
      </w:r>
      <w:r>
        <w:rPr/>
        <w:t>Local</w:t>
      </w:r>
      <w:r>
        <w:rPr>
          <w:spacing w:val="-10"/>
        </w:rPr>
        <w:t> </w:t>
      </w:r>
      <w:r>
        <w:rPr/>
        <w:t>Government,</w:t>
      </w:r>
      <w:r>
        <w:rPr>
          <w:spacing w:val="-11"/>
        </w:rPr>
        <w:t> </w:t>
      </w:r>
      <w:r>
        <w:rPr/>
        <w:t>and</w:t>
      </w:r>
      <w:r>
        <w:rPr>
          <w:spacing w:val="-10"/>
        </w:rPr>
        <w:t> </w:t>
      </w:r>
      <w:r>
        <w:rPr/>
        <w:t>Private</w:t>
      </w:r>
      <w:r>
        <w:rPr>
          <w:spacing w:val="-12"/>
        </w:rPr>
        <w:t> </w:t>
      </w:r>
      <w:r>
        <w:rPr/>
        <w:t>sectors.</w:t>
      </w:r>
      <w:r>
        <w:rPr>
          <w:spacing w:val="-8"/>
        </w:rPr>
        <w:t> </w:t>
      </w:r>
      <w:r>
        <w:rPr/>
        <w:t>Pro</w:t>
      </w:r>
      <w:r>
        <w:rPr>
          <w:spacing w:val="-9"/>
        </w:rPr>
        <w:t> </w:t>
      </w:r>
      <w:r>
        <w:rPr/>
        <w:t>Vice</w:t>
      </w:r>
      <w:r>
        <w:rPr>
          <w:spacing w:val="-12"/>
        </w:rPr>
        <w:t> </w:t>
      </w:r>
      <w:r>
        <w:rPr/>
        <w:t>Chancellor</w:t>
      </w:r>
      <w:r>
        <w:rPr>
          <w:spacing w:val="-11"/>
        </w:rPr>
        <w:t> </w:t>
      </w:r>
      <w:r>
        <w:rPr/>
        <w:t>at</w:t>
      </w:r>
      <w:r>
        <w:rPr>
          <w:spacing w:val="-11"/>
        </w:rPr>
        <w:t> </w:t>
      </w:r>
      <w:r>
        <w:rPr/>
        <w:t>Murdoch</w:t>
      </w:r>
      <w:r>
        <w:rPr>
          <w:spacing w:val="-10"/>
        </w:rPr>
        <w:t> </w:t>
      </w:r>
      <w:r>
        <w:rPr/>
        <w:t>University</w:t>
      </w:r>
      <w:r>
        <w:rPr>
          <w:spacing w:val="-16"/>
        </w:rPr>
        <w:t> </w:t>
      </w:r>
      <w:r>
        <w:rPr/>
        <w:t>from 1999</w:t>
      </w:r>
      <w:r>
        <w:rPr>
          <w:spacing w:val="-8"/>
        </w:rPr>
        <w:t> </w:t>
      </w:r>
      <w:r>
        <w:rPr/>
        <w:t>to</w:t>
      </w:r>
      <w:r>
        <w:rPr>
          <w:spacing w:val="-7"/>
        </w:rPr>
        <w:t> </w:t>
      </w:r>
      <w:r>
        <w:rPr/>
        <w:t>2001,</w:t>
      </w:r>
      <w:r>
        <w:rPr>
          <w:spacing w:val="-7"/>
        </w:rPr>
        <w:t> </w:t>
      </w:r>
      <w:r>
        <w:rPr/>
        <w:t>Woods</w:t>
      </w:r>
      <w:r>
        <w:rPr>
          <w:spacing w:val="-7"/>
        </w:rPr>
        <w:t> </w:t>
      </w:r>
      <w:r>
        <w:rPr/>
        <w:t>contends</w:t>
      </w:r>
      <w:r>
        <w:rPr>
          <w:spacing w:val="-7"/>
        </w:rPr>
        <w:t> </w:t>
      </w:r>
      <w:r>
        <w:rPr/>
        <w:t>that</w:t>
      </w:r>
      <w:r>
        <w:rPr>
          <w:spacing w:val="-7"/>
        </w:rPr>
        <w:t> </w:t>
      </w:r>
      <w:r>
        <w:rPr/>
        <w:t>such</w:t>
      </w:r>
      <w:r>
        <w:rPr>
          <w:spacing w:val="-8"/>
        </w:rPr>
        <w:t> </w:t>
      </w:r>
      <w:r>
        <w:rPr/>
        <w:t>a</w:t>
      </w:r>
      <w:r>
        <w:rPr>
          <w:spacing w:val="-8"/>
        </w:rPr>
        <w:t> </w:t>
      </w:r>
      <w:r>
        <w:rPr/>
        <w:t>last-minute</w:t>
      </w:r>
      <w:r>
        <w:rPr>
          <w:spacing w:val="-8"/>
        </w:rPr>
        <w:t> </w:t>
      </w:r>
      <w:r>
        <w:rPr/>
        <w:t>demand</w:t>
      </w:r>
      <w:r>
        <w:rPr>
          <w:spacing w:val="-7"/>
        </w:rPr>
        <w:t> </w:t>
      </w:r>
      <w:r>
        <w:rPr/>
        <w:t>is</w:t>
      </w:r>
      <w:r>
        <w:rPr>
          <w:spacing w:val="-6"/>
        </w:rPr>
        <w:t> </w:t>
      </w:r>
      <w:r>
        <w:rPr/>
        <w:t>just</w:t>
      </w:r>
      <w:r>
        <w:rPr>
          <w:spacing w:val="-7"/>
        </w:rPr>
        <w:t> </w:t>
      </w:r>
      <w:r>
        <w:rPr/>
        <w:t>an</w:t>
      </w:r>
      <w:r>
        <w:rPr>
          <w:spacing w:val="-6"/>
        </w:rPr>
        <w:t> </w:t>
      </w:r>
      <w:r>
        <w:rPr/>
        <w:t>excuse</w:t>
      </w:r>
      <w:r>
        <w:rPr>
          <w:spacing w:val="-8"/>
        </w:rPr>
        <w:t> </w:t>
      </w:r>
      <w:r>
        <w:rPr/>
        <w:t>by</w:t>
      </w:r>
      <w:r>
        <w:rPr>
          <w:spacing w:val="-11"/>
        </w:rPr>
        <w:t> </w:t>
      </w:r>
      <w:r>
        <w:rPr/>
        <w:t>the</w:t>
      </w:r>
      <w:r>
        <w:rPr>
          <w:spacing w:val="-9"/>
        </w:rPr>
        <w:t> </w:t>
      </w:r>
      <w:r>
        <w:rPr/>
        <w:t>university administrators to cancel an academic talk that presents an academic view not entirely approved by the Student Guild. According to</w:t>
      </w:r>
      <w:r>
        <w:rPr>
          <w:spacing w:val="-5"/>
        </w:rPr>
        <w:t> </w:t>
      </w:r>
      <w:r>
        <w:rPr/>
        <w:t>him,</w:t>
      </w:r>
    </w:p>
    <w:p>
      <w:pPr>
        <w:spacing w:line="240" w:lineRule="auto" w:before="0"/>
        <w:ind w:left="703" w:right="129" w:firstLine="0"/>
        <w:jc w:val="both"/>
        <w:rPr>
          <w:sz w:val="14"/>
        </w:rPr>
      </w:pPr>
      <w:r>
        <w:rPr>
          <w:i/>
          <w:sz w:val="24"/>
        </w:rPr>
        <w:t>As former senior executive of a major university it is my experience that it is well within </w:t>
      </w:r>
      <w:r>
        <w:rPr>
          <w:i/>
          <w:sz w:val="24"/>
        </w:rPr>
        <w:t>the resources of UWA to ensure the safety of attendees. Rather than allow this event to proceed,</w:t>
      </w:r>
      <w:r>
        <w:rPr>
          <w:i/>
          <w:spacing w:val="-13"/>
          <w:sz w:val="24"/>
        </w:rPr>
        <w:t> </w:t>
      </w:r>
      <w:r>
        <w:rPr>
          <w:i/>
          <w:sz w:val="24"/>
        </w:rPr>
        <w:t>the</w:t>
      </w:r>
      <w:r>
        <w:rPr>
          <w:i/>
          <w:spacing w:val="-14"/>
          <w:sz w:val="24"/>
        </w:rPr>
        <w:t> </w:t>
      </w:r>
      <w:r>
        <w:rPr>
          <w:i/>
          <w:sz w:val="24"/>
        </w:rPr>
        <w:t>university</w:t>
      </w:r>
      <w:r>
        <w:rPr>
          <w:i/>
          <w:spacing w:val="-13"/>
          <w:sz w:val="24"/>
        </w:rPr>
        <w:t> </w:t>
      </w:r>
      <w:r>
        <w:rPr>
          <w:i/>
          <w:sz w:val="24"/>
        </w:rPr>
        <w:t>has</w:t>
      </w:r>
      <w:r>
        <w:rPr>
          <w:i/>
          <w:spacing w:val="-16"/>
          <w:sz w:val="24"/>
        </w:rPr>
        <w:t> </w:t>
      </w:r>
      <w:r>
        <w:rPr>
          <w:i/>
          <w:sz w:val="24"/>
        </w:rPr>
        <w:t>again</w:t>
      </w:r>
      <w:r>
        <w:rPr>
          <w:i/>
          <w:spacing w:val="-13"/>
          <w:sz w:val="24"/>
        </w:rPr>
        <w:t> </w:t>
      </w:r>
      <w:r>
        <w:rPr>
          <w:i/>
          <w:sz w:val="24"/>
        </w:rPr>
        <w:t>succumbed</w:t>
      </w:r>
      <w:r>
        <w:rPr>
          <w:i/>
          <w:spacing w:val="-12"/>
          <w:sz w:val="24"/>
        </w:rPr>
        <w:t> </w:t>
      </w:r>
      <w:r>
        <w:rPr>
          <w:i/>
          <w:sz w:val="24"/>
        </w:rPr>
        <w:t>to</w:t>
      </w:r>
      <w:r>
        <w:rPr>
          <w:i/>
          <w:spacing w:val="-15"/>
          <w:sz w:val="24"/>
        </w:rPr>
        <w:t> </w:t>
      </w:r>
      <w:r>
        <w:rPr>
          <w:i/>
          <w:sz w:val="24"/>
        </w:rPr>
        <w:t>the</w:t>
      </w:r>
      <w:r>
        <w:rPr>
          <w:i/>
          <w:spacing w:val="-11"/>
          <w:sz w:val="24"/>
        </w:rPr>
        <w:t> </w:t>
      </w:r>
      <w:r>
        <w:rPr>
          <w:i/>
          <w:sz w:val="24"/>
        </w:rPr>
        <w:t>wishes</w:t>
      </w:r>
      <w:r>
        <w:rPr>
          <w:i/>
          <w:spacing w:val="-13"/>
          <w:sz w:val="24"/>
        </w:rPr>
        <w:t> </w:t>
      </w:r>
      <w:r>
        <w:rPr>
          <w:i/>
          <w:sz w:val="24"/>
        </w:rPr>
        <w:t>of</w:t>
      </w:r>
      <w:r>
        <w:rPr>
          <w:i/>
          <w:spacing w:val="-15"/>
          <w:sz w:val="24"/>
        </w:rPr>
        <w:t> </w:t>
      </w:r>
      <w:r>
        <w:rPr>
          <w:i/>
          <w:sz w:val="24"/>
        </w:rPr>
        <w:t>the</w:t>
      </w:r>
      <w:r>
        <w:rPr>
          <w:i/>
          <w:spacing w:val="-13"/>
          <w:sz w:val="24"/>
        </w:rPr>
        <w:t> </w:t>
      </w:r>
      <w:r>
        <w:rPr>
          <w:i/>
          <w:sz w:val="24"/>
        </w:rPr>
        <w:t>Left-leaning</w:t>
      </w:r>
      <w:r>
        <w:rPr>
          <w:i/>
          <w:spacing w:val="-16"/>
          <w:sz w:val="24"/>
        </w:rPr>
        <w:t> </w:t>
      </w:r>
      <w:r>
        <w:rPr>
          <w:i/>
          <w:sz w:val="24"/>
        </w:rPr>
        <w:t>student</w:t>
      </w:r>
      <w:r>
        <w:rPr>
          <w:i/>
          <w:spacing w:val="-16"/>
          <w:sz w:val="24"/>
        </w:rPr>
        <w:t> </w:t>
      </w:r>
      <w:r>
        <w:rPr>
          <w:i/>
          <w:sz w:val="24"/>
        </w:rPr>
        <w:t>guild. It</w:t>
      </w:r>
      <w:r>
        <w:rPr>
          <w:i/>
          <w:spacing w:val="-7"/>
          <w:sz w:val="24"/>
        </w:rPr>
        <w:t> </w:t>
      </w:r>
      <w:r>
        <w:rPr>
          <w:i/>
          <w:sz w:val="24"/>
        </w:rPr>
        <w:t>apparently</w:t>
      </w:r>
      <w:r>
        <w:rPr>
          <w:i/>
          <w:spacing w:val="-6"/>
          <w:sz w:val="24"/>
        </w:rPr>
        <w:t> </w:t>
      </w:r>
      <w:r>
        <w:rPr>
          <w:i/>
          <w:sz w:val="24"/>
        </w:rPr>
        <w:t>garnered</w:t>
      </w:r>
      <w:r>
        <w:rPr>
          <w:i/>
          <w:spacing w:val="-5"/>
          <w:sz w:val="24"/>
        </w:rPr>
        <w:t> </w:t>
      </w:r>
      <w:r>
        <w:rPr>
          <w:i/>
          <w:sz w:val="24"/>
        </w:rPr>
        <w:t>more</w:t>
      </w:r>
      <w:r>
        <w:rPr>
          <w:i/>
          <w:spacing w:val="-6"/>
          <w:sz w:val="24"/>
        </w:rPr>
        <w:t> </w:t>
      </w:r>
      <w:r>
        <w:rPr>
          <w:i/>
          <w:sz w:val="24"/>
        </w:rPr>
        <w:t>than</w:t>
      </w:r>
      <w:r>
        <w:rPr>
          <w:i/>
          <w:spacing w:val="-5"/>
          <w:sz w:val="24"/>
        </w:rPr>
        <w:t> </w:t>
      </w:r>
      <w:r>
        <w:rPr>
          <w:i/>
          <w:sz w:val="24"/>
        </w:rPr>
        <w:t>6000</w:t>
      </w:r>
      <w:r>
        <w:rPr>
          <w:i/>
          <w:spacing w:val="-5"/>
          <w:sz w:val="24"/>
        </w:rPr>
        <w:t> </w:t>
      </w:r>
      <w:r>
        <w:rPr>
          <w:i/>
          <w:sz w:val="24"/>
        </w:rPr>
        <w:t>thousand</w:t>
      </w:r>
      <w:r>
        <w:rPr>
          <w:i/>
          <w:spacing w:val="-5"/>
          <w:sz w:val="24"/>
        </w:rPr>
        <w:t> </w:t>
      </w:r>
      <w:r>
        <w:rPr>
          <w:i/>
          <w:sz w:val="24"/>
        </w:rPr>
        <w:t>signatures</w:t>
      </w:r>
      <w:r>
        <w:rPr>
          <w:i/>
          <w:spacing w:val="-5"/>
          <w:sz w:val="24"/>
        </w:rPr>
        <w:t> </w:t>
      </w:r>
      <w:r>
        <w:rPr>
          <w:i/>
          <w:sz w:val="24"/>
        </w:rPr>
        <w:t>to</w:t>
      </w:r>
      <w:r>
        <w:rPr>
          <w:i/>
          <w:spacing w:val="-5"/>
          <w:sz w:val="24"/>
        </w:rPr>
        <w:t> </w:t>
      </w:r>
      <w:r>
        <w:rPr>
          <w:i/>
          <w:sz w:val="24"/>
        </w:rPr>
        <w:t>a</w:t>
      </w:r>
      <w:r>
        <w:rPr>
          <w:i/>
          <w:spacing w:val="-5"/>
          <w:sz w:val="24"/>
        </w:rPr>
        <w:t> </w:t>
      </w:r>
      <w:r>
        <w:rPr>
          <w:i/>
          <w:sz w:val="24"/>
        </w:rPr>
        <w:t>petition</w:t>
      </w:r>
      <w:r>
        <w:rPr>
          <w:i/>
          <w:spacing w:val="-5"/>
          <w:sz w:val="24"/>
        </w:rPr>
        <w:t> </w:t>
      </w:r>
      <w:r>
        <w:rPr>
          <w:i/>
          <w:sz w:val="24"/>
        </w:rPr>
        <w:t>opposing</w:t>
      </w:r>
      <w:r>
        <w:rPr>
          <w:i/>
          <w:spacing w:val="-5"/>
          <w:sz w:val="24"/>
        </w:rPr>
        <w:t> </w:t>
      </w:r>
      <w:r>
        <w:rPr>
          <w:i/>
          <w:sz w:val="24"/>
        </w:rPr>
        <w:t>Dr</w:t>
      </w:r>
      <w:r>
        <w:rPr>
          <w:i/>
          <w:spacing w:val="-6"/>
          <w:sz w:val="24"/>
        </w:rPr>
        <w:t> </w:t>
      </w:r>
      <w:r>
        <w:rPr>
          <w:i/>
          <w:sz w:val="24"/>
        </w:rPr>
        <w:t>Van </w:t>
      </w:r>
      <w:r>
        <w:rPr>
          <w:sz w:val="22"/>
        </w:rPr>
        <w:t>Metter being allowed a venue on the basis of his speech being classified as “hate speech”. It is becoming more prevalent in our society that anyone who expresses an opinion opposed to the “progressive” Left is to be demonised as a person espousing hate speech, rather than being treated as a person expressing their right to free</w:t>
      </w:r>
      <w:r>
        <w:rPr>
          <w:spacing w:val="-10"/>
          <w:sz w:val="22"/>
        </w:rPr>
        <w:t> </w:t>
      </w:r>
      <w:r>
        <w:rPr>
          <w:sz w:val="22"/>
        </w:rPr>
        <w:t>speech.</w:t>
      </w:r>
      <w:r>
        <w:rPr>
          <w:position w:val="8"/>
          <w:sz w:val="14"/>
        </w:rPr>
        <w:t>33</w:t>
      </w:r>
    </w:p>
    <w:p>
      <w:pPr>
        <w:pStyle w:val="BodyText"/>
        <w:spacing w:before="6"/>
        <w:rPr>
          <w:sz w:val="23"/>
        </w:rPr>
      </w:pPr>
    </w:p>
    <w:p>
      <w:pPr>
        <w:pStyle w:val="BodyText"/>
        <w:spacing w:line="360" w:lineRule="auto"/>
        <w:ind w:left="137" w:right="135"/>
        <w:jc w:val="both"/>
      </w:pPr>
      <w:r>
        <w:rPr/>
        <w:t>The</w:t>
      </w:r>
      <w:r>
        <w:rPr>
          <w:spacing w:val="-10"/>
        </w:rPr>
        <w:t> </w:t>
      </w:r>
      <w:r>
        <w:rPr/>
        <w:t>capitulation</w:t>
      </w:r>
      <w:r>
        <w:rPr>
          <w:spacing w:val="-8"/>
        </w:rPr>
        <w:t> </w:t>
      </w:r>
      <w:r>
        <w:rPr/>
        <w:t>of</w:t>
      </w:r>
      <w:r>
        <w:rPr>
          <w:spacing w:val="-9"/>
        </w:rPr>
        <w:t> </w:t>
      </w:r>
      <w:r>
        <w:rPr/>
        <w:t>the</w:t>
      </w:r>
      <w:r>
        <w:rPr>
          <w:spacing w:val="-8"/>
        </w:rPr>
        <w:t> </w:t>
      </w:r>
      <w:r>
        <w:rPr/>
        <w:t>UWA</w:t>
      </w:r>
      <w:r>
        <w:rPr>
          <w:spacing w:val="-8"/>
        </w:rPr>
        <w:t> </w:t>
      </w:r>
      <w:r>
        <w:rPr/>
        <w:t>in</w:t>
      </w:r>
      <w:r>
        <w:rPr>
          <w:spacing w:val="-8"/>
        </w:rPr>
        <w:t> </w:t>
      </w:r>
      <w:r>
        <w:rPr/>
        <w:t>cancelling</w:t>
      </w:r>
      <w:r>
        <w:rPr>
          <w:spacing w:val="-7"/>
        </w:rPr>
        <w:t> </w:t>
      </w:r>
      <w:r>
        <w:rPr/>
        <w:t>this</w:t>
      </w:r>
      <w:r>
        <w:rPr>
          <w:spacing w:val="-11"/>
        </w:rPr>
        <w:t> </w:t>
      </w:r>
      <w:r>
        <w:rPr/>
        <w:t>lecture</w:t>
      </w:r>
      <w:r>
        <w:rPr>
          <w:spacing w:val="-10"/>
        </w:rPr>
        <w:t> </w:t>
      </w:r>
      <w:r>
        <w:rPr/>
        <w:t>by</w:t>
      </w:r>
      <w:r>
        <w:rPr>
          <w:spacing w:val="-12"/>
        </w:rPr>
        <w:t> </w:t>
      </w:r>
      <w:r>
        <w:rPr/>
        <w:t>a</w:t>
      </w:r>
      <w:r>
        <w:rPr>
          <w:spacing w:val="-10"/>
        </w:rPr>
        <w:t> </w:t>
      </w:r>
      <w:r>
        <w:rPr/>
        <w:t>renowned</w:t>
      </w:r>
      <w:r>
        <w:rPr>
          <w:spacing w:val="-9"/>
        </w:rPr>
        <w:t> </w:t>
      </w:r>
      <w:r>
        <w:rPr/>
        <w:t>paediatric</w:t>
      </w:r>
      <w:r>
        <w:rPr>
          <w:spacing w:val="-8"/>
        </w:rPr>
        <w:t> </w:t>
      </w:r>
      <w:r>
        <w:rPr/>
        <w:t>endocrinologist, all</w:t>
      </w:r>
      <w:r>
        <w:rPr>
          <w:spacing w:val="16"/>
        </w:rPr>
        <w:t> </w:t>
      </w:r>
      <w:r>
        <w:rPr/>
        <w:t>because</w:t>
      </w:r>
      <w:r>
        <w:rPr>
          <w:spacing w:val="14"/>
        </w:rPr>
        <w:t> </w:t>
      </w:r>
      <w:r>
        <w:rPr/>
        <w:t>the</w:t>
      </w:r>
      <w:r>
        <w:rPr>
          <w:spacing w:val="15"/>
        </w:rPr>
        <w:t> </w:t>
      </w:r>
      <w:r>
        <w:rPr/>
        <w:t>Student</w:t>
      </w:r>
      <w:r>
        <w:rPr>
          <w:spacing w:val="16"/>
        </w:rPr>
        <w:t> </w:t>
      </w:r>
      <w:r>
        <w:rPr/>
        <w:t>Guild</w:t>
      </w:r>
      <w:r>
        <w:rPr>
          <w:spacing w:val="16"/>
        </w:rPr>
        <w:t> </w:t>
      </w:r>
      <w:r>
        <w:rPr/>
        <w:t>did</w:t>
      </w:r>
      <w:r>
        <w:rPr>
          <w:spacing w:val="16"/>
        </w:rPr>
        <w:t> </w:t>
      </w:r>
      <w:r>
        <w:rPr/>
        <w:t>not</w:t>
      </w:r>
      <w:r>
        <w:rPr>
          <w:spacing w:val="17"/>
        </w:rPr>
        <w:t> </w:t>
      </w:r>
      <w:r>
        <w:rPr/>
        <w:t>entirely</w:t>
      </w:r>
      <w:r>
        <w:rPr>
          <w:spacing w:val="8"/>
        </w:rPr>
        <w:t> </w:t>
      </w:r>
      <w:r>
        <w:rPr/>
        <w:t>approve</w:t>
      </w:r>
      <w:r>
        <w:rPr>
          <w:spacing w:val="14"/>
        </w:rPr>
        <w:t> </w:t>
      </w:r>
      <w:r>
        <w:rPr/>
        <w:t>it,</w:t>
      </w:r>
      <w:r>
        <w:rPr>
          <w:spacing w:val="15"/>
        </w:rPr>
        <w:t> </w:t>
      </w:r>
      <w:r>
        <w:rPr/>
        <w:t>reveals</w:t>
      </w:r>
      <w:r>
        <w:rPr>
          <w:spacing w:val="16"/>
        </w:rPr>
        <w:t> </w:t>
      </w:r>
      <w:r>
        <w:rPr/>
        <w:t>that</w:t>
      </w:r>
      <w:r>
        <w:rPr>
          <w:spacing w:val="15"/>
        </w:rPr>
        <w:t> </w:t>
      </w:r>
      <w:r>
        <w:rPr/>
        <w:t>such</w:t>
      </w:r>
      <w:r>
        <w:rPr>
          <w:spacing w:val="16"/>
        </w:rPr>
        <w:t> </w:t>
      </w:r>
      <w:r>
        <w:rPr/>
        <w:t>universities</w:t>
      </w:r>
      <w:r>
        <w:rPr>
          <w:spacing w:val="15"/>
        </w:rPr>
        <w:t> </w:t>
      </w:r>
      <w:r>
        <w:rPr/>
        <w:t>are</w:t>
      </w:r>
      <w:r>
        <w:rPr>
          <w:spacing w:val="13"/>
        </w:rPr>
        <w:t> </w:t>
      </w:r>
      <w:r>
        <w:rPr/>
        <w:t>not</w:t>
      </w:r>
    </w:p>
    <w:p>
      <w:pPr>
        <w:pStyle w:val="BodyText"/>
        <w:spacing w:before="10"/>
        <w:rPr>
          <w:sz w:val="19"/>
        </w:rPr>
      </w:pPr>
      <w:r>
        <w:rPr/>
        <w:pict>
          <v:line style="position:absolute;mso-position-horizontal-relative:page;mso-position-vertical-relative:paragraph;z-index:-736;mso-wrap-distance-left:0;mso-wrap-distance-right:0" from="63.863998pt,13.692305pt" to="207.883998pt,13.692305pt" stroked="true" strokeweight=".599980pt" strokecolor="#000000">
            <v:stroke dashstyle="solid"/>
            <w10:wrap type="topAndBottom"/>
          </v:line>
        </w:pict>
      </w:r>
    </w:p>
    <w:p>
      <w:pPr>
        <w:spacing w:line="233" w:lineRule="exact" w:before="70"/>
        <w:ind w:left="137" w:right="0" w:firstLine="0"/>
        <w:jc w:val="left"/>
        <w:rPr>
          <w:sz w:val="20"/>
        </w:rPr>
      </w:pPr>
      <w:r>
        <w:rPr>
          <w:position w:val="7"/>
          <w:sz w:val="13"/>
        </w:rPr>
        <w:t>31 </w:t>
      </w:r>
      <w:r>
        <w:rPr>
          <w:sz w:val="20"/>
        </w:rPr>
        <w:t>Carmody, above n.29.</w:t>
      </w:r>
    </w:p>
    <w:p>
      <w:pPr>
        <w:spacing w:line="230" w:lineRule="exact" w:before="0"/>
        <w:ind w:left="137" w:right="0" w:firstLine="0"/>
        <w:jc w:val="left"/>
        <w:rPr>
          <w:sz w:val="20"/>
        </w:rPr>
      </w:pPr>
      <w:r>
        <w:rPr>
          <w:position w:val="7"/>
          <w:sz w:val="13"/>
        </w:rPr>
        <w:t>32 </w:t>
      </w:r>
      <w:r>
        <w:rPr>
          <w:sz w:val="20"/>
        </w:rPr>
        <w:t>Ibid.</w:t>
      </w:r>
    </w:p>
    <w:p>
      <w:pPr>
        <w:spacing w:line="240" w:lineRule="auto" w:before="0"/>
        <w:ind w:left="137" w:right="1940" w:firstLine="0"/>
        <w:jc w:val="left"/>
        <w:rPr>
          <w:sz w:val="20"/>
        </w:rPr>
      </w:pPr>
      <w:r>
        <w:rPr>
          <w:position w:val="7"/>
          <w:sz w:val="13"/>
        </w:rPr>
        <w:t>33 </w:t>
      </w:r>
      <w:r>
        <w:rPr>
          <w:sz w:val="20"/>
        </w:rPr>
        <w:t>K. Woods, ‘UWA and Hate Speech Furphy’, </w:t>
      </w:r>
      <w:r>
        <w:rPr>
          <w:i/>
          <w:sz w:val="20"/>
        </w:rPr>
        <w:t>The West Australian</w:t>
      </w:r>
      <w:r>
        <w:rPr>
          <w:sz w:val="20"/>
        </w:rPr>
        <w:t>, September 21, 2018, at https://</w:t>
      </w:r>
      <w:hyperlink r:id="rId15">
        <w:r>
          <w:rPr>
            <w:sz w:val="20"/>
          </w:rPr>
          <w:t>www.pressreader.com/australia/the-west-australian/20180821/281883004189480</w:t>
        </w:r>
      </w:hyperlink>
    </w:p>
    <w:p>
      <w:pPr>
        <w:spacing w:after="0" w:line="240" w:lineRule="auto"/>
        <w:jc w:val="left"/>
        <w:rPr>
          <w:sz w:val="20"/>
        </w:rPr>
        <w:sectPr>
          <w:pgSz w:w="11910" w:h="16840"/>
          <w:pgMar w:header="749" w:footer="0" w:top="1120" w:bottom="280" w:left="1140" w:right="1280"/>
        </w:sectPr>
      </w:pPr>
    </w:p>
    <w:p>
      <w:pPr>
        <w:pStyle w:val="BodyText"/>
        <w:spacing w:line="360" w:lineRule="auto" w:before="100"/>
        <w:ind w:left="137" w:right="133"/>
        <w:jc w:val="both"/>
      </w:pPr>
      <w:r>
        <w:rPr/>
        <w:t>fully committed to the principles of academic debate and freedom of speech. Rather, the university is unwilling to provide an academic venue where people can respectfully listen to all sides</w:t>
      </w:r>
      <w:r>
        <w:rPr>
          <w:spacing w:val="-9"/>
        </w:rPr>
        <w:t> </w:t>
      </w:r>
      <w:r>
        <w:rPr/>
        <w:t>of</w:t>
      </w:r>
      <w:r>
        <w:rPr>
          <w:spacing w:val="-9"/>
        </w:rPr>
        <w:t> </w:t>
      </w:r>
      <w:r>
        <w:rPr/>
        <w:t>an</w:t>
      </w:r>
      <w:r>
        <w:rPr>
          <w:spacing w:val="-9"/>
        </w:rPr>
        <w:t> </w:t>
      </w:r>
      <w:r>
        <w:rPr/>
        <w:t>argument</w:t>
      </w:r>
      <w:r>
        <w:rPr>
          <w:spacing w:val="-8"/>
        </w:rPr>
        <w:t> </w:t>
      </w:r>
      <w:r>
        <w:rPr/>
        <w:t>before</w:t>
      </w:r>
      <w:r>
        <w:rPr>
          <w:spacing w:val="-9"/>
        </w:rPr>
        <w:t> </w:t>
      </w:r>
      <w:r>
        <w:rPr/>
        <w:t>coming</w:t>
      </w:r>
      <w:r>
        <w:rPr>
          <w:spacing w:val="-9"/>
        </w:rPr>
        <w:t> </w:t>
      </w:r>
      <w:r>
        <w:rPr/>
        <w:t>to</w:t>
      </w:r>
      <w:r>
        <w:rPr>
          <w:spacing w:val="-8"/>
        </w:rPr>
        <w:t> </w:t>
      </w:r>
      <w:r>
        <w:rPr/>
        <w:t>a</w:t>
      </w:r>
      <w:r>
        <w:rPr>
          <w:spacing w:val="-10"/>
        </w:rPr>
        <w:t> </w:t>
      </w:r>
      <w:r>
        <w:rPr/>
        <w:t>reasoned</w:t>
      </w:r>
      <w:r>
        <w:rPr>
          <w:spacing w:val="-8"/>
        </w:rPr>
        <w:t> </w:t>
      </w:r>
      <w:r>
        <w:rPr/>
        <w:t>conclusion.</w:t>
      </w:r>
      <w:r>
        <w:rPr>
          <w:spacing w:val="-6"/>
        </w:rPr>
        <w:t> </w:t>
      </w:r>
      <w:r>
        <w:rPr>
          <w:spacing w:val="-3"/>
        </w:rPr>
        <w:t>It</w:t>
      </w:r>
      <w:r>
        <w:rPr>
          <w:spacing w:val="-8"/>
        </w:rPr>
        <w:t> </w:t>
      </w:r>
      <w:r>
        <w:rPr/>
        <w:t>certainly</w:t>
      </w:r>
      <w:r>
        <w:rPr>
          <w:spacing w:val="-13"/>
        </w:rPr>
        <w:t> </w:t>
      </w:r>
      <w:r>
        <w:rPr/>
        <w:t>reflects</w:t>
      </w:r>
      <w:r>
        <w:rPr>
          <w:spacing w:val="-8"/>
        </w:rPr>
        <w:t> </w:t>
      </w:r>
      <w:r>
        <w:rPr/>
        <w:t>the</w:t>
      </w:r>
      <w:r>
        <w:rPr>
          <w:spacing w:val="-8"/>
        </w:rPr>
        <w:t> </w:t>
      </w:r>
      <w:r>
        <w:rPr/>
        <w:t>undesirable state of higher education in this</w:t>
      </w:r>
      <w:r>
        <w:rPr>
          <w:spacing w:val="2"/>
        </w:rPr>
        <w:t> </w:t>
      </w:r>
      <w:r>
        <w:rPr/>
        <w:t>country.</w:t>
      </w:r>
    </w:p>
    <w:p>
      <w:pPr>
        <w:pStyle w:val="BodyText"/>
        <w:rPr>
          <w:sz w:val="26"/>
        </w:rPr>
      </w:pPr>
    </w:p>
    <w:p>
      <w:pPr>
        <w:pStyle w:val="BodyText"/>
        <w:spacing w:before="4"/>
        <w:rPr>
          <w:sz w:val="34"/>
        </w:rPr>
      </w:pPr>
    </w:p>
    <w:p>
      <w:pPr>
        <w:pStyle w:val="Heading1"/>
        <w:jc w:val="both"/>
      </w:pPr>
      <w:r>
        <w:rPr/>
        <w:t>Opposition of the Academic Elite</w:t>
      </w:r>
    </w:p>
    <w:p>
      <w:pPr>
        <w:pStyle w:val="BodyText"/>
        <w:rPr>
          <w:b/>
          <w:sz w:val="26"/>
        </w:rPr>
      </w:pPr>
    </w:p>
    <w:p>
      <w:pPr>
        <w:pStyle w:val="BodyText"/>
        <w:spacing w:before="7"/>
        <w:rPr>
          <w:b/>
          <w:sz w:val="21"/>
        </w:rPr>
      </w:pPr>
    </w:p>
    <w:p>
      <w:pPr>
        <w:pStyle w:val="BodyText"/>
        <w:spacing w:line="360" w:lineRule="auto"/>
        <w:ind w:left="137" w:right="135"/>
        <w:jc w:val="both"/>
      </w:pPr>
      <w:r>
        <w:rPr/>
        <w:t>The Education Minister has argued that the Review of Freedom of Speech in Higher Education Providers has been established to ‘ensure our universities are places that protect all free speech, even when what is being said may be unpopular and challenging.’</w:t>
      </w:r>
    </w:p>
    <w:p>
      <w:pPr>
        <w:pStyle w:val="BodyText"/>
        <w:spacing w:before="1"/>
        <w:rPr>
          <w:sz w:val="36"/>
        </w:rPr>
      </w:pPr>
    </w:p>
    <w:p>
      <w:pPr>
        <w:pStyle w:val="BodyText"/>
        <w:spacing w:line="352" w:lineRule="auto"/>
        <w:ind w:left="137" w:right="132"/>
        <w:jc w:val="both"/>
        <w:rPr>
          <w:sz w:val="16"/>
        </w:rPr>
      </w:pPr>
      <w:r>
        <w:rPr/>
        <w:t>Unsurprisingly, the peak body representing the university sector, ‘Universities Australia’ questioned why the review is necessary, stating that ‘campuses should be free of political interference’.</w:t>
      </w:r>
      <w:r>
        <w:rPr>
          <w:position w:val="9"/>
          <w:sz w:val="16"/>
        </w:rPr>
        <w:t>34 </w:t>
      </w:r>
      <w:r>
        <w:rPr/>
        <w:t>According to the chair of Universities Australia, Professor Margaret Gardner, ‘some</w:t>
      </w:r>
      <w:r>
        <w:rPr>
          <w:spacing w:val="-13"/>
        </w:rPr>
        <w:t> </w:t>
      </w:r>
      <w:r>
        <w:rPr/>
        <w:t>assertions</w:t>
      </w:r>
      <w:r>
        <w:rPr>
          <w:spacing w:val="-12"/>
        </w:rPr>
        <w:t> </w:t>
      </w:r>
      <w:r>
        <w:rPr/>
        <w:t>in</w:t>
      </w:r>
      <w:r>
        <w:rPr>
          <w:spacing w:val="-12"/>
        </w:rPr>
        <w:t> </w:t>
      </w:r>
      <w:r>
        <w:rPr/>
        <w:t>media</w:t>
      </w:r>
      <w:r>
        <w:rPr>
          <w:spacing w:val="-13"/>
        </w:rPr>
        <w:t> </w:t>
      </w:r>
      <w:r>
        <w:rPr/>
        <w:t>reporting</w:t>
      </w:r>
      <w:r>
        <w:rPr>
          <w:spacing w:val="-12"/>
        </w:rPr>
        <w:t> </w:t>
      </w:r>
      <w:r>
        <w:rPr/>
        <w:t>had</w:t>
      </w:r>
      <w:r>
        <w:rPr>
          <w:spacing w:val="-11"/>
        </w:rPr>
        <w:t> </w:t>
      </w:r>
      <w:r>
        <w:rPr/>
        <w:t>mischaracterised</w:t>
      </w:r>
      <w:r>
        <w:rPr>
          <w:spacing w:val="-12"/>
        </w:rPr>
        <w:t> </w:t>
      </w:r>
      <w:r>
        <w:rPr/>
        <w:t>academic</w:t>
      </w:r>
      <w:r>
        <w:rPr>
          <w:spacing w:val="-13"/>
        </w:rPr>
        <w:t> </w:t>
      </w:r>
      <w:r>
        <w:rPr/>
        <w:t>freedom</w:t>
      </w:r>
      <w:r>
        <w:rPr>
          <w:spacing w:val="-9"/>
        </w:rPr>
        <w:t> </w:t>
      </w:r>
      <w:r>
        <w:rPr/>
        <w:t>and</w:t>
      </w:r>
      <w:r>
        <w:rPr>
          <w:spacing w:val="-12"/>
        </w:rPr>
        <w:t> </w:t>
      </w:r>
      <w:r>
        <w:rPr/>
        <w:t>downplayed</w:t>
      </w:r>
      <w:r>
        <w:rPr>
          <w:spacing w:val="-12"/>
        </w:rPr>
        <w:t> </w:t>
      </w:r>
      <w:r>
        <w:rPr/>
        <w:t>the robust state of debate on</w:t>
      </w:r>
      <w:r>
        <w:rPr>
          <w:spacing w:val="-2"/>
        </w:rPr>
        <w:t> </w:t>
      </w:r>
      <w:r>
        <w:rPr/>
        <w:t>campuses’.</w:t>
      </w:r>
      <w:r>
        <w:rPr>
          <w:position w:val="9"/>
          <w:sz w:val="16"/>
        </w:rPr>
        <w:t>35</w:t>
      </w:r>
    </w:p>
    <w:p>
      <w:pPr>
        <w:pStyle w:val="BodyText"/>
        <w:spacing w:before="11"/>
        <w:rPr>
          <w:sz w:val="36"/>
        </w:rPr>
      </w:pPr>
    </w:p>
    <w:p>
      <w:pPr>
        <w:pStyle w:val="BodyText"/>
        <w:spacing w:line="355" w:lineRule="auto"/>
        <w:ind w:left="137" w:right="132"/>
        <w:jc w:val="both"/>
        <w:rPr>
          <w:sz w:val="16"/>
        </w:rPr>
      </w:pPr>
      <w:r>
        <w:rPr/>
        <w:t>Adding</w:t>
      </w:r>
      <w:r>
        <w:rPr>
          <w:spacing w:val="-8"/>
        </w:rPr>
        <w:t> </w:t>
      </w:r>
      <w:r>
        <w:rPr/>
        <w:t>to</w:t>
      </w:r>
      <w:r>
        <w:rPr>
          <w:spacing w:val="-7"/>
        </w:rPr>
        <w:t> </w:t>
      </w:r>
      <w:r>
        <w:rPr/>
        <w:t>the</w:t>
      </w:r>
      <w:r>
        <w:rPr>
          <w:spacing w:val="-8"/>
        </w:rPr>
        <w:t> </w:t>
      </w:r>
      <w:r>
        <w:rPr/>
        <w:t>barrage</w:t>
      </w:r>
      <w:r>
        <w:rPr>
          <w:spacing w:val="-9"/>
        </w:rPr>
        <w:t> </w:t>
      </w:r>
      <w:r>
        <w:rPr/>
        <w:t>of</w:t>
      </w:r>
      <w:r>
        <w:rPr>
          <w:spacing w:val="-2"/>
        </w:rPr>
        <w:t> </w:t>
      </w:r>
      <w:r>
        <w:rPr/>
        <w:t>powerful</w:t>
      </w:r>
      <w:r>
        <w:rPr>
          <w:spacing w:val="-7"/>
        </w:rPr>
        <w:t> </w:t>
      </w:r>
      <w:r>
        <w:rPr/>
        <w:t>university</w:t>
      </w:r>
      <w:r>
        <w:rPr>
          <w:spacing w:val="-10"/>
        </w:rPr>
        <w:t> </w:t>
      </w:r>
      <w:r>
        <w:rPr/>
        <w:t>administrators</w:t>
      </w:r>
      <w:r>
        <w:rPr>
          <w:spacing w:val="-8"/>
        </w:rPr>
        <w:t> </w:t>
      </w:r>
      <w:r>
        <w:rPr/>
        <w:t>questioning</w:t>
      </w:r>
      <w:r>
        <w:rPr>
          <w:spacing w:val="-7"/>
        </w:rPr>
        <w:t> </w:t>
      </w:r>
      <w:r>
        <w:rPr/>
        <w:t>whether</w:t>
      </w:r>
      <w:r>
        <w:rPr>
          <w:spacing w:val="-8"/>
        </w:rPr>
        <w:t> </w:t>
      </w:r>
      <w:r>
        <w:rPr/>
        <w:t>the</w:t>
      </w:r>
      <w:r>
        <w:rPr>
          <w:spacing w:val="-6"/>
        </w:rPr>
        <w:t> </w:t>
      </w:r>
      <w:r>
        <w:rPr/>
        <w:t>inquiry</w:t>
      </w:r>
      <w:r>
        <w:rPr>
          <w:spacing w:val="-12"/>
        </w:rPr>
        <w:t> </w:t>
      </w:r>
      <w:r>
        <w:rPr/>
        <w:t>was needed is Australian National University’s vice-chancellor, Brian Schmidt. ‘I expect the status quo to be retained – ANU, at least, is a place which welcomes discussions on issues made in good faith by our staff, students and invited experts’, he told Fairfax</w:t>
      </w:r>
      <w:r>
        <w:rPr>
          <w:spacing w:val="-8"/>
        </w:rPr>
        <w:t> </w:t>
      </w:r>
      <w:r>
        <w:rPr/>
        <w:t>Media.</w:t>
      </w:r>
      <w:r>
        <w:rPr>
          <w:position w:val="9"/>
          <w:sz w:val="16"/>
        </w:rPr>
        <w:t>36</w:t>
      </w:r>
    </w:p>
    <w:p>
      <w:pPr>
        <w:pStyle w:val="BodyText"/>
        <w:spacing w:before="6"/>
        <w:rPr>
          <w:sz w:val="36"/>
        </w:rPr>
      </w:pPr>
    </w:p>
    <w:p>
      <w:pPr>
        <w:pStyle w:val="BodyText"/>
        <w:spacing w:line="360" w:lineRule="auto"/>
        <w:ind w:left="137" w:right="130"/>
        <w:jc w:val="both"/>
      </w:pPr>
      <w:r>
        <w:rPr/>
        <w:t>Vice chancellor Schmidt should be reminded about the recent decision of his university to pull out of negotiations with a wealthy private donor, the Ramsay Centre for Western Civilisation, over funding for a scholarship and teaching program in studies of Western Civilisation.</w:t>
      </w:r>
      <w:r>
        <w:rPr>
          <w:spacing w:val="-38"/>
        </w:rPr>
        <w:t> </w:t>
      </w:r>
      <w:r>
        <w:rPr/>
        <w:t>Schmidt announced the ANU is withdrawing from negotiations on the grounds of academic freedom, despite no attempts whatsoever to have such freedom limited by the Ramsay</w:t>
      </w:r>
      <w:r>
        <w:rPr>
          <w:spacing w:val="-14"/>
        </w:rPr>
        <w:t> </w:t>
      </w:r>
      <w:r>
        <w:rPr/>
        <w:t>Centre.</w:t>
      </w:r>
    </w:p>
    <w:p>
      <w:pPr>
        <w:pStyle w:val="BodyText"/>
        <w:spacing w:before="1"/>
        <w:rPr>
          <w:sz w:val="36"/>
        </w:rPr>
      </w:pPr>
    </w:p>
    <w:p>
      <w:pPr>
        <w:pStyle w:val="BodyText"/>
        <w:spacing w:line="360" w:lineRule="auto"/>
        <w:ind w:left="137" w:right="133"/>
        <w:jc w:val="both"/>
      </w:pPr>
      <w:r>
        <w:rPr/>
        <w:t>On April 30, 2018, the website of the ANU College of Arts and Social Sciences was indicating the university would be in control in any deal with the Ramsay Centre. Apparently this was</w:t>
      </w:r>
      <w:r>
        <w:rPr>
          <w:spacing w:val="51"/>
        </w:rPr>
        <w:t> </w:t>
      </w:r>
      <w:r>
        <w:rPr/>
        <w:t>not</w:t>
      </w:r>
    </w:p>
    <w:p>
      <w:pPr>
        <w:pStyle w:val="BodyText"/>
        <w:rPr>
          <w:sz w:val="20"/>
        </w:rPr>
      </w:pPr>
    </w:p>
    <w:p>
      <w:pPr>
        <w:pStyle w:val="BodyText"/>
        <w:spacing w:before="10"/>
        <w:rPr>
          <w:sz w:val="19"/>
        </w:rPr>
      </w:pPr>
      <w:r>
        <w:rPr/>
        <w:pict>
          <v:line style="position:absolute;mso-position-horizontal-relative:page;mso-position-vertical-relative:paragraph;z-index:-712;mso-wrap-distance-left:0;mso-wrap-distance-right:0" from="63.863998pt,13.69125pt" to="207.883998pt,13.69125pt" stroked="true" strokeweight=".599980pt" strokecolor="#000000">
            <v:stroke dashstyle="solid"/>
            <w10:wrap type="topAndBottom"/>
          </v:line>
        </w:pict>
      </w:r>
    </w:p>
    <w:p>
      <w:pPr>
        <w:spacing w:before="70"/>
        <w:ind w:left="137" w:right="207" w:firstLine="0"/>
        <w:jc w:val="left"/>
        <w:rPr>
          <w:sz w:val="20"/>
        </w:rPr>
      </w:pPr>
      <w:r>
        <w:rPr>
          <w:position w:val="7"/>
          <w:sz w:val="13"/>
        </w:rPr>
        <w:t>34 </w:t>
      </w:r>
      <w:r>
        <w:rPr>
          <w:sz w:val="20"/>
        </w:rPr>
        <w:t>G. Hutchens, ‘University Warn Against Meddling as Inquiry into Freedom of Speech Announced’, </w:t>
      </w:r>
      <w:r>
        <w:rPr>
          <w:i/>
          <w:sz w:val="20"/>
        </w:rPr>
        <w:t>The </w:t>
      </w:r>
      <w:r>
        <w:rPr>
          <w:i/>
          <w:sz w:val="20"/>
        </w:rPr>
        <w:t>Guardian</w:t>
      </w:r>
      <w:r>
        <w:rPr>
          <w:sz w:val="20"/>
        </w:rPr>
        <w:t>, November 14, 2018.</w:t>
      </w:r>
    </w:p>
    <w:p>
      <w:pPr>
        <w:spacing w:line="229" w:lineRule="exact" w:before="0"/>
        <w:ind w:left="137" w:right="0" w:firstLine="0"/>
        <w:jc w:val="left"/>
        <w:rPr>
          <w:sz w:val="20"/>
        </w:rPr>
      </w:pPr>
      <w:r>
        <w:rPr>
          <w:position w:val="7"/>
          <w:sz w:val="13"/>
        </w:rPr>
        <w:t>35 </w:t>
      </w:r>
      <w:r>
        <w:rPr>
          <w:sz w:val="20"/>
        </w:rPr>
        <w:t>Ibid.</w:t>
      </w:r>
    </w:p>
    <w:p>
      <w:pPr>
        <w:spacing w:line="240" w:lineRule="auto" w:before="0"/>
        <w:ind w:left="137" w:right="0" w:firstLine="0"/>
        <w:jc w:val="left"/>
        <w:rPr>
          <w:sz w:val="20"/>
        </w:rPr>
      </w:pPr>
      <w:r>
        <w:rPr>
          <w:position w:val="7"/>
          <w:sz w:val="13"/>
        </w:rPr>
        <w:t>36 </w:t>
      </w:r>
      <w:r>
        <w:rPr>
          <w:sz w:val="20"/>
        </w:rPr>
        <w:t>M. Koziol, ‘Former High Court Chief Robert French to Lead Inquiry into Free Speech on Campus’, </w:t>
      </w:r>
      <w:r>
        <w:rPr>
          <w:i/>
          <w:sz w:val="20"/>
        </w:rPr>
        <w:t>The Sydney </w:t>
      </w:r>
      <w:r>
        <w:rPr>
          <w:i/>
          <w:sz w:val="20"/>
        </w:rPr>
        <w:t>Morning Herald</w:t>
      </w:r>
      <w:r>
        <w:rPr>
          <w:sz w:val="20"/>
        </w:rPr>
        <w:t>, 15 November 2018.</w:t>
      </w:r>
    </w:p>
    <w:p>
      <w:pPr>
        <w:spacing w:after="0" w:line="240" w:lineRule="auto"/>
        <w:jc w:val="left"/>
        <w:rPr>
          <w:sz w:val="20"/>
        </w:rPr>
        <w:sectPr>
          <w:pgSz w:w="11910" w:h="16840"/>
          <w:pgMar w:header="749" w:footer="0" w:top="1120" w:bottom="280" w:left="1140" w:right="1280"/>
        </w:sectPr>
      </w:pPr>
    </w:p>
    <w:p>
      <w:pPr>
        <w:pStyle w:val="BodyText"/>
        <w:spacing w:line="360" w:lineRule="auto" w:before="100"/>
        <w:ind w:left="137" w:right="128"/>
        <w:jc w:val="both"/>
      </w:pPr>
      <w:r>
        <w:rPr/>
        <w:t>good enough because, as noted by law professor James Allan, Australian academics, especially in the Arts and Social Sciences, have developed a sort of anti-intellectual hatred for anything about Western culture and values. As Allan explains,</w:t>
      </w:r>
    </w:p>
    <w:p>
      <w:pPr>
        <w:spacing w:line="240" w:lineRule="auto" w:before="0"/>
        <w:ind w:left="703" w:right="131" w:firstLine="0"/>
        <w:jc w:val="both"/>
        <w:rPr>
          <w:sz w:val="14"/>
        </w:rPr>
      </w:pPr>
      <w:r>
        <w:rPr>
          <w:sz w:val="22"/>
        </w:rPr>
        <w:t>The complaining academics to which [the ANU’s Vice Chancellor] succumbed were afraid they would not have autonomy when it came to appointments. But if the Ramsay Centre gave them</w:t>
      </w:r>
      <w:r>
        <w:rPr>
          <w:spacing w:val="-38"/>
          <w:sz w:val="22"/>
        </w:rPr>
        <w:t> </w:t>
      </w:r>
      <w:r>
        <w:rPr>
          <w:sz w:val="22"/>
        </w:rPr>
        <w:t>full autonomy they would pick near on wall-to-wall lefties, and that would result in teaching students quite</w:t>
      </w:r>
      <w:r>
        <w:rPr>
          <w:spacing w:val="-7"/>
          <w:sz w:val="22"/>
        </w:rPr>
        <w:t> </w:t>
      </w:r>
      <w:r>
        <w:rPr>
          <w:sz w:val="22"/>
        </w:rPr>
        <w:t>a</w:t>
      </w:r>
      <w:r>
        <w:rPr>
          <w:spacing w:val="-4"/>
          <w:sz w:val="22"/>
        </w:rPr>
        <w:t> </w:t>
      </w:r>
      <w:r>
        <w:rPr>
          <w:sz w:val="22"/>
        </w:rPr>
        <w:t>different</w:t>
      </w:r>
      <w:r>
        <w:rPr>
          <w:spacing w:val="-3"/>
          <w:sz w:val="22"/>
        </w:rPr>
        <w:t> </w:t>
      </w:r>
      <w:r>
        <w:rPr>
          <w:sz w:val="22"/>
        </w:rPr>
        <w:t>account</w:t>
      </w:r>
      <w:r>
        <w:rPr>
          <w:spacing w:val="-6"/>
          <w:sz w:val="22"/>
        </w:rPr>
        <w:t> </w:t>
      </w:r>
      <w:r>
        <w:rPr>
          <w:sz w:val="22"/>
        </w:rPr>
        <w:t>of</w:t>
      </w:r>
      <w:r>
        <w:rPr>
          <w:spacing w:val="-9"/>
          <w:sz w:val="22"/>
        </w:rPr>
        <w:t> </w:t>
      </w:r>
      <w:r>
        <w:rPr>
          <w:sz w:val="22"/>
        </w:rPr>
        <w:t>Western</w:t>
      </w:r>
      <w:r>
        <w:rPr>
          <w:spacing w:val="-4"/>
          <w:sz w:val="22"/>
        </w:rPr>
        <w:t> </w:t>
      </w:r>
      <w:r>
        <w:rPr>
          <w:sz w:val="22"/>
        </w:rPr>
        <w:t>civilisation</w:t>
      </w:r>
      <w:r>
        <w:rPr>
          <w:spacing w:val="-7"/>
          <w:sz w:val="22"/>
        </w:rPr>
        <w:t> </w:t>
      </w:r>
      <w:r>
        <w:rPr>
          <w:sz w:val="22"/>
        </w:rPr>
        <w:t>than</w:t>
      </w:r>
      <w:r>
        <w:rPr>
          <w:spacing w:val="-9"/>
          <w:sz w:val="22"/>
        </w:rPr>
        <w:t> </w:t>
      </w:r>
      <w:r>
        <w:rPr>
          <w:sz w:val="22"/>
        </w:rPr>
        <w:t>the</w:t>
      </w:r>
      <w:r>
        <w:rPr>
          <w:spacing w:val="-4"/>
          <w:sz w:val="22"/>
        </w:rPr>
        <w:t> </w:t>
      </w:r>
      <w:r>
        <w:rPr>
          <w:sz w:val="22"/>
        </w:rPr>
        <w:t>donor</w:t>
      </w:r>
      <w:r>
        <w:rPr>
          <w:spacing w:val="-5"/>
          <w:sz w:val="22"/>
        </w:rPr>
        <w:t> </w:t>
      </w:r>
      <w:r>
        <w:rPr>
          <w:sz w:val="22"/>
        </w:rPr>
        <w:t>intended.</w:t>
      </w:r>
      <w:r>
        <w:rPr>
          <w:spacing w:val="-7"/>
          <w:sz w:val="22"/>
        </w:rPr>
        <w:t> </w:t>
      </w:r>
      <w:r>
        <w:rPr>
          <w:sz w:val="22"/>
        </w:rPr>
        <w:t>Mr</w:t>
      </w:r>
      <w:r>
        <w:rPr>
          <w:spacing w:val="-6"/>
          <w:sz w:val="22"/>
        </w:rPr>
        <w:t> </w:t>
      </w:r>
      <w:r>
        <w:rPr>
          <w:sz w:val="22"/>
        </w:rPr>
        <w:t>Ramsay,</w:t>
      </w:r>
      <w:r>
        <w:rPr>
          <w:spacing w:val="-5"/>
          <w:sz w:val="22"/>
        </w:rPr>
        <w:t> </w:t>
      </w:r>
      <w:r>
        <w:rPr>
          <w:sz w:val="22"/>
        </w:rPr>
        <w:t>like</w:t>
      </w:r>
      <w:r>
        <w:rPr>
          <w:spacing w:val="-4"/>
          <w:sz w:val="22"/>
        </w:rPr>
        <w:t> </w:t>
      </w:r>
      <w:r>
        <w:rPr>
          <w:sz w:val="22"/>
        </w:rPr>
        <w:t>me,</w:t>
      </w:r>
      <w:r>
        <w:rPr>
          <w:spacing w:val="-4"/>
          <w:sz w:val="22"/>
        </w:rPr>
        <w:t> </w:t>
      </w:r>
      <w:r>
        <w:rPr>
          <w:sz w:val="22"/>
        </w:rPr>
        <w:t>saw Western civilisation (warts and all) as having created the best place for humans to live ever. That goes doubly for women and minorities. You don’t have to sacrifice academic scholarship in the slightest to prefer a degree program that overall was supportive of Western civilisation’s many virtues and on balance scored comparatively best in the field</w:t>
      </w:r>
      <w:r>
        <w:rPr>
          <w:spacing w:val="-9"/>
          <w:sz w:val="22"/>
        </w:rPr>
        <w:t> </w:t>
      </w:r>
      <w:r>
        <w:rPr>
          <w:sz w:val="22"/>
        </w:rPr>
        <w:t>grades.</w:t>
      </w:r>
      <w:r>
        <w:rPr>
          <w:position w:val="8"/>
          <w:sz w:val="14"/>
        </w:rPr>
        <w:t>37</w:t>
      </w:r>
    </w:p>
    <w:p>
      <w:pPr>
        <w:pStyle w:val="BodyText"/>
        <w:spacing w:before="6"/>
        <w:rPr>
          <w:sz w:val="35"/>
        </w:rPr>
      </w:pPr>
    </w:p>
    <w:p>
      <w:pPr>
        <w:pStyle w:val="BodyText"/>
        <w:spacing w:line="355" w:lineRule="auto"/>
        <w:ind w:left="137" w:right="132"/>
        <w:jc w:val="both"/>
        <w:rPr>
          <w:sz w:val="16"/>
        </w:rPr>
      </w:pPr>
      <w:r>
        <w:rPr/>
        <w:t>It is deeply regrettable that the ANU has tarnished the reputation of Australian universities by refusing to host a course on Western Civilisation. </w:t>
      </w:r>
      <w:r>
        <w:rPr>
          <w:spacing w:val="-3"/>
        </w:rPr>
        <w:t>In </w:t>
      </w:r>
      <w:r>
        <w:rPr/>
        <w:t>so doing, writes Greg Sheridan, the ANU has</w:t>
      </w:r>
      <w:r>
        <w:rPr>
          <w:spacing w:val="-11"/>
        </w:rPr>
        <w:t> </w:t>
      </w:r>
      <w:r>
        <w:rPr/>
        <w:t>shown</w:t>
      </w:r>
      <w:r>
        <w:rPr>
          <w:spacing w:val="-10"/>
        </w:rPr>
        <w:t> </w:t>
      </w:r>
      <w:r>
        <w:rPr/>
        <w:t>beyond</w:t>
      </w:r>
      <w:r>
        <w:rPr>
          <w:spacing w:val="-8"/>
        </w:rPr>
        <w:t> </w:t>
      </w:r>
      <w:r>
        <w:rPr/>
        <w:t>any</w:t>
      </w:r>
      <w:r>
        <w:rPr>
          <w:spacing w:val="-16"/>
        </w:rPr>
        <w:t> </w:t>
      </w:r>
      <w:r>
        <w:rPr/>
        <w:t>possible</w:t>
      </w:r>
      <w:r>
        <w:rPr>
          <w:spacing w:val="-11"/>
        </w:rPr>
        <w:t> </w:t>
      </w:r>
      <w:r>
        <w:rPr/>
        <w:t>doubt</w:t>
      </w:r>
      <w:r>
        <w:rPr>
          <w:spacing w:val="-10"/>
        </w:rPr>
        <w:t> </w:t>
      </w:r>
      <w:r>
        <w:rPr/>
        <w:t>how</w:t>
      </w:r>
      <w:r>
        <w:rPr>
          <w:spacing w:val="-11"/>
        </w:rPr>
        <w:t> </w:t>
      </w:r>
      <w:r>
        <w:rPr/>
        <w:t>illiberal,</w:t>
      </w:r>
      <w:r>
        <w:rPr>
          <w:spacing w:val="-11"/>
        </w:rPr>
        <w:t> </w:t>
      </w:r>
      <w:r>
        <w:rPr/>
        <w:t>intolerant</w:t>
      </w:r>
      <w:r>
        <w:rPr>
          <w:spacing w:val="-10"/>
        </w:rPr>
        <w:t> </w:t>
      </w:r>
      <w:r>
        <w:rPr/>
        <w:t>and</w:t>
      </w:r>
      <w:r>
        <w:rPr>
          <w:spacing w:val="-10"/>
        </w:rPr>
        <w:t> </w:t>
      </w:r>
      <w:r>
        <w:rPr/>
        <w:t>anti-Western</w:t>
      </w:r>
      <w:r>
        <w:rPr>
          <w:spacing w:val="-11"/>
        </w:rPr>
        <w:t> </w:t>
      </w:r>
      <w:r>
        <w:rPr/>
        <w:t>such</w:t>
      </w:r>
      <w:r>
        <w:rPr>
          <w:spacing w:val="-11"/>
        </w:rPr>
        <w:t> </w:t>
      </w:r>
      <w:r>
        <w:rPr/>
        <w:t>universities in Australia have become.</w:t>
      </w:r>
      <w:r>
        <w:rPr>
          <w:position w:val="9"/>
          <w:sz w:val="16"/>
        </w:rPr>
        <w:t>38 </w:t>
      </w:r>
      <w:r>
        <w:rPr/>
        <w:t>Instead of imposing privileged viewpoints, academics at such institutions should be more relaxed about diverse arguments and invite the voices they have silenced</w:t>
      </w:r>
      <w:r>
        <w:rPr>
          <w:spacing w:val="-14"/>
        </w:rPr>
        <w:t> </w:t>
      </w:r>
      <w:r>
        <w:rPr/>
        <w:t>back</w:t>
      </w:r>
      <w:r>
        <w:rPr>
          <w:spacing w:val="-14"/>
        </w:rPr>
        <w:t> </w:t>
      </w:r>
      <w:r>
        <w:rPr/>
        <w:t>into</w:t>
      </w:r>
      <w:r>
        <w:rPr>
          <w:spacing w:val="-14"/>
        </w:rPr>
        <w:t> </w:t>
      </w:r>
      <w:r>
        <w:rPr/>
        <w:t>robust</w:t>
      </w:r>
      <w:r>
        <w:rPr>
          <w:spacing w:val="-17"/>
        </w:rPr>
        <w:t> </w:t>
      </w:r>
      <w:r>
        <w:rPr/>
        <w:t>discussion,</w:t>
      </w:r>
      <w:r>
        <w:rPr>
          <w:spacing w:val="-13"/>
        </w:rPr>
        <w:t> </w:t>
      </w:r>
      <w:r>
        <w:rPr/>
        <w:t>thus</w:t>
      </w:r>
      <w:r>
        <w:rPr>
          <w:spacing w:val="-14"/>
        </w:rPr>
        <w:t> </w:t>
      </w:r>
      <w:r>
        <w:rPr/>
        <w:t>reversing</w:t>
      </w:r>
      <w:r>
        <w:rPr>
          <w:spacing w:val="-14"/>
        </w:rPr>
        <w:t> </w:t>
      </w:r>
      <w:r>
        <w:rPr/>
        <w:t>the</w:t>
      </w:r>
      <w:r>
        <w:rPr>
          <w:spacing w:val="-15"/>
        </w:rPr>
        <w:t> </w:t>
      </w:r>
      <w:r>
        <w:rPr/>
        <w:t>remarkable</w:t>
      </w:r>
      <w:r>
        <w:rPr>
          <w:spacing w:val="-14"/>
        </w:rPr>
        <w:t> </w:t>
      </w:r>
      <w:r>
        <w:rPr/>
        <w:t>intellectual</w:t>
      </w:r>
      <w:r>
        <w:rPr>
          <w:spacing w:val="-14"/>
        </w:rPr>
        <w:t> </w:t>
      </w:r>
      <w:r>
        <w:rPr/>
        <w:t>decline</w:t>
      </w:r>
      <w:r>
        <w:rPr>
          <w:spacing w:val="-11"/>
        </w:rPr>
        <w:t> </w:t>
      </w:r>
      <w:r>
        <w:rPr/>
        <w:t>Australian universities have</w:t>
      </w:r>
      <w:r>
        <w:rPr>
          <w:spacing w:val="-1"/>
        </w:rPr>
        <w:t> </w:t>
      </w:r>
      <w:r>
        <w:rPr/>
        <w:t>faced.</w:t>
      </w:r>
      <w:r>
        <w:rPr>
          <w:position w:val="9"/>
          <w:sz w:val="16"/>
        </w:rPr>
        <w:t>39</w:t>
      </w:r>
    </w:p>
    <w:p>
      <w:pPr>
        <w:pStyle w:val="BodyText"/>
        <w:spacing w:before="9"/>
        <w:rPr>
          <w:sz w:val="36"/>
        </w:rPr>
      </w:pPr>
    </w:p>
    <w:p>
      <w:pPr>
        <w:pStyle w:val="BodyText"/>
        <w:spacing w:line="357" w:lineRule="auto"/>
        <w:ind w:left="137" w:right="136"/>
        <w:jc w:val="both"/>
        <w:rPr>
          <w:sz w:val="16"/>
        </w:rPr>
      </w:pPr>
      <w:r>
        <w:rPr/>
        <w:t>The problem is not restricted to the ANU alone. The media reports that when the University of Sydney commissioned a senior academic to prepare a draft of a potential course in Western Civilisation to be offered in partnership with the Ramsay Centre, such a proposal sparked a ‘backlash’</w:t>
      </w:r>
      <w:r>
        <w:rPr>
          <w:spacing w:val="-7"/>
        </w:rPr>
        <w:t> </w:t>
      </w:r>
      <w:r>
        <w:rPr/>
        <w:t>and</w:t>
      </w:r>
      <w:r>
        <w:rPr>
          <w:spacing w:val="-8"/>
        </w:rPr>
        <w:t> </w:t>
      </w:r>
      <w:r>
        <w:rPr/>
        <w:t>Sydney</w:t>
      </w:r>
      <w:r>
        <w:rPr>
          <w:spacing w:val="-11"/>
        </w:rPr>
        <w:t> </w:t>
      </w:r>
      <w:r>
        <w:rPr/>
        <w:t>academics</w:t>
      </w:r>
      <w:r>
        <w:rPr>
          <w:spacing w:val="-8"/>
        </w:rPr>
        <w:t> </w:t>
      </w:r>
      <w:r>
        <w:rPr/>
        <w:t>are</w:t>
      </w:r>
      <w:r>
        <w:rPr>
          <w:spacing w:val="-9"/>
        </w:rPr>
        <w:t> </w:t>
      </w:r>
      <w:r>
        <w:rPr/>
        <w:t>reported</w:t>
      </w:r>
      <w:r>
        <w:rPr>
          <w:spacing w:val="-9"/>
        </w:rPr>
        <w:t> </w:t>
      </w:r>
      <w:r>
        <w:rPr/>
        <w:t>to</w:t>
      </w:r>
      <w:r>
        <w:rPr>
          <w:spacing w:val="-7"/>
        </w:rPr>
        <w:t> </w:t>
      </w:r>
      <w:r>
        <w:rPr/>
        <w:t>have</w:t>
      </w:r>
      <w:r>
        <w:rPr>
          <w:spacing w:val="-9"/>
        </w:rPr>
        <w:t> </w:t>
      </w:r>
      <w:r>
        <w:rPr/>
        <w:t>‘reacted</w:t>
      </w:r>
      <w:r>
        <w:rPr>
          <w:spacing w:val="-9"/>
        </w:rPr>
        <w:t> </w:t>
      </w:r>
      <w:r>
        <w:rPr/>
        <w:t>furiously</w:t>
      </w:r>
      <w:r>
        <w:rPr>
          <w:spacing w:val="-12"/>
        </w:rPr>
        <w:t> </w:t>
      </w:r>
      <w:r>
        <w:rPr/>
        <w:t>to</w:t>
      </w:r>
      <w:r>
        <w:rPr>
          <w:spacing w:val="-7"/>
        </w:rPr>
        <w:t> </w:t>
      </w:r>
      <w:r>
        <w:rPr/>
        <w:t>the</w:t>
      </w:r>
      <w:r>
        <w:rPr>
          <w:spacing w:val="-10"/>
        </w:rPr>
        <w:t> </w:t>
      </w:r>
      <w:r>
        <w:rPr/>
        <w:t>news’,</w:t>
      </w:r>
      <w:r>
        <w:rPr>
          <w:spacing w:val="-6"/>
        </w:rPr>
        <w:t> </w:t>
      </w:r>
      <w:r>
        <w:rPr/>
        <w:t>with</w:t>
      </w:r>
      <w:r>
        <w:rPr>
          <w:spacing w:val="-7"/>
        </w:rPr>
        <w:t> </w:t>
      </w:r>
      <w:r>
        <w:rPr/>
        <w:t>more than 100 signing an open letter to Sydney vice chancellor Michael Spence that they are</w:t>
      </w:r>
      <w:r>
        <w:rPr>
          <w:spacing w:val="-17"/>
        </w:rPr>
        <w:t> </w:t>
      </w:r>
      <w:r>
        <w:rPr/>
        <w:t>opposed to the university entering into any academic arrangement with the Ramsay Centre.</w:t>
      </w:r>
      <w:r>
        <w:rPr>
          <w:spacing w:val="-6"/>
        </w:rPr>
        <w:t> </w:t>
      </w:r>
      <w:r>
        <w:rPr>
          <w:position w:val="9"/>
          <w:sz w:val="16"/>
        </w:rPr>
        <w:t>40</w:t>
      </w:r>
    </w:p>
    <w:p>
      <w:pPr>
        <w:pStyle w:val="BodyText"/>
        <w:spacing w:before="1"/>
        <w:rPr>
          <w:sz w:val="36"/>
        </w:rPr>
      </w:pPr>
    </w:p>
    <w:p>
      <w:pPr>
        <w:pStyle w:val="BodyText"/>
        <w:ind w:left="137"/>
        <w:jc w:val="both"/>
      </w:pPr>
      <w:r>
        <w:rPr>
          <w:u w:val="single"/>
        </w:rPr>
        <w:t>UWA’s Rejection of the Australian Consensus Centre</w:t>
      </w:r>
    </w:p>
    <w:p>
      <w:pPr>
        <w:pStyle w:val="BodyText"/>
        <w:rPr>
          <w:sz w:val="20"/>
        </w:rPr>
      </w:pPr>
    </w:p>
    <w:p>
      <w:pPr>
        <w:pStyle w:val="BodyText"/>
        <w:spacing w:before="2"/>
        <w:rPr>
          <w:sz w:val="20"/>
        </w:rPr>
      </w:pPr>
    </w:p>
    <w:p>
      <w:pPr>
        <w:pStyle w:val="BodyText"/>
        <w:spacing w:line="360" w:lineRule="auto" w:before="90"/>
        <w:ind w:left="137" w:right="132"/>
        <w:jc w:val="both"/>
      </w:pPr>
      <w:r>
        <w:rPr/>
        <w:t>As</w:t>
      </w:r>
      <w:r>
        <w:rPr>
          <w:spacing w:val="-4"/>
        </w:rPr>
        <w:t> </w:t>
      </w:r>
      <w:r>
        <w:rPr/>
        <w:t>should</w:t>
      </w:r>
      <w:r>
        <w:rPr>
          <w:spacing w:val="-3"/>
        </w:rPr>
        <w:t> </w:t>
      </w:r>
      <w:r>
        <w:rPr/>
        <w:t>be</w:t>
      </w:r>
      <w:r>
        <w:rPr>
          <w:spacing w:val="-1"/>
        </w:rPr>
        <w:t> </w:t>
      </w:r>
      <w:r>
        <w:rPr/>
        <w:t>apparent</w:t>
      </w:r>
      <w:r>
        <w:rPr>
          <w:spacing w:val="-2"/>
        </w:rPr>
        <w:t> </w:t>
      </w:r>
      <w:r>
        <w:rPr/>
        <w:t>now,</w:t>
      </w:r>
      <w:r>
        <w:rPr>
          <w:spacing w:val="-3"/>
        </w:rPr>
        <w:t> </w:t>
      </w:r>
      <w:r>
        <w:rPr/>
        <w:t>this</w:t>
      </w:r>
      <w:r>
        <w:rPr>
          <w:spacing w:val="-3"/>
        </w:rPr>
        <w:t> </w:t>
      </w:r>
      <w:r>
        <w:rPr/>
        <w:t>is</w:t>
      </w:r>
      <w:r>
        <w:rPr>
          <w:spacing w:val="-2"/>
        </w:rPr>
        <w:t> </w:t>
      </w:r>
      <w:r>
        <w:rPr/>
        <w:t>not</w:t>
      </w:r>
      <w:r>
        <w:rPr>
          <w:spacing w:val="-2"/>
        </w:rPr>
        <w:t> </w:t>
      </w:r>
      <w:r>
        <w:rPr/>
        <w:t>a</w:t>
      </w:r>
      <w:r>
        <w:rPr>
          <w:spacing w:val="-1"/>
        </w:rPr>
        <w:t> </w:t>
      </w:r>
      <w:r>
        <w:rPr/>
        <w:t>call</w:t>
      </w:r>
      <w:r>
        <w:rPr>
          <w:spacing w:val="-3"/>
        </w:rPr>
        <w:t> </w:t>
      </w:r>
      <w:r>
        <w:rPr/>
        <w:t>for</w:t>
      </w:r>
      <w:r>
        <w:rPr>
          <w:spacing w:val="-2"/>
        </w:rPr>
        <w:t> </w:t>
      </w:r>
      <w:r>
        <w:rPr/>
        <w:t>a</w:t>
      </w:r>
      <w:r>
        <w:rPr>
          <w:spacing w:val="-1"/>
        </w:rPr>
        <w:t> </w:t>
      </w:r>
      <w:r>
        <w:rPr/>
        <w:t>return</w:t>
      </w:r>
      <w:r>
        <w:rPr>
          <w:spacing w:val="-3"/>
        </w:rPr>
        <w:t> </w:t>
      </w:r>
      <w:r>
        <w:rPr/>
        <w:t>to</w:t>
      </w:r>
      <w:r>
        <w:rPr>
          <w:spacing w:val="-2"/>
        </w:rPr>
        <w:t> </w:t>
      </w:r>
      <w:r>
        <w:rPr/>
        <w:t>the</w:t>
      </w:r>
      <w:r>
        <w:rPr>
          <w:spacing w:val="-3"/>
        </w:rPr>
        <w:t> </w:t>
      </w:r>
      <w:r>
        <w:rPr/>
        <w:t>past</w:t>
      </w:r>
      <w:r>
        <w:rPr>
          <w:spacing w:val="-2"/>
        </w:rPr>
        <w:t> </w:t>
      </w:r>
      <w:r>
        <w:rPr/>
        <w:t>but</w:t>
      </w:r>
      <w:r>
        <w:rPr>
          <w:spacing w:val="-2"/>
        </w:rPr>
        <w:t> </w:t>
      </w:r>
      <w:r>
        <w:rPr/>
        <w:t>a</w:t>
      </w:r>
      <w:r>
        <w:rPr>
          <w:spacing w:val="-2"/>
        </w:rPr>
        <w:t> </w:t>
      </w:r>
      <w:r>
        <w:rPr/>
        <w:t>call</w:t>
      </w:r>
      <w:r>
        <w:rPr>
          <w:spacing w:val="-2"/>
        </w:rPr>
        <w:t> </w:t>
      </w:r>
      <w:r>
        <w:rPr/>
        <w:t>for</w:t>
      </w:r>
      <w:r>
        <w:rPr>
          <w:spacing w:val="-5"/>
        </w:rPr>
        <w:t> </w:t>
      </w:r>
      <w:r>
        <w:rPr/>
        <w:t>free</w:t>
      </w:r>
      <w:r>
        <w:rPr>
          <w:spacing w:val="-2"/>
        </w:rPr>
        <w:t> </w:t>
      </w:r>
      <w:r>
        <w:rPr/>
        <w:t>speech,</w:t>
      </w:r>
      <w:r>
        <w:rPr>
          <w:spacing w:val="-3"/>
        </w:rPr>
        <w:t> </w:t>
      </w:r>
      <w:r>
        <w:rPr/>
        <w:t>for real academic freedom, and authentic tolerance for a variety of intellectual expressions. For instance, some of the alternative views regarding the so-called scientific consensus about the impact of climate change have been considerably discredited in the country’s academic circles. This might be so because global warming alarmism has become big business to such</w:t>
      </w:r>
      <w:r>
        <w:rPr>
          <w:spacing w:val="14"/>
        </w:rPr>
        <w:t> </w:t>
      </w:r>
      <w:r>
        <w:rPr/>
        <w:t>academics</w:t>
      </w:r>
    </w:p>
    <w:p>
      <w:pPr>
        <w:pStyle w:val="BodyText"/>
        <w:rPr>
          <w:sz w:val="20"/>
        </w:rPr>
      </w:pPr>
    </w:p>
    <w:p>
      <w:pPr>
        <w:pStyle w:val="BodyText"/>
        <w:spacing w:before="10"/>
        <w:rPr>
          <w:sz w:val="11"/>
        </w:rPr>
      </w:pPr>
      <w:r>
        <w:rPr/>
        <w:pict>
          <v:line style="position:absolute;mso-position-horizontal-relative:page;mso-position-vertical-relative:paragraph;z-index:-688;mso-wrap-distance-left:0;mso-wrap-distance-right:0" from="63.863998pt,9.11166pt" to="207.883998pt,9.11166pt" stroked="true" strokeweight=".599980pt" strokecolor="#000000">
            <v:stroke dashstyle="solid"/>
            <w10:wrap type="topAndBottom"/>
          </v:line>
        </w:pict>
      </w:r>
    </w:p>
    <w:p>
      <w:pPr>
        <w:spacing w:before="70"/>
        <w:ind w:left="137" w:right="3548" w:firstLine="0"/>
        <w:jc w:val="left"/>
        <w:rPr>
          <w:sz w:val="20"/>
        </w:rPr>
      </w:pPr>
      <w:r>
        <w:rPr>
          <w:position w:val="7"/>
          <w:sz w:val="13"/>
        </w:rPr>
        <w:t>37 </w:t>
      </w:r>
      <w:r>
        <w:rPr>
          <w:sz w:val="20"/>
        </w:rPr>
        <w:t>J. Allan, ‘West Goes South’, </w:t>
      </w:r>
      <w:r>
        <w:rPr>
          <w:i/>
          <w:sz w:val="20"/>
        </w:rPr>
        <w:t>The Spectator Australia</w:t>
      </w:r>
      <w:r>
        <w:rPr>
          <w:sz w:val="20"/>
        </w:rPr>
        <w:t>, June 9, 2018, at </w:t>
      </w:r>
      <w:hyperlink r:id="rId16">
        <w:r>
          <w:rPr>
            <w:sz w:val="20"/>
            <w:u w:val="single"/>
          </w:rPr>
          <w:t>https://www.spectator.com.au/2018/06/west-goes-south/</w:t>
        </w:r>
      </w:hyperlink>
    </w:p>
    <w:p>
      <w:pPr>
        <w:spacing w:line="229" w:lineRule="exact" w:before="0"/>
        <w:ind w:left="137" w:right="0" w:firstLine="0"/>
        <w:jc w:val="left"/>
        <w:rPr>
          <w:sz w:val="20"/>
        </w:rPr>
      </w:pPr>
      <w:r>
        <w:rPr>
          <w:position w:val="7"/>
          <w:sz w:val="13"/>
        </w:rPr>
        <w:t>38 </w:t>
      </w:r>
      <w:r>
        <w:rPr>
          <w:sz w:val="20"/>
        </w:rPr>
        <w:t>G. Sheridan, ‘Our Universities Are No Longer Seeking the Truth’, </w:t>
      </w:r>
      <w:r>
        <w:rPr>
          <w:i/>
          <w:sz w:val="20"/>
        </w:rPr>
        <w:t>The Australian</w:t>
      </w:r>
      <w:r>
        <w:rPr>
          <w:sz w:val="20"/>
        </w:rPr>
        <w:t>, June 7, 2018, p 12.</w:t>
      </w:r>
    </w:p>
    <w:p>
      <w:pPr>
        <w:spacing w:line="230" w:lineRule="exact" w:before="0"/>
        <w:ind w:left="137" w:right="0" w:firstLine="0"/>
        <w:jc w:val="left"/>
        <w:rPr>
          <w:sz w:val="20"/>
        </w:rPr>
      </w:pPr>
      <w:r>
        <w:rPr>
          <w:position w:val="7"/>
          <w:sz w:val="13"/>
        </w:rPr>
        <w:t>39 </w:t>
      </w:r>
      <w:r>
        <w:rPr>
          <w:sz w:val="20"/>
        </w:rPr>
        <w:t>C. J. Sommerville, </w:t>
      </w:r>
      <w:r>
        <w:rPr>
          <w:i/>
          <w:sz w:val="20"/>
        </w:rPr>
        <w:t>The Decline of the Secular University </w:t>
      </w:r>
      <w:r>
        <w:rPr>
          <w:sz w:val="20"/>
        </w:rPr>
        <w:t>(Oxford University Press, 2006), p 144.</w:t>
      </w:r>
    </w:p>
    <w:p>
      <w:pPr>
        <w:spacing w:line="233" w:lineRule="exact" w:before="0"/>
        <w:ind w:left="137" w:right="0" w:firstLine="0"/>
        <w:jc w:val="left"/>
        <w:rPr>
          <w:sz w:val="20"/>
        </w:rPr>
      </w:pPr>
      <w:r>
        <w:rPr>
          <w:position w:val="7"/>
          <w:sz w:val="13"/>
        </w:rPr>
        <w:t>40 </w:t>
      </w:r>
      <w:r>
        <w:rPr>
          <w:sz w:val="20"/>
        </w:rPr>
        <w:t>Ibid.</w:t>
      </w:r>
    </w:p>
    <w:p>
      <w:pPr>
        <w:spacing w:after="0" w:line="233" w:lineRule="exact"/>
        <w:jc w:val="left"/>
        <w:rPr>
          <w:sz w:val="20"/>
        </w:rPr>
        <w:sectPr>
          <w:pgSz w:w="11910" w:h="16840"/>
          <w:pgMar w:header="749" w:footer="0" w:top="1120" w:bottom="280" w:left="1140" w:right="1280"/>
        </w:sectPr>
      </w:pPr>
    </w:p>
    <w:p>
      <w:pPr>
        <w:pStyle w:val="BodyText"/>
        <w:spacing w:line="360" w:lineRule="auto" w:before="100"/>
        <w:ind w:left="137" w:right="141"/>
        <w:jc w:val="both"/>
      </w:pPr>
      <w:r>
        <w:rPr/>
        <w:t>who can solicit hundreds of millions from private donors and from government, who in turn award lucrative grants to further their alarmist agenda.</w:t>
      </w:r>
    </w:p>
    <w:p>
      <w:pPr>
        <w:pStyle w:val="BodyText"/>
        <w:spacing w:before="11"/>
        <w:rPr>
          <w:sz w:val="35"/>
        </w:rPr>
      </w:pPr>
    </w:p>
    <w:p>
      <w:pPr>
        <w:pStyle w:val="BodyText"/>
        <w:spacing w:line="360" w:lineRule="auto"/>
        <w:ind w:left="137" w:right="134"/>
        <w:jc w:val="both"/>
      </w:pPr>
      <w:r>
        <w:rPr/>
        <w:t>In April 2015 the University of Western Australia (UWA) announced it had secured $4 million in Federal Government funding to establish an Australian Consensus Centre to undertake ‘detailed economic cost benefit analysis into many of Australia’s, and the world’s biggest challenges’. The university initially embraced the opportunity, with Vice-Chancellor Professor Paul Johnson stating:</w:t>
      </w:r>
    </w:p>
    <w:p>
      <w:pPr>
        <w:spacing w:line="244" w:lineRule="auto" w:before="1"/>
        <w:ind w:left="703" w:right="132" w:firstLine="0"/>
        <w:jc w:val="both"/>
        <w:rPr>
          <w:sz w:val="22"/>
        </w:rPr>
      </w:pPr>
      <w:r>
        <w:rPr>
          <w:sz w:val="22"/>
        </w:rPr>
        <w:t>The Centre is unique in that it’s to deliver a robust, evidence-based knowledge and advice to the Australian Government on potential policy reforms and other interventions that will deliver the smartest, most cost-effective solutions in areas ranging from poverty, social justice and food sustainability. Many of these issues will form the basis of the United Nation’s post 2015 Development Goals. </w:t>
      </w:r>
      <w:r>
        <w:rPr>
          <w:sz w:val="22"/>
          <w:vertAlign w:val="superscript"/>
        </w:rPr>
        <w:t>41</w:t>
      </w:r>
    </w:p>
    <w:p>
      <w:pPr>
        <w:pStyle w:val="BodyText"/>
        <w:spacing w:before="10"/>
        <w:rPr>
          <w:sz w:val="35"/>
        </w:rPr>
      </w:pPr>
    </w:p>
    <w:p>
      <w:pPr>
        <w:pStyle w:val="BodyText"/>
        <w:spacing w:line="360" w:lineRule="auto"/>
        <w:ind w:left="137" w:right="129"/>
        <w:jc w:val="both"/>
      </w:pPr>
      <w:r>
        <w:rPr/>
        <w:t>Because the creation of such a centre attracted ‘a mixed reaction from staff and students’, the university eventually decided to cancel the contract for the policy centre. The reason for the cancellation</w:t>
      </w:r>
      <w:r>
        <w:rPr>
          <w:spacing w:val="-7"/>
        </w:rPr>
        <w:t> </w:t>
      </w:r>
      <w:r>
        <w:rPr/>
        <w:t>was</w:t>
      </w:r>
      <w:r>
        <w:rPr>
          <w:spacing w:val="-6"/>
        </w:rPr>
        <w:t> </w:t>
      </w:r>
      <w:r>
        <w:rPr/>
        <w:t>that</w:t>
      </w:r>
      <w:r>
        <w:rPr>
          <w:spacing w:val="-6"/>
        </w:rPr>
        <w:t> </w:t>
      </w:r>
      <w:r>
        <w:rPr/>
        <w:t>the</w:t>
      </w:r>
      <w:r>
        <w:rPr>
          <w:spacing w:val="-3"/>
        </w:rPr>
        <w:t> </w:t>
      </w:r>
      <w:r>
        <w:rPr/>
        <w:t>Danish</w:t>
      </w:r>
      <w:r>
        <w:rPr>
          <w:spacing w:val="-6"/>
        </w:rPr>
        <w:t> </w:t>
      </w:r>
      <w:r>
        <w:rPr/>
        <w:t>environmentalist,</w:t>
      </w:r>
      <w:r>
        <w:rPr>
          <w:spacing w:val="-4"/>
        </w:rPr>
        <w:t> </w:t>
      </w:r>
      <w:r>
        <w:rPr/>
        <w:t>Bjørn</w:t>
      </w:r>
      <w:r>
        <w:rPr>
          <w:spacing w:val="-4"/>
        </w:rPr>
        <w:t> </w:t>
      </w:r>
      <w:r>
        <w:rPr/>
        <w:t>Lomborg,</w:t>
      </w:r>
      <w:r>
        <w:rPr>
          <w:spacing w:val="-5"/>
        </w:rPr>
        <w:t> </w:t>
      </w:r>
      <w:r>
        <w:rPr/>
        <w:t>was</w:t>
      </w:r>
      <w:r>
        <w:rPr>
          <w:spacing w:val="-6"/>
        </w:rPr>
        <w:t> </w:t>
      </w:r>
      <w:r>
        <w:rPr/>
        <w:t>invited</w:t>
      </w:r>
      <w:r>
        <w:rPr>
          <w:spacing w:val="-6"/>
        </w:rPr>
        <w:t> </w:t>
      </w:r>
      <w:r>
        <w:rPr/>
        <w:t>to</w:t>
      </w:r>
      <w:r>
        <w:rPr>
          <w:spacing w:val="-6"/>
        </w:rPr>
        <w:t> </w:t>
      </w:r>
      <w:r>
        <w:rPr/>
        <w:t>be</w:t>
      </w:r>
      <w:r>
        <w:rPr>
          <w:spacing w:val="-7"/>
        </w:rPr>
        <w:t> </w:t>
      </w:r>
      <w:r>
        <w:rPr/>
        <w:t>head</w:t>
      </w:r>
      <w:r>
        <w:rPr>
          <w:spacing w:val="-6"/>
        </w:rPr>
        <w:t> </w:t>
      </w:r>
      <w:r>
        <w:rPr/>
        <w:t>of</w:t>
      </w:r>
      <w:r>
        <w:rPr>
          <w:spacing w:val="-7"/>
        </w:rPr>
        <w:t> </w:t>
      </w:r>
      <w:r>
        <w:rPr/>
        <w:t>the Centre.</w:t>
      </w:r>
      <w:r>
        <w:rPr>
          <w:spacing w:val="31"/>
        </w:rPr>
        <w:t> </w:t>
      </w:r>
      <w:r>
        <w:rPr/>
        <w:t>Although</w:t>
      </w:r>
      <w:r>
        <w:rPr>
          <w:spacing w:val="-12"/>
        </w:rPr>
        <w:t> </w:t>
      </w:r>
      <w:r>
        <w:rPr/>
        <w:t>Lomborg</w:t>
      </w:r>
      <w:r>
        <w:rPr>
          <w:spacing w:val="-16"/>
        </w:rPr>
        <w:t> </w:t>
      </w:r>
      <w:r>
        <w:rPr/>
        <w:t>endorses</w:t>
      </w:r>
      <w:r>
        <w:rPr>
          <w:spacing w:val="-16"/>
        </w:rPr>
        <w:t> </w:t>
      </w:r>
      <w:r>
        <w:rPr/>
        <w:t>the</w:t>
      </w:r>
      <w:r>
        <w:rPr>
          <w:spacing w:val="-15"/>
        </w:rPr>
        <w:t> </w:t>
      </w:r>
      <w:r>
        <w:rPr/>
        <w:t>science</w:t>
      </w:r>
      <w:r>
        <w:rPr>
          <w:spacing w:val="-17"/>
        </w:rPr>
        <w:t> </w:t>
      </w:r>
      <w:r>
        <w:rPr/>
        <w:t>of</w:t>
      </w:r>
      <w:r>
        <w:rPr>
          <w:spacing w:val="-13"/>
        </w:rPr>
        <w:t> </w:t>
      </w:r>
      <w:r>
        <w:rPr/>
        <w:t>human-induced</w:t>
      </w:r>
      <w:r>
        <w:rPr>
          <w:spacing w:val="-14"/>
        </w:rPr>
        <w:t> </w:t>
      </w:r>
      <w:r>
        <w:rPr/>
        <w:t>climate</w:t>
      </w:r>
      <w:r>
        <w:rPr>
          <w:spacing w:val="-14"/>
        </w:rPr>
        <w:t> </w:t>
      </w:r>
      <w:r>
        <w:rPr/>
        <w:t>change,</w:t>
      </w:r>
      <w:r>
        <w:rPr>
          <w:spacing w:val="-15"/>
        </w:rPr>
        <w:t> </w:t>
      </w:r>
      <w:r>
        <w:rPr/>
        <w:t>he</w:t>
      </w:r>
      <w:r>
        <w:rPr>
          <w:spacing w:val="-15"/>
        </w:rPr>
        <w:t> </w:t>
      </w:r>
      <w:r>
        <w:rPr/>
        <w:t>is</w:t>
      </w:r>
      <w:r>
        <w:rPr>
          <w:spacing w:val="-14"/>
        </w:rPr>
        <w:t> </w:t>
      </w:r>
      <w:r>
        <w:rPr/>
        <w:t>deemed controversial</w:t>
      </w:r>
      <w:r>
        <w:rPr>
          <w:spacing w:val="-10"/>
        </w:rPr>
        <w:t> </w:t>
      </w:r>
      <w:r>
        <w:rPr/>
        <w:t>for</w:t>
      </w:r>
      <w:r>
        <w:rPr>
          <w:spacing w:val="-12"/>
        </w:rPr>
        <w:t> </w:t>
      </w:r>
      <w:r>
        <w:rPr/>
        <w:t>also</w:t>
      </w:r>
      <w:r>
        <w:rPr>
          <w:spacing w:val="-13"/>
        </w:rPr>
        <w:t> </w:t>
      </w:r>
      <w:r>
        <w:rPr/>
        <w:t>arguing</w:t>
      </w:r>
      <w:r>
        <w:rPr>
          <w:spacing w:val="-11"/>
        </w:rPr>
        <w:t> </w:t>
      </w:r>
      <w:r>
        <w:rPr/>
        <w:t>that</w:t>
      </w:r>
      <w:r>
        <w:rPr>
          <w:spacing w:val="-12"/>
        </w:rPr>
        <w:t> </w:t>
      </w:r>
      <w:r>
        <w:rPr/>
        <w:t>the</w:t>
      </w:r>
      <w:r>
        <w:rPr>
          <w:spacing w:val="-14"/>
        </w:rPr>
        <w:t> </w:t>
      </w:r>
      <w:r>
        <w:rPr/>
        <w:t>risks</w:t>
      </w:r>
      <w:r>
        <w:rPr>
          <w:spacing w:val="-10"/>
        </w:rPr>
        <w:t> </w:t>
      </w:r>
      <w:r>
        <w:rPr/>
        <w:t>of</w:t>
      </w:r>
      <w:r>
        <w:rPr>
          <w:spacing w:val="-12"/>
        </w:rPr>
        <w:t> </w:t>
      </w:r>
      <w:r>
        <w:rPr/>
        <w:t>climate</w:t>
      </w:r>
      <w:r>
        <w:rPr>
          <w:spacing w:val="-13"/>
        </w:rPr>
        <w:t> </w:t>
      </w:r>
      <w:r>
        <w:rPr/>
        <w:t>change</w:t>
      </w:r>
      <w:r>
        <w:rPr>
          <w:spacing w:val="-11"/>
        </w:rPr>
        <w:t> </w:t>
      </w:r>
      <w:r>
        <w:rPr/>
        <w:t>have</w:t>
      </w:r>
      <w:r>
        <w:rPr>
          <w:spacing w:val="-12"/>
        </w:rPr>
        <w:t> </w:t>
      </w:r>
      <w:r>
        <w:rPr/>
        <w:t>been</w:t>
      </w:r>
      <w:r>
        <w:rPr>
          <w:spacing w:val="-12"/>
        </w:rPr>
        <w:t> </w:t>
      </w:r>
      <w:r>
        <w:rPr/>
        <w:t>overstated,</w:t>
      </w:r>
      <w:r>
        <w:rPr>
          <w:spacing w:val="-13"/>
        </w:rPr>
        <w:t> </w:t>
      </w:r>
      <w:r>
        <w:rPr/>
        <w:t>and</w:t>
      </w:r>
      <w:r>
        <w:rPr>
          <w:spacing w:val="-11"/>
        </w:rPr>
        <w:t> </w:t>
      </w:r>
      <w:r>
        <w:rPr/>
        <w:t>it</w:t>
      </w:r>
      <w:r>
        <w:rPr>
          <w:spacing w:val="-12"/>
        </w:rPr>
        <w:t> </w:t>
      </w:r>
      <w:r>
        <w:rPr/>
        <w:t>is</w:t>
      </w:r>
      <w:r>
        <w:rPr>
          <w:spacing w:val="-13"/>
        </w:rPr>
        <w:t> </w:t>
      </w:r>
      <w:r>
        <w:rPr/>
        <w:t>more important to tackle problems such as malaria, extreme poverty and</w:t>
      </w:r>
      <w:r>
        <w:rPr>
          <w:spacing w:val="-6"/>
        </w:rPr>
        <w:t> </w:t>
      </w:r>
      <w:r>
        <w:rPr/>
        <w:t>pollution.</w:t>
      </w:r>
    </w:p>
    <w:p>
      <w:pPr>
        <w:pStyle w:val="BodyText"/>
        <w:spacing w:before="11"/>
        <w:rPr>
          <w:sz w:val="35"/>
        </w:rPr>
      </w:pPr>
    </w:p>
    <w:p>
      <w:pPr>
        <w:pStyle w:val="BodyText"/>
        <w:spacing w:line="357" w:lineRule="auto"/>
        <w:ind w:left="137" w:right="132"/>
        <w:jc w:val="both"/>
        <w:rPr>
          <w:sz w:val="16"/>
        </w:rPr>
      </w:pPr>
      <w:r>
        <w:rPr/>
        <w:t>Due to this view of the climate science, UWA Academic Staff Association vice president Professor Stuart Bunt stated on the occasion that the project should not be tolerated because, in his own words, ‘[Lomborg] is not a scientist or an economist, he’s a political scientist’ and ‘Lomborg would be using the name of the university, to put what are largely political opinions, rather than evidence-based statements, using the university’s name’.</w:t>
      </w:r>
      <w:r>
        <w:rPr>
          <w:position w:val="9"/>
          <w:sz w:val="16"/>
        </w:rPr>
        <w:t>42</w:t>
      </w:r>
    </w:p>
    <w:p>
      <w:pPr>
        <w:pStyle w:val="BodyText"/>
        <w:spacing w:before="10"/>
        <w:rPr>
          <w:sz w:val="35"/>
        </w:rPr>
      </w:pPr>
    </w:p>
    <w:p>
      <w:pPr>
        <w:pStyle w:val="BodyText"/>
        <w:spacing w:line="360" w:lineRule="auto"/>
        <w:ind w:left="137" w:right="132"/>
        <w:jc w:val="both"/>
      </w:pPr>
      <w:r>
        <w:rPr/>
        <w:t>The Vice Chancellor directly contradicted such a statement. Professor Johnson reminded us that Dr</w:t>
      </w:r>
      <w:r>
        <w:rPr>
          <w:spacing w:val="-11"/>
        </w:rPr>
        <w:t> </w:t>
      </w:r>
      <w:r>
        <w:rPr/>
        <w:t>Lomborg</w:t>
      </w:r>
      <w:r>
        <w:rPr>
          <w:spacing w:val="-13"/>
        </w:rPr>
        <w:t> </w:t>
      </w:r>
      <w:r>
        <w:rPr/>
        <w:t>is</w:t>
      </w:r>
      <w:r>
        <w:rPr>
          <w:spacing w:val="-12"/>
        </w:rPr>
        <w:t> </w:t>
      </w:r>
      <w:r>
        <w:rPr/>
        <w:t>actually</w:t>
      </w:r>
      <w:r>
        <w:rPr>
          <w:spacing w:val="-15"/>
        </w:rPr>
        <w:t> </w:t>
      </w:r>
      <w:r>
        <w:rPr/>
        <w:t>a</w:t>
      </w:r>
      <w:r>
        <w:rPr>
          <w:spacing w:val="-11"/>
        </w:rPr>
        <w:t> </w:t>
      </w:r>
      <w:r>
        <w:rPr/>
        <w:t>leading</w:t>
      </w:r>
      <w:r>
        <w:rPr>
          <w:spacing w:val="-12"/>
        </w:rPr>
        <w:t> </w:t>
      </w:r>
      <w:r>
        <w:rPr/>
        <w:t>environmental</w:t>
      </w:r>
      <w:r>
        <w:rPr>
          <w:spacing w:val="-11"/>
        </w:rPr>
        <w:t> </w:t>
      </w:r>
      <w:r>
        <w:rPr/>
        <w:t>scientist</w:t>
      </w:r>
      <w:r>
        <w:rPr>
          <w:spacing w:val="-12"/>
        </w:rPr>
        <w:t> </w:t>
      </w:r>
      <w:r>
        <w:rPr/>
        <w:t>and</w:t>
      </w:r>
      <w:r>
        <w:rPr>
          <w:spacing w:val="-12"/>
        </w:rPr>
        <w:t> </w:t>
      </w:r>
      <w:r>
        <w:rPr/>
        <w:t>perfectly</w:t>
      </w:r>
      <w:r>
        <w:rPr>
          <w:spacing w:val="-17"/>
        </w:rPr>
        <w:t> </w:t>
      </w:r>
      <w:r>
        <w:rPr/>
        <w:t>qualified</w:t>
      </w:r>
      <w:r>
        <w:rPr>
          <w:spacing w:val="-12"/>
        </w:rPr>
        <w:t> </w:t>
      </w:r>
      <w:r>
        <w:rPr/>
        <w:t>for</w:t>
      </w:r>
      <w:r>
        <w:rPr>
          <w:spacing w:val="-12"/>
        </w:rPr>
        <w:t> </w:t>
      </w:r>
      <w:r>
        <w:rPr/>
        <w:t>the</w:t>
      </w:r>
      <w:r>
        <w:rPr>
          <w:spacing w:val="-13"/>
        </w:rPr>
        <w:t> </w:t>
      </w:r>
      <w:r>
        <w:rPr/>
        <w:t>academic position: ‘I believe that a man who has worked with many Nobel Laureate economists, has</w:t>
      </w:r>
      <w:r>
        <w:rPr>
          <w:spacing w:val="-23"/>
        </w:rPr>
        <w:t> </w:t>
      </w:r>
      <w:r>
        <w:rPr/>
        <w:t>been named one of </w:t>
      </w:r>
      <w:r>
        <w:rPr>
          <w:i/>
        </w:rPr>
        <w:t>Time </w:t>
      </w:r>
      <w:r>
        <w:rPr/>
        <w:t>magazine’s most influential people, and has published with Cambridge University</w:t>
      </w:r>
      <w:r>
        <w:rPr>
          <w:spacing w:val="4"/>
        </w:rPr>
        <w:t> </w:t>
      </w:r>
      <w:r>
        <w:rPr/>
        <w:t>Press,</w:t>
      </w:r>
      <w:r>
        <w:rPr>
          <w:spacing w:val="9"/>
        </w:rPr>
        <w:t> </w:t>
      </w:r>
      <w:r>
        <w:rPr/>
        <w:t>meets</w:t>
      </w:r>
      <w:r>
        <w:rPr>
          <w:spacing w:val="10"/>
        </w:rPr>
        <w:t> </w:t>
      </w:r>
      <w:r>
        <w:rPr/>
        <w:t>the</w:t>
      </w:r>
      <w:r>
        <w:rPr>
          <w:spacing w:val="8"/>
        </w:rPr>
        <w:t> </w:t>
      </w:r>
      <w:r>
        <w:rPr/>
        <w:t>criteria</w:t>
      </w:r>
      <w:r>
        <w:rPr>
          <w:spacing w:val="9"/>
        </w:rPr>
        <w:t> </w:t>
      </w:r>
      <w:r>
        <w:rPr/>
        <w:t>of</w:t>
      </w:r>
      <w:r>
        <w:rPr>
          <w:spacing w:val="8"/>
        </w:rPr>
        <w:t> </w:t>
      </w:r>
      <w:r>
        <w:rPr/>
        <w:t>being</w:t>
      </w:r>
      <w:r>
        <w:rPr>
          <w:spacing w:val="9"/>
        </w:rPr>
        <w:t> </w:t>
      </w:r>
      <w:r>
        <w:rPr/>
        <w:t>made</w:t>
      </w:r>
      <w:r>
        <w:rPr>
          <w:spacing w:val="10"/>
        </w:rPr>
        <w:t> </w:t>
      </w:r>
      <w:r>
        <w:rPr/>
        <w:t>an</w:t>
      </w:r>
      <w:r>
        <w:rPr>
          <w:spacing w:val="9"/>
        </w:rPr>
        <w:t> </w:t>
      </w:r>
      <w:r>
        <w:rPr/>
        <w:t>Adjunct</w:t>
      </w:r>
      <w:r>
        <w:rPr>
          <w:spacing w:val="10"/>
        </w:rPr>
        <w:t> </w:t>
      </w:r>
      <w:r>
        <w:rPr/>
        <w:t>Professor—an</w:t>
      </w:r>
      <w:r>
        <w:rPr>
          <w:spacing w:val="9"/>
        </w:rPr>
        <w:t> </w:t>
      </w:r>
      <w:r>
        <w:rPr/>
        <w:t>honorary</w:t>
      </w:r>
      <w:r>
        <w:rPr>
          <w:spacing w:val="5"/>
        </w:rPr>
        <w:t> </w:t>
      </w:r>
      <w:r>
        <w:rPr/>
        <w:t>position</w:t>
      </w:r>
    </w:p>
    <w:p>
      <w:pPr>
        <w:pStyle w:val="BodyText"/>
        <w:rPr>
          <w:sz w:val="20"/>
        </w:rPr>
      </w:pPr>
    </w:p>
    <w:p>
      <w:pPr>
        <w:pStyle w:val="BodyText"/>
        <w:spacing w:before="10"/>
        <w:rPr>
          <w:sz w:val="19"/>
        </w:rPr>
      </w:pPr>
      <w:r>
        <w:rPr/>
        <w:pict>
          <v:line style="position:absolute;mso-position-horizontal-relative:page;mso-position-vertical-relative:paragraph;z-index:-664;mso-wrap-distance-left:0;mso-wrap-distance-right:0" from="63.863998pt,13.677567pt" to="207.883998pt,13.677567pt" stroked="true" strokeweight=".60004pt" strokecolor="#000000">
            <v:stroke dashstyle="solid"/>
            <w10:wrap type="topAndBottom"/>
          </v:line>
        </w:pict>
      </w:r>
    </w:p>
    <w:p>
      <w:pPr>
        <w:spacing w:before="70"/>
        <w:ind w:left="137" w:right="151" w:firstLine="0"/>
        <w:jc w:val="left"/>
        <w:rPr>
          <w:sz w:val="20"/>
        </w:rPr>
      </w:pPr>
      <w:r>
        <w:rPr>
          <w:position w:val="7"/>
          <w:sz w:val="13"/>
        </w:rPr>
        <w:t>41 </w:t>
      </w:r>
      <w:r>
        <w:rPr>
          <w:sz w:val="20"/>
        </w:rPr>
        <w:t>P. Johnson, ‘Message from the Vice-Chancellor on the Australian Consensus Centre’</w:t>
      </w:r>
      <w:r>
        <w:rPr>
          <w:i/>
          <w:sz w:val="20"/>
        </w:rPr>
        <w:t>, The University of Western </w:t>
      </w:r>
      <w:r>
        <w:rPr>
          <w:i/>
          <w:sz w:val="20"/>
        </w:rPr>
        <w:t>Australia</w:t>
      </w:r>
      <w:r>
        <w:rPr>
          <w:sz w:val="20"/>
        </w:rPr>
        <w:t>, Perth/WA, May 8, 2015, at </w:t>
      </w:r>
      <w:hyperlink r:id="rId17">
        <w:r>
          <w:rPr>
            <w:sz w:val="20"/>
          </w:rPr>
          <w:t>http://www.news.uwa.edu.au/201505087564/message-vice-chancellor-</w:t>
        </w:r>
      </w:hyperlink>
      <w:r>
        <w:rPr>
          <w:sz w:val="20"/>
        </w:rPr>
        <w:t> australian-consensus-centre</w:t>
      </w:r>
    </w:p>
    <w:p>
      <w:pPr>
        <w:spacing w:line="240" w:lineRule="auto" w:before="0"/>
        <w:ind w:left="137" w:right="344" w:firstLine="0"/>
        <w:jc w:val="both"/>
        <w:rPr>
          <w:sz w:val="20"/>
        </w:rPr>
      </w:pPr>
      <w:r>
        <w:rPr>
          <w:position w:val="7"/>
          <w:sz w:val="13"/>
        </w:rPr>
        <w:t>42 </w:t>
      </w:r>
      <w:r>
        <w:rPr>
          <w:sz w:val="20"/>
        </w:rPr>
        <w:t>Unknown Author, ‘UWA Cancels Contract for Consensus Centre Involving Academic Bjørn Lomborg’, </w:t>
      </w:r>
      <w:r>
        <w:rPr>
          <w:i/>
          <w:sz w:val="20"/>
        </w:rPr>
        <w:t>ABC </w:t>
      </w:r>
      <w:r>
        <w:rPr>
          <w:i/>
          <w:sz w:val="20"/>
        </w:rPr>
        <w:t>News</w:t>
      </w:r>
      <w:r>
        <w:rPr>
          <w:sz w:val="20"/>
        </w:rPr>
        <w:t>, May 11, 2005, at </w:t>
      </w:r>
      <w:hyperlink r:id="rId18">
        <w:r>
          <w:rPr>
            <w:sz w:val="20"/>
          </w:rPr>
          <w:t>http://www.abc.net.au/news/2015-05-08/bjorn-lomborg-uwa-consensus-centre-contract-</w:t>
        </w:r>
      </w:hyperlink>
      <w:r>
        <w:rPr>
          <w:sz w:val="20"/>
        </w:rPr>
        <w:t> cancelled/6456708</w:t>
      </w:r>
    </w:p>
    <w:p>
      <w:pPr>
        <w:spacing w:after="0" w:line="240" w:lineRule="auto"/>
        <w:jc w:val="both"/>
        <w:rPr>
          <w:sz w:val="20"/>
        </w:rPr>
        <w:sectPr>
          <w:pgSz w:w="11910" w:h="16840"/>
          <w:pgMar w:header="749" w:footer="0" w:top="1120" w:bottom="280" w:left="1140" w:right="1280"/>
        </w:sectPr>
      </w:pPr>
    </w:p>
    <w:p>
      <w:pPr>
        <w:pStyle w:val="BodyText"/>
        <w:spacing w:line="360" w:lineRule="auto" w:before="100"/>
        <w:ind w:left="137" w:right="128"/>
        <w:jc w:val="both"/>
      </w:pPr>
      <w:r>
        <w:rPr/>
        <w:t>that carries no salary’. Despite this, he went ahead with the cancellation on grounds that the strong opposition by academic staff and students had ‘placed the University in a difficult position’. Johnson stated:</w:t>
      </w:r>
    </w:p>
    <w:p>
      <w:pPr>
        <w:spacing w:line="240" w:lineRule="auto" w:before="0"/>
        <w:ind w:left="703" w:right="131" w:firstLine="0"/>
        <w:jc w:val="both"/>
        <w:rPr>
          <w:sz w:val="14"/>
        </w:rPr>
      </w:pPr>
      <w:r>
        <w:rPr>
          <w:sz w:val="22"/>
        </w:rPr>
        <w:t>It is with great regret and disappointment that I have formed the view that the events of the past weeks</w:t>
      </w:r>
      <w:r>
        <w:rPr>
          <w:spacing w:val="-14"/>
          <w:sz w:val="22"/>
        </w:rPr>
        <w:t> </w:t>
      </w:r>
      <w:r>
        <w:rPr>
          <w:sz w:val="22"/>
        </w:rPr>
        <w:t>places</w:t>
      </w:r>
      <w:r>
        <w:rPr>
          <w:spacing w:val="-13"/>
          <w:sz w:val="22"/>
        </w:rPr>
        <w:t> </w:t>
      </w:r>
      <w:r>
        <w:rPr>
          <w:sz w:val="22"/>
        </w:rPr>
        <w:t>the</w:t>
      </w:r>
      <w:r>
        <w:rPr>
          <w:spacing w:val="-13"/>
          <w:sz w:val="22"/>
        </w:rPr>
        <w:t> </w:t>
      </w:r>
      <w:r>
        <w:rPr>
          <w:sz w:val="22"/>
        </w:rPr>
        <w:t>Centre</w:t>
      </w:r>
      <w:r>
        <w:rPr>
          <w:spacing w:val="-15"/>
          <w:sz w:val="22"/>
        </w:rPr>
        <w:t> </w:t>
      </w:r>
      <w:r>
        <w:rPr>
          <w:sz w:val="22"/>
        </w:rPr>
        <w:t>in</w:t>
      </w:r>
      <w:r>
        <w:rPr>
          <w:spacing w:val="-13"/>
          <w:sz w:val="22"/>
        </w:rPr>
        <w:t> </w:t>
      </w:r>
      <w:r>
        <w:rPr>
          <w:sz w:val="22"/>
        </w:rPr>
        <w:t>an</w:t>
      </w:r>
      <w:r>
        <w:rPr>
          <w:spacing w:val="-13"/>
          <w:sz w:val="22"/>
        </w:rPr>
        <w:t> </w:t>
      </w:r>
      <w:r>
        <w:rPr>
          <w:sz w:val="22"/>
        </w:rPr>
        <w:t>untenable</w:t>
      </w:r>
      <w:r>
        <w:rPr>
          <w:spacing w:val="-14"/>
          <w:sz w:val="22"/>
        </w:rPr>
        <w:t> </w:t>
      </w:r>
      <w:r>
        <w:rPr>
          <w:sz w:val="22"/>
        </w:rPr>
        <w:t>position</w:t>
      </w:r>
      <w:r>
        <w:rPr>
          <w:spacing w:val="-16"/>
          <w:sz w:val="22"/>
        </w:rPr>
        <w:t> </w:t>
      </w:r>
      <w:r>
        <w:rPr>
          <w:sz w:val="22"/>
        </w:rPr>
        <w:t>as</w:t>
      </w:r>
      <w:r>
        <w:rPr>
          <w:spacing w:val="-13"/>
          <w:sz w:val="22"/>
        </w:rPr>
        <w:t> </w:t>
      </w:r>
      <w:r>
        <w:rPr>
          <w:sz w:val="22"/>
        </w:rPr>
        <w:t>it</w:t>
      </w:r>
      <w:r>
        <w:rPr>
          <w:spacing w:val="-12"/>
          <w:sz w:val="22"/>
        </w:rPr>
        <w:t> </w:t>
      </w:r>
      <w:r>
        <w:rPr>
          <w:sz w:val="22"/>
        </w:rPr>
        <w:t>lacks</w:t>
      </w:r>
      <w:r>
        <w:rPr>
          <w:spacing w:val="-13"/>
          <w:sz w:val="22"/>
        </w:rPr>
        <w:t> </w:t>
      </w:r>
      <w:r>
        <w:rPr>
          <w:sz w:val="22"/>
        </w:rPr>
        <w:t>the</w:t>
      </w:r>
      <w:r>
        <w:rPr>
          <w:spacing w:val="-13"/>
          <w:sz w:val="22"/>
        </w:rPr>
        <w:t> </w:t>
      </w:r>
      <w:r>
        <w:rPr>
          <w:sz w:val="22"/>
        </w:rPr>
        <w:t>support</w:t>
      </w:r>
      <w:r>
        <w:rPr>
          <w:spacing w:val="-15"/>
          <w:sz w:val="22"/>
        </w:rPr>
        <w:t> </w:t>
      </w:r>
      <w:r>
        <w:rPr>
          <w:sz w:val="22"/>
        </w:rPr>
        <w:t>needed</w:t>
      </w:r>
      <w:r>
        <w:rPr>
          <w:spacing w:val="-14"/>
          <w:sz w:val="22"/>
        </w:rPr>
        <w:t> </w:t>
      </w:r>
      <w:r>
        <w:rPr>
          <w:sz w:val="22"/>
        </w:rPr>
        <w:t>across</w:t>
      </w:r>
      <w:r>
        <w:rPr>
          <w:spacing w:val="-13"/>
          <w:sz w:val="22"/>
        </w:rPr>
        <w:t> </w:t>
      </w:r>
      <w:r>
        <w:rPr>
          <w:sz w:val="22"/>
        </w:rPr>
        <w:t>the</w:t>
      </w:r>
      <w:r>
        <w:rPr>
          <w:spacing w:val="-13"/>
          <w:sz w:val="22"/>
        </w:rPr>
        <w:t> </w:t>
      </w:r>
      <w:r>
        <w:rPr>
          <w:sz w:val="22"/>
        </w:rPr>
        <w:t>University and the broader academic community to meet its contractual obligations … The work of the Australia</w:t>
      </w:r>
      <w:r>
        <w:rPr>
          <w:spacing w:val="-7"/>
          <w:sz w:val="22"/>
        </w:rPr>
        <w:t> </w:t>
      </w:r>
      <w:r>
        <w:rPr>
          <w:sz w:val="22"/>
        </w:rPr>
        <w:t>Consensus</w:t>
      </w:r>
      <w:r>
        <w:rPr>
          <w:spacing w:val="-9"/>
          <w:sz w:val="22"/>
        </w:rPr>
        <w:t> </w:t>
      </w:r>
      <w:r>
        <w:rPr>
          <w:sz w:val="22"/>
        </w:rPr>
        <w:t>Centre</w:t>
      </w:r>
      <w:r>
        <w:rPr>
          <w:spacing w:val="-8"/>
          <w:sz w:val="22"/>
        </w:rPr>
        <w:t> </w:t>
      </w:r>
      <w:r>
        <w:rPr>
          <w:sz w:val="22"/>
        </w:rPr>
        <w:t>is</w:t>
      </w:r>
      <w:r>
        <w:rPr>
          <w:spacing w:val="-9"/>
          <w:sz w:val="22"/>
        </w:rPr>
        <w:t> </w:t>
      </w:r>
      <w:r>
        <w:rPr>
          <w:sz w:val="22"/>
        </w:rPr>
        <w:t>important</w:t>
      </w:r>
      <w:r>
        <w:rPr>
          <w:spacing w:val="-8"/>
          <w:sz w:val="22"/>
        </w:rPr>
        <w:t> </w:t>
      </w:r>
      <w:r>
        <w:rPr>
          <w:sz w:val="22"/>
        </w:rPr>
        <w:t>to</w:t>
      </w:r>
      <w:r>
        <w:rPr>
          <w:spacing w:val="-9"/>
          <w:sz w:val="22"/>
        </w:rPr>
        <w:t> </w:t>
      </w:r>
      <w:r>
        <w:rPr>
          <w:sz w:val="22"/>
        </w:rPr>
        <w:t>Australia’s</w:t>
      </w:r>
      <w:r>
        <w:rPr>
          <w:spacing w:val="-12"/>
          <w:sz w:val="22"/>
        </w:rPr>
        <w:t> </w:t>
      </w:r>
      <w:r>
        <w:rPr>
          <w:sz w:val="22"/>
        </w:rPr>
        <w:t>future</w:t>
      </w:r>
      <w:r>
        <w:rPr>
          <w:spacing w:val="-8"/>
          <w:sz w:val="22"/>
        </w:rPr>
        <w:t> </w:t>
      </w:r>
      <w:r>
        <w:rPr>
          <w:sz w:val="22"/>
        </w:rPr>
        <w:t>by</w:t>
      </w:r>
      <w:r>
        <w:rPr>
          <w:spacing w:val="-10"/>
          <w:sz w:val="22"/>
        </w:rPr>
        <w:t> </w:t>
      </w:r>
      <w:r>
        <w:rPr>
          <w:sz w:val="22"/>
        </w:rPr>
        <w:t>engaging</w:t>
      </w:r>
      <w:r>
        <w:rPr>
          <w:spacing w:val="-10"/>
          <w:sz w:val="22"/>
        </w:rPr>
        <w:t> </w:t>
      </w:r>
      <w:r>
        <w:rPr>
          <w:sz w:val="22"/>
        </w:rPr>
        <w:t>in</w:t>
      </w:r>
      <w:r>
        <w:rPr>
          <w:spacing w:val="-6"/>
          <w:sz w:val="22"/>
        </w:rPr>
        <w:t> </w:t>
      </w:r>
      <w:r>
        <w:rPr>
          <w:sz w:val="22"/>
        </w:rPr>
        <w:t>important</w:t>
      </w:r>
      <w:r>
        <w:rPr>
          <w:spacing w:val="-6"/>
          <w:sz w:val="22"/>
        </w:rPr>
        <w:t> </w:t>
      </w:r>
      <w:r>
        <w:rPr>
          <w:sz w:val="22"/>
        </w:rPr>
        <w:t>discuss</w:t>
      </w:r>
      <w:r>
        <w:rPr>
          <w:spacing w:val="-9"/>
          <w:sz w:val="22"/>
        </w:rPr>
        <w:t> </w:t>
      </w:r>
      <w:r>
        <w:rPr>
          <w:sz w:val="22"/>
        </w:rPr>
        <w:t>and economic</w:t>
      </w:r>
      <w:r>
        <w:rPr>
          <w:spacing w:val="-15"/>
          <w:sz w:val="22"/>
        </w:rPr>
        <w:t> </w:t>
      </w:r>
      <w:r>
        <w:rPr>
          <w:sz w:val="22"/>
        </w:rPr>
        <w:t>analysis</w:t>
      </w:r>
      <w:r>
        <w:rPr>
          <w:spacing w:val="-15"/>
          <w:sz w:val="22"/>
        </w:rPr>
        <w:t> </w:t>
      </w:r>
      <w:r>
        <w:rPr>
          <w:sz w:val="22"/>
        </w:rPr>
        <w:t>about</w:t>
      </w:r>
      <w:r>
        <w:rPr>
          <w:spacing w:val="-15"/>
          <w:sz w:val="22"/>
        </w:rPr>
        <w:t> </w:t>
      </w:r>
      <w:r>
        <w:rPr>
          <w:sz w:val="22"/>
        </w:rPr>
        <w:t>how</w:t>
      </w:r>
      <w:r>
        <w:rPr>
          <w:spacing w:val="-17"/>
          <w:sz w:val="22"/>
        </w:rPr>
        <w:t> </w:t>
      </w:r>
      <w:r>
        <w:rPr>
          <w:sz w:val="22"/>
        </w:rPr>
        <w:t>we</w:t>
      </w:r>
      <w:r>
        <w:rPr>
          <w:spacing w:val="-15"/>
          <w:sz w:val="22"/>
        </w:rPr>
        <w:t> </w:t>
      </w:r>
      <w:r>
        <w:rPr>
          <w:sz w:val="22"/>
        </w:rPr>
        <w:t>ensure</w:t>
      </w:r>
      <w:r>
        <w:rPr>
          <w:spacing w:val="-15"/>
          <w:sz w:val="22"/>
        </w:rPr>
        <w:t> </w:t>
      </w:r>
      <w:r>
        <w:rPr>
          <w:sz w:val="22"/>
        </w:rPr>
        <w:t>future</w:t>
      </w:r>
      <w:r>
        <w:rPr>
          <w:spacing w:val="-15"/>
          <w:sz w:val="22"/>
        </w:rPr>
        <w:t> </w:t>
      </w:r>
      <w:r>
        <w:rPr>
          <w:sz w:val="22"/>
        </w:rPr>
        <w:t>generations</w:t>
      </w:r>
      <w:r>
        <w:rPr>
          <w:spacing w:val="-15"/>
          <w:sz w:val="22"/>
        </w:rPr>
        <w:t> </w:t>
      </w:r>
      <w:r>
        <w:rPr>
          <w:sz w:val="22"/>
        </w:rPr>
        <w:t>are</w:t>
      </w:r>
      <w:r>
        <w:rPr>
          <w:spacing w:val="-15"/>
          <w:sz w:val="22"/>
        </w:rPr>
        <w:t> </w:t>
      </w:r>
      <w:r>
        <w:rPr>
          <w:sz w:val="22"/>
        </w:rPr>
        <w:t>better</w:t>
      </w:r>
      <w:r>
        <w:rPr>
          <w:spacing w:val="-15"/>
          <w:sz w:val="22"/>
        </w:rPr>
        <w:t> </w:t>
      </w:r>
      <w:r>
        <w:rPr>
          <w:sz w:val="22"/>
        </w:rPr>
        <w:t>off</w:t>
      </w:r>
      <w:r>
        <w:rPr>
          <w:spacing w:val="-17"/>
          <w:sz w:val="22"/>
        </w:rPr>
        <w:t> </w:t>
      </w:r>
      <w:r>
        <w:rPr>
          <w:sz w:val="22"/>
        </w:rPr>
        <w:t>than</w:t>
      </w:r>
      <w:r>
        <w:rPr>
          <w:spacing w:val="-18"/>
          <w:sz w:val="22"/>
        </w:rPr>
        <w:t> </w:t>
      </w:r>
      <w:r>
        <w:rPr>
          <w:sz w:val="22"/>
        </w:rPr>
        <w:t>those</w:t>
      </w:r>
      <w:r>
        <w:rPr>
          <w:spacing w:val="-15"/>
          <w:sz w:val="22"/>
        </w:rPr>
        <w:t> </w:t>
      </w:r>
      <w:r>
        <w:rPr>
          <w:sz w:val="22"/>
        </w:rPr>
        <w:t>that</w:t>
      </w:r>
      <w:r>
        <w:rPr>
          <w:spacing w:val="-15"/>
          <w:sz w:val="22"/>
        </w:rPr>
        <w:t> </w:t>
      </w:r>
      <w:r>
        <w:rPr>
          <w:sz w:val="22"/>
        </w:rPr>
        <w:t>came</w:t>
      </w:r>
      <w:r>
        <w:rPr>
          <w:spacing w:val="-15"/>
          <w:sz w:val="22"/>
        </w:rPr>
        <w:t> </w:t>
      </w:r>
      <w:r>
        <w:rPr>
          <w:sz w:val="22"/>
        </w:rPr>
        <w:t>before them. Unfortunately, that work cannot happen</w:t>
      </w:r>
      <w:r>
        <w:rPr>
          <w:spacing w:val="-2"/>
          <w:sz w:val="22"/>
        </w:rPr>
        <w:t> </w:t>
      </w:r>
      <w:r>
        <w:rPr>
          <w:sz w:val="22"/>
        </w:rPr>
        <w:t>here.</w:t>
      </w:r>
      <w:r>
        <w:rPr>
          <w:position w:val="8"/>
          <w:sz w:val="14"/>
        </w:rPr>
        <w:t>43</w:t>
      </w:r>
    </w:p>
    <w:p>
      <w:pPr>
        <w:pStyle w:val="BodyText"/>
      </w:pPr>
    </w:p>
    <w:p>
      <w:pPr>
        <w:pStyle w:val="BodyText"/>
      </w:pPr>
    </w:p>
    <w:p>
      <w:pPr>
        <w:pStyle w:val="BodyText"/>
        <w:spacing w:before="9"/>
        <w:rPr>
          <w:sz w:val="23"/>
        </w:rPr>
      </w:pPr>
    </w:p>
    <w:p>
      <w:pPr>
        <w:pStyle w:val="Heading1"/>
        <w:jc w:val="both"/>
      </w:pPr>
      <w:r>
        <w:rPr/>
        <w:t>Final Remarks</w:t>
      </w:r>
    </w:p>
    <w:p>
      <w:pPr>
        <w:pStyle w:val="BodyText"/>
        <w:spacing w:before="9"/>
        <w:rPr>
          <w:b/>
          <w:sz w:val="35"/>
        </w:rPr>
      </w:pPr>
    </w:p>
    <w:p>
      <w:pPr>
        <w:pStyle w:val="BodyText"/>
        <w:spacing w:line="360" w:lineRule="auto"/>
        <w:ind w:left="137" w:right="134"/>
        <w:jc w:val="both"/>
      </w:pPr>
      <w:r>
        <w:rPr/>
        <w:t>Sheridan College welcomes the opportunity to offer this submission to the Independent Review of Freedom of Speech in Higher Education Providers.</w:t>
      </w:r>
    </w:p>
    <w:p>
      <w:pPr>
        <w:pStyle w:val="BodyText"/>
      </w:pPr>
    </w:p>
    <w:p>
      <w:pPr>
        <w:pStyle w:val="BodyText"/>
        <w:spacing w:line="360" w:lineRule="auto"/>
        <w:ind w:left="137" w:right="134"/>
        <w:jc w:val="both"/>
      </w:pPr>
      <w:r>
        <w:rPr/>
        <w:t>Sheridan believes that the present Review should lead to the development of an Australian version of the Chicago Statement. The Statement recognises free speech on campus as an issue that should go to the core mission of every university as a place of learning.</w:t>
      </w:r>
    </w:p>
    <w:p>
      <w:pPr>
        <w:pStyle w:val="BodyText"/>
        <w:rPr>
          <w:sz w:val="36"/>
        </w:rPr>
      </w:pPr>
    </w:p>
    <w:p>
      <w:pPr>
        <w:pStyle w:val="BodyText"/>
        <w:spacing w:line="360" w:lineRule="auto"/>
        <w:ind w:left="137" w:right="133"/>
        <w:jc w:val="both"/>
      </w:pPr>
      <w:r>
        <w:rPr/>
        <w:t>We defend free and open inquiry in all matters, and a guarantee to the broadest possible latitude to speak, write, listen, challenge and learn. We recognise, however, reasonable restrictions on speech that directly violates the law, is openly defamatory, threatens or harasses, or invades privacy or confidentiality.</w:t>
      </w:r>
    </w:p>
    <w:p>
      <w:pPr>
        <w:pStyle w:val="BodyText"/>
        <w:spacing w:before="11"/>
        <w:rPr>
          <w:sz w:val="35"/>
        </w:rPr>
      </w:pPr>
    </w:p>
    <w:p>
      <w:pPr>
        <w:pStyle w:val="BodyText"/>
        <w:spacing w:line="360" w:lineRule="auto"/>
        <w:ind w:left="137" w:right="130"/>
        <w:jc w:val="both"/>
      </w:pPr>
      <w:r>
        <w:rPr/>
        <w:t>However, there have been a substantial number of cases where traditionally-minded opinions, ideas,</w:t>
      </w:r>
      <w:r>
        <w:rPr>
          <w:spacing w:val="-6"/>
        </w:rPr>
        <w:t> </w:t>
      </w:r>
      <w:r>
        <w:rPr/>
        <w:t>and</w:t>
      </w:r>
      <w:r>
        <w:rPr>
          <w:spacing w:val="-5"/>
        </w:rPr>
        <w:t> </w:t>
      </w:r>
      <w:r>
        <w:rPr/>
        <w:t>statements</w:t>
      </w:r>
      <w:r>
        <w:rPr>
          <w:spacing w:val="-5"/>
        </w:rPr>
        <w:t> </w:t>
      </w:r>
      <w:r>
        <w:rPr/>
        <w:t>which</w:t>
      </w:r>
      <w:r>
        <w:rPr>
          <w:spacing w:val="-5"/>
        </w:rPr>
        <w:t> </w:t>
      </w:r>
      <w:r>
        <w:rPr/>
        <w:t>are</w:t>
      </w:r>
      <w:r>
        <w:rPr>
          <w:spacing w:val="-6"/>
        </w:rPr>
        <w:t> </w:t>
      </w:r>
      <w:r>
        <w:rPr/>
        <w:t>legal</w:t>
      </w:r>
      <w:r>
        <w:rPr>
          <w:spacing w:val="-5"/>
        </w:rPr>
        <w:t> </w:t>
      </w:r>
      <w:r>
        <w:rPr/>
        <w:t>in</w:t>
      </w:r>
      <w:r>
        <w:rPr>
          <w:spacing w:val="-5"/>
        </w:rPr>
        <w:t> </w:t>
      </w:r>
      <w:r>
        <w:rPr/>
        <w:t>society</w:t>
      </w:r>
      <w:r>
        <w:rPr>
          <w:spacing w:val="-8"/>
        </w:rPr>
        <w:t> </w:t>
      </w:r>
      <w:r>
        <w:rPr/>
        <w:t>at</w:t>
      </w:r>
      <w:r>
        <w:rPr>
          <w:spacing w:val="-5"/>
        </w:rPr>
        <w:t> </w:t>
      </w:r>
      <w:r>
        <w:rPr/>
        <w:t>large,</w:t>
      </w:r>
      <w:r>
        <w:rPr>
          <w:spacing w:val="-5"/>
        </w:rPr>
        <w:t> </w:t>
      </w:r>
      <w:r>
        <w:rPr/>
        <w:t>have</w:t>
      </w:r>
      <w:r>
        <w:rPr>
          <w:spacing w:val="-6"/>
        </w:rPr>
        <w:t> </w:t>
      </w:r>
      <w:r>
        <w:rPr/>
        <w:t>been</w:t>
      </w:r>
      <w:r>
        <w:rPr>
          <w:spacing w:val="-5"/>
        </w:rPr>
        <w:t> </w:t>
      </w:r>
      <w:r>
        <w:rPr/>
        <w:t>suppressed.</w:t>
      </w:r>
      <w:r>
        <w:rPr>
          <w:spacing w:val="-3"/>
        </w:rPr>
        <w:t> </w:t>
      </w:r>
      <w:r>
        <w:rPr/>
        <w:t>There</w:t>
      </w:r>
      <w:r>
        <w:rPr>
          <w:spacing w:val="-6"/>
        </w:rPr>
        <w:t> </w:t>
      </w:r>
      <w:r>
        <w:rPr/>
        <w:t>is</w:t>
      </w:r>
      <w:r>
        <w:rPr>
          <w:spacing w:val="-5"/>
        </w:rPr>
        <w:t> </w:t>
      </w:r>
      <w:r>
        <w:rPr/>
        <w:t>growing evidence of unreasonable censorship where speakers’ engagements are cancelled and violently protested merely because certain groups disagree with their</w:t>
      </w:r>
      <w:r>
        <w:rPr>
          <w:spacing w:val="-4"/>
        </w:rPr>
        <w:t> </w:t>
      </w:r>
      <w:r>
        <w:rPr/>
        <w:t>ideas.</w:t>
      </w:r>
    </w:p>
    <w:p>
      <w:pPr>
        <w:pStyle w:val="BodyText"/>
        <w:spacing w:before="2"/>
        <w:rPr>
          <w:sz w:val="36"/>
        </w:rPr>
      </w:pPr>
    </w:p>
    <w:p>
      <w:pPr>
        <w:pStyle w:val="BodyText"/>
        <w:spacing w:line="360" w:lineRule="auto"/>
        <w:ind w:left="137" w:right="134"/>
        <w:jc w:val="both"/>
      </w:pPr>
      <w:r>
        <w:rPr/>
        <w:t>There</w:t>
      </w:r>
      <w:r>
        <w:rPr>
          <w:spacing w:val="-13"/>
        </w:rPr>
        <w:t> </w:t>
      </w:r>
      <w:r>
        <w:rPr/>
        <w:t>have</w:t>
      </w:r>
      <w:r>
        <w:rPr>
          <w:spacing w:val="-12"/>
        </w:rPr>
        <w:t> </w:t>
      </w:r>
      <w:r>
        <w:rPr/>
        <w:t>been</w:t>
      </w:r>
      <w:r>
        <w:rPr>
          <w:spacing w:val="-11"/>
        </w:rPr>
        <w:t> </w:t>
      </w:r>
      <w:r>
        <w:rPr/>
        <w:t>venue</w:t>
      </w:r>
      <w:r>
        <w:rPr>
          <w:spacing w:val="-8"/>
        </w:rPr>
        <w:t> </w:t>
      </w:r>
      <w:r>
        <w:rPr/>
        <w:t>cancellations,</w:t>
      </w:r>
      <w:r>
        <w:rPr>
          <w:spacing w:val="-11"/>
        </w:rPr>
        <w:t> </w:t>
      </w:r>
      <w:r>
        <w:rPr/>
        <w:t>students</w:t>
      </w:r>
      <w:r>
        <w:rPr>
          <w:spacing w:val="-11"/>
        </w:rPr>
        <w:t> </w:t>
      </w:r>
      <w:r>
        <w:rPr/>
        <w:t>instructed</w:t>
      </w:r>
      <w:r>
        <w:rPr>
          <w:spacing w:val="-12"/>
        </w:rPr>
        <w:t> </w:t>
      </w:r>
      <w:r>
        <w:rPr/>
        <w:t>to</w:t>
      </w:r>
      <w:r>
        <w:rPr>
          <w:spacing w:val="-11"/>
        </w:rPr>
        <w:t> </w:t>
      </w:r>
      <w:r>
        <w:rPr/>
        <w:t>not</w:t>
      </w:r>
      <w:r>
        <w:rPr>
          <w:spacing w:val="-11"/>
        </w:rPr>
        <w:t> </w:t>
      </w:r>
      <w:r>
        <w:rPr/>
        <w:t>express</w:t>
      </w:r>
      <w:r>
        <w:rPr>
          <w:spacing w:val="-11"/>
        </w:rPr>
        <w:t> </w:t>
      </w:r>
      <w:r>
        <w:rPr/>
        <w:t>their</w:t>
      </w:r>
      <w:r>
        <w:rPr>
          <w:spacing w:val="-9"/>
        </w:rPr>
        <w:t> </w:t>
      </w:r>
      <w:r>
        <w:rPr/>
        <w:t>viewpoint,</w:t>
      </w:r>
      <w:r>
        <w:rPr>
          <w:spacing w:val="-11"/>
        </w:rPr>
        <w:t> </w:t>
      </w:r>
      <w:r>
        <w:rPr/>
        <w:t>demands for course content censorship, censure of academics, students required to pay selective security fees, and increasing use of trigger</w:t>
      </w:r>
      <w:r>
        <w:rPr>
          <w:spacing w:val="-2"/>
        </w:rPr>
        <w:t> </w:t>
      </w:r>
      <w:r>
        <w:rPr/>
        <w:t>warnings.</w:t>
      </w:r>
    </w:p>
    <w:p>
      <w:pPr>
        <w:pStyle w:val="BodyText"/>
        <w:rPr>
          <w:sz w:val="36"/>
        </w:rPr>
      </w:pPr>
    </w:p>
    <w:p>
      <w:pPr>
        <w:pStyle w:val="BodyText"/>
        <w:spacing w:line="360" w:lineRule="auto"/>
        <w:ind w:left="137" w:right="136"/>
        <w:jc w:val="both"/>
      </w:pPr>
      <w:r>
        <w:rPr/>
        <w:t>For example, at Charles Sturt University students are ‘expected to value’ explicitly ideological causes such as ‘global citizenship’ and ‘economic, social and environmental sustainability’. At</w:t>
      </w:r>
    </w:p>
    <w:p>
      <w:pPr>
        <w:pStyle w:val="BodyText"/>
        <w:rPr>
          <w:sz w:val="20"/>
        </w:rPr>
      </w:pPr>
    </w:p>
    <w:p>
      <w:pPr>
        <w:pStyle w:val="BodyText"/>
        <w:spacing w:before="11"/>
        <w:rPr>
          <w:sz w:val="15"/>
        </w:rPr>
      </w:pPr>
      <w:r>
        <w:rPr/>
        <w:pict>
          <v:line style="position:absolute;mso-position-horizontal-relative:page;mso-position-vertical-relative:paragraph;z-index:-640;mso-wrap-distance-left:0;mso-wrap-distance-right:0" from="63.863998pt,11.428774pt" to="207.883998pt,11.428774pt" stroked="true" strokeweight=".599980pt" strokecolor="#000000">
            <v:stroke dashstyle="solid"/>
            <w10:wrap type="topAndBottom"/>
          </v:line>
        </w:pict>
      </w:r>
    </w:p>
    <w:p>
      <w:pPr>
        <w:spacing w:before="70"/>
        <w:ind w:left="137" w:right="0" w:firstLine="0"/>
        <w:jc w:val="left"/>
        <w:rPr>
          <w:sz w:val="20"/>
        </w:rPr>
      </w:pPr>
      <w:r>
        <w:rPr>
          <w:position w:val="7"/>
          <w:sz w:val="13"/>
        </w:rPr>
        <w:t>43 </w:t>
      </w:r>
      <w:r>
        <w:rPr>
          <w:sz w:val="20"/>
        </w:rPr>
        <w:t>Above n. 43.</w:t>
      </w:r>
    </w:p>
    <w:p>
      <w:pPr>
        <w:spacing w:after="0"/>
        <w:jc w:val="left"/>
        <w:rPr>
          <w:sz w:val="20"/>
        </w:rPr>
        <w:sectPr>
          <w:pgSz w:w="11910" w:h="16840"/>
          <w:pgMar w:header="749" w:footer="0" w:top="1120" w:bottom="280" w:left="1140" w:right="1280"/>
        </w:sectPr>
      </w:pPr>
    </w:p>
    <w:p>
      <w:pPr>
        <w:pStyle w:val="BodyText"/>
        <w:spacing w:line="360" w:lineRule="auto" w:before="100"/>
        <w:ind w:left="137" w:right="132"/>
        <w:jc w:val="both"/>
      </w:pPr>
      <w:r>
        <w:rPr/>
        <w:t>James Cook University, a respected academic (Dr Peter Ridd) was sacked in May last year after he made a statement challenging the quality of science that claimed the Great Barrier Reef was being</w:t>
      </w:r>
      <w:r>
        <w:rPr>
          <w:spacing w:val="-14"/>
        </w:rPr>
        <w:t> </w:t>
      </w:r>
      <w:r>
        <w:rPr/>
        <w:t>damaged</w:t>
      </w:r>
      <w:r>
        <w:rPr>
          <w:spacing w:val="-15"/>
        </w:rPr>
        <w:t> </w:t>
      </w:r>
      <w:r>
        <w:rPr/>
        <w:t>by</w:t>
      </w:r>
      <w:r>
        <w:rPr>
          <w:spacing w:val="-17"/>
        </w:rPr>
        <w:t> </w:t>
      </w:r>
      <w:r>
        <w:rPr/>
        <w:t>climate</w:t>
      </w:r>
      <w:r>
        <w:rPr>
          <w:spacing w:val="-16"/>
        </w:rPr>
        <w:t> </w:t>
      </w:r>
      <w:r>
        <w:rPr/>
        <w:t>change.</w:t>
      </w:r>
      <w:r>
        <w:rPr>
          <w:spacing w:val="-11"/>
        </w:rPr>
        <w:t> </w:t>
      </w:r>
      <w:r>
        <w:rPr/>
        <w:t>According</w:t>
      </w:r>
      <w:r>
        <w:rPr>
          <w:spacing w:val="-15"/>
        </w:rPr>
        <w:t> </w:t>
      </w:r>
      <w:r>
        <w:rPr/>
        <w:t>to</w:t>
      </w:r>
      <w:r>
        <w:rPr>
          <w:spacing w:val="-14"/>
        </w:rPr>
        <w:t> </w:t>
      </w:r>
      <w:r>
        <w:rPr/>
        <w:t>him,</w:t>
      </w:r>
      <w:r>
        <w:rPr>
          <w:spacing w:val="-14"/>
        </w:rPr>
        <w:t> </w:t>
      </w:r>
      <w:r>
        <w:rPr/>
        <w:t>‘it</w:t>
      </w:r>
      <w:r>
        <w:rPr>
          <w:spacing w:val="-14"/>
        </w:rPr>
        <w:t> </w:t>
      </w:r>
      <w:r>
        <w:rPr/>
        <w:t>is</w:t>
      </w:r>
      <w:r>
        <w:rPr>
          <w:spacing w:val="-14"/>
        </w:rPr>
        <w:t> </w:t>
      </w:r>
      <w:r>
        <w:rPr/>
        <w:t>far</w:t>
      </w:r>
      <w:r>
        <w:rPr>
          <w:spacing w:val="-16"/>
        </w:rPr>
        <w:t> </w:t>
      </w:r>
      <w:r>
        <w:rPr/>
        <w:t>too</w:t>
      </w:r>
      <w:r>
        <w:rPr>
          <w:spacing w:val="-14"/>
        </w:rPr>
        <w:t> </w:t>
      </w:r>
      <w:r>
        <w:rPr/>
        <w:t>risky</w:t>
      </w:r>
      <w:r>
        <w:rPr>
          <w:spacing w:val="-17"/>
        </w:rPr>
        <w:t> </w:t>
      </w:r>
      <w:r>
        <w:rPr/>
        <w:t>for</w:t>
      </w:r>
      <w:r>
        <w:rPr>
          <w:spacing w:val="-13"/>
        </w:rPr>
        <w:t> </w:t>
      </w:r>
      <w:r>
        <w:rPr/>
        <w:t>an</w:t>
      </w:r>
      <w:r>
        <w:rPr>
          <w:spacing w:val="-15"/>
        </w:rPr>
        <w:t> </w:t>
      </w:r>
      <w:r>
        <w:rPr/>
        <w:t>academic</w:t>
      </w:r>
      <w:r>
        <w:rPr>
          <w:spacing w:val="-16"/>
        </w:rPr>
        <w:t> </w:t>
      </w:r>
      <w:r>
        <w:rPr/>
        <w:t>to</w:t>
      </w:r>
      <w:r>
        <w:rPr>
          <w:spacing w:val="-12"/>
        </w:rPr>
        <w:t> </w:t>
      </w:r>
      <w:r>
        <w:rPr/>
        <w:t>engage in any controversial debate that might upset the university hierarchy that … has all the power to crucify any</w:t>
      </w:r>
      <w:r>
        <w:rPr>
          <w:spacing w:val="-8"/>
        </w:rPr>
        <w:t> </w:t>
      </w:r>
      <w:r>
        <w:rPr/>
        <w:t>transgression.’</w:t>
      </w:r>
    </w:p>
    <w:p>
      <w:pPr>
        <w:pStyle w:val="BodyText"/>
        <w:spacing w:before="8"/>
        <w:rPr>
          <w:sz w:val="34"/>
        </w:rPr>
      </w:pPr>
    </w:p>
    <w:p>
      <w:pPr>
        <w:pStyle w:val="BodyText"/>
        <w:spacing w:line="355" w:lineRule="auto"/>
        <w:ind w:left="137" w:right="132"/>
        <w:jc w:val="both"/>
        <w:rPr>
          <w:sz w:val="16"/>
        </w:rPr>
      </w:pPr>
      <w:r>
        <w:rPr/>
        <w:t>If</w:t>
      </w:r>
      <w:r>
        <w:rPr>
          <w:spacing w:val="-10"/>
        </w:rPr>
        <w:t> </w:t>
      </w:r>
      <w:r>
        <w:rPr/>
        <w:t>our</w:t>
      </w:r>
      <w:r>
        <w:rPr>
          <w:spacing w:val="-9"/>
        </w:rPr>
        <w:t> </w:t>
      </w:r>
      <w:r>
        <w:rPr/>
        <w:t>universities</w:t>
      </w:r>
      <w:r>
        <w:rPr>
          <w:spacing w:val="-8"/>
        </w:rPr>
        <w:t> </w:t>
      </w:r>
      <w:r>
        <w:rPr/>
        <w:t>and</w:t>
      </w:r>
      <w:r>
        <w:rPr>
          <w:spacing w:val="-11"/>
        </w:rPr>
        <w:t> </w:t>
      </w:r>
      <w:r>
        <w:rPr/>
        <w:t>other</w:t>
      </w:r>
      <w:r>
        <w:rPr>
          <w:spacing w:val="-11"/>
        </w:rPr>
        <w:t> </w:t>
      </w:r>
      <w:r>
        <w:rPr/>
        <w:t>higher</w:t>
      </w:r>
      <w:r>
        <w:rPr>
          <w:spacing w:val="-12"/>
        </w:rPr>
        <w:t> </w:t>
      </w:r>
      <w:r>
        <w:rPr/>
        <w:t>education</w:t>
      </w:r>
      <w:r>
        <w:rPr>
          <w:spacing w:val="-10"/>
        </w:rPr>
        <w:t> </w:t>
      </w:r>
      <w:r>
        <w:rPr/>
        <w:t>providers</w:t>
      </w:r>
      <w:r>
        <w:rPr>
          <w:spacing w:val="-9"/>
        </w:rPr>
        <w:t> </w:t>
      </w:r>
      <w:r>
        <w:rPr/>
        <w:t>are</w:t>
      </w:r>
      <w:r>
        <w:rPr>
          <w:spacing w:val="-10"/>
        </w:rPr>
        <w:t> </w:t>
      </w:r>
      <w:r>
        <w:rPr/>
        <w:t>to</w:t>
      </w:r>
      <w:r>
        <w:rPr>
          <w:spacing w:val="-11"/>
        </w:rPr>
        <w:t> </w:t>
      </w:r>
      <w:r>
        <w:rPr/>
        <w:t>remain</w:t>
      </w:r>
      <w:r>
        <w:rPr>
          <w:spacing w:val="-11"/>
        </w:rPr>
        <w:t> </w:t>
      </w:r>
      <w:r>
        <w:rPr/>
        <w:t>valuable</w:t>
      </w:r>
      <w:r>
        <w:rPr>
          <w:spacing w:val="-11"/>
        </w:rPr>
        <w:t> </w:t>
      </w:r>
      <w:r>
        <w:rPr/>
        <w:t>in</w:t>
      </w:r>
      <w:r>
        <w:rPr>
          <w:spacing w:val="-11"/>
        </w:rPr>
        <w:t> </w:t>
      </w:r>
      <w:r>
        <w:rPr/>
        <w:t>the</w:t>
      </w:r>
      <w:r>
        <w:rPr>
          <w:spacing w:val="-11"/>
        </w:rPr>
        <w:t> </w:t>
      </w:r>
      <w:r>
        <w:rPr/>
        <w:t>21</w:t>
      </w:r>
      <w:r>
        <w:rPr>
          <w:position w:val="9"/>
          <w:sz w:val="16"/>
        </w:rPr>
        <w:t>st</w:t>
      </w:r>
      <w:r>
        <w:rPr>
          <w:spacing w:val="12"/>
          <w:position w:val="9"/>
          <w:sz w:val="16"/>
        </w:rPr>
        <w:t> </w:t>
      </w:r>
      <w:r>
        <w:rPr/>
        <w:t>century, members of the academic community will need to preserve our campuses ‘as a sanctuary for serious debate of unorthodox ideas and avoid succumbing to the temptation to make them echo chambers of orthodox</w:t>
      </w:r>
      <w:r>
        <w:rPr>
          <w:spacing w:val="-2"/>
        </w:rPr>
        <w:t> </w:t>
      </w:r>
      <w:r>
        <w:rPr/>
        <w:t>creeds’.</w:t>
      </w:r>
      <w:r>
        <w:rPr>
          <w:position w:val="9"/>
          <w:sz w:val="16"/>
        </w:rPr>
        <w:t>44</w:t>
      </w:r>
    </w:p>
    <w:p>
      <w:pPr>
        <w:pStyle w:val="BodyText"/>
        <w:spacing w:before="7"/>
        <w:rPr>
          <w:sz w:val="36"/>
        </w:rPr>
      </w:pPr>
    </w:p>
    <w:p>
      <w:pPr>
        <w:pStyle w:val="BodyText"/>
        <w:spacing w:line="360" w:lineRule="auto"/>
        <w:ind w:left="137" w:right="129"/>
        <w:jc w:val="both"/>
      </w:pPr>
      <w:r>
        <w:rPr/>
        <w:t>To conclude, Sheridan welcomes the opportunity given to make this submission to this Independent Review. In so doing, we have provided a small account of instances whereby free speech and academic freedom are not necessarily recognised and respected in Australia’s universities.</w:t>
      </w:r>
      <w:r>
        <w:rPr>
          <w:spacing w:val="-11"/>
        </w:rPr>
        <w:t> </w:t>
      </w:r>
      <w:r>
        <w:rPr/>
        <w:t>Above</w:t>
      </w:r>
      <w:r>
        <w:rPr>
          <w:spacing w:val="-13"/>
        </w:rPr>
        <w:t> </w:t>
      </w:r>
      <w:r>
        <w:rPr/>
        <w:t>all,</w:t>
      </w:r>
      <w:r>
        <w:rPr>
          <w:spacing w:val="-10"/>
        </w:rPr>
        <w:t> </w:t>
      </w:r>
      <w:r>
        <w:rPr/>
        <w:t>we</w:t>
      </w:r>
      <w:r>
        <w:rPr>
          <w:spacing w:val="-13"/>
        </w:rPr>
        <w:t> </w:t>
      </w:r>
      <w:r>
        <w:rPr/>
        <w:t>strongly</w:t>
      </w:r>
      <w:r>
        <w:rPr>
          <w:spacing w:val="-15"/>
        </w:rPr>
        <w:t> </w:t>
      </w:r>
      <w:r>
        <w:rPr/>
        <w:t>recommend</w:t>
      </w:r>
      <w:r>
        <w:rPr>
          <w:spacing w:val="-9"/>
        </w:rPr>
        <w:t> </w:t>
      </w:r>
      <w:r>
        <w:rPr/>
        <w:t>that</w:t>
      </w:r>
      <w:r>
        <w:rPr>
          <w:spacing w:val="-10"/>
        </w:rPr>
        <w:t> </w:t>
      </w:r>
      <w:r>
        <w:rPr/>
        <w:t>Australian</w:t>
      </w:r>
      <w:r>
        <w:rPr>
          <w:spacing w:val="-11"/>
        </w:rPr>
        <w:t> </w:t>
      </w:r>
      <w:r>
        <w:rPr/>
        <w:t>universities</w:t>
      </w:r>
      <w:r>
        <w:rPr>
          <w:spacing w:val="-10"/>
        </w:rPr>
        <w:t> </w:t>
      </w:r>
      <w:r>
        <w:rPr/>
        <w:t>and</w:t>
      </w:r>
      <w:r>
        <w:rPr>
          <w:spacing w:val="-11"/>
        </w:rPr>
        <w:t> </w:t>
      </w:r>
      <w:r>
        <w:rPr/>
        <w:t>higher</w:t>
      </w:r>
      <w:r>
        <w:rPr>
          <w:spacing w:val="-11"/>
        </w:rPr>
        <w:t> </w:t>
      </w:r>
      <w:r>
        <w:rPr/>
        <w:t>education providers adopt the Chicago Statement or a similar declaration to the same effect of re- establishing free speech and academic freedom in</w:t>
      </w:r>
      <w:r>
        <w:rPr>
          <w:spacing w:val="1"/>
        </w:rPr>
        <w:t> </w:t>
      </w:r>
      <w:r>
        <w:rPr/>
        <w:t>Australia.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r>
        <w:rPr/>
        <w:pict>
          <v:rect style="position:absolute;margin-left:62.424pt;margin-top:14.122851pt;width:463.66pt;height:20.64pt;mso-position-horizontal-relative:page;mso-position-vertical-relative:paragraph;z-index:-616;mso-wrap-distance-left:0;mso-wrap-distance-right:0" filled="true" fillcolor="#f9f9f9" stroked="false">
            <v:fill type="solid"/>
            <w10:wrap type="topAndBottom"/>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r>
        <w:rPr/>
        <w:pict>
          <v:line style="position:absolute;mso-position-horizontal-relative:page;mso-position-vertical-relative:paragraph;z-index:-592;mso-wrap-distance-left:0;mso-wrap-distance-right:0" from="63.863998pt,18.954565pt" to="207.883998pt,18.954565pt" stroked="true" strokeweight=".599980pt" strokecolor="#000000">
            <v:stroke dashstyle="solid"/>
            <w10:wrap type="topAndBottom"/>
          </v:line>
        </w:pict>
      </w:r>
    </w:p>
    <w:p>
      <w:pPr>
        <w:spacing w:before="70"/>
        <w:ind w:left="137" w:right="207" w:firstLine="0"/>
        <w:jc w:val="left"/>
        <w:rPr>
          <w:sz w:val="20"/>
        </w:rPr>
      </w:pPr>
      <w:r>
        <w:rPr>
          <w:position w:val="7"/>
          <w:sz w:val="13"/>
        </w:rPr>
        <w:t>44 </w:t>
      </w:r>
      <w:r>
        <w:rPr>
          <w:sz w:val="20"/>
        </w:rPr>
        <w:t>K. E. Whittington, </w:t>
      </w:r>
      <w:r>
        <w:rPr>
          <w:i/>
          <w:sz w:val="20"/>
        </w:rPr>
        <w:t>Speak Freely: Why Universities Must Defend Free Speech </w:t>
      </w:r>
      <w:r>
        <w:rPr>
          <w:sz w:val="20"/>
        </w:rPr>
        <w:t>(Princeton University Press, 2018), p 43.</w:t>
      </w:r>
    </w:p>
    <w:sectPr>
      <w:pgSz w:w="11910" w:h="16840"/>
      <w:pgMar w:header="749" w:footer="0" w:top="1120" w:bottom="280" w:left="11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1.459991pt;margin-top:36.439983pt;width:15.3pt;height:13.05pt;mso-position-horizontal-relative:page;mso-position-vertical-relative:page;z-index:-11176"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50" w:hanging="356"/>
      </w:pPr>
      <w:rPr>
        <w:rFonts w:hint="default" w:ascii="Calibri" w:hAnsi="Calibri" w:eastAsia="Calibri" w:cs="Calibri"/>
        <w:spacing w:val="-14"/>
        <w:w w:val="100"/>
        <w:sz w:val="24"/>
        <w:szCs w:val="24"/>
        <w:lang w:val="en-au" w:eastAsia="en-au" w:bidi="en-au"/>
      </w:rPr>
    </w:lvl>
    <w:lvl w:ilvl="1">
      <w:start w:val="1"/>
      <w:numFmt w:val="lowerLetter"/>
      <w:lvlText w:val="(%2)"/>
      <w:lvlJc w:val="left"/>
      <w:pPr>
        <w:ind w:left="1980" w:hanging="360"/>
        <w:jc w:val="left"/>
      </w:pPr>
      <w:rPr>
        <w:rFonts w:hint="default" w:ascii="Times New Roman" w:hAnsi="Times New Roman" w:eastAsia="Times New Roman" w:cs="Times New Roman"/>
        <w:i/>
        <w:spacing w:val="-4"/>
        <w:w w:val="99"/>
        <w:sz w:val="24"/>
        <w:szCs w:val="24"/>
        <w:lang w:val="en-au" w:eastAsia="en-au" w:bidi="en-au"/>
      </w:rPr>
    </w:lvl>
    <w:lvl w:ilvl="2">
      <w:start w:val="1"/>
      <w:numFmt w:val="lowerRoman"/>
      <w:lvlText w:val="(%3)"/>
      <w:lvlJc w:val="left"/>
      <w:pPr>
        <w:ind w:left="2830" w:hanging="567"/>
        <w:jc w:val="left"/>
      </w:pPr>
      <w:rPr>
        <w:rFonts w:hint="default" w:ascii="Times New Roman" w:hAnsi="Times New Roman" w:eastAsia="Times New Roman" w:cs="Times New Roman"/>
        <w:i/>
        <w:spacing w:val="-4"/>
        <w:w w:val="99"/>
        <w:sz w:val="24"/>
        <w:szCs w:val="24"/>
        <w:lang w:val="en-au" w:eastAsia="en-au" w:bidi="en-au"/>
      </w:rPr>
    </w:lvl>
    <w:lvl w:ilvl="3">
      <w:start w:val="0"/>
      <w:numFmt w:val="bullet"/>
      <w:lvlText w:val="•"/>
      <w:lvlJc w:val="left"/>
      <w:pPr>
        <w:ind w:left="3670" w:hanging="567"/>
      </w:pPr>
      <w:rPr>
        <w:rFonts w:hint="default"/>
        <w:lang w:val="en-au" w:eastAsia="en-au" w:bidi="en-au"/>
      </w:rPr>
    </w:lvl>
    <w:lvl w:ilvl="4">
      <w:start w:val="0"/>
      <w:numFmt w:val="bullet"/>
      <w:lvlText w:val="•"/>
      <w:lvlJc w:val="left"/>
      <w:pPr>
        <w:ind w:left="4501" w:hanging="567"/>
      </w:pPr>
      <w:rPr>
        <w:rFonts w:hint="default"/>
        <w:lang w:val="en-au" w:eastAsia="en-au" w:bidi="en-au"/>
      </w:rPr>
    </w:lvl>
    <w:lvl w:ilvl="5">
      <w:start w:val="0"/>
      <w:numFmt w:val="bullet"/>
      <w:lvlText w:val="•"/>
      <w:lvlJc w:val="left"/>
      <w:pPr>
        <w:ind w:left="5332" w:hanging="567"/>
      </w:pPr>
      <w:rPr>
        <w:rFonts w:hint="default"/>
        <w:lang w:val="en-au" w:eastAsia="en-au" w:bidi="en-au"/>
      </w:rPr>
    </w:lvl>
    <w:lvl w:ilvl="6">
      <w:start w:val="0"/>
      <w:numFmt w:val="bullet"/>
      <w:lvlText w:val="•"/>
      <w:lvlJc w:val="left"/>
      <w:pPr>
        <w:ind w:left="6163" w:hanging="567"/>
      </w:pPr>
      <w:rPr>
        <w:rFonts w:hint="default"/>
        <w:lang w:val="en-au" w:eastAsia="en-au" w:bidi="en-au"/>
      </w:rPr>
    </w:lvl>
    <w:lvl w:ilvl="7">
      <w:start w:val="0"/>
      <w:numFmt w:val="bullet"/>
      <w:lvlText w:val="•"/>
      <w:lvlJc w:val="left"/>
      <w:pPr>
        <w:ind w:left="6994" w:hanging="567"/>
      </w:pPr>
      <w:rPr>
        <w:rFonts w:hint="default"/>
        <w:lang w:val="en-au" w:eastAsia="en-au" w:bidi="en-au"/>
      </w:rPr>
    </w:lvl>
    <w:lvl w:ilvl="8">
      <w:start w:val="0"/>
      <w:numFmt w:val="bullet"/>
      <w:lvlText w:val="•"/>
      <w:lvlJc w:val="left"/>
      <w:pPr>
        <w:ind w:left="7824" w:hanging="567"/>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au" w:eastAsia="en-au" w:bidi="en-au"/>
    </w:rPr>
  </w:style>
  <w:style w:styleId="BodyText" w:type="paragraph">
    <w:name w:val="Body Text"/>
    <w:basedOn w:val="Normal"/>
    <w:uiPriority w:val="1"/>
    <w:qFormat/>
    <w:pPr/>
    <w:rPr>
      <w:rFonts w:ascii="Times New Roman" w:hAnsi="Times New Roman" w:eastAsia="Times New Roman" w:cs="Times New Roman"/>
      <w:sz w:val="24"/>
      <w:szCs w:val="24"/>
      <w:lang w:val="en-au" w:eastAsia="en-au" w:bidi="en-au"/>
    </w:rPr>
  </w:style>
  <w:style w:styleId="Heading1" w:type="paragraph">
    <w:name w:val="Heading 1"/>
    <w:basedOn w:val="Normal"/>
    <w:uiPriority w:val="1"/>
    <w:qFormat/>
    <w:pPr>
      <w:ind w:left="137"/>
      <w:outlineLvl w:val="1"/>
    </w:pPr>
    <w:rPr>
      <w:rFonts w:ascii="Times New Roman" w:hAnsi="Times New Roman" w:eastAsia="Times New Roman" w:cs="Times New Roman"/>
      <w:b/>
      <w:bCs/>
      <w:sz w:val="24"/>
      <w:szCs w:val="24"/>
      <w:lang w:val="en-au" w:eastAsia="en-au" w:bidi="en-au"/>
    </w:rPr>
  </w:style>
  <w:style w:styleId="ListParagraph" w:type="paragraph">
    <w:name w:val="List Paragraph"/>
    <w:basedOn w:val="Normal"/>
    <w:uiPriority w:val="1"/>
    <w:qFormat/>
    <w:pPr>
      <w:ind w:left="850" w:hanging="356"/>
      <w:jc w:val="both"/>
    </w:pPr>
    <w:rPr>
      <w:rFonts w:ascii="Times New Roman" w:hAnsi="Times New Roman" w:eastAsia="Times New Roman" w:cs="Times New Roman"/>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hyperlink" Target="http://www.insidehighered.com/views/2018/12/21/chicago-principles-are-gold-standard-freedom-expression-" TargetMode="External"/><Relationship Id="rId13" Type="http://schemas.openxmlformats.org/officeDocument/2006/relationships/hyperlink" Target="http://www.abc.net.au/news/2018-08-17/uwa-cancels-talk-by-controversial-academic-" TargetMode="External"/><Relationship Id="rId18" Type="http://schemas.openxmlformats.org/officeDocument/2006/relationships/hyperlink" Target="http://www.abc.net.au/news/2015-05-08/bjorn-lomborg-uwa-consensus-centre-contract-" TargetMode="External"/><Relationship Id="rId3" Type="http://schemas.openxmlformats.org/officeDocument/2006/relationships/theme" Target="theme/theme1.xml"/><Relationship Id="rId21" Type="http://schemas.openxmlformats.org/officeDocument/2006/relationships/customXml" Target="../customXml/item2.xml"/><Relationship Id="rId7" Type="http://schemas.openxmlformats.org/officeDocument/2006/relationships/hyperlink" Target="https://ministers.education.gov.au/tehan/review-university-freedom-speech" TargetMode="External"/><Relationship Id="rId12" Type="http://schemas.openxmlformats.org/officeDocument/2006/relationships/hyperlink" Target="https://www.facebook.com/permalink.php?story_fbid=343214802908831&amp;amp;id=146481039248876&amp;amp;__tn__=K-R" TargetMode="External"/><Relationship Id="rId17" Type="http://schemas.openxmlformats.org/officeDocument/2006/relationships/hyperlink" Target="http://www.news.uwa.edu.au/201505087564/message-vice-chancellor-" TargetMode="External"/><Relationship Id="rId2" Type="http://schemas.openxmlformats.org/officeDocument/2006/relationships/fontTable" Target="fontTable.xml"/><Relationship Id="rId16" Type="http://schemas.openxmlformats.org/officeDocument/2006/relationships/hyperlink" Target="https://www.spectator.com.au/2018/06/west-goes-south/"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education.gov.au/review-university-freedom-speech" TargetMode="External"/><Relationship Id="rId11" Type="http://schemas.openxmlformats.org/officeDocument/2006/relationships/hyperlink" Target="http://www.theaustralian.com.au/higher-education/eight-in-10-universities-restrict-free-speech/news-" TargetMode="External"/><Relationship Id="rId5" Type="http://schemas.openxmlformats.org/officeDocument/2006/relationships/header" Target="header1.xml"/><Relationship Id="rId15" Type="http://schemas.openxmlformats.org/officeDocument/2006/relationships/hyperlink" Target="http://www.pressreader.com/australia/the-west-australian/20180821/281883004189480" TargetMode="External"/><Relationship Id="rId10" Type="http://schemas.openxmlformats.org/officeDocument/2006/relationships/hyperlink" Target="http://www.academyoflaw.org.au/resources/Documents/Austin%20Asche%20Oration%2C%20Free%20Speech%20an" TargetMode="External"/><Relationship Id="rId19"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yperlink" Target="http://www.thefire.org/chicago-" TargetMode="External"/><Relationship Id="rId14" Type="http://schemas.openxmlformats.org/officeDocument/2006/relationships/hyperlink" Target="http://www.pediatricendo.com/our-"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4B0797088B9428D3F2AE3D1B82016" ma:contentTypeVersion="0" ma:contentTypeDescription="Create a new document." ma:contentTypeScope="" ma:versionID="37bfcbbe32baefe3c35bcdf8f4683e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165F6-0B21-49A2-8EF3-84E063C83EB9}"/>
</file>

<file path=customXml/itemProps2.xml><?xml version="1.0" encoding="utf-8"?>
<ds:datastoreItem xmlns:ds="http://schemas.openxmlformats.org/officeDocument/2006/customXml" ds:itemID="{CA75CA31-437A-4E2C-A7AE-196CEC5B7A06}"/>
</file>

<file path=customXml/itemProps3.xml><?xml version="1.0" encoding="utf-8"?>
<ds:datastoreItem xmlns:ds="http://schemas.openxmlformats.org/officeDocument/2006/customXml" ds:itemID="{E0663C28-E50F-4E49-B765-733C2A09F19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2019-03-15T03:24:08Z</dcterms:created>
  <dcterms:modified xsi:type="dcterms:W3CDTF">2019-03-15T03:24:08Z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2013</vt:lpwstr>
  </property>
  <property fmtid="{D5CDD505-2E9C-101B-9397-08002B2CF9AE}" pid="4" name="LastSaved">
    <vt:filetime>2019-03-15T00:00:00Z</vt:filetime>
  </property>
  <property fmtid="{D5CDD505-2E9C-101B-9397-08002B2CF9AE}" pid="5" name="ContentTypeId">
    <vt:lpwstr>0x010100F984B0797088B9428D3F2AE3D1B82016</vt:lpwstr>
  </property>
</Properties>
</file>