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59" w:val="left" w:leader="none"/>
        </w:tabs>
        <w:spacing w:before="75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From:</w:t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Neville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Carter</w:t>
        </w:r>
      </w:hyperlink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To:</w:t>
        <w:tab/>
      </w:r>
      <w:hyperlink r:id="rId6">
        <w:r>
          <w:rPr>
            <w:rFonts w:ascii="Tahoma"/>
            <w:color w:val="0000FF"/>
            <w:sz w:val="15"/>
            <w:u w:val="single" w:color="0000FF"/>
          </w:rPr>
          <w:t>Education - Freedom of Speech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Review</w:t>
        </w:r>
      </w:hyperlink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Independent Review of Freedom of Speech in Higher Education</w:t>
      </w:r>
      <w:r>
        <w:rPr>
          <w:rFonts w:ascii="Tahoma"/>
          <w:spacing w:val="-9"/>
          <w:sz w:val="15"/>
        </w:rPr>
        <w:t> </w:t>
      </w:r>
      <w:r>
        <w:rPr>
          <w:rFonts w:ascii="Tahoma"/>
          <w:sz w:val="15"/>
        </w:rPr>
        <w:t>Providers</w:t>
      </w:r>
    </w:p>
    <w:p>
      <w:pPr>
        <w:tabs>
          <w:tab w:pos="1659" w:val="left" w:leader="none"/>
        </w:tabs>
        <w:spacing w:before="28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Monday, 18 February 2019 12:06:27</w:t>
      </w:r>
      <w:r>
        <w:rPr>
          <w:rFonts w:ascii="Tahoma"/>
          <w:spacing w:val="-2"/>
          <w:sz w:val="15"/>
        </w:rPr>
        <w:t> </w:t>
      </w:r>
      <w:r>
        <w:rPr>
          <w:rFonts w:ascii="Tahoma"/>
          <w:sz w:val="15"/>
        </w:rPr>
        <w:t>PM</w:t>
      </w:r>
    </w:p>
    <w:p>
      <w:pPr>
        <w:tabs>
          <w:tab w:pos="1659" w:val="left" w:leader="none"/>
        </w:tabs>
        <w:spacing w:before="29"/>
        <w:ind w:left="1660" w:right="6255" w:hanging="1530"/>
        <w:jc w:val="both"/>
        <w:rPr>
          <w:rFonts w:ascii="Tahoma"/>
          <w:sz w:val="15"/>
        </w:rPr>
      </w:pPr>
      <w:r>
        <w:rPr/>
        <w:pict>
          <v:group style="position:absolute;margin-left:78pt;margin-top:53.953663pt;width:440.25pt;height:1.5pt;mso-position-horizontal-relative:page;mso-position-vertical-relative:paragraph;z-index:1048" coordorigin="1560,1079" coordsize="8805,30">
            <v:line style="position:absolute" from="1560,1094" to="10365,1094" stroked="true" strokeweight="1.5pt" strokecolor="#808080">
              <v:stroke dashstyle="solid"/>
            </v:line>
            <v:shape style="position:absolute;left:1560;top:1086;width:8805;height:15" coordorigin="1560,1087" coordsize="8805,15" path="m1560,1087l10365,1087m1560,1102l10365,1102e" filled="false" stroked="true" strokeweight=".75pt" strokecolor="#808080">
              <v:path arrowok="t"/>
              <v:stroke dashstyle="solid"/>
            </v:shape>
            <v:shape style="position:absolute;left:1560;top:1079;width:8805;height:30" coordorigin="1560,1079" coordsize="8805,30" path="m1575,1094l1560,1079,1560,1109,1575,1094m10365,1079l10350,1094,10365,1109,10365,1079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b/>
          <w:sz w:val="15"/>
        </w:rPr>
        <w:t>Attachments:</w:t>
        <w:tab/>
      </w:r>
      <w:r>
        <w:rPr>
          <w:rFonts w:ascii="Tahoma"/>
          <w:color w:val="0000FF"/>
          <w:sz w:val="15"/>
          <w:u w:val="single" w:color="0000FF"/>
        </w:rPr>
        <w:t>image001.png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image002.png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image003.png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image004.png</w:t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image005.png</w:t>
      </w:r>
    </w:p>
    <w:p>
      <w:pPr>
        <w:pStyle w:val="BodyText"/>
        <w:spacing w:before="1"/>
        <w:rPr>
          <w:rFonts w:ascii="Tahoma"/>
        </w:rPr>
      </w:pPr>
    </w:p>
    <w:p>
      <w:pPr>
        <w:pStyle w:val="BodyText"/>
        <w:spacing w:before="59"/>
        <w:ind w:left="100"/>
        <w:rPr>
          <w:b w:val="0"/>
        </w:rPr>
      </w:pPr>
      <w:r>
        <w:rPr>
          <w:b w:val="0"/>
        </w:rPr>
        <w:t>Dear Secretariat for Review of Freedom of Speech,</w:t>
      </w:r>
    </w:p>
    <w:p>
      <w:pPr>
        <w:pStyle w:val="BodyText"/>
        <w:spacing w:before="2"/>
        <w:rPr>
          <w:b w:val="0"/>
          <w:sz w:val="27"/>
        </w:rPr>
      </w:pPr>
    </w:p>
    <w:p>
      <w:pPr>
        <w:pStyle w:val="BodyText"/>
        <w:spacing w:line="268" w:lineRule="auto"/>
        <w:ind w:left="100"/>
        <w:rPr>
          <w:b w:val="0"/>
        </w:rPr>
      </w:pPr>
      <w:r>
        <w:rPr>
          <w:b w:val="0"/>
        </w:rPr>
        <w:t>Thank-you for copying to me the letter of the Hon Robert French AC dated 8 February 2019 and attached draft recommendation with respect to A Model Code, both of which the College has reviewed carefully.</w:t>
      </w:r>
    </w:p>
    <w:p>
      <w:pPr>
        <w:pStyle w:val="BodyText"/>
        <w:spacing w:before="4"/>
        <w:rPr>
          <w:b w:val="0"/>
          <w:sz w:val="24"/>
        </w:rPr>
      </w:pPr>
    </w:p>
    <w:p>
      <w:pPr>
        <w:pStyle w:val="BodyText"/>
        <w:spacing w:line="268" w:lineRule="auto"/>
        <w:ind w:left="100" w:right="24"/>
        <w:rPr>
          <w:b w:val="0"/>
        </w:rPr>
      </w:pPr>
      <w:r>
        <w:rPr>
          <w:b w:val="0"/>
        </w:rPr>
        <w:t>The College supports the draft Model Code which we believe strikes a clear, cogent and appropriate balance between the competing priorities involved in this review.</w:t>
      </w:r>
    </w:p>
    <w:p>
      <w:pPr>
        <w:pStyle w:val="BodyText"/>
        <w:spacing w:before="5"/>
        <w:rPr>
          <w:b w:val="0"/>
          <w:sz w:val="24"/>
        </w:rPr>
      </w:pPr>
    </w:p>
    <w:p>
      <w:pPr>
        <w:pStyle w:val="BodyText"/>
        <w:spacing w:line="268" w:lineRule="auto" w:before="1"/>
        <w:ind w:left="100" w:right="24"/>
        <w:rPr>
          <w:b w:val="0"/>
        </w:rPr>
      </w:pPr>
      <w:r>
        <w:rPr>
          <w:b w:val="0"/>
        </w:rPr>
        <w:t>Subject to any major amendments which might emerge from next stages of the consultation process, as yet unknown, the College will implement the Model Code in the manner recommended.</w:t>
      </w:r>
    </w:p>
    <w:p>
      <w:pPr>
        <w:pStyle w:val="BodyText"/>
        <w:spacing w:before="4"/>
        <w:rPr>
          <w:b w:val="0"/>
          <w:sz w:val="24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Kind regards,</w:t>
      </w: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29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00ACEE"/>
          <w:sz w:val="18"/>
        </w:rPr>
        <w:t>NEVILLE CARTER</w:t>
      </w:r>
    </w:p>
    <w:p>
      <w:pPr>
        <w:spacing w:before="3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B2B88"/>
          <w:sz w:val="18"/>
        </w:rPr>
        <w:t>Chief Executive Officer</w:t>
      </w:r>
    </w:p>
    <w:p>
      <w:pPr>
        <w:spacing w:before="78"/>
        <w:ind w:left="10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2 Chandos Street, St Leonards NSW 2065</w:t>
      </w:r>
    </w:p>
    <w:p>
      <w:pPr>
        <w:spacing w:before="4"/>
        <w:ind w:left="100" w:right="0" w:firstLine="0"/>
        <w:jc w:val="left"/>
        <w:rPr>
          <w:rFonts w:ascii="Arial"/>
          <w:sz w:val="18"/>
        </w:rPr>
      </w:pPr>
      <w:r>
        <w:rPr>
          <w:rFonts w:ascii="Arial"/>
          <w:b/>
          <w:color w:val="2B2B88"/>
          <w:sz w:val="18"/>
        </w:rPr>
        <w:t>Direct </w:t>
      </w:r>
      <w:r>
        <w:rPr>
          <w:rFonts w:ascii="Arial"/>
          <w:sz w:val="18"/>
        </w:rPr>
        <w:t>02 9965 7030</w:t>
      </w:r>
    </w:p>
    <w:p>
      <w:pPr>
        <w:pStyle w:val="BodyText"/>
        <w:spacing w:before="8"/>
        <w:rPr>
          <w:rFonts w:ascii="Arial"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990600</wp:posOffset>
            </wp:positionH>
            <wp:positionV relativeFrom="paragraph">
              <wp:posOffset>147076</wp:posOffset>
            </wp:positionV>
            <wp:extent cx="2390179" cy="688371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79" cy="688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exact" w:before="139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00A9E2"/>
          <w:sz w:val="28"/>
        </w:rPr>
        <w:t>Education in practice.</w:t>
      </w:r>
    </w:p>
    <w:p>
      <w:pPr>
        <w:spacing w:line="240" w:lineRule="exact" w:before="0"/>
        <w:ind w:left="100" w:right="0" w:firstLine="0"/>
        <w:jc w:val="lef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990600</wp:posOffset>
            </wp:positionH>
            <wp:positionV relativeFrom="paragraph">
              <wp:posOffset>127641</wp:posOffset>
            </wp:positionV>
            <wp:extent cx="952499" cy="300037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Arial"/>
            <w:b/>
            <w:color w:val="2E247C"/>
            <w:sz w:val="22"/>
          </w:rPr>
          <w:t>collaw.edu.au</w:t>
        </w:r>
      </w:hyperlink>
    </w:p>
    <w:sectPr>
      <w:type w:val="continuous"/>
      <w:pgSz w:w="11900" w:h="16820"/>
      <w:pgMar w:top="1160" w:bottom="280" w:left="14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reedomofspeechreview@education.gov.a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ncarter@collaw.edu.au" TargetMode="Externa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collaw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4B0797088B9428D3F2AE3D1B82016" ma:contentTypeVersion="0" ma:contentTypeDescription="Create a new document." ma:contentTypeScope="" ma:versionID="37bfcbbe32baefe3c35bcdf8f4683e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52753-CEE7-47EB-A94E-3BE77022CB16}"/>
</file>

<file path=customXml/itemProps2.xml><?xml version="1.0" encoding="utf-8"?>
<ds:datastoreItem xmlns:ds="http://schemas.openxmlformats.org/officeDocument/2006/customXml" ds:itemID="{BCEBB8A9-2955-4F17-8B41-5E894511E29A}"/>
</file>

<file path=customXml/itemProps3.xml><?xml version="1.0" encoding="utf-8"?>
<ds:datastoreItem xmlns:ds="http://schemas.openxmlformats.org/officeDocument/2006/customXml" ds:itemID="{D2C7B219-83E3-4C3F-BE46-538852CD7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2019-03-15T03:22:42Z</dcterms:created>
  <dcterms:modified xsi:type="dcterms:W3CDTF">2019-03-15T03:22:42Z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Acrobat PDFMaker 19 for Microsoft Outlook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0x010100F984B0797088B9428D3F2AE3D1B82016</vt:lpwstr>
  </property>
</Properties>
</file>