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0"/>
        <w:ind w:left="370"/>
      </w:pPr>
      <w:r>
        <w:rPr/>
        <w:drawing>
          <wp:anchor distT="0" distB="0" distL="0" distR="0" allowOverlap="1" layoutInCell="1" locked="0" behindDoc="0" simplePos="0" relativeHeight="1048">
            <wp:simplePos x="0" y="0"/>
            <wp:positionH relativeFrom="page">
              <wp:posOffset>5527295</wp:posOffset>
            </wp:positionH>
            <wp:positionV relativeFrom="paragraph">
              <wp:posOffset>-1167790</wp:posOffset>
            </wp:positionV>
            <wp:extent cx="1485900" cy="20066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85900" cy="2006600"/>
                    </a:xfrm>
                    <a:prstGeom prst="rect">
                      <a:avLst/>
                    </a:prstGeom>
                  </pic:spPr>
                </pic:pic>
              </a:graphicData>
            </a:graphic>
          </wp:anchor>
        </w:drawing>
      </w:r>
      <w:r>
        <w:rPr/>
        <w:t>21 January 2019</w:t>
      </w:r>
    </w:p>
    <w:p>
      <w:pPr>
        <w:pStyle w:val="BodyText"/>
        <w:rPr>
          <w:sz w:val="24"/>
        </w:rPr>
      </w:pPr>
    </w:p>
    <w:p>
      <w:pPr>
        <w:pStyle w:val="BodyText"/>
        <w:rPr>
          <w:sz w:val="20"/>
        </w:rPr>
      </w:pPr>
    </w:p>
    <w:p>
      <w:pPr>
        <w:pStyle w:val="BodyText"/>
        <w:ind w:left="370" w:right="4661"/>
      </w:pPr>
      <w:r>
        <w:rPr/>
        <w:t>Secretariat for the Review of Freedom of Speech Quality and Access Branch</w:t>
      </w:r>
    </w:p>
    <w:p>
      <w:pPr>
        <w:pStyle w:val="BodyText"/>
        <w:spacing w:line="251" w:lineRule="exact"/>
        <w:ind w:left="370"/>
      </w:pPr>
      <w:r>
        <w:rPr/>
        <w:t>Higher Education Group</w:t>
      </w:r>
    </w:p>
    <w:p>
      <w:pPr>
        <w:pStyle w:val="BodyText"/>
        <w:spacing w:before="1"/>
        <w:ind w:left="370" w:right="4672"/>
      </w:pPr>
      <w:r>
        <w:rPr/>
        <w:t>Australian Department of Education and Training GPO Box 9880</w:t>
      </w:r>
    </w:p>
    <w:p>
      <w:pPr>
        <w:pStyle w:val="BodyText"/>
        <w:spacing w:before="3"/>
        <w:ind w:left="370"/>
      </w:pPr>
      <w:r>
        <w:rPr/>
        <w:t>Canberra ACT 2601</w:t>
      </w:r>
    </w:p>
    <w:p>
      <w:pPr>
        <w:pStyle w:val="BodyText"/>
        <w:spacing w:before="7"/>
        <w:rPr>
          <w:sz w:val="20"/>
        </w:rPr>
      </w:pPr>
    </w:p>
    <w:p>
      <w:pPr>
        <w:tabs>
          <w:tab w:pos="1810" w:val="left" w:leader="none"/>
        </w:tabs>
        <w:spacing w:before="0"/>
        <w:ind w:left="370" w:right="0" w:firstLine="0"/>
        <w:jc w:val="left"/>
        <w:rPr>
          <w:sz w:val="22"/>
        </w:rPr>
      </w:pPr>
      <w:r>
        <w:rPr>
          <w:b/>
          <w:sz w:val="22"/>
        </w:rPr>
        <w:t>By</w:t>
      </w:r>
      <w:r>
        <w:rPr>
          <w:b/>
          <w:spacing w:val="-2"/>
          <w:sz w:val="22"/>
        </w:rPr>
        <w:t> </w:t>
      </w:r>
      <w:r>
        <w:rPr>
          <w:b/>
          <w:sz w:val="22"/>
        </w:rPr>
        <w:t>Email:</w:t>
        <w:tab/>
      </w:r>
      <w:hyperlink r:id="rId6">
        <w:r>
          <w:rPr>
            <w:sz w:val="22"/>
          </w:rPr>
          <w:t>freedomofspeechreview@education.gov.au</w:t>
        </w:r>
      </w:hyperlink>
    </w:p>
    <w:p>
      <w:pPr>
        <w:pStyle w:val="BodyText"/>
        <w:rPr>
          <w:sz w:val="24"/>
        </w:rPr>
      </w:pPr>
    </w:p>
    <w:p>
      <w:pPr>
        <w:pStyle w:val="BodyText"/>
        <w:spacing w:before="205"/>
        <w:ind w:left="370"/>
      </w:pPr>
      <w:r>
        <w:rPr/>
        <w:t>Dear Secretariat</w:t>
      </w:r>
    </w:p>
    <w:p>
      <w:pPr>
        <w:pStyle w:val="BodyText"/>
        <w:spacing w:before="10"/>
        <w:rPr>
          <w:sz w:val="12"/>
        </w:rPr>
      </w:pPr>
    </w:p>
    <w:p>
      <w:pPr>
        <w:pStyle w:val="Heading1"/>
        <w:spacing w:before="94"/>
      </w:pPr>
      <w:r>
        <w:rPr/>
        <w:t>Review of Freedom of Speech in Australian Higher Education</w:t>
      </w:r>
    </w:p>
    <w:p>
      <w:pPr>
        <w:pStyle w:val="BodyText"/>
        <w:spacing w:before="6"/>
        <w:rPr>
          <w:b/>
          <w:sz w:val="20"/>
        </w:rPr>
      </w:pPr>
    </w:p>
    <w:p>
      <w:pPr>
        <w:pStyle w:val="BodyText"/>
        <w:ind w:left="370" w:right="678"/>
        <w:jc w:val="both"/>
      </w:pPr>
      <w:r>
        <w:rPr/>
        <w:t>I</w:t>
      </w:r>
      <w:r>
        <w:rPr>
          <w:spacing w:val="-13"/>
        </w:rPr>
        <w:t> </w:t>
      </w:r>
      <w:r>
        <w:rPr/>
        <w:t>refer</w:t>
      </w:r>
      <w:r>
        <w:rPr>
          <w:spacing w:val="-12"/>
        </w:rPr>
        <w:t> </w:t>
      </w:r>
      <w:r>
        <w:rPr/>
        <w:t>to</w:t>
      </w:r>
      <w:r>
        <w:rPr>
          <w:spacing w:val="-13"/>
        </w:rPr>
        <w:t> </w:t>
      </w:r>
      <w:r>
        <w:rPr/>
        <w:t>the</w:t>
      </w:r>
      <w:r>
        <w:rPr>
          <w:spacing w:val="-13"/>
        </w:rPr>
        <w:t> </w:t>
      </w:r>
      <w:r>
        <w:rPr/>
        <w:t>letter</w:t>
      </w:r>
      <w:r>
        <w:rPr>
          <w:spacing w:val="-12"/>
        </w:rPr>
        <w:t> </w:t>
      </w:r>
      <w:r>
        <w:rPr/>
        <w:t>from</w:t>
      </w:r>
      <w:r>
        <w:rPr>
          <w:spacing w:val="-14"/>
        </w:rPr>
        <w:t> </w:t>
      </w:r>
      <w:r>
        <w:rPr/>
        <w:t>the</w:t>
      </w:r>
      <w:r>
        <w:rPr>
          <w:spacing w:val="-13"/>
        </w:rPr>
        <w:t> </w:t>
      </w:r>
      <w:r>
        <w:rPr/>
        <w:t>Hon</w:t>
      </w:r>
      <w:r>
        <w:rPr>
          <w:spacing w:val="-13"/>
        </w:rPr>
        <w:t> </w:t>
      </w:r>
      <w:r>
        <w:rPr/>
        <w:t>Robert</w:t>
      </w:r>
      <w:r>
        <w:rPr>
          <w:spacing w:val="-12"/>
        </w:rPr>
        <w:t> </w:t>
      </w:r>
      <w:r>
        <w:rPr/>
        <w:t>French</w:t>
      </w:r>
      <w:r>
        <w:rPr>
          <w:spacing w:val="-13"/>
        </w:rPr>
        <w:t> </w:t>
      </w:r>
      <w:r>
        <w:rPr/>
        <w:t>AC</w:t>
      </w:r>
      <w:r>
        <w:rPr>
          <w:spacing w:val="-12"/>
        </w:rPr>
        <w:t> </w:t>
      </w:r>
      <w:r>
        <w:rPr/>
        <w:t>to</w:t>
      </w:r>
      <w:r>
        <w:rPr>
          <w:spacing w:val="-14"/>
        </w:rPr>
        <w:t> </w:t>
      </w:r>
      <w:r>
        <w:rPr/>
        <w:t>Professor</w:t>
      </w:r>
      <w:r>
        <w:rPr>
          <w:spacing w:val="-13"/>
        </w:rPr>
        <w:t> </w:t>
      </w:r>
      <w:r>
        <w:rPr/>
        <w:t>Chapman,</w:t>
      </w:r>
      <w:r>
        <w:rPr>
          <w:spacing w:val="-13"/>
        </w:rPr>
        <w:t> </w:t>
      </w:r>
      <w:r>
        <w:rPr/>
        <w:t>Vice-Chancellor, Edith Cowan University (</w:t>
      </w:r>
      <w:r>
        <w:rPr>
          <w:b/>
        </w:rPr>
        <w:t>ECU</w:t>
      </w:r>
      <w:r>
        <w:rPr/>
        <w:t>) dated 29 November 2018, requesting information of relevance to the independent review of policies supporting freedom of expression and intellectual inquiry in Australian higher education</w:t>
      </w:r>
      <w:r>
        <w:rPr>
          <w:spacing w:val="-9"/>
        </w:rPr>
        <w:t> </w:t>
      </w:r>
      <w:r>
        <w:rPr/>
        <w:t>(</w:t>
      </w:r>
      <w:r>
        <w:rPr>
          <w:b/>
        </w:rPr>
        <w:t>Review</w:t>
      </w:r>
      <w:r>
        <w:rPr/>
        <w:t>).</w:t>
      </w:r>
    </w:p>
    <w:p>
      <w:pPr>
        <w:pStyle w:val="BodyText"/>
        <w:rPr>
          <w:sz w:val="21"/>
        </w:rPr>
      </w:pPr>
    </w:p>
    <w:p>
      <w:pPr>
        <w:pStyle w:val="BodyText"/>
        <w:ind w:left="370" w:right="680"/>
        <w:jc w:val="both"/>
      </w:pPr>
      <w:r>
        <w:rPr/>
        <w:t>Whilst I understand that the letter predominantly requests information that is not publicly available, some references and links to publicly available documents have been included to</w:t>
      </w:r>
      <w:r>
        <w:rPr>
          <w:spacing w:val="-13"/>
        </w:rPr>
        <w:t> </w:t>
      </w:r>
      <w:r>
        <w:rPr/>
        <w:t>provide</w:t>
      </w:r>
      <w:r>
        <w:rPr>
          <w:spacing w:val="-13"/>
        </w:rPr>
        <w:t> </w:t>
      </w:r>
      <w:r>
        <w:rPr/>
        <w:t>you</w:t>
      </w:r>
      <w:r>
        <w:rPr>
          <w:spacing w:val="-13"/>
        </w:rPr>
        <w:t> </w:t>
      </w:r>
      <w:r>
        <w:rPr/>
        <w:t>with</w:t>
      </w:r>
      <w:r>
        <w:rPr>
          <w:spacing w:val="-13"/>
        </w:rPr>
        <w:t> </w:t>
      </w:r>
      <w:r>
        <w:rPr/>
        <w:t>a</w:t>
      </w:r>
      <w:r>
        <w:rPr>
          <w:spacing w:val="-14"/>
        </w:rPr>
        <w:t> </w:t>
      </w:r>
      <w:r>
        <w:rPr/>
        <w:t>comprehensive</w:t>
      </w:r>
      <w:r>
        <w:rPr>
          <w:spacing w:val="-13"/>
        </w:rPr>
        <w:t> </w:t>
      </w:r>
      <w:r>
        <w:rPr/>
        <w:t>overview</w:t>
      </w:r>
      <w:r>
        <w:rPr>
          <w:spacing w:val="-13"/>
        </w:rPr>
        <w:t> </w:t>
      </w:r>
      <w:r>
        <w:rPr/>
        <w:t>of</w:t>
      </w:r>
      <w:r>
        <w:rPr>
          <w:spacing w:val="-12"/>
        </w:rPr>
        <w:t> </w:t>
      </w:r>
      <w:r>
        <w:rPr/>
        <w:t>ECU’s</w:t>
      </w:r>
      <w:r>
        <w:rPr>
          <w:spacing w:val="-14"/>
        </w:rPr>
        <w:t> </w:t>
      </w:r>
      <w:r>
        <w:rPr/>
        <w:t>approach</w:t>
      </w:r>
      <w:r>
        <w:rPr>
          <w:spacing w:val="-13"/>
        </w:rPr>
        <w:t> </w:t>
      </w:r>
      <w:r>
        <w:rPr/>
        <w:t>to</w:t>
      </w:r>
      <w:r>
        <w:rPr>
          <w:spacing w:val="-13"/>
        </w:rPr>
        <w:t> </w:t>
      </w:r>
      <w:r>
        <w:rPr/>
        <w:t>freedom</w:t>
      </w:r>
      <w:r>
        <w:rPr>
          <w:spacing w:val="-13"/>
        </w:rPr>
        <w:t> </w:t>
      </w:r>
      <w:r>
        <w:rPr/>
        <w:t>of</w:t>
      </w:r>
      <w:r>
        <w:rPr>
          <w:spacing w:val="-13"/>
        </w:rPr>
        <w:t> </w:t>
      </w:r>
      <w:r>
        <w:rPr/>
        <w:t>expression and intellectual enquiry and to assist you to locate the relevant</w:t>
      </w:r>
      <w:r>
        <w:rPr>
          <w:spacing w:val="-19"/>
        </w:rPr>
        <w:t> </w:t>
      </w:r>
      <w:r>
        <w:rPr/>
        <w:t>documents.</w:t>
      </w:r>
    </w:p>
    <w:p>
      <w:pPr>
        <w:pStyle w:val="BodyText"/>
        <w:spacing w:before="11"/>
        <w:rPr>
          <w:sz w:val="20"/>
        </w:rPr>
      </w:pPr>
    </w:p>
    <w:p>
      <w:pPr>
        <w:pStyle w:val="Heading1"/>
      </w:pPr>
      <w:r>
        <w:rPr/>
        <w:t>ECU’s approach to freedom of expression and intellectual inquiry</w:t>
      </w:r>
    </w:p>
    <w:p>
      <w:pPr>
        <w:pStyle w:val="BodyText"/>
        <w:spacing w:before="11"/>
        <w:rPr>
          <w:b/>
          <w:sz w:val="20"/>
        </w:rPr>
      </w:pPr>
    </w:p>
    <w:p>
      <w:pPr>
        <w:pStyle w:val="ListParagraph"/>
        <w:numPr>
          <w:ilvl w:val="0"/>
          <w:numId w:val="1"/>
        </w:numPr>
        <w:tabs>
          <w:tab w:pos="938" w:val="left" w:leader="none"/>
        </w:tabs>
        <w:spacing w:line="240" w:lineRule="auto" w:before="0" w:after="0"/>
        <w:ind w:left="937" w:right="680" w:hanging="567"/>
        <w:jc w:val="both"/>
        <w:rPr>
          <w:sz w:val="22"/>
        </w:rPr>
      </w:pPr>
      <w:r>
        <w:rPr>
          <w:sz w:val="22"/>
        </w:rPr>
        <w:t>ECU strongly supports the right of all students, staff, and visitors to its campuses to engage</w:t>
      </w:r>
      <w:r>
        <w:rPr>
          <w:spacing w:val="-10"/>
          <w:sz w:val="22"/>
        </w:rPr>
        <w:t> </w:t>
      </w:r>
      <w:r>
        <w:rPr>
          <w:sz w:val="22"/>
        </w:rPr>
        <w:t>in</w:t>
      </w:r>
      <w:r>
        <w:rPr>
          <w:spacing w:val="-10"/>
          <w:sz w:val="22"/>
        </w:rPr>
        <w:t> </w:t>
      </w:r>
      <w:r>
        <w:rPr>
          <w:sz w:val="22"/>
        </w:rPr>
        <w:t>freedom</w:t>
      </w:r>
      <w:r>
        <w:rPr>
          <w:spacing w:val="-10"/>
          <w:sz w:val="22"/>
        </w:rPr>
        <w:t> </w:t>
      </w:r>
      <w:r>
        <w:rPr>
          <w:sz w:val="22"/>
        </w:rPr>
        <w:t>of</w:t>
      </w:r>
      <w:r>
        <w:rPr>
          <w:spacing w:val="-10"/>
          <w:sz w:val="22"/>
        </w:rPr>
        <w:t> </w:t>
      </w:r>
      <w:r>
        <w:rPr>
          <w:sz w:val="22"/>
        </w:rPr>
        <w:t>expression</w:t>
      </w:r>
      <w:r>
        <w:rPr>
          <w:spacing w:val="-10"/>
          <w:sz w:val="22"/>
        </w:rPr>
        <w:t> </w:t>
      </w:r>
      <w:r>
        <w:rPr>
          <w:sz w:val="22"/>
        </w:rPr>
        <w:t>and</w:t>
      </w:r>
      <w:r>
        <w:rPr>
          <w:spacing w:val="-10"/>
          <w:sz w:val="22"/>
        </w:rPr>
        <w:t> </w:t>
      </w:r>
      <w:r>
        <w:rPr>
          <w:sz w:val="22"/>
        </w:rPr>
        <w:t>intellectual</w:t>
      </w:r>
      <w:r>
        <w:rPr>
          <w:spacing w:val="-10"/>
          <w:sz w:val="22"/>
        </w:rPr>
        <w:t> </w:t>
      </w:r>
      <w:r>
        <w:rPr>
          <w:sz w:val="22"/>
        </w:rPr>
        <w:t>inquiry,</w:t>
      </w:r>
      <w:r>
        <w:rPr>
          <w:spacing w:val="-10"/>
          <w:sz w:val="22"/>
        </w:rPr>
        <w:t> </w:t>
      </w:r>
      <w:r>
        <w:rPr>
          <w:sz w:val="22"/>
        </w:rPr>
        <w:t>provided</w:t>
      </w:r>
      <w:r>
        <w:rPr>
          <w:spacing w:val="-10"/>
          <w:sz w:val="22"/>
        </w:rPr>
        <w:t> </w:t>
      </w:r>
      <w:r>
        <w:rPr>
          <w:sz w:val="22"/>
        </w:rPr>
        <w:t>that</w:t>
      </w:r>
      <w:r>
        <w:rPr>
          <w:spacing w:val="-10"/>
          <w:sz w:val="22"/>
        </w:rPr>
        <w:t> </w:t>
      </w:r>
      <w:r>
        <w:rPr>
          <w:sz w:val="22"/>
        </w:rPr>
        <w:t>such</w:t>
      </w:r>
      <w:r>
        <w:rPr>
          <w:spacing w:val="-10"/>
          <w:sz w:val="22"/>
        </w:rPr>
        <w:t> </w:t>
      </w:r>
      <w:r>
        <w:rPr>
          <w:sz w:val="22"/>
        </w:rPr>
        <w:t>activities are consistent with ECU’s values, and our teaching and research</w:t>
      </w:r>
      <w:r>
        <w:rPr>
          <w:spacing w:val="-21"/>
          <w:sz w:val="22"/>
        </w:rPr>
        <w:t> </w:t>
      </w:r>
      <w:r>
        <w:rPr>
          <w:sz w:val="22"/>
        </w:rPr>
        <w:t>activities.</w:t>
      </w:r>
    </w:p>
    <w:p>
      <w:pPr>
        <w:pStyle w:val="BodyText"/>
        <w:spacing w:before="9"/>
        <w:rPr>
          <w:sz w:val="20"/>
        </w:rPr>
      </w:pPr>
    </w:p>
    <w:p>
      <w:pPr>
        <w:pStyle w:val="ListParagraph"/>
        <w:numPr>
          <w:ilvl w:val="0"/>
          <w:numId w:val="1"/>
        </w:numPr>
        <w:tabs>
          <w:tab w:pos="938" w:val="left" w:leader="none"/>
        </w:tabs>
        <w:spacing w:line="240" w:lineRule="auto" w:before="1" w:after="0"/>
        <w:ind w:left="937" w:right="681" w:hanging="567"/>
        <w:jc w:val="both"/>
        <w:rPr>
          <w:sz w:val="22"/>
        </w:rPr>
      </w:pPr>
      <w:r>
        <w:rPr>
          <w:sz w:val="22"/>
        </w:rPr>
        <w:t>ECU’s</w:t>
      </w:r>
      <w:r>
        <w:rPr>
          <w:spacing w:val="-8"/>
          <w:sz w:val="22"/>
        </w:rPr>
        <w:t> </w:t>
      </w:r>
      <w:r>
        <w:rPr>
          <w:sz w:val="22"/>
        </w:rPr>
        <w:t>approach</w:t>
      </w:r>
      <w:r>
        <w:rPr>
          <w:spacing w:val="-8"/>
          <w:sz w:val="22"/>
        </w:rPr>
        <w:t> </w:t>
      </w:r>
      <w:r>
        <w:rPr>
          <w:sz w:val="22"/>
        </w:rPr>
        <w:t>to</w:t>
      </w:r>
      <w:r>
        <w:rPr>
          <w:spacing w:val="-8"/>
          <w:sz w:val="22"/>
        </w:rPr>
        <w:t> </w:t>
      </w:r>
      <w:r>
        <w:rPr>
          <w:sz w:val="22"/>
        </w:rPr>
        <w:t>expressive</w:t>
      </w:r>
      <w:r>
        <w:rPr>
          <w:spacing w:val="-8"/>
          <w:sz w:val="22"/>
        </w:rPr>
        <w:t> </w:t>
      </w:r>
      <w:r>
        <w:rPr>
          <w:sz w:val="22"/>
        </w:rPr>
        <w:t>conduct</w:t>
      </w:r>
      <w:r>
        <w:rPr>
          <w:spacing w:val="-7"/>
          <w:sz w:val="22"/>
        </w:rPr>
        <w:t> </w:t>
      </w:r>
      <w:r>
        <w:rPr>
          <w:sz w:val="22"/>
        </w:rPr>
        <w:t>and</w:t>
      </w:r>
      <w:r>
        <w:rPr>
          <w:spacing w:val="-8"/>
          <w:sz w:val="22"/>
        </w:rPr>
        <w:t> </w:t>
      </w:r>
      <w:r>
        <w:rPr>
          <w:sz w:val="22"/>
        </w:rPr>
        <w:t>academic</w:t>
      </w:r>
      <w:r>
        <w:rPr>
          <w:spacing w:val="-7"/>
          <w:sz w:val="22"/>
        </w:rPr>
        <w:t> </w:t>
      </w:r>
      <w:r>
        <w:rPr>
          <w:sz w:val="22"/>
        </w:rPr>
        <w:t>freedom</w:t>
      </w:r>
      <w:r>
        <w:rPr>
          <w:spacing w:val="-8"/>
          <w:sz w:val="22"/>
        </w:rPr>
        <w:t> </w:t>
      </w:r>
      <w:r>
        <w:rPr>
          <w:sz w:val="22"/>
        </w:rPr>
        <w:t>by</w:t>
      </w:r>
      <w:r>
        <w:rPr>
          <w:spacing w:val="-8"/>
          <w:sz w:val="22"/>
        </w:rPr>
        <w:t> </w:t>
      </w:r>
      <w:r>
        <w:rPr>
          <w:sz w:val="22"/>
        </w:rPr>
        <w:t>students,</w:t>
      </w:r>
      <w:r>
        <w:rPr>
          <w:spacing w:val="-7"/>
          <w:sz w:val="22"/>
        </w:rPr>
        <w:t> </w:t>
      </w:r>
      <w:r>
        <w:rPr>
          <w:sz w:val="22"/>
        </w:rPr>
        <w:t>staff</w:t>
      </w:r>
      <w:r>
        <w:rPr>
          <w:spacing w:val="-8"/>
          <w:sz w:val="22"/>
        </w:rPr>
        <w:t> </w:t>
      </w:r>
      <w:r>
        <w:rPr>
          <w:sz w:val="22"/>
        </w:rPr>
        <w:t>and visitors</w:t>
      </w:r>
      <w:r>
        <w:rPr>
          <w:spacing w:val="-10"/>
          <w:sz w:val="22"/>
        </w:rPr>
        <w:t> </w:t>
      </w:r>
      <w:r>
        <w:rPr>
          <w:sz w:val="22"/>
        </w:rPr>
        <w:t>can</w:t>
      </w:r>
      <w:r>
        <w:rPr>
          <w:spacing w:val="-10"/>
          <w:sz w:val="22"/>
        </w:rPr>
        <w:t> </w:t>
      </w:r>
      <w:r>
        <w:rPr>
          <w:sz w:val="22"/>
        </w:rPr>
        <w:t>be</w:t>
      </w:r>
      <w:r>
        <w:rPr>
          <w:spacing w:val="-9"/>
          <w:sz w:val="22"/>
        </w:rPr>
        <w:t> </w:t>
      </w:r>
      <w:r>
        <w:rPr>
          <w:sz w:val="22"/>
        </w:rPr>
        <w:t>understood</w:t>
      </w:r>
      <w:r>
        <w:rPr>
          <w:spacing w:val="-10"/>
          <w:sz w:val="22"/>
        </w:rPr>
        <w:t> </w:t>
      </w:r>
      <w:r>
        <w:rPr>
          <w:sz w:val="22"/>
        </w:rPr>
        <w:t>by</w:t>
      </w:r>
      <w:r>
        <w:rPr>
          <w:spacing w:val="-9"/>
          <w:sz w:val="22"/>
        </w:rPr>
        <w:t> </w:t>
      </w:r>
      <w:r>
        <w:rPr>
          <w:sz w:val="22"/>
        </w:rPr>
        <w:t>reference</w:t>
      </w:r>
      <w:r>
        <w:rPr>
          <w:spacing w:val="-10"/>
          <w:sz w:val="22"/>
        </w:rPr>
        <w:t> </w:t>
      </w:r>
      <w:r>
        <w:rPr>
          <w:sz w:val="22"/>
        </w:rPr>
        <w:t>to</w:t>
      </w:r>
      <w:r>
        <w:rPr>
          <w:spacing w:val="-9"/>
          <w:sz w:val="22"/>
        </w:rPr>
        <w:t> </w:t>
      </w:r>
      <w:r>
        <w:rPr>
          <w:sz w:val="22"/>
        </w:rPr>
        <w:t>documents</w:t>
      </w:r>
      <w:r>
        <w:rPr>
          <w:spacing w:val="-10"/>
          <w:sz w:val="22"/>
        </w:rPr>
        <w:t> </w:t>
      </w:r>
      <w:r>
        <w:rPr>
          <w:sz w:val="22"/>
        </w:rPr>
        <w:t>which</w:t>
      </w:r>
      <w:r>
        <w:rPr>
          <w:spacing w:val="-9"/>
          <w:sz w:val="22"/>
        </w:rPr>
        <w:t> </w:t>
      </w:r>
      <w:r>
        <w:rPr>
          <w:sz w:val="22"/>
        </w:rPr>
        <w:t>are</w:t>
      </w:r>
      <w:r>
        <w:rPr>
          <w:spacing w:val="-10"/>
          <w:sz w:val="22"/>
        </w:rPr>
        <w:t> </w:t>
      </w:r>
      <w:r>
        <w:rPr>
          <w:sz w:val="22"/>
        </w:rPr>
        <w:t>publicly</w:t>
      </w:r>
      <w:r>
        <w:rPr>
          <w:spacing w:val="-8"/>
          <w:sz w:val="22"/>
        </w:rPr>
        <w:t> </w:t>
      </w:r>
      <w:r>
        <w:rPr>
          <w:sz w:val="22"/>
        </w:rPr>
        <w:t>available</w:t>
      </w:r>
      <w:r>
        <w:rPr>
          <w:spacing w:val="-10"/>
          <w:sz w:val="22"/>
        </w:rPr>
        <w:t> </w:t>
      </w:r>
      <w:r>
        <w:rPr>
          <w:sz w:val="22"/>
        </w:rPr>
        <w:t>on ECU’s website. These</w:t>
      </w:r>
      <w:r>
        <w:rPr>
          <w:spacing w:val="-4"/>
          <w:sz w:val="22"/>
        </w:rPr>
        <w:t> </w:t>
      </w:r>
      <w:r>
        <w:rPr>
          <w:sz w:val="22"/>
        </w:rPr>
        <w:t>are:</w:t>
      </w:r>
    </w:p>
    <w:p>
      <w:pPr>
        <w:pStyle w:val="BodyText"/>
        <w:spacing w:before="9"/>
        <w:rPr>
          <w:sz w:val="20"/>
        </w:rPr>
      </w:pPr>
    </w:p>
    <w:p>
      <w:pPr>
        <w:pStyle w:val="ListParagraph"/>
        <w:numPr>
          <w:ilvl w:val="1"/>
          <w:numId w:val="1"/>
        </w:numPr>
        <w:tabs>
          <w:tab w:pos="1505" w:val="left" w:leader="none"/>
        </w:tabs>
        <w:spacing w:line="240" w:lineRule="auto" w:before="0" w:after="0"/>
        <w:ind w:left="1504" w:right="680" w:hanging="567"/>
        <w:jc w:val="both"/>
        <w:rPr>
          <w:sz w:val="22"/>
        </w:rPr>
      </w:pPr>
      <w:r>
        <w:rPr>
          <w:sz w:val="22"/>
        </w:rPr>
        <w:t>the </w:t>
      </w:r>
      <w:r>
        <w:rPr>
          <w:i/>
          <w:sz w:val="22"/>
        </w:rPr>
        <w:t>Edith Cowan University Enterprise Agreement 2017</w:t>
      </w:r>
      <w:r>
        <w:rPr>
          <w:sz w:val="22"/>
        </w:rPr>
        <w:t>, which sets out ECU’s commitment to the principles of protecting and promoting intellectual freedom within</w:t>
      </w:r>
      <w:r>
        <w:rPr>
          <w:spacing w:val="-2"/>
          <w:sz w:val="22"/>
        </w:rPr>
        <w:t> </w:t>
      </w:r>
      <w:r>
        <w:rPr>
          <w:sz w:val="22"/>
        </w:rPr>
        <w:t>ECU;</w:t>
      </w:r>
    </w:p>
    <w:p>
      <w:pPr>
        <w:pStyle w:val="BodyText"/>
        <w:spacing w:before="9"/>
        <w:rPr>
          <w:sz w:val="20"/>
        </w:rPr>
      </w:pPr>
    </w:p>
    <w:p>
      <w:pPr>
        <w:pStyle w:val="ListParagraph"/>
        <w:numPr>
          <w:ilvl w:val="1"/>
          <w:numId w:val="1"/>
        </w:numPr>
        <w:tabs>
          <w:tab w:pos="1505" w:val="left" w:leader="none"/>
        </w:tabs>
        <w:spacing w:line="240" w:lineRule="auto" w:before="1" w:after="0"/>
        <w:ind w:left="1504" w:right="679" w:hanging="567"/>
        <w:jc w:val="both"/>
        <w:rPr>
          <w:sz w:val="22"/>
        </w:rPr>
      </w:pPr>
      <w:r>
        <w:rPr>
          <w:sz w:val="22"/>
        </w:rPr>
        <w:t>the </w:t>
      </w:r>
      <w:r>
        <w:rPr>
          <w:i/>
          <w:sz w:val="22"/>
        </w:rPr>
        <w:t>Edith Cowan University Act 1984 </w:t>
      </w:r>
      <w:r>
        <w:rPr>
          <w:sz w:val="22"/>
        </w:rPr>
        <w:t>which states that a function of ECU is to promote critical and free enquiry, informed intellectual discussion and public debate within ECU and in the wider</w:t>
      </w:r>
      <w:r>
        <w:rPr>
          <w:spacing w:val="-9"/>
          <w:sz w:val="22"/>
        </w:rPr>
        <w:t> </w:t>
      </w:r>
      <w:r>
        <w:rPr>
          <w:sz w:val="22"/>
        </w:rPr>
        <w:t>society;</w:t>
      </w:r>
    </w:p>
    <w:p>
      <w:pPr>
        <w:pStyle w:val="BodyText"/>
        <w:spacing w:before="9"/>
        <w:rPr>
          <w:sz w:val="20"/>
        </w:rPr>
      </w:pPr>
    </w:p>
    <w:p>
      <w:pPr>
        <w:pStyle w:val="ListParagraph"/>
        <w:numPr>
          <w:ilvl w:val="1"/>
          <w:numId w:val="1"/>
        </w:numPr>
        <w:tabs>
          <w:tab w:pos="1504" w:val="left" w:leader="none"/>
          <w:tab w:pos="1505" w:val="left" w:leader="none"/>
        </w:tabs>
        <w:spacing w:line="240" w:lineRule="auto" w:before="0" w:after="0"/>
        <w:ind w:left="1504" w:right="0" w:hanging="567"/>
        <w:jc w:val="left"/>
        <w:rPr>
          <w:sz w:val="22"/>
        </w:rPr>
      </w:pPr>
      <w:r>
        <w:rPr>
          <w:sz w:val="22"/>
        </w:rPr>
        <w:t>ECU’s Lands and Traffic</w:t>
      </w:r>
      <w:r>
        <w:rPr>
          <w:spacing w:val="-5"/>
          <w:sz w:val="22"/>
        </w:rPr>
        <w:t> </w:t>
      </w:r>
      <w:r>
        <w:rPr>
          <w:sz w:val="22"/>
        </w:rPr>
        <w:t>By-Laws</w:t>
      </w:r>
      <w:r>
        <w:rPr>
          <w:sz w:val="22"/>
          <w:vertAlign w:val="superscript"/>
        </w:rPr>
        <w:t>1</w:t>
      </w:r>
      <w:r>
        <w:rPr>
          <w:sz w:val="22"/>
          <w:vertAlign w:val="baseline"/>
        </w:rPr>
        <w:t>;</w:t>
      </w:r>
    </w:p>
    <w:p>
      <w:pPr>
        <w:pStyle w:val="BodyText"/>
        <w:rPr>
          <w:sz w:val="20"/>
        </w:rPr>
      </w:pPr>
    </w:p>
    <w:p>
      <w:pPr>
        <w:pStyle w:val="BodyText"/>
        <w:spacing w:before="11"/>
        <w:rPr>
          <w:sz w:val="15"/>
        </w:rPr>
      </w:pPr>
      <w:r>
        <w:rPr/>
        <w:pict>
          <v:line style="position:absolute;mso-position-horizontal-relative:page;mso-position-vertical-relative:paragraph;z-index:-1024;mso-wrap-distance-left:0;mso-wrap-distance-right:0" from="85.540001pt,11.388768pt" to="229.540001pt,11.388768pt" stroked="true" strokeweight=".48pt" strokecolor="#000000">
            <v:stroke dashstyle="solid"/>
            <w10:wrap type="topAndBottom"/>
          </v:line>
        </w:pict>
      </w:r>
    </w:p>
    <w:p>
      <w:pPr>
        <w:spacing w:before="52"/>
        <w:ind w:left="370" w:right="680" w:firstLine="0"/>
        <w:jc w:val="left"/>
        <w:rPr>
          <w:sz w:val="18"/>
        </w:rPr>
      </w:pPr>
      <w:r>
        <w:rPr>
          <w:position w:val="6"/>
          <w:sz w:val="12"/>
        </w:rPr>
        <w:t>1 </w:t>
      </w:r>
      <w:r>
        <w:rPr>
          <w:sz w:val="18"/>
        </w:rPr>
        <w:t>This document is available on ECU’s website at </w:t>
      </w:r>
      <w:hyperlink r:id="rId7">
        <w:r>
          <w:rPr>
            <w:sz w:val="18"/>
          </w:rPr>
          <w:t>http://www.ecu.edu.au/centres/strategic-and-governance-</w:t>
        </w:r>
      </w:hyperlink>
      <w:r>
        <w:rPr>
          <w:sz w:val="18"/>
        </w:rPr>
        <w:t> services/our-services/ policy-and-legislation/university-statutes-rules-and-by-laws.</w:t>
      </w:r>
    </w:p>
    <w:p>
      <w:pPr>
        <w:spacing w:after="0"/>
        <w:jc w:val="left"/>
        <w:rPr>
          <w:sz w:val="18"/>
        </w:rPr>
        <w:sectPr>
          <w:type w:val="continuous"/>
          <w:pgSz w:w="11900" w:h="16840"/>
          <w:pgMar w:top="920" w:bottom="280" w:left="1340" w:right="740"/>
        </w:sectPr>
      </w:pPr>
    </w:p>
    <w:p>
      <w:pPr>
        <w:pStyle w:val="ListParagraph"/>
        <w:numPr>
          <w:ilvl w:val="1"/>
          <w:numId w:val="1"/>
        </w:numPr>
        <w:tabs>
          <w:tab w:pos="1245" w:val="left" w:leader="none"/>
          <w:tab w:pos="1246" w:val="left" w:leader="none"/>
        </w:tabs>
        <w:spacing w:line="240" w:lineRule="auto" w:before="94" w:after="0"/>
        <w:ind w:left="1245" w:right="0" w:hanging="567"/>
        <w:jc w:val="left"/>
        <w:rPr>
          <w:sz w:val="22"/>
        </w:rPr>
      </w:pPr>
      <w:r>
        <w:rPr>
          <w:sz w:val="22"/>
        </w:rPr>
        <w:t>ECU’s Facilities Hire</w:t>
      </w:r>
      <w:r>
        <w:rPr>
          <w:spacing w:val="-4"/>
          <w:sz w:val="22"/>
        </w:rPr>
        <w:t> </w:t>
      </w:r>
      <w:r>
        <w:rPr>
          <w:sz w:val="22"/>
        </w:rPr>
        <w:t>Policy</w:t>
      </w:r>
      <w:r>
        <w:rPr>
          <w:sz w:val="22"/>
          <w:vertAlign w:val="superscript"/>
        </w:rPr>
        <w:t>2</w:t>
      </w:r>
      <w:r>
        <w:rPr>
          <w:sz w:val="22"/>
          <w:vertAlign w:val="baseline"/>
        </w:rPr>
        <w:t>;</w:t>
      </w:r>
    </w:p>
    <w:p>
      <w:pPr>
        <w:pStyle w:val="BodyText"/>
        <w:spacing w:before="6"/>
        <w:rPr>
          <w:sz w:val="20"/>
        </w:rPr>
      </w:pPr>
    </w:p>
    <w:p>
      <w:pPr>
        <w:pStyle w:val="ListParagraph"/>
        <w:numPr>
          <w:ilvl w:val="1"/>
          <w:numId w:val="1"/>
        </w:numPr>
        <w:tabs>
          <w:tab w:pos="1245" w:val="left" w:leader="none"/>
          <w:tab w:pos="1246" w:val="left" w:leader="none"/>
        </w:tabs>
        <w:spacing w:line="240" w:lineRule="auto" w:before="0" w:after="0"/>
        <w:ind w:left="1245" w:right="0" w:hanging="567"/>
        <w:jc w:val="left"/>
        <w:rPr>
          <w:sz w:val="22"/>
        </w:rPr>
      </w:pPr>
      <w:r>
        <w:rPr>
          <w:sz w:val="22"/>
        </w:rPr>
        <w:t>ECU’s Miscellaneous Room Bookings Policy</w:t>
      </w:r>
      <w:r>
        <w:rPr>
          <w:sz w:val="22"/>
          <w:vertAlign w:val="superscript"/>
        </w:rPr>
        <w:t>3</w:t>
      </w:r>
      <w:r>
        <w:rPr>
          <w:sz w:val="22"/>
          <w:vertAlign w:val="baseline"/>
        </w:rPr>
        <w:t>;</w:t>
      </w:r>
      <w:r>
        <w:rPr>
          <w:spacing w:val="-6"/>
          <w:sz w:val="22"/>
          <w:vertAlign w:val="baseline"/>
        </w:rPr>
        <w:t> </w:t>
      </w:r>
      <w:r>
        <w:rPr>
          <w:sz w:val="22"/>
          <w:vertAlign w:val="baseline"/>
        </w:rPr>
        <w:t>and</w:t>
      </w:r>
    </w:p>
    <w:p>
      <w:pPr>
        <w:pStyle w:val="BodyText"/>
        <w:rPr>
          <w:sz w:val="21"/>
        </w:rPr>
      </w:pPr>
    </w:p>
    <w:p>
      <w:pPr>
        <w:pStyle w:val="ListParagraph"/>
        <w:numPr>
          <w:ilvl w:val="1"/>
          <w:numId w:val="1"/>
        </w:numPr>
        <w:tabs>
          <w:tab w:pos="1245" w:val="left" w:leader="none"/>
          <w:tab w:pos="1246" w:val="left" w:leader="none"/>
        </w:tabs>
        <w:spacing w:line="240" w:lineRule="auto" w:before="0" w:after="0"/>
        <w:ind w:left="1245" w:right="940" w:hanging="567"/>
        <w:jc w:val="left"/>
        <w:rPr>
          <w:sz w:val="22"/>
        </w:rPr>
      </w:pPr>
      <w:r>
        <w:rPr>
          <w:sz w:val="22"/>
        </w:rPr>
        <w:t>ECU’s corporate governance policies, including its Code of Conduct, Social Media Policy and Media</w:t>
      </w:r>
      <w:r>
        <w:rPr>
          <w:spacing w:val="-5"/>
          <w:sz w:val="22"/>
        </w:rPr>
        <w:t> </w:t>
      </w:r>
      <w:r>
        <w:rPr>
          <w:sz w:val="22"/>
        </w:rPr>
        <w:t>Policy.</w:t>
      </w:r>
    </w:p>
    <w:p>
      <w:pPr>
        <w:pStyle w:val="BodyText"/>
        <w:spacing w:before="1"/>
        <w:rPr>
          <w:sz w:val="21"/>
        </w:rPr>
      </w:pPr>
    </w:p>
    <w:p>
      <w:pPr>
        <w:pStyle w:val="Heading1"/>
        <w:ind w:left="111"/>
      </w:pPr>
      <w:r>
        <w:rPr/>
        <w:t>Requested information</w:t>
      </w:r>
    </w:p>
    <w:p>
      <w:pPr>
        <w:pStyle w:val="BodyText"/>
        <w:spacing w:before="7"/>
        <w:rPr>
          <w:b/>
          <w:sz w:val="20"/>
        </w:rPr>
      </w:pPr>
    </w:p>
    <w:p>
      <w:pPr>
        <w:pStyle w:val="ListParagraph"/>
        <w:numPr>
          <w:ilvl w:val="0"/>
          <w:numId w:val="1"/>
        </w:numPr>
        <w:tabs>
          <w:tab w:pos="678" w:val="left" w:leader="none"/>
          <w:tab w:pos="679" w:val="left" w:leader="none"/>
        </w:tabs>
        <w:spacing w:line="240" w:lineRule="auto" w:before="0" w:after="0"/>
        <w:ind w:left="678" w:right="936" w:hanging="567"/>
        <w:jc w:val="left"/>
        <w:rPr>
          <w:sz w:val="22"/>
        </w:rPr>
      </w:pPr>
      <w:r>
        <w:rPr>
          <w:sz w:val="22"/>
        </w:rPr>
        <w:t>ECU’s response to the information requested in the letter is set out below (adopting the same numbering as in the</w:t>
      </w:r>
      <w:r>
        <w:rPr>
          <w:spacing w:val="-7"/>
          <w:sz w:val="22"/>
        </w:rPr>
        <w:t> </w:t>
      </w:r>
      <w:r>
        <w:rPr>
          <w:sz w:val="22"/>
        </w:rPr>
        <w:t>letter).</w:t>
      </w:r>
    </w:p>
    <w:p>
      <w:pPr>
        <w:pStyle w:val="BodyText"/>
        <w:spacing w:before="1"/>
        <w:rPr>
          <w:sz w:val="21"/>
        </w:rPr>
      </w:pPr>
    </w:p>
    <w:p>
      <w:pPr>
        <w:pStyle w:val="BodyText"/>
        <w:ind w:left="111" w:right="939"/>
        <w:jc w:val="both"/>
      </w:pPr>
      <w:r>
        <w:rPr>
          <w:u w:val="single"/>
        </w:rPr>
        <w:t>Item 1: Statutes, regulations or by-laws relating to expressive conduct by staff or students</w:t>
      </w:r>
      <w:r>
        <w:rPr/>
        <w:t> </w:t>
      </w:r>
      <w:r>
        <w:rPr>
          <w:u w:val="single"/>
        </w:rPr>
        <w:t>or persons visiting the university to deliver speeches, lectures or otherwise engaging in</w:t>
      </w:r>
      <w:r>
        <w:rPr/>
        <w:t> </w:t>
      </w:r>
      <w:r>
        <w:rPr>
          <w:u w:val="single"/>
        </w:rPr>
        <w:t>public discussion</w:t>
      </w:r>
    </w:p>
    <w:p>
      <w:pPr>
        <w:pStyle w:val="BodyText"/>
        <w:spacing w:before="8"/>
        <w:rPr>
          <w:sz w:val="12"/>
        </w:rPr>
      </w:pPr>
    </w:p>
    <w:p>
      <w:pPr>
        <w:pStyle w:val="ListParagraph"/>
        <w:numPr>
          <w:ilvl w:val="0"/>
          <w:numId w:val="1"/>
        </w:numPr>
        <w:tabs>
          <w:tab w:pos="679" w:val="left" w:leader="none"/>
        </w:tabs>
        <w:spacing w:line="240" w:lineRule="auto" w:before="94" w:after="0"/>
        <w:ind w:left="678" w:right="939" w:hanging="567"/>
        <w:jc w:val="both"/>
        <w:rPr>
          <w:sz w:val="22"/>
        </w:rPr>
      </w:pPr>
      <w:r>
        <w:rPr>
          <w:sz w:val="22"/>
        </w:rPr>
        <w:t>ECU’s Lands and Traffic By-Laws govern the actions of persons who attend ECU’s campuses (whether as a student, staff member or visitor). In particular, these By- Laws prevent all persons from doing any of the following without ECU’s</w:t>
      </w:r>
      <w:r>
        <w:rPr>
          <w:spacing w:val="-33"/>
          <w:sz w:val="22"/>
        </w:rPr>
        <w:t> </w:t>
      </w:r>
      <w:r>
        <w:rPr>
          <w:sz w:val="22"/>
        </w:rPr>
        <w:t>authority:</w:t>
      </w:r>
    </w:p>
    <w:p>
      <w:pPr>
        <w:pStyle w:val="BodyText"/>
        <w:spacing w:before="9"/>
        <w:rPr>
          <w:sz w:val="20"/>
        </w:rPr>
      </w:pPr>
    </w:p>
    <w:p>
      <w:pPr>
        <w:pStyle w:val="ListParagraph"/>
        <w:numPr>
          <w:ilvl w:val="1"/>
          <w:numId w:val="1"/>
        </w:numPr>
        <w:tabs>
          <w:tab w:pos="1246" w:val="left" w:leader="none"/>
        </w:tabs>
        <w:spacing w:line="240" w:lineRule="auto" w:before="0" w:after="0"/>
        <w:ind w:left="1245" w:right="939" w:hanging="567"/>
        <w:jc w:val="both"/>
        <w:rPr>
          <w:sz w:val="22"/>
        </w:rPr>
      </w:pPr>
      <w:r>
        <w:rPr>
          <w:sz w:val="22"/>
        </w:rPr>
        <w:t>behaving</w:t>
      </w:r>
      <w:r>
        <w:rPr>
          <w:spacing w:val="-11"/>
          <w:sz w:val="22"/>
        </w:rPr>
        <w:t> </w:t>
      </w:r>
      <w:r>
        <w:rPr>
          <w:sz w:val="22"/>
        </w:rPr>
        <w:t>in</w:t>
      </w:r>
      <w:r>
        <w:rPr>
          <w:spacing w:val="-11"/>
          <w:sz w:val="22"/>
        </w:rPr>
        <w:t> </w:t>
      </w:r>
      <w:r>
        <w:rPr>
          <w:sz w:val="22"/>
        </w:rPr>
        <w:t>a</w:t>
      </w:r>
      <w:r>
        <w:rPr>
          <w:spacing w:val="-11"/>
          <w:sz w:val="22"/>
        </w:rPr>
        <w:t> </w:t>
      </w:r>
      <w:r>
        <w:rPr>
          <w:sz w:val="22"/>
        </w:rPr>
        <w:t>manner</w:t>
      </w:r>
      <w:r>
        <w:rPr>
          <w:spacing w:val="-11"/>
          <w:sz w:val="22"/>
        </w:rPr>
        <w:t> </w:t>
      </w:r>
      <w:r>
        <w:rPr>
          <w:sz w:val="22"/>
        </w:rPr>
        <w:t>which</w:t>
      </w:r>
      <w:r>
        <w:rPr>
          <w:spacing w:val="-11"/>
          <w:sz w:val="22"/>
        </w:rPr>
        <w:t> </w:t>
      </w:r>
      <w:r>
        <w:rPr>
          <w:sz w:val="22"/>
        </w:rPr>
        <w:t>is</w:t>
      </w:r>
      <w:r>
        <w:rPr>
          <w:spacing w:val="-10"/>
          <w:sz w:val="22"/>
        </w:rPr>
        <w:t> </w:t>
      </w:r>
      <w:r>
        <w:rPr>
          <w:sz w:val="22"/>
        </w:rPr>
        <w:t>likely</w:t>
      </w:r>
      <w:r>
        <w:rPr>
          <w:spacing w:val="-11"/>
          <w:sz w:val="22"/>
        </w:rPr>
        <w:t> </w:t>
      </w:r>
      <w:r>
        <w:rPr>
          <w:sz w:val="22"/>
        </w:rPr>
        <w:t>to</w:t>
      </w:r>
      <w:r>
        <w:rPr>
          <w:spacing w:val="-11"/>
          <w:sz w:val="22"/>
        </w:rPr>
        <w:t> </w:t>
      </w:r>
      <w:r>
        <w:rPr>
          <w:sz w:val="22"/>
        </w:rPr>
        <w:t>interfere</w:t>
      </w:r>
      <w:r>
        <w:rPr>
          <w:spacing w:val="-11"/>
          <w:sz w:val="22"/>
        </w:rPr>
        <w:t> </w:t>
      </w:r>
      <w:r>
        <w:rPr>
          <w:sz w:val="22"/>
        </w:rPr>
        <w:t>with</w:t>
      </w:r>
      <w:r>
        <w:rPr>
          <w:spacing w:val="-11"/>
          <w:sz w:val="22"/>
        </w:rPr>
        <w:t> </w:t>
      </w:r>
      <w:r>
        <w:rPr>
          <w:sz w:val="22"/>
        </w:rPr>
        <w:t>the</w:t>
      </w:r>
      <w:r>
        <w:rPr>
          <w:spacing w:val="-10"/>
          <w:sz w:val="22"/>
        </w:rPr>
        <w:t> </w:t>
      </w:r>
      <w:r>
        <w:rPr>
          <w:sz w:val="22"/>
        </w:rPr>
        <w:t>enjoyment</w:t>
      </w:r>
      <w:r>
        <w:rPr>
          <w:spacing w:val="-11"/>
          <w:sz w:val="22"/>
        </w:rPr>
        <w:t> </w:t>
      </w:r>
      <w:r>
        <w:rPr>
          <w:sz w:val="22"/>
        </w:rPr>
        <w:t>of</w:t>
      </w:r>
      <w:r>
        <w:rPr>
          <w:spacing w:val="-11"/>
          <w:sz w:val="22"/>
        </w:rPr>
        <w:t> </w:t>
      </w:r>
      <w:r>
        <w:rPr>
          <w:sz w:val="22"/>
        </w:rPr>
        <w:t>any</w:t>
      </w:r>
      <w:r>
        <w:rPr>
          <w:spacing w:val="-11"/>
          <w:sz w:val="22"/>
        </w:rPr>
        <w:t> </w:t>
      </w:r>
      <w:r>
        <w:rPr>
          <w:sz w:val="22"/>
        </w:rPr>
        <w:t>other person</w:t>
      </w:r>
      <w:r>
        <w:rPr>
          <w:spacing w:val="-7"/>
          <w:sz w:val="22"/>
        </w:rPr>
        <w:t> </w:t>
      </w:r>
      <w:r>
        <w:rPr>
          <w:sz w:val="22"/>
        </w:rPr>
        <w:t>who</w:t>
      </w:r>
      <w:r>
        <w:rPr>
          <w:spacing w:val="-7"/>
          <w:sz w:val="22"/>
        </w:rPr>
        <w:t> </w:t>
      </w:r>
      <w:r>
        <w:rPr>
          <w:sz w:val="22"/>
        </w:rPr>
        <w:t>is,</w:t>
      </w:r>
      <w:r>
        <w:rPr>
          <w:spacing w:val="-6"/>
          <w:sz w:val="22"/>
        </w:rPr>
        <w:t> </w:t>
      </w:r>
      <w:r>
        <w:rPr>
          <w:sz w:val="22"/>
        </w:rPr>
        <w:t>or</w:t>
      </w:r>
      <w:r>
        <w:rPr>
          <w:spacing w:val="-7"/>
          <w:sz w:val="22"/>
        </w:rPr>
        <w:t> </w:t>
      </w:r>
      <w:r>
        <w:rPr>
          <w:sz w:val="22"/>
        </w:rPr>
        <w:t>may</w:t>
      </w:r>
      <w:r>
        <w:rPr>
          <w:spacing w:val="-6"/>
          <w:sz w:val="22"/>
        </w:rPr>
        <w:t> </w:t>
      </w:r>
      <w:r>
        <w:rPr>
          <w:sz w:val="22"/>
        </w:rPr>
        <w:t>in</w:t>
      </w:r>
      <w:r>
        <w:rPr>
          <w:spacing w:val="-7"/>
          <w:sz w:val="22"/>
        </w:rPr>
        <w:t> </w:t>
      </w:r>
      <w:r>
        <w:rPr>
          <w:sz w:val="22"/>
        </w:rPr>
        <w:t>the</w:t>
      </w:r>
      <w:r>
        <w:rPr>
          <w:spacing w:val="-6"/>
          <w:sz w:val="22"/>
        </w:rPr>
        <w:t> </w:t>
      </w:r>
      <w:r>
        <w:rPr>
          <w:sz w:val="22"/>
        </w:rPr>
        <w:t>future</w:t>
      </w:r>
      <w:r>
        <w:rPr>
          <w:spacing w:val="-7"/>
          <w:sz w:val="22"/>
        </w:rPr>
        <w:t> </w:t>
      </w:r>
      <w:r>
        <w:rPr>
          <w:sz w:val="22"/>
        </w:rPr>
        <w:t>be,</w:t>
      </w:r>
      <w:r>
        <w:rPr>
          <w:spacing w:val="-6"/>
          <w:sz w:val="22"/>
        </w:rPr>
        <w:t> </w:t>
      </w:r>
      <w:r>
        <w:rPr>
          <w:sz w:val="22"/>
        </w:rPr>
        <w:t>on</w:t>
      </w:r>
      <w:r>
        <w:rPr>
          <w:spacing w:val="-7"/>
          <w:sz w:val="22"/>
        </w:rPr>
        <w:t> </w:t>
      </w:r>
      <w:r>
        <w:rPr>
          <w:sz w:val="22"/>
        </w:rPr>
        <w:t>ECU’s</w:t>
      </w:r>
      <w:r>
        <w:rPr>
          <w:spacing w:val="-6"/>
          <w:sz w:val="22"/>
        </w:rPr>
        <w:t> </w:t>
      </w:r>
      <w:r>
        <w:rPr>
          <w:sz w:val="22"/>
        </w:rPr>
        <w:t>lands,</w:t>
      </w:r>
      <w:r>
        <w:rPr>
          <w:spacing w:val="-7"/>
          <w:sz w:val="22"/>
        </w:rPr>
        <w:t> </w:t>
      </w:r>
      <w:r>
        <w:rPr>
          <w:sz w:val="22"/>
        </w:rPr>
        <w:t>or</w:t>
      </w:r>
      <w:r>
        <w:rPr>
          <w:spacing w:val="-7"/>
          <w:sz w:val="22"/>
        </w:rPr>
        <w:t> </w:t>
      </w:r>
      <w:r>
        <w:rPr>
          <w:sz w:val="22"/>
        </w:rPr>
        <w:t>which</w:t>
      </w:r>
      <w:r>
        <w:rPr>
          <w:spacing w:val="-6"/>
          <w:sz w:val="22"/>
        </w:rPr>
        <w:t> </w:t>
      </w:r>
      <w:r>
        <w:rPr>
          <w:sz w:val="22"/>
        </w:rPr>
        <w:t>interferes</w:t>
      </w:r>
      <w:r>
        <w:rPr>
          <w:spacing w:val="-7"/>
          <w:sz w:val="22"/>
        </w:rPr>
        <w:t> </w:t>
      </w:r>
      <w:r>
        <w:rPr>
          <w:sz w:val="22"/>
        </w:rPr>
        <w:t>with the present or future enjoyment of any person on ECU’s</w:t>
      </w:r>
      <w:r>
        <w:rPr>
          <w:spacing w:val="-14"/>
          <w:sz w:val="22"/>
        </w:rPr>
        <w:t> </w:t>
      </w:r>
      <w:r>
        <w:rPr>
          <w:sz w:val="22"/>
        </w:rPr>
        <w:t>lands;</w:t>
      </w:r>
    </w:p>
    <w:p>
      <w:pPr>
        <w:pStyle w:val="BodyText"/>
        <w:spacing w:before="10"/>
        <w:rPr>
          <w:sz w:val="20"/>
        </w:rPr>
      </w:pPr>
    </w:p>
    <w:p>
      <w:pPr>
        <w:pStyle w:val="ListParagraph"/>
        <w:numPr>
          <w:ilvl w:val="1"/>
          <w:numId w:val="1"/>
        </w:numPr>
        <w:tabs>
          <w:tab w:pos="1246" w:val="left" w:leader="none"/>
        </w:tabs>
        <w:spacing w:line="240" w:lineRule="auto" w:before="0" w:after="0"/>
        <w:ind w:left="1245" w:right="940" w:hanging="567"/>
        <w:jc w:val="both"/>
        <w:rPr>
          <w:sz w:val="22"/>
        </w:rPr>
      </w:pPr>
      <w:r>
        <w:rPr>
          <w:sz w:val="22"/>
        </w:rPr>
        <w:t>arranging, advertising or taking part in a fete, concert or other performance on ECU’s lands;</w:t>
      </w:r>
      <w:r>
        <w:rPr>
          <w:spacing w:val="-3"/>
          <w:sz w:val="22"/>
        </w:rPr>
        <w:t> </w:t>
      </w:r>
      <w:r>
        <w:rPr>
          <w:sz w:val="22"/>
        </w:rPr>
        <w:t>or</w:t>
      </w:r>
    </w:p>
    <w:p>
      <w:pPr>
        <w:pStyle w:val="BodyText"/>
        <w:spacing w:before="8"/>
        <w:rPr>
          <w:sz w:val="20"/>
        </w:rPr>
      </w:pPr>
    </w:p>
    <w:p>
      <w:pPr>
        <w:pStyle w:val="ListParagraph"/>
        <w:numPr>
          <w:ilvl w:val="1"/>
          <w:numId w:val="1"/>
        </w:numPr>
        <w:tabs>
          <w:tab w:pos="1246" w:val="left" w:leader="none"/>
        </w:tabs>
        <w:spacing w:line="240" w:lineRule="auto" w:before="0" w:after="0"/>
        <w:ind w:left="1245" w:right="939" w:hanging="567"/>
        <w:jc w:val="both"/>
        <w:rPr>
          <w:sz w:val="22"/>
        </w:rPr>
      </w:pPr>
      <w:r>
        <w:rPr>
          <w:sz w:val="22"/>
        </w:rPr>
        <w:t>arranging, advertising or taking part in public speaking or preaching, unless such public speaking or preaching is allowed by law or</w:t>
      </w:r>
      <w:r>
        <w:rPr>
          <w:spacing w:val="-17"/>
          <w:sz w:val="22"/>
        </w:rPr>
        <w:t> </w:t>
      </w:r>
      <w:r>
        <w:rPr>
          <w:sz w:val="22"/>
        </w:rPr>
        <w:t>practice.</w:t>
      </w:r>
    </w:p>
    <w:p>
      <w:pPr>
        <w:pStyle w:val="BodyText"/>
        <w:spacing w:before="1"/>
        <w:rPr>
          <w:sz w:val="21"/>
        </w:rPr>
      </w:pPr>
    </w:p>
    <w:p>
      <w:pPr>
        <w:pStyle w:val="BodyText"/>
        <w:ind w:left="111"/>
      </w:pPr>
      <w:r>
        <w:rPr>
          <w:u w:val="single"/>
        </w:rPr>
        <w:t>Item 2: Administrative codes, policies or principles relating to the above</w:t>
      </w:r>
    </w:p>
    <w:p>
      <w:pPr>
        <w:pStyle w:val="BodyText"/>
        <w:spacing w:before="7"/>
        <w:rPr>
          <w:sz w:val="20"/>
        </w:rPr>
      </w:pPr>
    </w:p>
    <w:p>
      <w:pPr>
        <w:pStyle w:val="ListParagraph"/>
        <w:numPr>
          <w:ilvl w:val="0"/>
          <w:numId w:val="1"/>
        </w:numPr>
        <w:tabs>
          <w:tab w:pos="679" w:val="left" w:leader="none"/>
        </w:tabs>
        <w:spacing w:line="240" w:lineRule="auto" w:before="0" w:after="0"/>
        <w:ind w:left="678" w:right="935" w:hanging="567"/>
        <w:jc w:val="both"/>
        <w:rPr>
          <w:sz w:val="22"/>
        </w:rPr>
      </w:pPr>
      <w:r>
        <w:rPr>
          <w:sz w:val="22"/>
        </w:rPr>
        <w:t>A</w:t>
      </w:r>
      <w:r>
        <w:rPr>
          <w:spacing w:val="-12"/>
          <w:sz w:val="22"/>
        </w:rPr>
        <w:t> </w:t>
      </w:r>
      <w:r>
        <w:rPr>
          <w:sz w:val="22"/>
        </w:rPr>
        <w:t>person</w:t>
      </w:r>
      <w:r>
        <w:rPr>
          <w:spacing w:val="-12"/>
          <w:sz w:val="22"/>
        </w:rPr>
        <w:t> </w:t>
      </w:r>
      <w:r>
        <w:rPr>
          <w:sz w:val="22"/>
        </w:rPr>
        <w:t>(including</w:t>
      </w:r>
      <w:r>
        <w:rPr>
          <w:spacing w:val="-12"/>
          <w:sz w:val="22"/>
        </w:rPr>
        <w:t> </w:t>
      </w:r>
      <w:r>
        <w:rPr>
          <w:sz w:val="22"/>
        </w:rPr>
        <w:t>a</w:t>
      </w:r>
      <w:r>
        <w:rPr>
          <w:spacing w:val="-12"/>
          <w:sz w:val="22"/>
        </w:rPr>
        <w:t> </w:t>
      </w:r>
      <w:r>
        <w:rPr>
          <w:sz w:val="22"/>
        </w:rPr>
        <w:t>student,</w:t>
      </w:r>
      <w:r>
        <w:rPr>
          <w:spacing w:val="-12"/>
          <w:sz w:val="22"/>
        </w:rPr>
        <w:t> </w:t>
      </w:r>
      <w:r>
        <w:rPr>
          <w:sz w:val="22"/>
        </w:rPr>
        <w:t>staff</w:t>
      </w:r>
      <w:r>
        <w:rPr>
          <w:spacing w:val="-12"/>
          <w:sz w:val="22"/>
        </w:rPr>
        <w:t> </w:t>
      </w:r>
      <w:r>
        <w:rPr>
          <w:sz w:val="22"/>
        </w:rPr>
        <w:t>member</w:t>
      </w:r>
      <w:r>
        <w:rPr>
          <w:spacing w:val="-12"/>
          <w:sz w:val="22"/>
        </w:rPr>
        <w:t> </w:t>
      </w:r>
      <w:r>
        <w:rPr>
          <w:sz w:val="22"/>
        </w:rPr>
        <w:t>or</w:t>
      </w:r>
      <w:r>
        <w:rPr>
          <w:spacing w:val="-12"/>
          <w:sz w:val="22"/>
        </w:rPr>
        <w:t> </w:t>
      </w:r>
      <w:r>
        <w:rPr>
          <w:sz w:val="22"/>
        </w:rPr>
        <w:t>visitor)</w:t>
      </w:r>
      <w:r>
        <w:rPr>
          <w:spacing w:val="-12"/>
          <w:sz w:val="22"/>
        </w:rPr>
        <w:t> </w:t>
      </w:r>
      <w:r>
        <w:rPr>
          <w:sz w:val="22"/>
        </w:rPr>
        <w:t>who</w:t>
      </w:r>
      <w:r>
        <w:rPr>
          <w:spacing w:val="-12"/>
          <w:sz w:val="22"/>
        </w:rPr>
        <w:t> </w:t>
      </w:r>
      <w:r>
        <w:rPr>
          <w:sz w:val="22"/>
        </w:rPr>
        <w:t>wishes</w:t>
      </w:r>
      <w:r>
        <w:rPr>
          <w:spacing w:val="-12"/>
          <w:sz w:val="22"/>
        </w:rPr>
        <w:t> </w:t>
      </w:r>
      <w:r>
        <w:rPr>
          <w:sz w:val="22"/>
        </w:rPr>
        <w:t>to</w:t>
      </w:r>
      <w:r>
        <w:rPr>
          <w:spacing w:val="-12"/>
          <w:sz w:val="22"/>
        </w:rPr>
        <w:t> </w:t>
      </w:r>
      <w:r>
        <w:rPr>
          <w:sz w:val="22"/>
        </w:rPr>
        <w:t>deliver</w:t>
      </w:r>
      <w:r>
        <w:rPr>
          <w:spacing w:val="-12"/>
          <w:sz w:val="22"/>
        </w:rPr>
        <w:t> </w:t>
      </w:r>
      <w:r>
        <w:rPr>
          <w:sz w:val="22"/>
        </w:rPr>
        <w:t>a</w:t>
      </w:r>
      <w:r>
        <w:rPr>
          <w:spacing w:val="-12"/>
          <w:sz w:val="22"/>
        </w:rPr>
        <w:t> </w:t>
      </w:r>
      <w:r>
        <w:rPr>
          <w:sz w:val="22"/>
        </w:rPr>
        <w:t>speech or</w:t>
      </w:r>
      <w:r>
        <w:rPr>
          <w:spacing w:val="-8"/>
          <w:sz w:val="22"/>
        </w:rPr>
        <w:t> </w:t>
      </w:r>
      <w:r>
        <w:rPr>
          <w:sz w:val="22"/>
        </w:rPr>
        <w:t>lecture</w:t>
      </w:r>
      <w:r>
        <w:rPr>
          <w:spacing w:val="-8"/>
          <w:sz w:val="22"/>
        </w:rPr>
        <w:t> </w:t>
      </w:r>
      <w:r>
        <w:rPr>
          <w:sz w:val="22"/>
        </w:rPr>
        <w:t>or</w:t>
      </w:r>
      <w:r>
        <w:rPr>
          <w:spacing w:val="-8"/>
          <w:sz w:val="22"/>
        </w:rPr>
        <w:t> </w:t>
      </w:r>
      <w:r>
        <w:rPr>
          <w:sz w:val="22"/>
        </w:rPr>
        <w:t>otherwise</w:t>
      </w:r>
      <w:r>
        <w:rPr>
          <w:spacing w:val="-8"/>
          <w:sz w:val="22"/>
        </w:rPr>
        <w:t> </w:t>
      </w:r>
      <w:r>
        <w:rPr>
          <w:sz w:val="22"/>
        </w:rPr>
        <w:t>engage</w:t>
      </w:r>
      <w:r>
        <w:rPr>
          <w:spacing w:val="-8"/>
          <w:sz w:val="22"/>
        </w:rPr>
        <w:t> </w:t>
      </w:r>
      <w:r>
        <w:rPr>
          <w:sz w:val="22"/>
        </w:rPr>
        <w:t>in</w:t>
      </w:r>
      <w:r>
        <w:rPr>
          <w:spacing w:val="-7"/>
          <w:sz w:val="22"/>
        </w:rPr>
        <w:t> </w:t>
      </w:r>
      <w:r>
        <w:rPr>
          <w:sz w:val="22"/>
        </w:rPr>
        <w:t>public</w:t>
      </w:r>
      <w:r>
        <w:rPr>
          <w:spacing w:val="-8"/>
          <w:sz w:val="22"/>
        </w:rPr>
        <w:t> </w:t>
      </w:r>
      <w:r>
        <w:rPr>
          <w:sz w:val="22"/>
        </w:rPr>
        <w:t>discussion</w:t>
      </w:r>
      <w:r>
        <w:rPr>
          <w:spacing w:val="-8"/>
          <w:sz w:val="22"/>
        </w:rPr>
        <w:t> </w:t>
      </w:r>
      <w:r>
        <w:rPr>
          <w:sz w:val="22"/>
        </w:rPr>
        <w:t>on</w:t>
      </w:r>
      <w:r>
        <w:rPr>
          <w:spacing w:val="-8"/>
          <w:sz w:val="22"/>
        </w:rPr>
        <w:t> </w:t>
      </w:r>
      <w:r>
        <w:rPr>
          <w:sz w:val="22"/>
        </w:rPr>
        <w:t>an</w:t>
      </w:r>
      <w:r>
        <w:rPr>
          <w:spacing w:val="-8"/>
          <w:sz w:val="22"/>
        </w:rPr>
        <w:t> </w:t>
      </w:r>
      <w:r>
        <w:rPr>
          <w:sz w:val="22"/>
        </w:rPr>
        <w:t>ECU</w:t>
      </w:r>
      <w:r>
        <w:rPr>
          <w:spacing w:val="-7"/>
          <w:sz w:val="22"/>
        </w:rPr>
        <w:t> </w:t>
      </w:r>
      <w:r>
        <w:rPr>
          <w:sz w:val="22"/>
        </w:rPr>
        <w:t>campus,</w:t>
      </w:r>
      <w:r>
        <w:rPr>
          <w:spacing w:val="-8"/>
          <w:sz w:val="22"/>
        </w:rPr>
        <w:t> </w:t>
      </w:r>
      <w:r>
        <w:rPr>
          <w:sz w:val="22"/>
        </w:rPr>
        <w:t>may</w:t>
      </w:r>
      <w:r>
        <w:rPr>
          <w:spacing w:val="-8"/>
          <w:sz w:val="22"/>
        </w:rPr>
        <w:t> </w:t>
      </w:r>
      <w:r>
        <w:rPr>
          <w:sz w:val="22"/>
        </w:rPr>
        <w:t>apply</w:t>
      </w:r>
      <w:r>
        <w:rPr>
          <w:spacing w:val="-8"/>
          <w:sz w:val="22"/>
        </w:rPr>
        <w:t> </w:t>
      </w:r>
      <w:r>
        <w:rPr>
          <w:sz w:val="22"/>
        </w:rPr>
        <w:t>to hire an ECU facility in order to do so, subject to the academic timetable, which takes priority over such</w:t>
      </w:r>
      <w:r>
        <w:rPr>
          <w:spacing w:val="-4"/>
          <w:sz w:val="22"/>
        </w:rPr>
        <w:t> </w:t>
      </w:r>
      <w:r>
        <w:rPr>
          <w:sz w:val="22"/>
        </w:rPr>
        <w:t>hiring.</w:t>
      </w:r>
    </w:p>
    <w:p>
      <w:pPr>
        <w:pStyle w:val="BodyText"/>
        <w:spacing w:before="11"/>
        <w:rPr>
          <w:sz w:val="20"/>
        </w:rPr>
      </w:pPr>
    </w:p>
    <w:p>
      <w:pPr>
        <w:pStyle w:val="ListParagraph"/>
        <w:numPr>
          <w:ilvl w:val="0"/>
          <w:numId w:val="1"/>
        </w:numPr>
        <w:tabs>
          <w:tab w:pos="678" w:val="left" w:leader="none"/>
          <w:tab w:pos="679" w:val="left" w:leader="none"/>
        </w:tabs>
        <w:spacing w:line="240" w:lineRule="auto" w:before="0" w:after="0"/>
        <w:ind w:left="678" w:right="0" w:hanging="567"/>
        <w:jc w:val="left"/>
        <w:rPr>
          <w:sz w:val="22"/>
        </w:rPr>
      </w:pPr>
      <w:r>
        <w:rPr>
          <w:sz w:val="22"/>
        </w:rPr>
        <w:t>ECU has two policies governing the hiring of its</w:t>
      </w:r>
      <w:r>
        <w:rPr>
          <w:spacing w:val="-13"/>
          <w:sz w:val="22"/>
        </w:rPr>
        <w:t> </w:t>
      </w:r>
      <w:r>
        <w:rPr>
          <w:sz w:val="22"/>
        </w:rPr>
        <w:t>facilities:</w:t>
      </w:r>
    </w:p>
    <w:p>
      <w:pPr>
        <w:pStyle w:val="BodyText"/>
        <w:rPr>
          <w:sz w:val="21"/>
        </w:rPr>
      </w:pPr>
    </w:p>
    <w:p>
      <w:pPr>
        <w:pStyle w:val="ListParagraph"/>
        <w:numPr>
          <w:ilvl w:val="1"/>
          <w:numId w:val="1"/>
        </w:numPr>
        <w:tabs>
          <w:tab w:pos="1246" w:val="left" w:leader="none"/>
        </w:tabs>
        <w:spacing w:line="240" w:lineRule="auto" w:before="0" w:after="0"/>
        <w:ind w:left="1245" w:right="940" w:hanging="567"/>
        <w:jc w:val="both"/>
        <w:rPr>
          <w:sz w:val="22"/>
        </w:rPr>
      </w:pPr>
      <w:r>
        <w:rPr>
          <w:sz w:val="22"/>
        </w:rPr>
        <w:t>a Facilities Hire Policy, which governs facilities hire for commercial purposes and sets out the discounted rates of hire available to certain persons and organisations (including certain students, staff, educational instructions, and charitable and not for profit organisations);</w:t>
      </w:r>
      <w:r>
        <w:rPr>
          <w:spacing w:val="-9"/>
          <w:sz w:val="22"/>
        </w:rPr>
        <w:t> </w:t>
      </w:r>
      <w:r>
        <w:rPr>
          <w:sz w:val="22"/>
        </w:rPr>
        <w:t>and</w:t>
      </w:r>
    </w:p>
    <w:p>
      <w:pPr>
        <w:pStyle w:val="BodyText"/>
        <w:spacing w:before="11"/>
        <w:rPr>
          <w:sz w:val="20"/>
        </w:rPr>
      </w:pPr>
    </w:p>
    <w:p>
      <w:pPr>
        <w:pStyle w:val="ListParagraph"/>
        <w:numPr>
          <w:ilvl w:val="1"/>
          <w:numId w:val="1"/>
        </w:numPr>
        <w:tabs>
          <w:tab w:pos="1246" w:val="left" w:leader="none"/>
        </w:tabs>
        <w:spacing w:line="240" w:lineRule="auto" w:before="0" w:after="0"/>
        <w:ind w:left="1245" w:right="939" w:hanging="567"/>
        <w:jc w:val="both"/>
        <w:rPr>
          <w:sz w:val="22"/>
        </w:rPr>
      </w:pPr>
      <w:r>
        <w:rPr>
          <w:sz w:val="22"/>
        </w:rPr>
        <w:t>a Miscellaneous Room Bookings Policy which governs room bookings for non- commercial purposes to facilitate normal business outside of ECU’s core academic</w:t>
      </w:r>
      <w:r>
        <w:rPr>
          <w:spacing w:val="-6"/>
          <w:sz w:val="22"/>
        </w:rPr>
        <w:t> </w:t>
      </w:r>
      <w:r>
        <w:rPr>
          <w:sz w:val="22"/>
        </w:rPr>
        <w:t>programs</w:t>
      </w:r>
      <w:r>
        <w:rPr>
          <w:spacing w:val="-6"/>
          <w:sz w:val="22"/>
        </w:rPr>
        <w:t> </w:t>
      </w:r>
      <w:r>
        <w:rPr>
          <w:sz w:val="22"/>
        </w:rPr>
        <w:t>(including</w:t>
      </w:r>
      <w:r>
        <w:rPr>
          <w:spacing w:val="-6"/>
          <w:sz w:val="22"/>
        </w:rPr>
        <w:t> </w:t>
      </w:r>
      <w:r>
        <w:rPr>
          <w:sz w:val="22"/>
        </w:rPr>
        <w:t>staff</w:t>
      </w:r>
      <w:r>
        <w:rPr>
          <w:spacing w:val="-5"/>
          <w:sz w:val="22"/>
        </w:rPr>
        <w:t> </w:t>
      </w:r>
      <w:r>
        <w:rPr>
          <w:sz w:val="22"/>
        </w:rPr>
        <w:t>meetings,</w:t>
      </w:r>
      <w:r>
        <w:rPr>
          <w:spacing w:val="-6"/>
          <w:sz w:val="22"/>
        </w:rPr>
        <w:t> </w:t>
      </w:r>
      <w:r>
        <w:rPr>
          <w:sz w:val="22"/>
        </w:rPr>
        <w:t>seminars,</w:t>
      </w:r>
      <w:r>
        <w:rPr>
          <w:spacing w:val="-6"/>
          <w:sz w:val="22"/>
        </w:rPr>
        <w:t> </w:t>
      </w:r>
      <w:r>
        <w:rPr>
          <w:sz w:val="22"/>
        </w:rPr>
        <w:t>training</w:t>
      </w:r>
      <w:r>
        <w:rPr>
          <w:spacing w:val="-5"/>
          <w:sz w:val="22"/>
        </w:rPr>
        <w:t> </w:t>
      </w:r>
      <w:r>
        <w:rPr>
          <w:sz w:val="22"/>
        </w:rPr>
        <w:t>programs</w:t>
      </w:r>
      <w:r>
        <w:rPr>
          <w:spacing w:val="-6"/>
          <w:sz w:val="22"/>
        </w:rPr>
        <w:t> </w:t>
      </w:r>
      <w:r>
        <w:rPr>
          <w:sz w:val="22"/>
        </w:rPr>
        <w:t>and general teaching</w:t>
      </w:r>
      <w:r>
        <w:rPr>
          <w:spacing w:val="-3"/>
          <w:sz w:val="22"/>
        </w:rPr>
        <w:t> </w:t>
      </w:r>
      <w:r>
        <w:rPr>
          <w:sz w:val="22"/>
        </w:rPr>
        <w:t>requirements).</w:t>
      </w:r>
    </w:p>
    <w:p>
      <w:pPr>
        <w:pStyle w:val="BodyText"/>
        <w:spacing w:before="1"/>
        <w:rPr>
          <w:sz w:val="21"/>
        </w:rPr>
      </w:pPr>
    </w:p>
    <w:p>
      <w:pPr>
        <w:pStyle w:val="ListParagraph"/>
        <w:numPr>
          <w:ilvl w:val="0"/>
          <w:numId w:val="1"/>
        </w:numPr>
        <w:tabs>
          <w:tab w:pos="679" w:val="left" w:leader="none"/>
        </w:tabs>
        <w:spacing w:line="237" w:lineRule="auto" w:before="0" w:after="0"/>
        <w:ind w:left="678" w:right="939" w:hanging="567"/>
        <w:jc w:val="both"/>
        <w:rPr>
          <w:sz w:val="22"/>
        </w:rPr>
      </w:pPr>
      <w:r>
        <w:rPr>
          <w:sz w:val="22"/>
        </w:rPr>
        <w:t>To facilitate the effective operation of the Facilities Hire Policy, ECU has </w:t>
      </w:r>
      <w:r>
        <w:rPr>
          <w:i/>
          <w:sz w:val="22"/>
        </w:rPr>
        <w:t>Work </w:t>
      </w:r>
      <w:r>
        <w:rPr>
          <w:i/>
          <w:sz w:val="22"/>
        </w:rPr>
        <w:t>Instruction</w:t>
      </w:r>
      <w:r>
        <w:rPr>
          <w:i/>
          <w:spacing w:val="27"/>
          <w:sz w:val="22"/>
        </w:rPr>
        <w:t> </w:t>
      </w:r>
      <w:r>
        <w:rPr>
          <w:i/>
          <w:sz w:val="22"/>
        </w:rPr>
        <w:t>2.3.3.13:</w:t>
      </w:r>
      <w:r>
        <w:rPr>
          <w:i/>
          <w:spacing w:val="27"/>
          <w:sz w:val="22"/>
        </w:rPr>
        <w:t> </w:t>
      </w:r>
      <w:r>
        <w:rPr>
          <w:i/>
          <w:sz w:val="22"/>
        </w:rPr>
        <w:t>Facilities</w:t>
      </w:r>
      <w:r>
        <w:rPr>
          <w:i/>
          <w:spacing w:val="28"/>
          <w:sz w:val="22"/>
        </w:rPr>
        <w:t> </w:t>
      </w:r>
      <w:r>
        <w:rPr>
          <w:i/>
          <w:sz w:val="22"/>
        </w:rPr>
        <w:t>Hire</w:t>
      </w:r>
      <w:r>
        <w:rPr>
          <w:sz w:val="22"/>
        </w:rPr>
        <w:t>,</w:t>
      </w:r>
      <w:r>
        <w:rPr>
          <w:spacing w:val="27"/>
          <w:sz w:val="22"/>
        </w:rPr>
        <w:t> </w:t>
      </w:r>
      <w:r>
        <w:rPr>
          <w:sz w:val="22"/>
        </w:rPr>
        <w:t>which</w:t>
      </w:r>
      <w:r>
        <w:rPr>
          <w:spacing w:val="28"/>
          <w:sz w:val="22"/>
        </w:rPr>
        <w:t> </w:t>
      </w:r>
      <w:r>
        <w:rPr>
          <w:sz w:val="22"/>
        </w:rPr>
        <w:t>outlines</w:t>
      </w:r>
      <w:r>
        <w:rPr>
          <w:spacing w:val="27"/>
          <w:sz w:val="22"/>
        </w:rPr>
        <w:t> </w:t>
      </w:r>
      <w:r>
        <w:rPr>
          <w:sz w:val="22"/>
        </w:rPr>
        <w:t>our</w:t>
      </w:r>
      <w:r>
        <w:rPr>
          <w:spacing w:val="28"/>
          <w:sz w:val="22"/>
        </w:rPr>
        <w:t> </w:t>
      </w:r>
      <w:r>
        <w:rPr>
          <w:sz w:val="22"/>
        </w:rPr>
        <w:t>internal</w:t>
      </w:r>
      <w:r>
        <w:rPr>
          <w:spacing w:val="27"/>
          <w:sz w:val="22"/>
        </w:rPr>
        <w:t> </w:t>
      </w:r>
      <w:r>
        <w:rPr>
          <w:sz w:val="22"/>
        </w:rPr>
        <w:t>processes</w:t>
      </w:r>
      <w:r>
        <w:rPr>
          <w:spacing w:val="28"/>
          <w:sz w:val="22"/>
        </w:rPr>
        <w:t> </w:t>
      </w:r>
      <w:r>
        <w:rPr>
          <w:sz w:val="22"/>
        </w:rPr>
        <w:t>for</w:t>
      </w:r>
    </w:p>
    <w:p>
      <w:pPr>
        <w:pStyle w:val="BodyText"/>
        <w:spacing w:before="6"/>
        <w:rPr>
          <w:sz w:val="25"/>
        </w:rPr>
      </w:pPr>
      <w:r>
        <w:rPr/>
        <w:pict>
          <v:line style="position:absolute;mso-position-horizontal-relative:page;mso-position-vertical-relative:paragraph;z-index:-976;mso-wrap-distance-left:0;mso-wrap-distance-right:0" from="72.580002pt,16.876202pt" to="216.580002pt,16.876202pt" stroked="true" strokeweight=".48pt" strokecolor="#000000">
            <v:stroke dashstyle="solid"/>
            <w10:wrap type="topAndBottom"/>
          </v:line>
        </w:pict>
      </w:r>
    </w:p>
    <w:p>
      <w:pPr>
        <w:spacing w:before="52"/>
        <w:ind w:left="111" w:right="939" w:firstLine="0"/>
        <w:jc w:val="left"/>
        <w:rPr>
          <w:sz w:val="18"/>
        </w:rPr>
      </w:pPr>
      <w:r>
        <w:rPr>
          <w:position w:val="6"/>
          <w:sz w:val="12"/>
        </w:rPr>
        <w:t>2 </w:t>
      </w:r>
      <w:r>
        <w:rPr>
          <w:sz w:val="18"/>
        </w:rPr>
        <w:t>This document is available on ECU’s website at </w:t>
      </w:r>
      <w:hyperlink r:id="rId9">
        <w:r>
          <w:rPr>
            <w:sz w:val="18"/>
          </w:rPr>
          <w:t>http://intranet.ecu.edu.au/staff/centres/facilities-and-</w:t>
        </w:r>
      </w:hyperlink>
      <w:r>
        <w:rPr>
          <w:sz w:val="18"/>
        </w:rPr>
        <w:t> services/policies-procedures-work-instructions-and-plans/campus-operations-and-resources.</w:t>
      </w:r>
    </w:p>
    <w:p>
      <w:pPr>
        <w:spacing w:line="240" w:lineRule="auto" w:before="0"/>
        <w:ind w:left="111" w:right="939" w:firstLine="0"/>
        <w:jc w:val="left"/>
        <w:rPr>
          <w:sz w:val="18"/>
        </w:rPr>
      </w:pPr>
      <w:r>
        <w:rPr>
          <w:position w:val="6"/>
          <w:sz w:val="12"/>
        </w:rPr>
        <w:t>3 </w:t>
      </w:r>
      <w:r>
        <w:rPr>
          <w:sz w:val="18"/>
        </w:rPr>
        <w:t>This document is available on ECU’s website at </w:t>
      </w:r>
      <w:hyperlink r:id="rId9">
        <w:r>
          <w:rPr>
            <w:sz w:val="18"/>
          </w:rPr>
          <w:t>http://intranet.ecu.edu.au/staff/centres/facilities-and-</w:t>
        </w:r>
      </w:hyperlink>
      <w:r>
        <w:rPr>
          <w:sz w:val="18"/>
        </w:rPr>
        <w:t> services/policies-procedures-work-instructions-and-plans/campus-operations-and-resources.</w:t>
      </w:r>
    </w:p>
    <w:p>
      <w:pPr>
        <w:spacing w:after="0" w:line="240" w:lineRule="auto"/>
        <w:jc w:val="left"/>
        <w:rPr>
          <w:sz w:val="18"/>
        </w:rPr>
        <w:sectPr>
          <w:footerReference w:type="default" r:id="rId8"/>
          <w:pgSz w:w="11900" w:h="16840"/>
          <w:pgMar w:footer="954" w:header="0" w:top="1360" w:bottom="1140" w:left="1340" w:right="740"/>
          <w:pgNumType w:start="2"/>
        </w:sectPr>
      </w:pPr>
    </w:p>
    <w:p>
      <w:pPr>
        <w:pStyle w:val="BodyText"/>
        <w:spacing w:line="237" w:lineRule="auto" w:before="76"/>
        <w:ind w:left="937" w:right="680"/>
      </w:pPr>
      <w:r>
        <w:rPr/>
        <w:t>assessing and granting facilities hire applications, and for managing the hiring process.</w:t>
      </w:r>
    </w:p>
    <w:p>
      <w:pPr>
        <w:pStyle w:val="BodyText"/>
        <w:spacing w:before="10"/>
        <w:rPr>
          <w:sz w:val="20"/>
        </w:rPr>
      </w:pPr>
    </w:p>
    <w:p>
      <w:pPr>
        <w:pStyle w:val="ListParagraph"/>
        <w:numPr>
          <w:ilvl w:val="0"/>
          <w:numId w:val="1"/>
        </w:numPr>
        <w:tabs>
          <w:tab w:pos="938" w:val="left" w:leader="none"/>
        </w:tabs>
        <w:spacing w:line="240" w:lineRule="auto" w:before="1" w:after="0"/>
        <w:ind w:left="937" w:right="681" w:hanging="567"/>
        <w:jc w:val="both"/>
        <w:rPr>
          <w:sz w:val="22"/>
        </w:rPr>
      </w:pPr>
      <w:r>
        <w:rPr>
          <w:sz w:val="22"/>
        </w:rPr>
        <w:t>As the work instruction is an internal document, it is not publicly available on ECU’s website. Accordingly, a copy of the work instruction is </w:t>
      </w:r>
      <w:r>
        <w:rPr>
          <w:b/>
          <w:sz w:val="22"/>
        </w:rPr>
        <w:t>enclosed </w:t>
      </w:r>
      <w:r>
        <w:rPr>
          <w:sz w:val="22"/>
        </w:rPr>
        <w:t>with this</w:t>
      </w:r>
      <w:r>
        <w:rPr>
          <w:spacing w:val="-32"/>
          <w:sz w:val="22"/>
        </w:rPr>
        <w:t> </w:t>
      </w:r>
      <w:r>
        <w:rPr>
          <w:sz w:val="22"/>
        </w:rPr>
        <w:t>letter.</w:t>
      </w:r>
    </w:p>
    <w:p>
      <w:pPr>
        <w:pStyle w:val="BodyText"/>
        <w:spacing w:before="3"/>
        <w:rPr>
          <w:sz w:val="21"/>
        </w:rPr>
      </w:pPr>
    </w:p>
    <w:p>
      <w:pPr>
        <w:pStyle w:val="ListParagraph"/>
        <w:numPr>
          <w:ilvl w:val="0"/>
          <w:numId w:val="1"/>
        </w:numPr>
        <w:tabs>
          <w:tab w:pos="938" w:val="left" w:leader="none"/>
        </w:tabs>
        <w:spacing w:line="237" w:lineRule="auto" w:before="0" w:after="0"/>
        <w:ind w:left="937" w:right="680" w:hanging="567"/>
        <w:jc w:val="both"/>
        <w:rPr>
          <w:sz w:val="22"/>
        </w:rPr>
      </w:pPr>
      <w:r>
        <w:rPr>
          <w:sz w:val="22"/>
        </w:rPr>
        <w:t>In</w:t>
      </w:r>
      <w:r>
        <w:rPr>
          <w:spacing w:val="-8"/>
          <w:sz w:val="22"/>
        </w:rPr>
        <w:t> </w:t>
      </w:r>
      <w:r>
        <w:rPr>
          <w:sz w:val="22"/>
        </w:rPr>
        <w:t>accordance</w:t>
      </w:r>
      <w:r>
        <w:rPr>
          <w:spacing w:val="-7"/>
          <w:sz w:val="22"/>
        </w:rPr>
        <w:t> </w:t>
      </w:r>
      <w:r>
        <w:rPr>
          <w:sz w:val="22"/>
        </w:rPr>
        <w:t>with</w:t>
      </w:r>
      <w:r>
        <w:rPr>
          <w:spacing w:val="-7"/>
          <w:sz w:val="22"/>
        </w:rPr>
        <w:t> </w:t>
      </w:r>
      <w:r>
        <w:rPr>
          <w:sz w:val="22"/>
        </w:rPr>
        <w:t>this</w:t>
      </w:r>
      <w:r>
        <w:rPr>
          <w:spacing w:val="-7"/>
          <w:sz w:val="22"/>
        </w:rPr>
        <w:t> </w:t>
      </w:r>
      <w:r>
        <w:rPr>
          <w:sz w:val="22"/>
        </w:rPr>
        <w:t>work</w:t>
      </w:r>
      <w:r>
        <w:rPr>
          <w:spacing w:val="-7"/>
          <w:sz w:val="22"/>
        </w:rPr>
        <w:t> </w:t>
      </w:r>
      <w:r>
        <w:rPr>
          <w:sz w:val="22"/>
        </w:rPr>
        <w:t>instruction,</w:t>
      </w:r>
      <w:r>
        <w:rPr>
          <w:spacing w:val="-7"/>
          <w:sz w:val="22"/>
        </w:rPr>
        <w:t> </w:t>
      </w:r>
      <w:r>
        <w:rPr>
          <w:sz w:val="22"/>
        </w:rPr>
        <w:t>when</w:t>
      </w:r>
      <w:r>
        <w:rPr>
          <w:spacing w:val="-8"/>
          <w:sz w:val="22"/>
        </w:rPr>
        <w:t> </w:t>
      </w:r>
      <w:r>
        <w:rPr>
          <w:sz w:val="22"/>
        </w:rPr>
        <w:t>assessing</w:t>
      </w:r>
      <w:r>
        <w:rPr>
          <w:spacing w:val="-7"/>
          <w:sz w:val="22"/>
        </w:rPr>
        <w:t> </w:t>
      </w:r>
      <w:r>
        <w:rPr>
          <w:sz w:val="22"/>
        </w:rPr>
        <w:t>a</w:t>
      </w:r>
      <w:r>
        <w:rPr>
          <w:spacing w:val="-7"/>
          <w:sz w:val="22"/>
        </w:rPr>
        <w:t> </w:t>
      </w:r>
      <w:r>
        <w:rPr>
          <w:sz w:val="22"/>
        </w:rPr>
        <w:t>new</w:t>
      </w:r>
      <w:r>
        <w:rPr>
          <w:spacing w:val="-7"/>
          <w:sz w:val="22"/>
        </w:rPr>
        <w:t> </w:t>
      </w:r>
      <w:r>
        <w:rPr>
          <w:sz w:val="22"/>
        </w:rPr>
        <w:t>application</w:t>
      </w:r>
      <w:r>
        <w:rPr>
          <w:spacing w:val="-7"/>
          <w:sz w:val="22"/>
        </w:rPr>
        <w:t> </w:t>
      </w:r>
      <w:r>
        <w:rPr>
          <w:sz w:val="22"/>
        </w:rPr>
        <w:t>to</w:t>
      </w:r>
      <w:r>
        <w:rPr>
          <w:spacing w:val="-7"/>
          <w:sz w:val="22"/>
        </w:rPr>
        <w:t> </w:t>
      </w:r>
      <w:r>
        <w:rPr>
          <w:sz w:val="22"/>
        </w:rPr>
        <w:t>hire</w:t>
      </w:r>
      <w:r>
        <w:rPr>
          <w:spacing w:val="-8"/>
          <w:sz w:val="22"/>
        </w:rPr>
        <w:t> </w:t>
      </w:r>
      <w:r>
        <w:rPr>
          <w:sz w:val="22"/>
        </w:rPr>
        <w:t>an ECU facility, ECU</w:t>
      </w:r>
      <w:r>
        <w:rPr>
          <w:spacing w:val="-4"/>
          <w:sz w:val="22"/>
        </w:rPr>
        <w:t> </w:t>
      </w:r>
      <w:r>
        <w:rPr>
          <w:sz w:val="22"/>
        </w:rPr>
        <w:t>will:</w:t>
      </w:r>
    </w:p>
    <w:p>
      <w:pPr>
        <w:pStyle w:val="BodyText"/>
        <w:spacing w:before="11"/>
        <w:rPr>
          <w:sz w:val="20"/>
        </w:rPr>
      </w:pPr>
    </w:p>
    <w:p>
      <w:pPr>
        <w:pStyle w:val="ListParagraph"/>
        <w:numPr>
          <w:ilvl w:val="1"/>
          <w:numId w:val="1"/>
        </w:numPr>
        <w:tabs>
          <w:tab w:pos="1504" w:val="left" w:leader="none"/>
          <w:tab w:pos="1505" w:val="left" w:leader="none"/>
        </w:tabs>
        <w:spacing w:line="240" w:lineRule="auto" w:before="0" w:after="0"/>
        <w:ind w:left="1504" w:right="0" w:hanging="567"/>
        <w:jc w:val="left"/>
        <w:rPr>
          <w:sz w:val="22"/>
        </w:rPr>
      </w:pPr>
      <w:r>
        <w:rPr>
          <w:sz w:val="22"/>
        </w:rPr>
        <w:t>review the application and all supporting</w:t>
      </w:r>
      <w:r>
        <w:rPr>
          <w:spacing w:val="-9"/>
          <w:sz w:val="22"/>
        </w:rPr>
        <w:t> </w:t>
      </w:r>
      <w:r>
        <w:rPr>
          <w:sz w:val="22"/>
        </w:rPr>
        <w:t>information;</w:t>
      </w:r>
    </w:p>
    <w:p>
      <w:pPr>
        <w:pStyle w:val="BodyText"/>
        <w:rPr>
          <w:sz w:val="21"/>
        </w:rPr>
      </w:pPr>
    </w:p>
    <w:p>
      <w:pPr>
        <w:pStyle w:val="ListParagraph"/>
        <w:numPr>
          <w:ilvl w:val="1"/>
          <w:numId w:val="1"/>
        </w:numPr>
        <w:tabs>
          <w:tab w:pos="1505" w:val="left" w:leader="none"/>
        </w:tabs>
        <w:spacing w:line="240" w:lineRule="auto" w:before="0" w:after="0"/>
        <w:ind w:left="1504" w:right="680" w:hanging="567"/>
        <w:jc w:val="both"/>
        <w:rPr>
          <w:sz w:val="22"/>
        </w:rPr>
      </w:pPr>
      <w:r>
        <w:rPr>
          <w:sz w:val="22"/>
        </w:rPr>
        <w:t>make contact with the relevant Schools and/ or Centres and confirm</w:t>
      </w:r>
      <w:r>
        <w:rPr>
          <w:spacing w:val="16"/>
          <w:sz w:val="22"/>
        </w:rPr>
        <w:t> </w:t>
      </w:r>
      <w:r>
        <w:rPr>
          <w:sz w:val="22"/>
        </w:rPr>
        <w:t>the suitability of the applicant’s application if it is considered that the applicant or proposed use of the facilities has the potential to conflict with ECU’s values or teaching and research activities;</w:t>
      </w:r>
      <w:r>
        <w:rPr>
          <w:spacing w:val="-4"/>
          <w:sz w:val="22"/>
        </w:rPr>
        <w:t> </w:t>
      </w:r>
      <w:r>
        <w:rPr>
          <w:sz w:val="22"/>
        </w:rPr>
        <w:t>and</w:t>
      </w:r>
    </w:p>
    <w:p>
      <w:pPr>
        <w:pStyle w:val="BodyText"/>
        <w:spacing w:before="6"/>
        <w:rPr>
          <w:sz w:val="20"/>
        </w:rPr>
      </w:pPr>
    </w:p>
    <w:p>
      <w:pPr>
        <w:pStyle w:val="ListParagraph"/>
        <w:numPr>
          <w:ilvl w:val="1"/>
          <w:numId w:val="1"/>
        </w:numPr>
        <w:tabs>
          <w:tab w:pos="1505" w:val="left" w:leader="none"/>
        </w:tabs>
        <w:spacing w:line="240" w:lineRule="auto" w:before="0" w:after="0"/>
        <w:ind w:left="1504" w:right="680" w:hanging="567"/>
        <w:jc w:val="both"/>
        <w:rPr>
          <w:sz w:val="22"/>
        </w:rPr>
      </w:pPr>
      <w:r>
        <w:rPr>
          <w:sz w:val="22"/>
        </w:rPr>
        <w:t>if the applicant or proposed use of the facilities is found to be inconsistent with ECU’s values or teaching and research activities, this finding will be escalated to the appropriate manager who will then liaise further with the</w:t>
      </w:r>
      <w:r>
        <w:rPr>
          <w:spacing w:val="-27"/>
          <w:sz w:val="22"/>
        </w:rPr>
        <w:t> </w:t>
      </w:r>
      <w:r>
        <w:rPr>
          <w:sz w:val="22"/>
        </w:rPr>
        <w:t>applicant.</w:t>
      </w:r>
    </w:p>
    <w:p>
      <w:pPr>
        <w:pStyle w:val="BodyText"/>
        <w:spacing w:before="3"/>
        <w:rPr>
          <w:sz w:val="21"/>
        </w:rPr>
      </w:pPr>
    </w:p>
    <w:p>
      <w:pPr>
        <w:pStyle w:val="ListParagraph"/>
        <w:numPr>
          <w:ilvl w:val="0"/>
          <w:numId w:val="1"/>
        </w:numPr>
        <w:tabs>
          <w:tab w:pos="938" w:val="left" w:leader="none"/>
        </w:tabs>
        <w:spacing w:line="240" w:lineRule="auto" w:before="0" w:after="0"/>
        <w:ind w:left="937" w:right="680" w:hanging="567"/>
        <w:jc w:val="both"/>
        <w:rPr>
          <w:sz w:val="22"/>
        </w:rPr>
      </w:pPr>
      <w:r>
        <w:rPr>
          <w:sz w:val="22"/>
        </w:rPr>
        <w:t>ECU</w:t>
      </w:r>
      <w:r>
        <w:rPr>
          <w:spacing w:val="-13"/>
          <w:sz w:val="22"/>
        </w:rPr>
        <w:t> </w:t>
      </w:r>
      <w:r>
        <w:rPr>
          <w:sz w:val="22"/>
        </w:rPr>
        <w:t>will</w:t>
      </w:r>
      <w:r>
        <w:rPr>
          <w:spacing w:val="-13"/>
          <w:sz w:val="22"/>
        </w:rPr>
        <w:t> </w:t>
      </w:r>
      <w:r>
        <w:rPr>
          <w:sz w:val="22"/>
        </w:rPr>
        <w:t>generally</w:t>
      </w:r>
      <w:r>
        <w:rPr>
          <w:spacing w:val="-13"/>
          <w:sz w:val="22"/>
        </w:rPr>
        <w:t> </w:t>
      </w:r>
      <w:r>
        <w:rPr>
          <w:sz w:val="22"/>
        </w:rPr>
        <w:t>apply</w:t>
      </w:r>
      <w:r>
        <w:rPr>
          <w:spacing w:val="-13"/>
          <w:sz w:val="22"/>
        </w:rPr>
        <w:t> </w:t>
      </w:r>
      <w:r>
        <w:rPr>
          <w:sz w:val="22"/>
        </w:rPr>
        <w:t>greater</w:t>
      </w:r>
      <w:r>
        <w:rPr>
          <w:spacing w:val="-12"/>
          <w:sz w:val="22"/>
        </w:rPr>
        <w:t> </w:t>
      </w:r>
      <w:r>
        <w:rPr>
          <w:sz w:val="22"/>
        </w:rPr>
        <w:t>scrutiny</w:t>
      </w:r>
      <w:r>
        <w:rPr>
          <w:spacing w:val="-13"/>
          <w:sz w:val="22"/>
        </w:rPr>
        <w:t> </w:t>
      </w:r>
      <w:r>
        <w:rPr>
          <w:sz w:val="22"/>
        </w:rPr>
        <w:t>to</w:t>
      </w:r>
      <w:r>
        <w:rPr>
          <w:spacing w:val="-13"/>
          <w:sz w:val="22"/>
        </w:rPr>
        <w:t> </w:t>
      </w:r>
      <w:r>
        <w:rPr>
          <w:sz w:val="22"/>
        </w:rPr>
        <w:t>applications</w:t>
      </w:r>
      <w:r>
        <w:rPr>
          <w:spacing w:val="-17"/>
          <w:sz w:val="22"/>
        </w:rPr>
        <w:t> </w:t>
      </w:r>
      <w:r>
        <w:rPr>
          <w:sz w:val="22"/>
        </w:rPr>
        <w:t>in</w:t>
      </w:r>
      <w:r>
        <w:rPr>
          <w:spacing w:val="-12"/>
          <w:sz w:val="22"/>
        </w:rPr>
        <w:t> </w:t>
      </w:r>
      <w:r>
        <w:rPr>
          <w:sz w:val="22"/>
        </w:rPr>
        <w:t>circumstances</w:t>
      </w:r>
      <w:r>
        <w:rPr>
          <w:spacing w:val="-13"/>
          <w:sz w:val="22"/>
        </w:rPr>
        <w:t> </w:t>
      </w:r>
      <w:r>
        <w:rPr>
          <w:sz w:val="22"/>
        </w:rPr>
        <w:t>where</w:t>
      </w:r>
      <w:r>
        <w:rPr>
          <w:spacing w:val="-13"/>
          <w:sz w:val="22"/>
        </w:rPr>
        <w:t> </w:t>
      </w:r>
      <w:r>
        <w:rPr>
          <w:sz w:val="22"/>
        </w:rPr>
        <w:t>ECU proposes to offer the applicant a discount to the hiring fee, as such discount may be viewed as ECU’s implied endorsement of the person or organisation and the information being</w:t>
      </w:r>
      <w:r>
        <w:rPr>
          <w:spacing w:val="-3"/>
          <w:sz w:val="22"/>
        </w:rPr>
        <w:t> </w:t>
      </w:r>
      <w:r>
        <w:rPr>
          <w:sz w:val="22"/>
        </w:rPr>
        <w:t>disbursed.</w:t>
      </w:r>
    </w:p>
    <w:p>
      <w:pPr>
        <w:pStyle w:val="BodyText"/>
        <w:spacing w:before="6"/>
        <w:rPr>
          <w:sz w:val="20"/>
        </w:rPr>
      </w:pPr>
    </w:p>
    <w:p>
      <w:pPr>
        <w:pStyle w:val="ListParagraph"/>
        <w:numPr>
          <w:ilvl w:val="0"/>
          <w:numId w:val="1"/>
        </w:numPr>
        <w:tabs>
          <w:tab w:pos="938" w:val="left" w:leader="none"/>
        </w:tabs>
        <w:spacing w:line="240" w:lineRule="auto" w:before="0" w:after="0"/>
        <w:ind w:left="937" w:right="677" w:hanging="567"/>
        <w:jc w:val="both"/>
        <w:rPr>
          <w:sz w:val="22"/>
        </w:rPr>
      </w:pPr>
      <w:r>
        <w:rPr>
          <w:sz w:val="22"/>
        </w:rPr>
        <w:t>ECU has formal Venue Hire Terms and Conditions which apply to all facilities hire applications, a copy of which is </w:t>
      </w:r>
      <w:r>
        <w:rPr>
          <w:b/>
          <w:sz w:val="22"/>
        </w:rPr>
        <w:t>enclosed </w:t>
      </w:r>
      <w:r>
        <w:rPr>
          <w:sz w:val="22"/>
        </w:rPr>
        <w:t>with this letter. Under these terms and conditions,</w:t>
      </w:r>
      <w:r>
        <w:rPr>
          <w:spacing w:val="-11"/>
          <w:sz w:val="22"/>
        </w:rPr>
        <w:t> </w:t>
      </w:r>
      <w:r>
        <w:rPr>
          <w:sz w:val="22"/>
        </w:rPr>
        <w:t>all</w:t>
      </w:r>
      <w:r>
        <w:rPr>
          <w:spacing w:val="-10"/>
          <w:sz w:val="22"/>
        </w:rPr>
        <w:t> </w:t>
      </w:r>
      <w:r>
        <w:rPr>
          <w:sz w:val="22"/>
        </w:rPr>
        <w:t>advertising</w:t>
      </w:r>
      <w:r>
        <w:rPr>
          <w:spacing w:val="-12"/>
          <w:sz w:val="22"/>
        </w:rPr>
        <w:t> </w:t>
      </w:r>
      <w:r>
        <w:rPr>
          <w:sz w:val="22"/>
        </w:rPr>
        <w:t>material</w:t>
      </w:r>
      <w:r>
        <w:rPr>
          <w:spacing w:val="-10"/>
          <w:sz w:val="22"/>
        </w:rPr>
        <w:t> </w:t>
      </w:r>
      <w:r>
        <w:rPr>
          <w:sz w:val="22"/>
        </w:rPr>
        <w:t>and</w:t>
      </w:r>
      <w:r>
        <w:rPr>
          <w:spacing w:val="-12"/>
          <w:sz w:val="22"/>
        </w:rPr>
        <w:t> </w:t>
      </w:r>
      <w:r>
        <w:rPr>
          <w:sz w:val="22"/>
        </w:rPr>
        <w:t>handouts</w:t>
      </w:r>
      <w:r>
        <w:rPr>
          <w:spacing w:val="-11"/>
          <w:sz w:val="22"/>
        </w:rPr>
        <w:t> </w:t>
      </w:r>
      <w:r>
        <w:rPr>
          <w:sz w:val="22"/>
        </w:rPr>
        <w:t>are</w:t>
      </w:r>
      <w:r>
        <w:rPr>
          <w:spacing w:val="-12"/>
          <w:sz w:val="22"/>
        </w:rPr>
        <w:t> </w:t>
      </w:r>
      <w:r>
        <w:rPr>
          <w:sz w:val="22"/>
        </w:rPr>
        <w:t>required</w:t>
      </w:r>
      <w:r>
        <w:rPr>
          <w:spacing w:val="-11"/>
          <w:sz w:val="22"/>
        </w:rPr>
        <w:t> </w:t>
      </w:r>
      <w:r>
        <w:rPr>
          <w:sz w:val="22"/>
        </w:rPr>
        <w:t>to</w:t>
      </w:r>
      <w:r>
        <w:rPr>
          <w:spacing w:val="-11"/>
          <w:sz w:val="22"/>
        </w:rPr>
        <w:t> </w:t>
      </w:r>
      <w:r>
        <w:rPr>
          <w:sz w:val="22"/>
        </w:rPr>
        <w:t>be</w:t>
      </w:r>
      <w:r>
        <w:rPr>
          <w:spacing w:val="-12"/>
          <w:sz w:val="22"/>
        </w:rPr>
        <w:t> </w:t>
      </w:r>
      <w:r>
        <w:rPr>
          <w:sz w:val="22"/>
        </w:rPr>
        <w:t>approved</w:t>
      </w:r>
      <w:r>
        <w:rPr>
          <w:spacing w:val="-11"/>
          <w:sz w:val="22"/>
        </w:rPr>
        <w:t> </w:t>
      </w:r>
      <w:r>
        <w:rPr>
          <w:sz w:val="22"/>
        </w:rPr>
        <w:t>by</w:t>
      </w:r>
      <w:r>
        <w:rPr>
          <w:spacing w:val="-12"/>
          <w:sz w:val="22"/>
        </w:rPr>
        <w:t> </w:t>
      </w:r>
      <w:r>
        <w:rPr>
          <w:sz w:val="22"/>
        </w:rPr>
        <w:t>ECU prior to</w:t>
      </w:r>
      <w:r>
        <w:rPr>
          <w:spacing w:val="-3"/>
          <w:sz w:val="22"/>
        </w:rPr>
        <w:t> </w:t>
      </w:r>
      <w:r>
        <w:rPr>
          <w:sz w:val="22"/>
        </w:rPr>
        <w:t>distribution.</w:t>
      </w:r>
    </w:p>
    <w:p>
      <w:pPr>
        <w:pStyle w:val="BodyText"/>
        <w:spacing w:before="11"/>
        <w:rPr>
          <w:sz w:val="20"/>
        </w:rPr>
      </w:pPr>
    </w:p>
    <w:p>
      <w:pPr>
        <w:pStyle w:val="ListParagraph"/>
        <w:numPr>
          <w:ilvl w:val="0"/>
          <w:numId w:val="1"/>
        </w:numPr>
        <w:tabs>
          <w:tab w:pos="938" w:val="left" w:leader="none"/>
        </w:tabs>
        <w:spacing w:line="240" w:lineRule="auto" w:before="0" w:after="0"/>
        <w:ind w:left="937" w:right="678" w:hanging="567"/>
        <w:jc w:val="both"/>
        <w:rPr>
          <w:sz w:val="22"/>
        </w:rPr>
      </w:pPr>
      <w:r>
        <w:rPr>
          <w:sz w:val="22"/>
        </w:rPr>
        <w:t>ECU maintains a Facilities and Services Centre - Business Risk Register to identify, document and manage the risks to which its facilities and services centres are exposed, including risks associated with the hiring of ECU’s facilities. </w:t>
      </w:r>
      <w:r>
        <w:rPr>
          <w:b/>
          <w:sz w:val="22"/>
        </w:rPr>
        <w:t>Enclosed </w:t>
      </w:r>
      <w:r>
        <w:rPr>
          <w:sz w:val="22"/>
        </w:rPr>
        <w:t>with this letter is an extract from the 2017/2018 Register. The Register is currently being reviewed and updated, however as at the date of this letter the 2019/2020 Register has not been formally</w:t>
      </w:r>
      <w:r>
        <w:rPr>
          <w:spacing w:val="-5"/>
          <w:sz w:val="22"/>
        </w:rPr>
        <w:t> </w:t>
      </w:r>
      <w:r>
        <w:rPr>
          <w:sz w:val="22"/>
        </w:rPr>
        <w:t>adopted.</w:t>
      </w:r>
    </w:p>
    <w:p>
      <w:pPr>
        <w:pStyle w:val="BodyText"/>
        <w:spacing w:before="9"/>
        <w:rPr>
          <w:sz w:val="20"/>
        </w:rPr>
      </w:pPr>
    </w:p>
    <w:p>
      <w:pPr>
        <w:pStyle w:val="ListParagraph"/>
        <w:numPr>
          <w:ilvl w:val="0"/>
          <w:numId w:val="1"/>
        </w:numPr>
        <w:tabs>
          <w:tab w:pos="938" w:val="left" w:leader="none"/>
        </w:tabs>
        <w:spacing w:line="240" w:lineRule="auto" w:before="0" w:after="0"/>
        <w:ind w:left="937" w:right="676" w:hanging="567"/>
        <w:jc w:val="both"/>
        <w:rPr>
          <w:sz w:val="22"/>
        </w:rPr>
      </w:pPr>
      <w:r>
        <w:rPr>
          <w:sz w:val="22"/>
        </w:rPr>
        <w:t>ECU recognises that, in addition to expressive conduct on campus, students, staff and visitors may engage in freedom of expression and intellectual inquiry through social media platforms. ECU encourages and supports the responsible use of social media by students and staff and recognises the importance of these social media tools</w:t>
      </w:r>
      <w:r>
        <w:rPr>
          <w:spacing w:val="-10"/>
          <w:sz w:val="22"/>
        </w:rPr>
        <w:t> </w:t>
      </w:r>
      <w:r>
        <w:rPr>
          <w:sz w:val="22"/>
        </w:rPr>
        <w:t>and</w:t>
      </w:r>
      <w:r>
        <w:rPr>
          <w:spacing w:val="-9"/>
          <w:sz w:val="22"/>
        </w:rPr>
        <w:t> </w:t>
      </w:r>
      <w:r>
        <w:rPr>
          <w:sz w:val="22"/>
        </w:rPr>
        <w:t>platforms</w:t>
      </w:r>
      <w:r>
        <w:rPr>
          <w:spacing w:val="-9"/>
          <w:sz w:val="22"/>
        </w:rPr>
        <w:t> </w:t>
      </w:r>
      <w:r>
        <w:rPr>
          <w:sz w:val="22"/>
        </w:rPr>
        <w:t>as</w:t>
      </w:r>
      <w:r>
        <w:rPr>
          <w:spacing w:val="-9"/>
          <w:sz w:val="22"/>
        </w:rPr>
        <w:t> </w:t>
      </w:r>
      <w:r>
        <w:rPr>
          <w:sz w:val="22"/>
        </w:rPr>
        <w:t>a</w:t>
      </w:r>
      <w:r>
        <w:rPr>
          <w:spacing w:val="-9"/>
          <w:sz w:val="22"/>
        </w:rPr>
        <w:t> </w:t>
      </w:r>
      <w:r>
        <w:rPr>
          <w:sz w:val="22"/>
        </w:rPr>
        <w:t>means</w:t>
      </w:r>
      <w:r>
        <w:rPr>
          <w:spacing w:val="-9"/>
          <w:sz w:val="22"/>
        </w:rPr>
        <w:t> </w:t>
      </w:r>
      <w:r>
        <w:rPr>
          <w:sz w:val="22"/>
        </w:rPr>
        <w:t>of</w:t>
      </w:r>
      <w:r>
        <w:rPr>
          <w:spacing w:val="-8"/>
          <w:sz w:val="22"/>
        </w:rPr>
        <w:t> </w:t>
      </w:r>
      <w:r>
        <w:rPr>
          <w:sz w:val="22"/>
        </w:rPr>
        <w:t>communication.</w:t>
      </w:r>
      <w:r>
        <w:rPr>
          <w:spacing w:val="-8"/>
          <w:sz w:val="22"/>
        </w:rPr>
        <w:t> </w:t>
      </w:r>
      <w:r>
        <w:rPr>
          <w:sz w:val="22"/>
        </w:rPr>
        <w:t>ECU</w:t>
      </w:r>
      <w:r>
        <w:rPr>
          <w:spacing w:val="-9"/>
          <w:sz w:val="22"/>
        </w:rPr>
        <w:t> </w:t>
      </w:r>
      <w:r>
        <w:rPr>
          <w:sz w:val="22"/>
        </w:rPr>
        <w:t>has</w:t>
      </w:r>
      <w:r>
        <w:rPr>
          <w:spacing w:val="-8"/>
          <w:sz w:val="22"/>
        </w:rPr>
        <w:t> </w:t>
      </w:r>
      <w:r>
        <w:rPr>
          <w:sz w:val="22"/>
        </w:rPr>
        <w:t>adopted</w:t>
      </w:r>
      <w:r>
        <w:rPr>
          <w:spacing w:val="-8"/>
          <w:sz w:val="22"/>
        </w:rPr>
        <w:t> </w:t>
      </w:r>
      <w:r>
        <w:rPr>
          <w:sz w:val="22"/>
        </w:rPr>
        <w:t>various</w:t>
      </w:r>
      <w:r>
        <w:rPr>
          <w:spacing w:val="-8"/>
          <w:sz w:val="22"/>
        </w:rPr>
        <w:t> </w:t>
      </w:r>
      <w:r>
        <w:rPr>
          <w:sz w:val="22"/>
        </w:rPr>
        <w:t>policies and</w:t>
      </w:r>
      <w:r>
        <w:rPr>
          <w:spacing w:val="-13"/>
          <w:sz w:val="22"/>
        </w:rPr>
        <w:t> </w:t>
      </w:r>
      <w:r>
        <w:rPr>
          <w:sz w:val="22"/>
        </w:rPr>
        <w:t>guidelines</w:t>
      </w:r>
      <w:r>
        <w:rPr>
          <w:spacing w:val="-12"/>
          <w:sz w:val="22"/>
        </w:rPr>
        <w:t> </w:t>
      </w:r>
      <w:r>
        <w:rPr>
          <w:sz w:val="22"/>
        </w:rPr>
        <w:t>in</w:t>
      </w:r>
      <w:r>
        <w:rPr>
          <w:spacing w:val="-12"/>
          <w:sz w:val="22"/>
        </w:rPr>
        <w:t> </w:t>
      </w:r>
      <w:r>
        <w:rPr>
          <w:sz w:val="22"/>
        </w:rPr>
        <w:t>relation</w:t>
      </w:r>
      <w:r>
        <w:rPr>
          <w:spacing w:val="-12"/>
          <w:sz w:val="22"/>
        </w:rPr>
        <w:t> </w:t>
      </w:r>
      <w:r>
        <w:rPr>
          <w:sz w:val="22"/>
        </w:rPr>
        <w:t>to</w:t>
      </w:r>
      <w:r>
        <w:rPr>
          <w:spacing w:val="-12"/>
          <w:sz w:val="22"/>
        </w:rPr>
        <w:t> </w:t>
      </w:r>
      <w:r>
        <w:rPr>
          <w:sz w:val="22"/>
        </w:rPr>
        <w:t>the</w:t>
      </w:r>
      <w:r>
        <w:rPr>
          <w:spacing w:val="-12"/>
          <w:sz w:val="22"/>
        </w:rPr>
        <w:t> </w:t>
      </w:r>
      <w:r>
        <w:rPr>
          <w:sz w:val="22"/>
        </w:rPr>
        <w:t>responsible</w:t>
      </w:r>
      <w:r>
        <w:rPr>
          <w:spacing w:val="-12"/>
          <w:sz w:val="22"/>
        </w:rPr>
        <w:t> </w:t>
      </w:r>
      <w:r>
        <w:rPr>
          <w:sz w:val="22"/>
        </w:rPr>
        <w:t>use</w:t>
      </w:r>
      <w:r>
        <w:rPr>
          <w:spacing w:val="-12"/>
          <w:sz w:val="22"/>
        </w:rPr>
        <w:t> </w:t>
      </w:r>
      <w:r>
        <w:rPr>
          <w:sz w:val="22"/>
        </w:rPr>
        <w:t>of</w:t>
      </w:r>
      <w:r>
        <w:rPr>
          <w:spacing w:val="-13"/>
          <w:sz w:val="22"/>
        </w:rPr>
        <w:t> </w:t>
      </w:r>
      <w:r>
        <w:rPr>
          <w:sz w:val="22"/>
        </w:rPr>
        <w:t>social</w:t>
      </w:r>
      <w:r>
        <w:rPr>
          <w:spacing w:val="-12"/>
          <w:sz w:val="22"/>
        </w:rPr>
        <w:t> </w:t>
      </w:r>
      <w:r>
        <w:rPr>
          <w:sz w:val="22"/>
        </w:rPr>
        <w:t>media</w:t>
      </w:r>
      <w:r>
        <w:rPr>
          <w:spacing w:val="-12"/>
          <w:sz w:val="22"/>
        </w:rPr>
        <w:t> </w:t>
      </w:r>
      <w:r>
        <w:rPr>
          <w:sz w:val="22"/>
        </w:rPr>
        <w:t>by</w:t>
      </w:r>
      <w:r>
        <w:rPr>
          <w:spacing w:val="-12"/>
          <w:sz w:val="22"/>
        </w:rPr>
        <w:t> </w:t>
      </w:r>
      <w:r>
        <w:rPr>
          <w:sz w:val="22"/>
        </w:rPr>
        <w:t>students</w:t>
      </w:r>
      <w:r>
        <w:rPr>
          <w:spacing w:val="-12"/>
          <w:sz w:val="22"/>
        </w:rPr>
        <w:t> </w:t>
      </w:r>
      <w:r>
        <w:rPr>
          <w:sz w:val="22"/>
        </w:rPr>
        <w:t>and</w:t>
      </w:r>
      <w:r>
        <w:rPr>
          <w:spacing w:val="-12"/>
          <w:sz w:val="22"/>
        </w:rPr>
        <w:t> </w:t>
      </w:r>
      <w:r>
        <w:rPr>
          <w:sz w:val="22"/>
        </w:rPr>
        <w:t>staff, as discussed</w:t>
      </w:r>
      <w:r>
        <w:rPr>
          <w:spacing w:val="-3"/>
          <w:sz w:val="22"/>
        </w:rPr>
        <w:t> </w:t>
      </w:r>
      <w:r>
        <w:rPr>
          <w:sz w:val="22"/>
        </w:rPr>
        <w:t>below.</w:t>
      </w:r>
    </w:p>
    <w:p>
      <w:pPr>
        <w:pStyle w:val="BodyText"/>
        <w:spacing w:before="10"/>
        <w:rPr>
          <w:sz w:val="20"/>
        </w:rPr>
      </w:pPr>
    </w:p>
    <w:p>
      <w:pPr>
        <w:pStyle w:val="BodyText"/>
        <w:ind w:left="370"/>
      </w:pPr>
      <w:r>
        <w:rPr>
          <w:u w:val="single"/>
        </w:rPr>
        <w:t>Item 3: Any of the above categories which deal with the topic of academic freedom</w:t>
      </w:r>
    </w:p>
    <w:p>
      <w:pPr>
        <w:pStyle w:val="BodyText"/>
        <w:spacing w:before="10"/>
        <w:rPr>
          <w:sz w:val="12"/>
        </w:rPr>
      </w:pPr>
    </w:p>
    <w:p>
      <w:pPr>
        <w:pStyle w:val="ListParagraph"/>
        <w:numPr>
          <w:ilvl w:val="0"/>
          <w:numId w:val="1"/>
        </w:numPr>
        <w:tabs>
          <w:tab w:pos="938" w:val="left" w:leader="none"/>
        </w:tabs>
        <w:spacing w:line="240" w:lineRule="auto" w:before="94" w:after="0"/>
        <w:ind w:left="937" w:right="678" w:hanging="567"/>
        <w:jc w:val="both"/>
        <w:rPr>
          <w:sz w:val="22"/>
        </w:rPr>
      </w:pPr>
      <w:r>
        <w:rPr>
          <w:sz w:val="22"/>
        </w:rPr>
        <w:t>ECU is committed to the principles of protecting and promoting academic freedom within the</w:t>
      </w:r>
      <w:r>
        <w:rPr>
          <w:spacing w:val="-3"/>
          <w:sz w:val="22"/>
        </w:rPr>
        <w:t> </w:t>
      </w:r>
      <w:r>
        <w:rPr>
          <w:sz w:val="22"/>
        </w:rPr>
        <w:t>University.</w:t>
      </w:r>
    </w:p>
    <w:p>
      <w:pPr>
        <w:pStyle w:val="BodyText"/>
        <w:spacing w:before="8"/>
        <w:rPr>
          <w:sz w:val="20"/>
        </w:rPr>
      </w:pPr>
    </w:p>
    <w:p>
      <w:pPr>
        <w:pStyle w:val="ListParagraph"/>
        <w:numPr>
          <w:ilvl w:val="0"/>
          <w:numId w:val="1"/>
        </w:numPr>
        <w:tabs>
          <w:tab w:pos="938" w:val="left" w:leader="none"/>
        </w:tabs>
        <w:spacing w:line="240" w:lineRule="auto" w:before="0" w:after="0"/>
        <w:ind w:left="937" w:right="681" w:hanging="567"/>
        <w:jc w:val="both"/>
        <w:rPr>
          <w:sz w:val="22"/>
        </w:rPr>
      </w:pPr>
      <w:r>
        <w:rPr>
          <w:sz w:val="22"/>
        </w:rPr>
        <w:t>ECU requires that persons who communicate ideas, facts, views and opinions do so in a professional and ethical manner and in a way that does not harass, vilify, intimidate or defame others or ECU in accordance with ECU’s Code of Conduct and other corporate</w:t>
      </w:r>
      <w:r>
        <w:rPr>
          <w:spacing w:val="-3"/>
          <w:sz w:val="22"/>
        </w:rPr>
        <w:t> </w:t>
      </w:r>
      <w:r>
        <w:rPr>
          <w:sz w:val="22"/>
        </w:rPr>
        <w:t>policies.</w:t>
      </w:r>
    </w:p>
    <w:p>
      <w:pPr>
        <w:spacing w:after="0" w:line="240" w:lineRule="auto"/>
        <w:jc w:val="both"/>
        <w:rPr>
          <w:sz w:val="22"/>
        </w:rPr>
        <w:sectPr>
          <w:pgSz w:w="11900" w:h="16840"/>
          <w:pgMar w:header="0" w:footer="954" w:top="1380" w:bottom="1140" w:left="1340" w:right="740"/>
        </w:sectPr>
      </w:pPr>
    </w:p>
    <w:p>
      <w:pPr>
        <w:pStyle w:val="ListParagraph"/>
        <w:numPr>
          <w:ilvl w:val="0"/>
          <w:numId w:val="1"/>
        </w:numPr>
        <w:tabs>
          <w:tab w:pos="679" w:val="left" w:leader="none"/>
        </w:tabs>
        <w:spacing w:line="240" w:lineRule="auto" w:before="74" w:after="0"/>
        <w:ind w:left="678" w:right="937" w:hanging="567"/>
        <w:jc w:val="both"/>
        <w:rPr>
          <w:sz w:val="22"/>
        </w:rPr>
      </w:pPr>
      <w:r>
        <w:rPr>
          <w:sz w:val="22"/>
        </w:rPr>
        <w:t>ECU actively encourages its staff members to engage with the media in their area of expertise, and implements a number of procedures to ensure that such interaction is appropriate in the circumstances and does not negatively impact the reputation of ECU.</w:t>
      </w:r>
    </w:p>
    <w:p>
      <w:pPr>
        <w:pStyle w:val="BodyText"/>
        <w:spacing w:before="10"/>
        <w:rPr>
          <w:sz w:val="20"/>
        </w:rPr>
      </w:pPr>
    </w:p>
    <w:p>
      <w:pPr>
        <w:pStyle w:val="ListParagraph"/>
        <w:numPr>
          <w:ilvl w:val="0"/>
          <w:numId w:val="1"/>
        </w:numPr>
        <w:tabs>
          <w:tab w:pos="679" w:val="left" w:leader="none"/>
        </w:tabs>
        <w:spacing w:line="240" w:lineRule="auto" w:before="0" w:after="0"/>
        <w:ind w:left="678" w:right="939" w:hanging="567"/>
        <w:jc w:val="both"/>
        <w:rPr>
          <w:sz w:val="22"/>
        </w:rPr>
      </w:pPr>
      <w:r>
        <w:rPr>
          <w:sz w:val="22"/>
        </w:rPr>
        <w:t>ECU’s commitment to academic freedom is outlined in its Enterprise Agreement and the </w:t>
      </w:r>
      <w:r>
        <w:rPr>
          <w:i/>
          <w:sz w:val="22"/>
        </w:rPr>
        <w:t>Edith Cowan University Act 1984 </w:t>
      </w:r>
      <w:r>
        <w:rPr>
          <w:sz w:val="22"/>
        </w:rPr>
        <w:t>(refer to paragraph 2 above). ECU does not have</w:t>
      </w:r>
      <w:r>
        <w:rPr>
          <w:spacing w:val="-17"/>
          <w:sz w:val="22"/>
        </w:rPr>
        <w:t> </w:t>
      </w:r>
      <w:r>
        <w:rPr>
          <w:sz w:val="22"/>
        </w:rPr>
        <w:t>a</w:t>
      </w:r>
      <w:r>
        <w:rPr>
          <w:spacing w:val="-16"/>
          <w:sz w:val="22"/>
        </w:rPr>
        <w:t> </w:t>
      </w:r>
      <w:r>
        <w:rPr>
          <w:sz w:val="22"/>
        </w:rPr>
        <w:t>standalone</w:t>
      </w:r>
      <w:r>
        <w:rPr>
          <w:spacing w:val="-17"/>
          <w:sz w:val="22"/>
        </w:rPr>
        <w:t> </w:t>
      </w:r>
      <w:r>
        <w:rPr>
          <w:sz w:val="22"/>
        </w:rPr>
        <w:t>policy</w:t>
      </w:r>
      <w:r>
        <w:rPr>
          <w:spacing w:val="-15"/>
          <w:sz w:val="22"/>
        </w:rPr>
        <w:t> </w:t>
      </w:r>
      <w:r>
        <w:rPr>
          <w:sz w:val="22"/>
        </w:rPr>
        <w:t>that</w:t>
      </w:r>
      <w:r>
        <w:rPr>
          <w:spacing w:val="-16"/>
          <w:sz w:val="22"/>
        </w:rPr>
        <w:t> </w:t>
      </w:r>
      <w:r>
        <w:rPr>
          <w:sz w:val="22"/>
        </w:rPr>
        <w:t>deals</w:t>
      </w:r>
      <w:r>
        <w:rPr>
          <w:spacing w:val="-16"/>
          <w:sz w:val="22"/>
        </w:rPr>
        <w:t> </w:t>
      </w:r>
      <w:r>
        <w:rPr>
          <w:sz w:val="22"/>
        </w:rPr>
        <w:t>exclusively</w:t>
      </w:r>
      <w:r>
        <w:rPr>
          <w:spacing w:val="-17"/>
          <w:sz w:val="22"/>
        </w:rPr>
        <w:t> </w:t>
      </w:r>
      <w:r>
        <w:rPr>
          <w:sz w:val="22"/>
        </w:rPr>
        <w:t>with</w:t>
      </w:r>
      <w:r>
        <w:rPr>
          <w:spacing w:val="-16"/>
          <w:sz w:val="22"/>
        </w:rPr>
        <w:t> </w:t>
      </w:r>
      <w:r>
        <w:rPr>
          <w:sz w:val="22"/>
        </w:rPr>
        <w:t>academic</w:t>
      </w:r>
      <w:r>
        <w:rPr>
          <w:spacing w:val="-17"/>
          <w:sz w:val="22"/>
        </w:rPr>
        <w:t> </w:t>
      </w:r>
      <w:r>
        <w:rPr>
          <w:sz w:val="22"/>
        </w:rPr>
        <w:t>freedom</w:t>
      </w:r>
      <w:r>
        <w:rPr>
          <w:spacing w:val="-15"/>
          <w:sz w:val="22"/>
        </w:rPr>
        <w:t> </w:t>
      </w:r>
      <w:r>
        <w:rPr>
          <w:sz w:val="22"/>
        </w:rPr>
        <w:t>as</w:t>
      </w:r>
      <w:r>
        <w:rPr>
          <w:spacing w:val="-17"/>
          <w:sz w:val="22"/>
        </w:rPr>
        <w:t> </w:t>
      </w:r>
      <w:r>
        <w:rPr>
          <w:sz w:val="22"/>
        </w:rPr>
        <w:t>it</w:t>
      </w:r>
      <w:r>
        <w:rPr>
          <w:spacing w:val="-15"/>
          <w:sz w:val="22"/>
        </w:rPr>
        <w:t> </w:t>
      </w:r>
      <w:r>
        <w:rPr>
          <w:sz w:val="22"/>
        </w:rPr>
        <w:t>considers the right to academic freedom is adequately protected by its existing policies and procedures.</w:t>
      </w:r>
    </w:p>
    <w:p>
      <w:pPr>
        <w:pStyle w:val="BodyText"/>
        <w:spacing w:before="8"/>
        <w:rPr>
          <w:sz w:val="20"/>
        </w:rPr>
      </w:pPr>
    </w:p>
    <w:p>
      <w:pPr>
        <w:pStyle w:val="ListParagraph"/>
        <w:numPr>
          <w:ilvl w:val="0"/>
          <w:numId w:val="1"/>
        </w:numPr>
        <w:tabs>
          <w:tab w:pos="679" w:val="left" w:leader="none"/>
        </w:tabs>
        <w:spacing w:line="240" w:lineRule="auto" w:before="0" w:after="0"/>
        <w:ind w:left="678" w:right="940" w:hanging="567"/>
        <w:jc w:val="both"/>
        <w:rPr>
          <w:sz w:val="22"/>
        </w:rPr>
      </w:pPr>
      <w:r>
        <w:rPr>
          <w:sz w:val="22"/>
        </w:rPr>
        <w:t>ECU’s</w:t>
      </w:r>
      <w:r>
        <w:rPr>
          <w:spacing w:val="-11"/>
          <w:sz w:val="22"/>
        </w:rPr>
        <w:t> </w:t>
      </w:r>
      <w:r>
        <w:rPr>
          <w:sz w:val="22"/>
        </w:rPr>
        <w:t>Social</w:t>
      </w:r>
      <w:r>
        <w:rPr>
          <w:spacing w:val="-10"/>
          <w:sz w:val="22"/>
        </w:rPr>
        <w:t> </w:t>
      </w:r>
      <w:r>
        <w:rPr>
          <w:sz w:val="22"/>
        </w:rPr>
        <w:t>Media</w:t>
      </w:r>
      <w:r>
        <w:rPr>
          <w:spacing w:val="-11"/>
          <w:sz w:val="22"/>
        </w:rPr>
        <w:t> </w:t>
      </w:r>
      <w:r>
        <w:rPr>
          <w:sz w:val="22"/>
        </w:rPr>
        <w:t>and</w:t>
      </w:r>
      <w:r>
        <w:rPr>
          <w:spacing w:val="-10"/>
          <w:sz w:val="22"/>
        </w:rPr>
        <w:t> </w:t>
      </w:r>
      <w:r>
        <w:rPr>
          <w:sz w:val="22"/>
        </w:rPr>
        <w:t>Media</w:t>
      </w:r>
      <w:r>
        <w:rPr>
          <w:spacing w:val="-11"/>
          <w:sz w:val="22"/>
        </w:rPr>
        <w:t> </w:t>
      </w:r>
      <w:r>
        <w:rPr>
          <w:sz w:val="22"/>
        </w:rPr>
        <w:t>Policies</w:t>
      </w:r>
      <w:r>
        <w:rPr>
          <w:spacing w:val="-10"/>
          <w:sz w:val="22"/>
        </w:rPr>
        <w:t> </w:t>
      </w:r>
      <w:r>
        <w:rPr>
          <w:sz w:val="22"/>
        </w:rPr>
        <w:t>govern</w:t>
      </w:r>
      <w:r>
        <w:rPr>
          <w:spacing w:val="-12"/>
          <w:sz w:val="22"/>
        </w:rPr>
        <w:t> </w:t>
      </w:r>
      <w:r>
        <w:rPr>
          <w:sz w:val="22"/>
        </w:rPr>
        <w:t>a</w:t>
      </w:r>
      <w:r>
        <w:rPr>
          <w:spacing w:val="-11"/>
          <w:sz w:val="22"/>
        </w:rPr>
        <w:t> </w:t>
      </w:r>
      <w:r>
        <w:rPr>
          <w:sz w:val="22"/>
        </w:rPr>
        <w:t>variety</w:t>
      </w:r>
      <w:r>
        <w:rPr>
          <w:spacing w:val="-12"/>
          <w:sz w:val="22"/>
        </w:rPr>
        <w:t> </w:t>
      </w:r>
      <w:r>
        <w:rPr>
          <w:sz w:val="22"/>
        </w:rPr>
        <w:t>of</w:t>
      </w:r>
      <w:r>
        <w:rPr>
          <w:spacing w:val="-10"/>
          <w:sz w:val="22"/>
        </w:rPr>
        <w:t> </w:t>
      </w:r>
      <w:r>
        <w:rPr>
          <w:sz w:val="22"/>
        </w:rPr>
        <w:t>circumstances</w:t>
      </w:r>
      <w:r>
        <w:rPr>
          <w:spacing w:val="-11"/>
          <w:sz w:val="22"/>
        </w:rPr>
        <w:t> </w:t>
      </w:r>
      <w:r>
        <w:rPr>
          <w:sz w:val="22"/>
        </w:rPr>
        <w:t>which</w:t>
      </w:r>
      <w:r>
        <w:rPr>
          <w:spacing w:val="-12"/>
          <w:sz w:val="22"/>
        </w:rPr>
        <w:t> </w:t>
      </w:r>
      <w:r>
        <w:rPr>
          <w:sz w:val="22"/>
        </w:rPr>
        <w:t>may be relevant to the right to academic freedom, including the making of public and private statements in relation to political or social matters by staff</w:t>
      </w:r>
      <w:r>
        <w:rPr>
          <w:spacing w:val="-25"/>
          <w:sz w:val="22"/>
        </w:rPr>
        <w:t> </w:t>
      </w:r>
      <w:r>
        <w:rPr>
          <w:sz w:val="22"/>
        </w:rPr>
        <w:t>members</w:t>
      </w:r>
      <w:r>
        <w:rPr>
          <w:sz w:val="22"/>
          <w:vertAlign w:val="superscript"/>
        </w:rPr>
        <w:t>4</w:t>
      </w:r>
      <w:r>
        <w:rPr>
          <w:sz w:val="22"/>
          <w:vertAlign w:val="baseline"/>
        </w:rPr>
        <w:t>.</w:t>
      </w:r>
    </w:p>
    <w:p>
      <w:pPr>
        <w:pStyle w:val="BodyText"/>
        <w:spacing w:before="9"/>
        <w:rPr>
          <w:sz w:val="20"/>
        </w:rPr>
      </w:pPr>
    </w:p>
    <w:p>
      <w:pPr>
        <w:pStyle w:val="ListParagraph"/>
        <w:numPr>
          <w:ilvl w:val="0"/>
          <w:numId w:val="1"/>
        </w:numPr>
        <w:tabs>
          <w:tab w:pos="679" w:val="left" w:leader="none"/>
        </w:tabs>
        <w:spacing w:line="240" w:lineRule="auto" w:before="0" w:after="0"/>
        <w:ind w:left="678" w:right="937" w:hanging="567"/>
        <w:jc w:val="both"/>
        <w:rPr>
          <w:sz w:val="22"/>
        </w:rPr>
      </w:pPr>
      <w:r>
        <w:rPr>
          <w:sz w:val="22"/>
        </w:rPr>
        <w:t>ECU</w:t>
      </w:r>
      <w:r>
        <w:rPr>
          <w:spacing w:val="-5"/>
          <w:sz w:val="22"/>
        </w:rPr>
        <w:t> </w:t>
      </w:r>
      <w:r>
        <w:rPr>
          <w:sz w:val="22"/>
        </w:rPr>
        <w:t>has</w:t>
      </w:r>
      <w:r>
        <w:rPr>
          <w:spacing w:val="-5"/>
          <w:sz w:val="22"/>
        </w:rPr>
        <w:t> </w:t>
      </w:r>
      <w:r>
        <w:rPr>
          <w:sz w:val="22"/>
        </w:rPr>
        <w:t>adopted</w:t>
      </w:r>
      <w:r>
        <w:rPr>
          <w:spacing w:val="-5"/>
          <w:sz w:val="22"/>
        </w:rPr>
        <w:t> </w:t>
      </w:r>
      <w:r>
        <w:rPr>
          <w:sz w:val="22"/>
        </w:rPr>
        <w:t>Guidelines</w:t>
      </w:r>
      <w:r>
        <w:rPr>
          <w:spacing w:val="-5"/>
          <w:sz w:val="22"/>
        </w:rPr>
        <w:t> </w:t>
      </w:r>
      <w:r>
        <w:rPr>
          <w:sz w:val="22"/>
        </w:rPr>
        <w:t>for</w:t>
      </w:r>
      <w:r>
        <w:rPr>
          <w:spacing w:val="-5"/>
          <w:sz w:val="22"/>
        </w:rPr>
        <w:t> </w:t>
      </w:r>
      <w:r>
        <w:rPr>
          <w:sz w:val="22"/>
        </w:rPr>
        <w:t>the</w:t>
      </w:r>
      <w:r>
        <w:rPr>
          <w:spacing w:val="-5"/>
          <w:sz w:val="22"/>
        </w:rPr>
        <w:t> </w:t>
      </w:r>
      <w:r>
        <w:rPr>
          <w:sz w:val="22"/>
        </w:rPr>
        <w:t>Responsible</w:t>
      </w:r>
      <w:r>
        <w:rPr>
          <w:spacing w:val="-5"/>
          <w:sz w:val="22"/>
        </w:rPr>
        <w:t> </w:t>
      </w:r>
      <w:r>
        <w:rPr>
          <w:sz w:val="22"/>
        </w:rPr>
        <w:t>Use</w:t>
      </w:r>
      <w:r>
        <w:rPr>
          <w:spacing w:val="-5"/>
          <w:sz w:val="22"/>
        </w:rPr>
        <w:t> </w:t>
      </w:r>
      <w:r>
        <w:rPr>
          <w:sz w:val="22"/>
        </w:rPr>
        <w:t>of</w:t>
      </w:r>
      <w:r>
        <w:rPr>
          <w:spacing w:val="-5"/>
          <w:sz w:val="22"/>
        </w:rPr>
        <w:t> </w:t>
      </w:r>
      <w:r>
        <w:rPr>
          <w:sz w:val="22"/>
        </w:rPr>
        <w:t>Social</w:t>
      </w:r>
      <w:r>
        <w:rPr>
          <w:spacing w:val="-5"/>
          <w:sz w:val="22"/>
        </w:rPr>
        <w:t> </w:t>
      </w:r>
      <w:r>
        <w:rPr>
          <w:sz w:val="22"/>
        </w:rPr>
        <w:t>Media,</w:t>
      </w:r>
      <w:r>
        <w:rPr>
          <w:spacing w:val="-5"/>
          <w:sz w:val="22"/>
        </w:rPr>
        <w:t> </w:t>
      </w:r>
      <w:r>
        <w:rPr>
          <w:sz w:val="22"/>
        </w:rPr>
        <w:t>which</w:t>
      </w:r>
      <w:r>
        <w:rPr>
          <w:spacing w:val="-5"/>
          <w:sz w:val="22"/>
        </w:rPr>
        <w:t> </w:t>
      </w:r>
      <w:r>
        <w:rPr>
          <w:sz w:val="22"/>
        </w:rPr>
        <w:t>are</w:t>
      </w:r>
      <w:r>
        <w:rPr>
          <w:spacing w:val="-5"/>
          <w:sz w:val="22"/>
        </w:rPr>
        <w:t> </w:t>
      </w:r>
      <w:r>
        <w:rPr>
          <w:sz w:val="22"/>
        </w:rPr>
        <w:t>set out as an appendix to ECU’s Social Media Policy. ECU has also released a Social Media @ ECU Student Guide and a Social Media @ ECU Staff Guide which include practical suggestions to assist students and staff to use social media</w:t>
      </w:r>
      <w:r>
        <w:rPr>
          <w:spacing w:val="-34"/>
          <w:sz w:val="22"/>
        </w:rPr>
        <w:t> </w:t>
      </w:r>
      <w:r>
        <w:rPr>
          <w:sz w:val="22"/>
        </w:rPr>
        <w:t>responsibly</w:t>
      </w:r>
      <w:r>
        <w:rPr>
          <w:sz w:val="22"/>
          <w:vertAlign w:val="superscript"/>
        </w:rPr>
        <w:t>5</w:t>
      </w:r>
      <w:r>
        <w:rPr>
          <w:sz w:val="22"/>
          <w:vertAlign w:val="baseline"/>
        </w:rPr>
        <w:t>.</w:t>
      </w:r>
    </w:p>
    <w:p>
      <w:pPr>
        <w:pStyle w:val="BodyText"/>
        <w:rPr>
          <w:sz w:val="21"/>
        </w:rPr>
      </w:pPr>
    </w:p>
    <w:p>
      <w:pPr>
        <w:pStyle w:val="BodyText"/>
        <w:ind w:left="111"/>
      </w:pPr>
      <w:r>
        <w:rPr>
          <w:u w:val="single"/>
        </w:rPr>
        <w:t>Item 4: Reports of relevant non-confidential reviews undertaken in this area</w:t>
      </w:r>
    </w:p>
    <w:p>
      <w:pPr>
        <w:pStyle w:val="BodyText"/>
        <w:spacing w:before="10"/>
        <w:rPr>
          <w:sz w:val="12"/>
        </w:rPr>
      </w:pPr>
    </w:p>
    <w:p>
      <w:pPr>
        <w:pStyle w:val="ListParagraph"/>
        <w:numPr>
          <w:ilvl w:val="0"/>
          <w:numId w:val="1"/>
        </w:numPr>
        <w:tabs>
          <w:tab w:pos="679" w:val="left" w:leader="none"/>
        </w:tabs>
        <w:spacing w:line="237" w:lineRule="auto" w:before="95" w:after="0"/>
        <w:ind w:left="678" w:right="935" w:hanging="567"/>
        <w:jc w:val="both"/>
        <w:rPr>
          <w:sz w:val="22"/>
        </w:rPr>
      </w:pPr>
      <w:r>
        <w:rPr>
          <w:sz w:val="22"/>
        </w:rPr>
        <w:t>ECU undertakes reviews of its internal practices, policies and procedures relating to freedom of expression and intellectual inquiry as</w:t>
      </w:r>
      <w:r>
        <w:rPr>
          <w:spacing w:val="-10"/>
          <w:sz w:val="22"/>
        </w:rPr>
        <w:t> </w:t>
      </w:r>
      <w:r>
        <w:rPr>
          <w:sz w:val="22"/>
        </w:rPr>
        <w:t>required.</w:t>
      </w:r>
    </w:p>
    <w:p>
      <w:pPr>
        <w:pStyle w:val="BodyText"/>
        <w:rPr>
          <w:sz w:val="21"/>
        </w:rPr>
      </w:pPr>
    </w:p>
    <w:p>
      <w:pPr>
        <w:pStyle w:val="ListParagraph"/>
        <w:numPr>
          <w:ilvl w:val="0"/>
          <w:numId w:val="1"/>
        </w:numPr>
        <w:tabs>
          <w:tab w:pos="679" w:val="left" w:leader="none"/>
        </w:tabs>
        <w:spacing w:line="240" w:lineRule="auto" w:before="0" w:after="0"/>
        <w:ind w:left="678" w:right="939" w:hanging="567"/>
        <w:jc w:val="both"/>
        <w:rPr>
          <w:sz w:val="22"/>
        </w:rPr>
      </w:pPr>
      <w:r>
        <w:rPr>
          <w:sz w:val="22"/>
        </w:rPr>
        <w:t>In</w:t>
      </w:r>
      <w:r>
        <w:rPr>
          <w:spacing w:val="-19"/>
          <w:sz w:val="22"/>
        </w:rPr>
        <w:t> </w:t>
      </w:r>
      <w:r>
        <w:rPr>
          <w:sz w:val="22"/>
        </w:rPr>
        <w:t>2017,</w:t>
      </w:r>
      <w:r>
        <w:rPr>
          <w:spacing w:val="-17"/>
          <w:sz w:val="22"/>
        </w:rPr>
        <w:t> </w:t>
      </w:r>
      <w:r>
        <w:rPr>
          <w:sz w:val="22"/>
        </w:rPr>
        <w:t>ECU</w:t>
      </w:r>
      <w:r>
        <w:rPr>
          <w:spacing w:val="-18"/>
          <w:sz w:val="22"/>
        </w:rPr>
        <w:t> </w:t>
      </w:r>
      <w:r>
        <w:rPr>
          <w:sz w:val="22"/>
        </w:rPr>
        <w:t>elected</w:t>
      </w:r>
      <w:r>
        <w:rPr>
          <w:spacing w:val="-18"/>
          <w:sz w:val="22"/>
        </w:rPr>
        <w:t> </w:t>
      </w:r>
      <w:r>
        <w:rPr>
          <w:sz w:val="22"/>
        </w:rPr>
        <w:t>to</w:t>
      </w:r>
      <w:r>
        <w:rPr>
          <w:spacing w:val="-17"/>
          <w:sz w:val="22"/>
        </w:rPr>
        <w:t> </w:t>
      </w:r>
      <w:r>
        <w:rPr>
          <w:sz w:val="22"/>
        </w:rPr>
        <w:t>reject</w:t>
      </w:r>
      <w:r>
        <w:rPr>
          <w:spacing w:val="-18"/>
          <w:sz w:val="22"/>
        </w:rPr>
        <w:t> </w:t>
      </w:r>
      <w:r>
        <w:rPr>
          <w:sz w:val="22"/>
        </w:rPr>
        <w:t>a</w:t>
      </w:r>
      <w:r>
        <w:rPr>
          <w:spacing w:val="-19"/>
          <w:sz w:val="22"/>
        </w:rPr>
        <w:t> </w:t>
      </w:r>
      <w:r>
        <w:rPr>
          <w:sz w:val="22"/>
        </w:rPr>
        <w:t>facilities</w:t>
      </w:r>
      <w:r>
        <w:rPr>
          <w:spacing w:val="-18"/>
          <w:sz w:val="22"/>
        </w:rPr>
        <w:t> </w:t>
      </w:r>
      <w:r>
        <w:rPr>
          <w:sz w:val="22"/>
        </w:rPr>
        <w:t>hire</w:t>
      </w:r>
      <w:r>
        <w:rPr>
          <w:spacing w:val="-18"/>
          <w:sz w:val="22"/>
        </w:rPr>
        <w:t> </w:t>
      </w:r>
      <w:r>
        <w:rPr>
          <w:sz w:val="22"/>
        </w:rPr>
        <w:t>application</w:t>
      </w:r>
      <w:r>
        <w:rPr>
          <w:spacing w:val="-18"/>
          <w:sz w:val="22"/>
        </w:rPr>
        <w:t> </w:t>
      </w:r>
      <w:r>
        <w:rPr>
          <w:sz w:val="22"/>
        </w:rPr>
        <w:t>by</w:t>
      </w:r>
      <w:r>
        <w:rPr>
          <w:spacing w:val="-19"/>
          <w:sz w:val="22"/>
        </w:rPr>
        <w:t> </w:t>
      </w:r>
      <w:r>
        <w:rPr>
          <w:sz w:val="22"/>
        </w:rPr>
        <w:t>an</w:t>
      </w:r>
      <w:r>
        <w:rPr>
          <w:spacing w:val="-18"/>
          <w:sz w:val="22"/>
        </w:rPr>
        <w:t> </w:t>
      </w:r>
      <w:r>
        <w:rPr>
          <w:sz w:val="22"/>
        </w:rPr>
        <w:t>organisation</w:t>
      </w:r>
      <w:r>
        <w:rPr>
          <w:spacing w:val="-18"/>
          <w:sz w:val="22"/>
        </w:rPr>
        <w:t> </w:t>
      </w:r>
      <w:r>
        <w:rPr>
          <w:sz w:val="22"/>
        </w:rPr>
        <w:t>proposing to</w:t>
      </w:r>
      <w:r>
        <w:rPr>
          <w:spacing w:val="-6"/>
          <w:sz w:val="22"/>
        </w:rPr>
        <w:t> </w:t>
      </w:r>
      <w:r>
        <w:rPr>
          <w:sz w:val="22"/>
        </w:rPr>
        <w:t>hold</w:t>
      </w:r>
      <w:r>
        <w:rPr>
          <w:spacing w:val="-5"/>
          <w:sz w:val="22"/>
        </w:rPr>
        <w:t> </w:t>
      </w:r>
      <w:r>
        <w:rPr>
          <w:sz w:val="22"/>
        </w:rPr>
        <w:t>a</w:t>
      </w:r>
      <w:r>
        <w:rPr>
          <w:spacing w:val="-5"/>
          <w:sz w:val="22"/>
        </w:rPr>
        <w:t> </w:t>
      </w:r>
      <w:r>
        <w:rPr>
          <w:sz w:val="22"/>
        </w:rPr>
        <w:t>seminar</w:t>
      </w:r>
      <w:r>
        <w:rPr>
          <w:spacing w:val="-5"/>
          <w:sz w:val="22"/>
        </w:rPr>
        <w:t> </w:t>
      </w:r>
      <w:r>
        <w:rPr>
          <w:sz w:val="22"/>
        </w:rPr>
        <w:t>on</w:t>
      </w:r>
      <w:r>
        <w:rPr>
          <w:spacing w:val="-5"/>
          <w:sz w:val="22"/>
        </w:rPr>
        <w:t> </w:t>
      </w:r>
      <w:r>
        <w:rPr>
          <w:sz w:val="22"/>
        </w:rPr>
        <w:t>its</w:t>
      </w:r>
      <w:r>
        <w:rPr>
          <w:spacing w:val="-5"/>
          <w:sz w:val="22"/>
        </w:rPr>
        <w:t> </w:t>
      </w:r>
      <w:r>
        <w:rPr>
          <w:sz w:val="22"/>
        </w:rPr>
        <w:t>campus</w:t>
      </w:r>
      <w:r>
        <w:rPr>
          <w:spacing w:val="-5"/>
          <w:sz w:val="22"/>
        </w:rPr>
        <w:t> </w:t>
      </w:r>
      <w:r>
        <w:rPr>
          <w:sz w:val="22"/>
        </w:rPr>
        <w:t>related</w:t>
      </w:r>
      <w:r>
        <w:rPr>
          <w:spacing w:val="-5"/>
          <w:sz w:val="22"/>
        </w:rPr>
        <w:t> </w:t>
      </w:r>
      <w:r>
        <w:rPr>
          <w:sz w:val="22"/>
        </w:rPr>
        <w:t>to</w:t>
      </w:r>
      <w:r>
        <w:rPr>
          <w:spacing w:val="-4"/>
          <w:sz w:val="22"/>
        </w:rPr>
        <w:t> </w:t>
      </w:r>
      <w:r>
        <w:rPr>
          <w:sz w:val="22"/>
        </w:rPr>
        <w:t>pranic</w:t>
      </w:r>
      <w:r>
        <w:rPr>
          <w:spacing w:val="-6"/>
          <w:sz w:val="22"/>
        </w:rPr>
        <w:t> </w:t>
      </w:r>
      <w:r>
        <w:rPr>
          <w:sz w:val="22"/>
        </w:rPr>
        <w:t>crystal</w:t>
      </w:r>
      <w:r>
        <w:rPr>
          <w:spacing w:val="-5"/>
          <w:sz w:val="22"/>
        </w:rPr>
        <w:t> </w:t>
      </w:r>
      <w:r>
        <w:rPr>
          <w:sz w:val="22"/>
        </w:rPr>
        <w:t>healing.</w:t>
      </w:r>
      <w:r>
        <w:rPr>
          <w:spacing w:val="-5"/>
          <w:sz w:val="22"/>
        </w:rPr>
        <w:t> </w:t>
      </w:r>
      <w:r>
        <w:rPr>
          <w:sz w:val="22"/>
        </w:rPr>
        <w:t>Following</w:t>
      </w:r>
      <w:r>
        <w:rPr>
          <w:spacing w:val="-5"/>
          <w:sz w:val="22"/>
        </w:rPr>
        <w:t> </w:t>
      </w:r>
      <w:r>
        <w:rPr>
          <w:sz w:val="22"/>
        </w:rPr>
        <w:t>receipt</w:t>
      </w:r>
      <w:r>
        <w:rPr>
          <w:spacing w:val="-5"/>
          <w:sz w:val="22"/>
        </w:rPr>
        <w:t> </w:t>
      </w:r>
      <w:r>
        <w:rPr>
          <w:sz w:val="22"/>
        </w:rPr>
        <w:t>of letters of concern from the public, ECU conducted further enquiries into the organisation and the content of the seminar and ultimately determined that the seminar did not align with the University’s evidence-based approach to teaching and research</w:t>
      </w:r>
      <w:r>
        <w:rPr>
          <w:spacing w:val="-18"/>
          <w:sz w:val="22"/>
        </w:rPr>
        <w:t> </w:t>
      </w:r>
      <w:r>
        <w:rPr>
          <w:sz w:val="22"/>
        </w:rPr>
        <w:t>in</w:t>
      </w:r>
      <w:r>
        <w:rPr>
          <w:spacing w:val="-19"/>
          <w:sz w:val="22"/>
        </w:rPr>
        <w:t> </w:t>
      </w:r>
      <w:r>
        <w:rPr>
          <w:sz w:val="22"/>
        </w:rPr>
        <w:t>dietetics</w:t>
      </w:r>
      <w:r>
        <w:rPr>
          <w:spacing w:val="-18"/>
          <w:sz w:val="22"/>
        </w:rPr>
        <w:t> </w:t>
      </w:r>
      <w:r>
        <w:rPr>
          <w:sz w:val="22"/>
        </w:rPr>
        <w:t>and</w:t>
      </w:r>
      <w:r>
        <w:rPr>
          <w:spacing w:val="-19"/>
          <w:sz w:val="22"/>
        </w:rPr>
        <w:t> </w:t>
      </w:r>
      <w:r>
        <w:rPr>
          <w:sz w:val="22"/>
        </w:rPr>
        <w:t>was</w:t>
      </w:r>
      <w:r>
        <w:rPr>
          <w:spacing w:val="-19"/>
          <w:sz w:val="22"/>
        </w:rPr>
        <w:t> </w:t>
      </w:r>
      <w:r>
        <w:rPr>
          <w:sz w:val="22"/>
        </w:rPr>
        <w:t>inconsistent</w:t>
      </w:r>
      <w:r>
        <w:rPr>
          <w:spacing w:val="-18"/>
          <w:sz w:val="22"/>
        </w:rPr>
        <w:t> </w:t>
      </w:r>
      <w:r>
        <w:rPr>
          <w:sz w:val="22"/>
        </w:rPr>
        <w:t>with</w:t>
      </w:r>
      <w:r>
        <w:rPr>
          <w:spacing w:val="-19"/>
          <w:sz w:val="22"/>
        </w:rPr>
        <w:t> </w:t>
      </w:r>
      <w:r>
        <w:rPr>
          <w:sz w:val="22"/>
        </w:rPr>
        <w:t>our</w:t>
      </w:r>
      <w:r>
        <w:rPr>
          <w:spacing w:val="-18"/>
          <w:sz w:val="22"/>
        </w:rPr>
        <w:t> </w:t>
      </w:r>
      <w:r>
        <w:rPr>
          <w:sz w:val="22"/>
        </w:rPr>
        <w:t>research</w:t>
      </w:r>
      <w:r>
        <w:rPr>
          <w:spacing w:val="-18"/>
          <w:sz w:val="22"/>
        </w:rPr>
        <w:t> </w:t>
      </w:r>
      <w:r>
        <w:rPr>
          <w:sz w:val="22"/>
        </w:rPr>
        <w:t>activities</w:t>
      </w:r>
      <w:r>
        <w:rPr>
          <w:spacing w:val="-19"/>
          <w:sz w:val="22"/>
        </w:rPr>
        <w:t> </w:t>
      </w:r>
      <w:r>
        <w:rPr>
          <w:sz w:val="22"/>
        </w:rPr>
        <w:t>in</w:t>
      </w:r>
      <w:r>
        <w:rPr>
          <w:spacing w:val="-19"/>
          <w:sz w:val="22"/>
        </w:rPr>
        <w:t> </w:t>
      </w:r>
      <w:r>
        <w:rPr>
          <w:sz w:val="22"/>
        </w:rPr>
        <w:t>this</w:t>
      </w:r>
      <w:r>
        <w:rPr>
          <w:spacing w:val="-18"/>
          <w:sz w:val="22"/>
        </w:rPr>
        <w:t> </w:t>
      </w:r>
      <w:r>
        <w:rPr>
          <w:sz w:val="22"/>
        </w:rPr>
        <w:t>discipline.</w:t>
      </w:r>
    </w:p>
    <w:p>
      <w:pPr>
        <w:pStyle w:val="BodyText"/>
        <w:spacing w:before="9"/>
        <w:rPr>
          <w:sz w:val="20"/>
        </w:rPr>
      </w:pPr>
    </w:p>
    <w:p>
      <w:pPr>
        <w:pStyle w:val="ListParagraph"/>
        <w:numPr>
          <w:ilvl w:val="0"/>
          <w:numId w:val="1"/>
        </w:numPr>
        <w:tabs>
          <w:tab w:pos="679" w:val="left" w:leader="none"/>
        </w:tabs>
        <w:spacing w:line="240" w:lineRule="auto" w:before="0" w:after="0"/>
        <w:ind w:left="678" w:right="940" w:hanging="567"/>
        <w:jc w:val="both"/>
        <w:rPr>
          <w:sz w:val="22"/>
        </w:rPr>
      </w:pPr>
      <w:r>
        <w:rPr>
          <w:sz w:val="22"/>
        </w:rPr>
        <w:t>ECU subsequently commenced an internal review of all persons and organisations that were currently hiring, or proposing to hire, its facilities, to ensure that such persons</w:t>
      </w:r>
      <w:r>
        <w:rPr>
          <w:spacing w:val="-5"/>
          <w:sz w:val="22"/>
        </w:rPr>
        <w:t> </w:t>
      </w:r>
      <w:r>
        <w:rPr>
          <w:sz w:val="22"/>
        </w:rPr>
        <w:t>and</w:t>
      </w:r>
      <w:r>
        <w:rPr>
          <w:spacing w:val="-5"/>
          <w:sz w:val="22"/>
        </w:rPr>
        <w:t> </w:t>
      </w:r>
      <w:r>
        <w:rPr>
          <w:sz w:val="22"/>
        </w:rPr>
        <w:t>organisations,</w:t>
      </w:r>
      <w:r>
        <w:rPr>
          <w:spacing w:val="-4"/>
          <w:sz w:val="22"/>
        </w:rPr>
        <w:t> </w:t>
      </w:r>
      <w:r>
        <w:rPr>
          <w:sz w:val="22"/>
        </w:rPr>
        <w:t>and</w:t>
      </w:r>
      <w:r>
        <w:rPr>
          <w:spacing w:val="-6"/>
          <w:sz w:val="22"/>
        </w:rPr>
        <w:t> </w:t>
      </w:r>
      <w:r>
        <w:rPr>
          <w:sz w:val="22"/>
        </w:rPr>
        <w:t>the</w:t>
      </w:r>
      <w:r>
        <w:rPr>
          <w:spacing w:val="-5"/>
          <w:sz w:val="22"/>
        </w:rPr>
        <w:t> </w:t>
      </w:r>
      <w:r>
        <w:rPr>
          <w:sz w:val="22"/>
        </w:rPr>
        <w:t>purposes</w:t>
      </w:r>
      <w:r>
        <w:rPr>
          <w:spacing w:val="-6"/>
          <w:sz w:val="22"/>
        </w:rPr>
        <w:t> </w:t>
      </w:r>
      <w:r>
        <w:rPr>
          <w:sz w:val="22"/>
        </w:rPr>
        <w:t>for</w:t>
      </w:r>
      <w:r>
        <w:rPr>
          <w:spacing w:val="-4"/>
          <w:sz w:val="22"/>
        </w:rPr>
        <w:t> </w:t>
      </w:r>
      <w:r>
        <w:rPr>
          <w:sz w:val="22"/>
        </w:rPr>
        <w:t>which</w:t>
      </w:r>
      <w:r>
        <w:rPr>
          <w:spacing w:val="-6"/>
          <w:sz w:val="22"/>
        </w:rPr>
        <w:t> </w:t>
      </w:r>
      <w:r>
        <w:rPr>
          <w:sz w:val="22"/>
        </w:rPr>
        <w:t>its</w:t>
      </w:r>
      <w:r>
        <w:rPr>
          <w:spacing w:val="-5"/>
          <w:sz w:val="22"/>
        </w:rPr>
        <w:t> </w:t>
      </w:r>
      <w:r>
        <w:rPr>
          <w:sz w:val="22"/>
        </w:rPr>
        <w:t>facilities</w:t>
      </w:r>
      <w:r>
        <w:rPr>
          <w:spacing w:val="-5"/>
          <w:sz w:val="22"/>
        </w:rPr>
        <w:t> </w:t>
      </w:r>
      <w:r>
        <w:rPr>
          <w:sz w:val="22"/>
        </w:rPr>
        <w:t>were</w:t>
      </w:r>
      <w:r>
        <w:rPr>
          <w:spacing w:val="-6"/>
          <w:sz w:val="22"/>
        </w:rPr>
        <w:t> </w:t>
      </w:r>
      <w:r>
        <w:rPr>
          <w:sz w:val="22"/>
        </w:rPr>
        <w:t>being</w:t>
      </w:r>
      <w:r>
        <w:rPr>
          <w:spacing w:val="-5"/>
          <w:sz w:val="22"/>
        </w:rPr>
        <w:t> </w:t>
      </w:r>
      <w:r>
        <w:rPr>
          <w:sz w:val="22"/>
        </w:rPr>
        <w:t>hired, were appropriately aligned with ECU’s values and teaching and research</w:t>
      </w:r>
      <w:r>
        <w:rPr>
          <w:spacing w:val="-37"/>
          <w:sz w:val="22"/>
        </w:rPr>
        <w:t> </w:t>
      </w:r>
      <w:r>
        <w:rPr>
          <w:sz w:val="22"/>
        </w:rPr>
        <w:t>activities.</w:t>
      </w:r>
    </w:p>
    <w:p>
      <w:pPr>
        <w:pStyle w:val="BodyText"/>
        <w:spacing w:before="11"/>
        <w:rPr>
          <w:sz w:val="20"/>
        </w:rPr>
      </w:pPr>
    </w:p>
    <w:p>
      <w:pPr>
        <w:pStyle w:val="ListParagraph"/>
        <w:numPr>
          <w:ilvl w:val="0"/>
          <w:numId w:val="1"/>
        </w:numPr>
        <w:tabs>
          <w:tab w:pos="679" w:val="left" w:leader="none"/>
        </w:tabs>
        <w:spacing w:line="240" w:lineRule="auto" w:before="0" w:after="0"/>
        <w:ind w:left="678" w:right="939" w:hanging="567"/>
        <w:jc w:val="both"/>
        <w:rPr>
          <w:sz w:val="22"/>
        </w:rPr>
      </w:pPr>
      <w:r>
        <w:rPr>
          <w:sz w:val="22"/>
        </w:rPr>
        <w:t>Recent examples of circumstances in which ECU has applied greater scrutiny to facilities hire applications following its internal review</w:t>
      </w:r>
      <w:r>
        <w:rPr>
          <w:spacing w:val="-12"/>
          <w:sz w:val="22"/>
        </w:rPr>
        <w:t> </w:t>
      </w:r>
      <w:r>
        <w:rPr>
          <w:sz w:val="22"/>
        </w:rPr>
        <w:t>include:</w:t>
      </w:r>
    </w:p>
    <w:p>
      <w:pPr>
        <w:pStyle w:val="BodyText"/>
        <w:spacing w:before="1"/>
        <w:rPr>
          <w:sz w:val="21"/>
        </w:rPr>
      </w:pPr>
    </w:p>
    <w:p>
      <w:pPr>
        <w:pStyle w:val="ListParagraph"/>
        <w:numPr>
          <w:ilvl w:val="1"/>
          <w:numId w:val="1"/>
        </w:numPr>
        <w:tabs>
          <w:tab w:pos="1246" w:val="left" w:leader="none"/>
        </w:tabs>
        <w:spacing w:line="240" w:lineRule="auto" w:before="0" w:after="0"/>
        <w:ind w:left="1245" w:right="939" w:hanging="567"/>
        <w:jc w:val="both"/>
        <w:rPr>
          <w:sz w:val="22"/>
        </w:rPr>
      </w:pPr>
      <w:r>
        <w:rPr>
          <w:sz w:val="22"/>
        </w:rPr>
        <w:t>an</w:t>
      </w:r>
      <w:r>
        <w:rPr>
          <w:spacing w:val="-4"/>
          <w:sz w:val="22"/>
        </w:rPr>
        <w:t> </w:t>
      </w:r>
      <w:r>
        <w:rPr>
          <w:sz w:val="22"/>
        </w:rPr>
        <w:t>organisation</w:t>
      </w:r>
      <w:r>
        <w:rPr>
          <w:spacing w:val="-4"/>
          <w:sz w:val="22"/>
        </w:rPr>
        <w:t> </w:t>
      </w:r>
      <w:r>
        <w:rPr>
          <w:sz w:val="22"/>
        </w:rPr>
        <w:t>sought</w:t>
      </w:r>
      <w:r>
        <w:rPr>
          <w:spacing w:val="-4"/>
          <w:sz w:val="22"/>
        </w:rPr>
        <w:t> </w:t>
      </w:r>
      <w:r>
        <w:rPr>
          <w:sz w:val="22"/>
        </w:rPr>
        <w:t>to</w:t>
      </w:r>
      <w:r>
        <w:rPr>
          <w:spacing w:val="-4"/>
          <w:sz w:val="22"/>
        </w:rPr>
        <w:t> </w:t>
      </w:r>
      <w:r>
        <w:rPr>
          <w:sz w:val="22"/>
        </w:rPr>
        <w:t>host</w:t>
      </w:r>
      <w:r>
        <w:rPr>
          <w:spacing w:val="-3"/>
          <w:sz w:val="22"/>
        </w:rPr>
        <w:t> </w:t>
      </w:r>
      <w:r>
        <w:rPr>
          <w:sz w:val="22"/>
        </w:rPr>
        <w:t>an</w:t>
      </w:r>
      <w:r>
        <w:rPr>
          <w:spacing w:val="-4"/>
          <w:sz w:val="22"/>
        </w:rPr>
        <w:t> </w:t>
      </w:r>
      <w:r>
        <w:rPr>
          <w:sz w:val="22"/>
        </w:rPr>
        <w:t>event</w:t>
      </w:r>
      <w:r>
        <w:rPr>
          <w:spacing w:val="-4"/>
          <w:sz w:val="22"/>
        </w:rPr>
        <w:t> </w:t>
      </w:r>
      <w:r>
        <w:rPr>
          <w:sz w:val="22"/>
        </w:rPr>
        <w:t>on</w:t>
      </w:r>
      <w:r>
        <w:rPr>
          <w:spacing w:val="-4"/>
          <w:sz w:val="22"/>
        </w:rPr>
        <w:t> </w:t>
      </w:r>
      <w:r>
        <w:rPr>
          <w:sz w:val="22"/>
        </w:rPr>
        <w:t>campus</w:t>
      </w:r>
      <w:r>
        <w:rPr>
          <w:spacing w:val="-3"/>
          <w:sz w:val="22"/>
        </w:rPr>
        <w:t> </w:t>
      </w:r>
      <w:r>
        <w:rPr>
          <w:sz w:val="22"/>
        </w:rPr>
        <w:t>for</w:t>
      </w:r>
      <w:r>
        <w:rPr>
          <w:spacing w:val="-4"/>
          <w:sz w:val="22"/>
        </w:rPr>
        <w:t> </w:t>
      </w:r>
      <w:r>
        <w:rPr>
          <w:sz w:val="22"/>
        </w:rPr>
        <w:t>the</w:t>
      </w:r>
      <w:r>
        <w:rPr>
          <w:spacing w:val="-4"/>
          <w:sz w:val="22"/>
        </w:rPr>
        <w:t> </w:t>
      </w:r>
      <w:r>
        <w:rPr>
          <w:sz w:val="22"/>
        </w:rPr>
        <w:t>purpose</w:t>
      </w:r>
      <w:r>
        <w:rPr>
          <w:spacing w:val="-4"/>
          <w:sz w:val="22"/>
        </w:rPr>
        <w:t> </w:t>
      </w:r>
      <w:r>
        <w:rPr>
          <w:sz w:val="22"/>
        </w:rPr>
        <w:t>of</w:t>
      </w:r>
      <w:r>
        <w:rPr>
          <w:spacing w:val="-2"/>
          <w:sz w:val="22"/>
        </w:rPr>
        <w:t> </w:t>
      </w:r>
      <w:r>
        <w:rPr>
          <w:sz w:val="22"/>
        </w:rPr>
        <w:t>showing a</w:t>
      </w:r>
      <w:r>
        <w:rPr>
          <w:spacing w:val="-12"/>
          <w:sz w:val="22"/>
        </w:rPr>
        <w:t> </w:t>
      </w:r>
      <w:r>
        <w:rPr>
          <w:sz w:val="22"/>
        </w:rPr>
        <w:t>film</w:t>
      </w:r>
      <w:r>
        <w:rPr>
          <w:spacing w:val="-12"/>
          <w:sz w:val="22"/>
        </w:rPr>
        <w:t> </w:t>
      </w:r>
      <w:r>
        <w:rPr>
          <w:sz w:val="22"/>
        </w:rPr>
        <w:t>in</w:t>
      </w:r>
      <w:r>
        <w:rPr>
          <w:spacing w:val="-11"/>
          <w:sz w:val="22"/>
        </w:rPr>
        <w:t> </w:t>
      </w:r>
      <w:r>
        <w:rPr>
          <w:sz w:val="22"/>
        </w:rPr>
        <w:t>a</w:t>
      </w:r>
      <w:r>
        <w:rPr>
          <w:spacing w:val="-12"/>
          <w:sz w:val="22"/>
        </w:rPr>
        <w:t> </w:t>
      </w:r>
      <w:r>
        <w:rPr>
          <w:sz w:val="22"/>
        </w:rPr>
        <w:t>language</w:t>
      </w:r>
      <w:r>
        <w:rPr>
          <w:spacing w:val="-12"/>
          <w:sz w:val="22"/>
        </w:rPr>
        <w:t> </w:t>
      </w:r>
      <w:r>
        <w:rPr>
          <w:sz w:val="22"/>
        </w:rPr>
        <w:t>other</w:t>
      </w:r>
      <w:r>
        <w:rPr>
          <w:spacing w:val="-11"/>
          <w:sz w:val="22"/>
        </w:rPr>
        <w:t> </w:t>
      </w:r>
      <w:r>
        <w:rPr>
          <w:sz w:val="22"/>
        </w:rPr>
        <w:t>than</w:t>
      </w:r>
      <w:r>
        <w:rPr>
          <w:spacing w:val="-12"/>
          <w:sz w:val="22"/>
        </w:rPr>
        <w:t> </w:t>
      </w:r>
      <w:r>
        <w:rPr>
          <w:sz w:val="22"/>
        </w:rPr>
        <w:t>English</w:t>
      </w:r>
      <w:r>
        <w:rPr>
          <w:spacing w:val="-11"/>
          <w:sz w:val="22"/>
        </w:rPr>
        <w:t> </w:t>
      </w:r>
      <w:r>
        <w:rPr>
          <w:sz w:val="22"/>
        </w:rPr>
        <w:t>and</w:t>
      </w:r>
      <w:r>
        <w:rPr>
          <w:spacing w:val="-11"/>
          <w:sz w:val="22"/>
        </w:rPr>
        <w:t> </w:t>
      </w:r>
      <w:r>
        <w:rPr>
          <w:sz w:val="22"/>
        </w:rPr>
        <w:t>did</w:t>
      </w:r>
      <w:r>
        <w:rPr>
          <w:spacing w:val="-12"/>
          <w:sz w:val="22"/>
        </w:rPr>
        <w:t> </w:t>
      </w:r>
      <w:r>
        <w:rPr>
          <w:sz w:val="22"/>
        </w:rPr>
        <w:t>not</w:t>
      </w:r>
      <w:r>
        <w:rPr>
          <w:spacing w:val="-12"/>
          <w:sz w:val="22"/>
        </w:rPr>
        <w:t> </w:t>
      </w:r>
      <w:r>
        <w:rPr>
          <w:sz w:val="22"/>
        </w:rPr>
        <w:t>provide</w:t>
      </w:r>
      <w:r>
        <w:rPr>
          <w:spacing w:val="-10"/>
          <w:sz w:val="22"/>
        </w:rPr>
        <w:t> </w:t>
      </w:r>
      <w:r>
        <w:rPr>
          <w:sz w:val="22"/>
        </w:rPr>
        <w:t>details</w:t>
      </w:r>
      <w:r>
        <w:rPr>
          <w:spacing w:val="-12"/>
          <w:sz w:val="22"/>
        </w:rPr>
        <w:t> </w:t>
      </w:r>
      <w:r>
        <w:rPr>
          <w:sz w:val="22"/>
        </w:rPr>
        <w:t>of</w:t>
      </w:r>
      <w:r>
        <w:rPr>
          <w:spacing w:val="-12"/>
          <w:sz w:val="22"/>
        </w:rPr>
        <w:t> </w:t>
      </w:r>
      <w:r>
        <w:rPr>
          <w:sz w:val="22"/>
        </w:rPr>
        <w:t>the</w:t>
      </w:r>
      <w:r>
        <w:rPr>
          <w:spacing w:val="-11"/>
          <w:sz w:val="22"/>
        </w:rPr>
        <w:t> </w:t>
      </w:r>
      <w:r>
        <w:rPr>
          <w:sz w:val="22"/>
        </w:rPr>
        <w:t>content of the film to ECU; following further discussions with the potential hirer, it was agreed</w:t>
      </w:r>
      <w:r>
        <w:rPr>
          <w:spacing w:val="-7"/>
          <w:sz w:val="22"/>
        </w:rPr>
        <w:t> </w:t>
      </w:r>
      <w:r>
        <w:rPr>
          <w:sz w:val="22"/>
        </w:rPr>
        <w:t>that</w:t>
      </w:r>
      <w:r>
        <w:rPr>
          <w:spacing w:val="-7"/>
          <w:sz w:val="22"/>
        </w:rPr>
        <w:t> </w:t>
      </w:r>
      <w:r>
        <w:rPr>
          <w:sz w:val="22"/>
        </w:rPr>
        <w:t>the</w:t>
      </w:r>
      <w:r>
        <w:rPr>
          <w:spacing w:val="-7"/>
          <w:sz w:val="22"/>
        </w:rPr>
        <w:t> </w:t>
      </w:r>
      <w:r>
        <w:rPr>
          <w:sz w:val="22"/>
        </w:rPr>
        <w:t>content</w:t>
      </w:r>
      <w:r>
        <w:rPr>
          <w:spacing w:val="-7"/>
          <w:sz w:val="22"/>
        </w:rPr>
        <w:t> </w:t>
      </w:r>
      <w:r>
        <w:rPr>
          <w:sz w:val="22"/>
        </w:rPr>
        <w:t>of</w:t>
      </w:r>
      <w:r>
        <w:rPr>
          <w:spacing w:val="-7"/>
          <w:sz w:val="22"/>
        </w:rPr>
        <w:t> </w:t>
      </w:r>
      <w:r>
        <w:rPr>
          <w:sz w:val="22"/>
        </w:rPr>
        <w:t>the</w:t>
      </w:r>
      <w:r>
        <w:rPr>
          <w:spacing w:val="-8"/>
          <w:sz w:val="22"/>
        </w:rPr>
        <w:t> </w:t>
      </w:r>
      <w:r>
        <w:rPr>
          <w:sz w:val="22"/>
        </w:rPr>
        <w:t>film</w:t>
      </w:r>
      <w:r>
        <w:rPr>
          <w:spacing w:val="-7"/>
          <w:sz w:val="22"/>
        </w:rPr>
        <w:t> </w:t>
      </w:r>
      <w:r>
        <w:rPr>
          <w:sz w:val="22"/>
        </w:rPr>
        <w:t>would</w:t>
      </w:r>
      <w:r>
        <w:rPr>
          <w:spacing w:val="-7"/>
          <w:sz w:val="22"/>
        </w:rPr>
        <w:t> </w:t>
      </w:r>
      <w:r>
        <w:rPr>
          <w:sz w:val="22"/>
        </w:rPr>
        <w:t>be</w:t>
      </w:r>
      <w:r>
        <w:rPr>
          <w:spacing w:val="-7"/>
          <w:sz w:val="22"/>
        </w:rPr>
        <w:t> </w:t>
      </w:r>
      <w:r>
        <w:rPr>
          <w:sz w:val="22"/>
        </w:rPr>
        <w:t>vetted</w:t>
      </w:r>
      <w:r>
        <w:rPr>
          <w:spacing w:val="-7"/>
          <w:sz w:val="22"/>
        </w:rPr>
        <w:t> </w:t>
      </w:r>
      <w:r>
        <w:rPr>
          <w:sz w:val="22"/>
        </w:rPr>
        <w:t>by</w:t>
      </w:r>
      <w:r>
        <w:rPr>
          <w:spacing w:val="-7"/>
          <w:sz w:val="22"/>
        </w:rPr>
        <w:t> </w:t>
      </w:r>
      <w:r>
        <w:rPr>
          <w:sz w:val="22"/>
        </w:rPr>
        <w:t>an</w:t>
      </w:r>
      <w:r>
        <w:rPr>
          <w:spacing w:val="-7"/>
          <w:sz w:val="22"/>
        </w:rPr>
        <w:t> </w:t>
      </w:r>
      <w:r>
        <w:rPr>
          <w:sz w:val="22"/>
        </w:rPr>
        <w:t>appropriate</w:t>
      </w:r>
      <w:r>
        <w:rPr>
          <w:spacing w:val="-6"/>
          <w:sz w:val="22"/>
        </w:rPr>
        <w:t> </w:t>
      </w:r>
      <w:r>
        <w:rPr>
          <w:sz w:val="22"/>
        </w:rPr>
        <w:t>third</w:t>
      </w:r>
      <w:r>
        <w:rPr>
          <w:spacing w:val="-7"/>
          <w:sz w:val="22"/>
        </w:rPr>
        <w:t> </w:t>
      </w:r>
      <w:r>
        <w:rPr>
          <w:sz w:val="22"/>
        </w:rPr>
        <w:t>party to ensure alignment with ECU’s values and teaching and research activities; upon conclusion of the vetting process, the event then</w:t>
      </w:r>
      <w:r>
        <w:rPr>
          <w:spacing w:val="-17"/>
          <w:sz w:val="22"/>
        </w:rPr>
        <w:t> </w:t>
      </w:r>
      <w:r>
        <w:rPr>
          <w:sz w:val="22"/>
        </w:rPr>
        <w:t>proceeded;</w:t>
      </w:r>
    </w:p>
    <w:p>
      <w:pPr>
        <w:pStyle w:val="BodyText"/>
        <w:spacing w:before="9"/>
        <w:rPr>
          <w:sz w:val="20"/>
        </w:rPr>
      </w:pPr>
    </w:p>
    <w:p>
      <w:pPr>
        <w:pStyle w:val="ListParagraph"/>
        <w:numPr>
          <w:ilvl w:val="1"/>
          <w:numId w:val="1"/>
        </w:numPr>
        <w:tabs>
          <w:tab w:pos="1246" w:val="left" w:leader="none"/>
        </w:tabs>
        <w:spacing w:line="240" w:lineRule="auto" w:before="0" w:after="0"/>
        <w:ind w:left="1245" w:right="939" w:hanging="567"/>
        <w:jc w:val="both"/>
        <w:rPr>
          <w:sz w:val="22"/>
        </w:rPr>
      </w:pPr>
      <w:r>
        <w:rPr>
          <w:sz w:val="22"/>
        </w:rPr>
        <w:t>an</w:t>
      </w:r>
      <w:r>
        <w:rPr>
          <w:spacing w:val="-9"/>
          <w:sz w:val="22"/>
        </w:rPr>
        <w:t> </w:t>
      </w:r>
      <w:r>
        <w:rPr>
          <w:sz w:val="22"/>
        </w:rPr>
        <w:t>organisation</w:t>
      </w:r>
      <w:r>
        <w:rPr>
          <w:spacing w:val="-8"/>
          <w:sz w:val="22"/>
        </w:rPr>
        <w:t> </w:t>
      </w:r>
      <w:r>
        <w:rPr>
          <w:sz w:val="22"/>
        </w:rPr>
        <w:t>sought</w:t>
      </w:r>
      <w:r>
        <w:rPr>
          <w:spacing w:val="-8"/>
          <w:sz w:val="22"/>
        </w:rPr>
        <w:t> </w:t>
      </w:r>
      <w:r>
        <w:rPr>
          <w:sz w:val="22"/>
        </w:rPr>
        <w:t>to</w:t>
      </w:r>
      <w:r>
        <w:rPr>
          <w:spacing w:val="-8"/>
          <w:sz w:val="22"/>
        </w:rPr>
        <w:t> </w:t>
      </w:r>
      <w:r>
        <w:rPr>
          <w:sz w:val="22"/>
        </w:rPr>
        <w:t>use</w:t>
      </w:r>
      <w:r>
        <w:rPr>
          <w:spacing w:val="-8"/>
          <w:sz w:val="22"/>
        </w:rPr>
        <w:t> </w:t>
      </w:r>
      <w:r>
        <w:rPr>
          <w:sz w:val="22"/>
        </w:rPr>
        <w:t>ECU’s</w:t>
      </w:r>
      <w:r>
        <w:rPr>
          <w:spacing w:val="-8"/>
          <w:sz w:val="22"/>
        </w:rPr>
        <w:t> </w:t>
      </w:r>
      <w:r>
        <w:rPr>
          <w:sz w:val="22"/>
        </w:rPr>
        <w:t>facilities</w:t>
      </w:r>
      <w:r>
        <w:rPr>
          <w:spacing w:val="-9"/>
          <w:sz w:val="22"/>
        </w:rPr>
        <w:t> </w:t>
      </w:r>
      <w:r>
        <w:rPr>
          <w:sz w:val="22"/>
        </w:rPr>
        <w:t>to</w:t>
      </w:r>
      <w:r>
        <w:rPr>
          <w:spacing w:val="-8"/>
          <w:sz w:val="22"/>
        </w:rPr>
        <w:t> </w:t>
      </w:r>
      <w:r>
        <w:rPr>
          <w:sz w:val="22"/>
        </w:rPr>
        <w:t>present</w:t>
      </w:r>
      <w:r>
        <w:rPr>
          <w:spacing w:val="-8"/>
          <w:sz w:val="22"/>
        </w:rPr>
        <w:t> </w:t>
      </w:r>
      <w:r>
        <w:rPr>
          <w:sz w:val="22"/>
        </w:rPr>
        <w:t>a</w:t>
      </w:r>
      <w:r>
        <w:rPr>
          <w:spacing w:val="-8"/>
          <w:sz w:val="22"/>
        </w:rPr>
        <w:t> </w:t>
      </w:r>
      <w:r>
        <w:rPr>
          <w:sz w:val="22"/>
        </w:rPr>
        <w:t>course</w:t>
      </w:r>
      <w:r>
        <w:rPr>
          <w:spacing w:val="-8"/>
          <w:sz w:val="22"/>
        </w:rPr>
        <w:t> </w:t>
      </w:r>
      <w:r>
        <w:rPr>
          <w:sz w:val="22"/>
        </w:rPr>
        <w:t>and</w:t>
      </w:r>
      <w:r>
        <w:rPr>
          <w:spacing w:val="-8"/>
          <w:sz w:val="22"/>
        </w:rPr>
        <w:t> </w:t>
      </w:r>
      <w:r>
        <w:rPr>
          <w:sz w:val="22"/>
        </w:rPr>
        <w:t>intended to</w:t>
      </w:r>
      <w:r>
        <w:rPr>
          <w:spacing w:val="-9"/>
          <w:sz w:val="22"/>
        </w:rPr>
        <w:t> </w:t>
      </w:r>
      <w:r>
        <w:rPr>
          <w:sz w:val="22"/>
        </w:rPr>
        <w:t>charge</w:t>
      </w:r>
      <w:r>
        <w:rPr>
          <w:spacing w:val="-10"/>
          <w:sz w:val="22"/>
        </w:rPr>
        <w:t> </w:t>
      </w:r>
      <w:r>
        <w:rPr>
          <w:sz w:val="22"/>
        </w:rPr>
        <w:t>participants</w:t>
      </w:r>
      <w:r>
        <w:rPr>
          <w:spacing w:val="-8"/>
          <w:sz w:val="22"/>
        </w:rPr>
        <w:t> </w:t>
      </w:r>
      <w:r>
        <w:rPr>
          <w:sz w:val="22"/>
        </w:rPr>
        <w:t>a</w:t>
      </w:r>
      <w:r>
        <w:rPr>
          <w:spacing w:val="-9"/>
          <w:sz w:val="22"/>
        </w:rPr>
        <w:t> </w:t>
      </w:r>
      <w:r>
        <w:rPr>
          <w:sz w:val="22"/>
        </w:rPr>
        <w:t>fee</w:t>
      </w:r>
      <w:r>
        <w:rPr>
          <w:spacing w:val="-8"/>
          <w:sz w:val="22"/>
        </w:rPr>
        <w:t> </w:t>
      </w:r>
      <w:r>
        <w:rPr>
          <w:sz w:val="22"/>
        </w:rPr>
        <w:t>for</w:t>
      </w:r>
      <w:r>
        <w:rPr>
          <w:spacing w:val="-9"/>
          <w:sz w:val="22"/>
        </w:rPr>
        <w:t> </w:t>
      </w:r>
      <w:r>
        <w:rPr>
          <w:sz w:val="22"/>
        </w:rPr>
        <w:t>undertaking</w:t>
      </w:r>
      <w:r>
        <w:rPr>
          <w:spacing w:val="-9"/>
          <w:sz w:val="22"/>
        </w:rPr>
        <w:t> </w:t>
      </w:r>
      <w:r>
        <w:rPr>
          <w:sz w:val="22"/>
        </w:rPr>
        <w:t>the</w:t>
      </w:r>
      <w:r>
        <w:rPr>
          <w:spacing w:val="-8"/>
          <w:sz w:val="22"/>
        </w:rPr>
        <w:t> </w:t>
      </w:r>
      <w:r>
        <w:rPr>
          <w:sz w:val="22"/>
        </w:rPr>
        <w:t>course,</w:t>
      </w:r>
      <w:r>
        <w:rPr>
          <w:spacing w:val="-9"/>
          <w:sz w:val="22"/>
        </w:rPr>
        <w:t> </w:t>
      </w:r>
      <w:r>
        <w:rPr>
          <w:sz w:val="22"/>
        </w:rPr>
        <w:t>in</w:t>
      </w:r>
      <w:r>
        <w:rPr>
          <w:spacing w:val="-8"/>
          <w:sz w:val="22"/>
        </w:rPr>
        <w:t> </w:t>
      </w:r>
      <w:r>
        <w:rPr>
          <w:sz w:val="22"/>
        </w:rPr>
        <w:t>circumstances</w:t>
      </w:r>
      <w:r>
        <w:rPr>
          <w:spacing w:val="-9"/>
          <w:sz w:val="22"/>
        </w:rPr>
        <w:t> </w:t>
      </w:r>
      <w:r>
        <w:rPr>
          <w:sz w:val="22"/>
        </w:rPr>
        <w:t>where ECU had waived its facilities hire fee for the organisation; ECU sought to determine</w:t>
      </w:r>
      <w:r>
        <w:rPr>
          <w:spacing w:val="-18"/>
          <w:sz w:val="22"/>
        </w:rPr>
        <w:t> </w:t>
      </w:r>
      <w:r>
        <w:rPr>
          <w:sz w:val="22"/>
        </w:rPr>
        <w:t>how</w:t>
      </w:r>
      <w:r>
        <w:rPr>
          <w:spacing w:val="-18"/>
          <w:sz w:val="22"/>
        </w:rPr>
        <w:t> </w:t>
      </w:r>
      <w:r>
        <w:rPr>
          <w:sz w:val="22"/>
        </w:rPr>
        <w:t>the</w:t>
      </w:r>
      <w:r>
        <w:rPr>
          <w:spacing w:val="-18"/>
          <w:sz w:val="22"/>
        </w:rPr>
        <w:t> </w:t>
      </w:r>
      <w:r>
        <w:rPr>
          <w:sz w:val="22"/>
        </w:rPr>
        <w:t>funds</w:t>
      </w:r>
      <w:r>
        <w:rPr>
          <w:spacing w:val="-18"/>
          <w:sz w:val="22"/>
        </w:rPr>
        <w:t> </w:t>
      </w:r>
      <w:r>
        <w:rPr>
          <w:sz w:val="22"/>
        </w:rPr>
        <w:t>raised</w:t>
      </w:r>
      <w:r>
        <w:rPr>
          <w:spacing w:val="-18"/>
          <w:sz w:val="22"/>
        </w:rPr>
        <w:t> </w:t>
      </w:r>
      <w:r>
        <w:rPr>
          <w:sz w:val="22"/>
        </w:rPr>
        <w:t>by</w:t>
      </w:r>
      <w:r>
        <w:rPr>
          <w:spacing w:val="-18"/>
          <w:sz w:val="22"/>
        </w:rPr>
        <w:t> </w:t>
      </w:r>
      <w:r>
        <w:rPr>
          <w:sz w:val="22"/>
        </w:rPr>
        <w:t>the</w:t>
      </w:r>
      <w:r>
        <w:rPr>
          <w:spacing w:val="-18"/>
          <w:sz w:val="22"/>
        </w:rPr>
        <w:t> </w:t>
      </w:r>
      <w:r>
        <w:rPr>
          <w:sz w:val="22"/>
        </w:rPr>
        <w:t>organisation</w:t>
      </w:r>
      <w:r>
        <w:rPr>
          <w:spacing w:val="-18"/>
          <w:sz w:val="22"/>
        </w:rPr>
        <w:t> </w:t>
      </w:r>
      <w:r>
        <w:rPr>
          <w:sz w:val="22"/>
        </w:rPr>
        <w:t>were</w:t>
      </w:r>
      <w:r>
        <w:rPr>
          <w:spacing w:val="-18"/>
          <w:sz w:val="22"/>
        </w:rPr>
        <w:t> </w:t>
      </w:r>
      <w:r>
        <w:rPr>
          <w:sz w:val="22"/>
        </w:rPr>
        <w:t>to</w:t>
      </w:r>
      <w:r>
        <w:rPr>
          <w:spacing w:val="-17"/>
          <w:sz w:val="22"/>
        </w:rPr>
        <w:t> </w:t>
      </w:r>
      <w:r>
        <w:rPr>
          <w:sz w:val="22"/>
        </w:rPr>
        <w:t>be</w:t>
      </w:r>
      <w:r>
        <w:rPr>
          <w:spacing w:val="-18"/>
          <w:sz w:val="22"/>
        </w:rPr>
        <w:t> </w:t>
      </w:r>
      <w:r>
        <w:rPr>
          <w:sz w:val="22"/>
        </w:rPr>
        <w:t>applied</w:t>
      </w:r>
      <w:r>
        <w:rPr>
          <w:spacing w:val="-18"/>
          <w:sz w:val="22"/>
        </w:rPr>
        <w:t> </w:t>
      </w:r>
      <w:r>
        <w:rPr>
          <w:sz w:val="22"/>
        </w:rPr>
        <w:t>to</w:t>
      </w:r>
      <w:r>
        <w:rPr>
          <w:spacing w:val="-18"/>
          <w:sz w:val="22"/>
        </w:rPr>
        <w:t> </w:t>
      </w:r>
      <w:r>
        <w:rPr>
          <w:sz w:val="22"/>
        </w:rPr>
        <w:t>ensure</w:t>
      </w:r>
    </w:p>
    <w:p>
      <w:pPr>
        <w:pStyle w:val="BodyText"/>
        <w:spacing w:before="7"/>
        <w:rPr>
          <w:sz w:val="19"/>
        </w:rPr>
      </w:pPr>
      <w:r>
        <w:rPr/>
        <w:pict>
          <v:line style="position:absolute;mso-position-horizontal-relative:page;mso-position-vertical-relative:paragraph;z-index:-952;mso-wrap-distance-left:0;mso-wrap-distance-right:0" from="72.580002pt,13.501543pt" to="216.580002pt,13.501543pt" stroked="true" strokeweight=".48pt" strokecolor="#000000">
            <v:stroke dashstyle="solid"/>
            <w10:wrap type="topAndBottom"/>
          </v:line>
        </w:pict>
      </w:r>
    </w:p>
    <w:p>
      <w:pPr>
        <w:spacing w:before="52"/>
        <w:ind w:left="111" w:right="939" w:firstLine="0"/>
        <w:jc w:val="left"/>
        <w:rPr>
          <w:sz w:val="18"/>
        </w:rPr>
      </w:pPr>
      <w:r>
        <w:rPr>
          <w:position w:val="6"/>
          <w:sz w:val="12"/>
        </w:rPr>
        <w:t>4 </w:t>
      </w:r>
      <w:r>
        <w:rPr>
          <w:sz w:val="18"/>
        </w:rPr>
        <w:t>Copies of these policies are available on ECU’s website at </w:t>
      </w:r>
      <w:hyperlink r:id="rId11">
        <w:r>
          <w:rPr>
            <w:sz w:val="18"/>
          </w:rPr>
          <w:t>http://intranet.ecu.edu.au/staff/centres/brand-and-</w:t>
        </w:r>
      </w:hyperlink>
      <w:r>
        <w:rPr>
          <w:sz w:val="18"/>
        </w:rPr>
        <w:t> marketing/policies-and-guidelines.</w:t>
      </w:r>
    </w:p>
    <w:p>
      <w:pPr>
        <w:spacing w:line="240" w:lineRule="auto" w:before="0"/>
        <w:ind w:left="111" w:right="939" w:firstLine="0"/>
        <w:jc w:val="left"/>
        <w:rPr>
          <w:sz w:val="18"/>
        </w:rPr>
      </w:pPr>
      <w:r>
        <w:rPr>
          <w:position w:val="6"/>
          <w:sz w:val="12"/>
        </w:rPr>
        <w:t>5 </w:t>
      </w:r>
      <w:r>
        <w:rPr>
          <w:sz w:val="18"/>
        </w:rPr>
        <w:t>These guides are available on ECU’s website at </w:t>
      </w:r>
      <w:hyperlink r:id="rId12">
        <w:r>
          <w:rPr>
            <w:sz w:val="18"/>
          </w:rPr>
          <w:t>http://intranet.ecu.edu.au/learning/learning-</w:t>
        </w:r>
      </w:hyperlink>
      <w:r>
        <w:rPr>
          <w:sz w:val="18"/>
        </w:rPr>
        <w:t> technologies/social-media.</w:t>
      </w:r>
    </w:p>
    <w:p>
      <w:pPr>
        <w:spacing w:after="0" w:line="240" w:lineRule="auto"/>
        <w:jc w:val="left"/>
        <w:rPr>
          <w:sz w:val="18"/>
        </w:rPr>
        <w:sectPr>
          <w:footerReference w:type="default" r:id="rId10"/>
          <w:pgSz w:w="11900" w:h="16840"/>
          <w:pgMar w:footer="954" w:header="0" w:top="1380" w:bottom="1140" w:left="1340" w:right="740"/>
          <w:pgNumType w:start="4"/>
        </w:sectPr>
      </w:pPr>
    </w:p>
    <w:p>
      <w:pPr>
        <w:pStyle w:val="BodyText"/>
        <w:spacing w:line="237" w:lineRule="auto" w:before="76"/>
        <w:ind w:left="1504"/>
      </w:pPr>
      <w:r>
        <w:rPr/>
        <w:t>that such application was not contrary to its values, or teaching and research activities; and</w:t>
      </w:r>
    </w:p>
    <w:p>
      <w:pPr>
        <w:pStyle w:val="BodyText"/>
        <w:spacing w:before="10"/>
        <w:rPr>
          <w:sz w:val="20"/>
        </w:rPr>
      </w:pPr>
    </w:p>
    <w:p>
      <w:pPr>
        <w:pStyle w:val="ListParagraph"/>
        <w:numPr>
          <w:ilvl w:val="1"/>
          <w:numId w:val="1"/>
        </w:numPr>
        <w:tabs>
          <w:tab w:pos="1506" w:val="left" w:leader="none"/>
        </w:tabs>
        <w:spacing w:line="240" w:lineRule="auto" w:before="1" w:after="0"/>
        <w:ind w:left="1505" w:right="677" w:hanging="567"/>
        <w:jc w:val="both"/>
        <w:rPr>
          <w:sz w:val="22"/>
        </w:rPr>
      </w:pPr>
      <w:r>
        <w:rPr>
          <w:sz w:val="22"/>
        </w:rPr>
        <w:t>a reputable organisation, well aligned with ECU’s values and teaching and research activities, was unable to afford to safely secure the area it proposed to hire; following further discussions with the potential hirer the booking was ultimately rejected on the basis that it posed a potential safety risk to students, staff and</w:t>
      </w:r>
      <w:r>
        <w:rPr>
          <w:spacing w:val="-3"/>
          <w:sz w:val="22"/>
        </w:rPr>
        <w:t> </w:t>
      </w:r>
      <w:r>
        <w:rPr>
          <w:sz w:val="22"/>
        </w:rPr>
        <w:t>visitors.</w:t>
      </w:r>
    </w:p>
    <w:p>
      <w:pPr>
        <w:pStyle w:val="BodyText"/>
        <w:rPr>
          <w:sz w:val="21"/>
        </w:rPr>
      </w:pPr>
    </w:p>
    <w:p>
      <w:pPr>
        <w:pStyle w:val="BodyText"/>
        <w:ind w:left="371"/>
      </w:pPr>
      <w:r>
        <w:rPr>
          <w:u w:val="single"/>
        </w:rPr>
        <w:t>Item 5: Observations which may be helpful to the Review</w:t>
      </w:r>
    </w:p>
    <w:p>
      <w:pPr>
        <w:pStyle w:val="BodyText"/>
        <w:spacing w:before="7"/>
        <w:rPr>
          <w:sz w:val="20"/>
        </w:rPr>
      </w:pPr>
    </w:p>
    <w:p>
      <w:pPr>
        <w:pStyle w:val="ListParagraph"/>
        <w:numPr>
          <w:ilvl w:val="0"/>
          <w:numId w:val="1"/>
        </w:numPr>
        <w:tabs>
          <w:tab w:pos="938" w:val="left" w:leader="none"/>
        </w:tabs>
        <w:spacing w:line="240" w:lineRule="auto" w:before="0" w:after="0"/>
        <w:ind w:left="937" w:right="680" w:hanging="567"/>
        <w:jc w:val="both"/>
        <w:rPr>
          <w:sz w:val="22"/>
        </w:rPr>
      </w:pPr>
      <w:r>
        <w:rPr>
          <w:sz w:val="22"/>
        </w:rPr>
        <w:t>ECU considers that the documents described above and enclosed with this letter provide a framework that adequately promotes and protects the rights of students, staff, and visitors to engage in freedom of expression and intellectual</w:t>
      </w:r>
      <w:r>
        <w:rPr>
          <w:spacing w:val="-25"/>
          <w:sz w:val="22"/>
        </w:rPr>
        <w:t> </w:t>
      </w:r>
      <w:r>
        <w:rPr>
          <w:sz w:val="22"/>
        </w:rPr>
        <w:t>inquiry.</w:t>
      </w:r>
    </w:p>
    <w:p>
      <w:pPr>
        <w:pStyle w:val="BodyText"/>
        <w:spacing w:before="9"/>
        <w:rPr>
          <w:sz w:val="20"/>
        </w:rPr>
      </w:pPr>
    </w:p>
    <w:p>
      <w:pPr>
        <w:pStyle w:val="ListParagraph"/>
        <w:numPr>
          <w:ilvl w:val="0"/>
          <w:numId w:val="1"/>
        </w:numPr>
        <w:tabs>
          <w:tab w:pos="939" w:val="left" w:leader="none"/>
        </w:tabs>
        <w:spacing w:line="240" w:lineRule="auto" w:before="0" w:after="0"/>
        <w:ind w:left="938" w:right="676" w:hanging="567"/>
        <w:jc w:val="both"/>
        <w:rPr>
          <w:sz w:val="22"/>
        </w:rPr>
      </w:pPr>
      <w:r>
        <w:rPr>
          <w:sz w:val="22"/>
        </w:rPr>
        <w:t>This framework achieves an acceptable balance between promoting and protecting these rights and respecting and ensuring that persons act in accordance with ECU’s core values and consistent with our teaching and research activities, particularly in circumstances where there is potential for ECU’s reputation to be impacted by a perceived implied endorsement of the expressive</w:t>
      </w:r>
      <w:r>
        <w:rPr>
          <w:spacing w:val="-9"/>
          <w:sz w:val="22"/>
        </w:rPr>
        <w:t> </w:t>
      </w:r>
      <w:r>
        <w:rPr>
          <w:sz w:val="22"/>
        </w:rPr>
        <w:t>conduct.</w:t>
      </w:r>
    </w:p>
    <w:p>
      <w:pPr>
        <w:pStyle w:val="BodyText"/>
        <w:spacing w:before="1"/>
        <w:rPr>
          <w:sz w:val="21"/>
        </w:rPr>
      </w:pPr>
    </w:p>
    <w:p>
      <w:pPr>
        <w:pStyle w:val="BodyText"/>
        <w:ind w:left="370" w:right="680"/>
        <w:jc w:val="both"/>
      </w:pPr>
      <w:r>
        <w:rPr/>
        <w:drawing>
          <wp:anchor distT="0" distB="0" distL="0" distR="0" allowOverlap="1" layoutInCell="1" locked="0" behindDoc="1" simplePos="0" relativeHeight="268429655">
            <wp:simplePos x="0" y="0"/>
            <wp:positionH relativeFrom="page">
              <wp:posOffset>1054082</wp:posOffset>
            </wp:positionH>
            <wp:positionV relativeFrom="paragraph">
              <wp:posOffset>105778</wp:posOffset>
            </wp:positionV>
            <wp:extent cx="1875439" cy="158090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3" cstate="print"/>
                    <a:stretch>
                      <a:fillRect/>
                    </a:stretch>
                  </pic:blipFill>
                  <pic:spPr>
                    <a:xfrm>
                      <a:off x="0" y="0"/>
                      <a:ext cx="1875439" cy="1580908"/>
                    </a:xfrm>
                    <a:prstGeom prst="rect">
                      <a:avLst/>
                    </a:prstGeom>
                  </pic:spPr>
                </pic:pic>
              </a:graphicData>
            </a:graphic>
          </wp:anchor>
        </w:drawing>
      </w:r>
      <w:r>
        <w:rPr/>
        <w:t>If you have any queries, or require additional information, please contact Mr Clarke Drury, Manager, Legal and Integrity by email at: </w:t>
      </w:r>
      <w:hyperlink r:id="rId14">
        <w:r>
          <w:rPr>
            <w:color w:val="0000FF"/>
            <w:u w:val="single" w:color="0000FF"/>
          </w:rPr>
          <w:t>c.drury@ecu.edu.au</w:t>
        </w:r>
        <w:r>
          <w:rPr>
            <w:color w:val="0000FF"/>
          </w:rPr>
          <w:t> </w:t>
        </w:r>
      </w:hyperlink>
      <w:r>
        <w:rPr/>
        <w:t>or by phone on 08 6304 2158.</w:t>
      </w:r>
    </w:p>
    <w:p>
      <w:pPr>
        <w:pStyle w:val="BodyText"/>
        <w:spacing w:before="10"/>
        <w:rPr>
          <w:sz w:val="20"/>
        </w:rPr>
      </w:pPr>
    </w:p>
    <w:p>
      <w:pPr>
        <w:pStyle w:val="BodyText"/>
        <w:ind w:left="370"/>
      </w:pPr>
      <w:r>
        <w:rPr/>
        <w:t>Yours faithfully,</w:t>
      </w:r>
    </w:p>
    <w:p>
      <w:pPr>
        <w:pStyle w:val="BodyText"/>
        <w:rPr>
          <w:sz w:val="24"/>
        </w:rPr>
      </w:pPr>
    </w:p>
    <w:p>
      <w:pPr>
        <w:pStyle w:val="BodyText"/>
        <w:rPr>
          <w:sz w:val="24"/>
        </w:rPr>
      </w:pPr>
    </w:p>
    <w:p>
      <w:pPr>
        <w:pStyle w:val="BodyText"/>
        <w:rPr>
          <w:sz w:val="24"/>
        </w:rPr>
      </w:pPr>
    </w:p>
    <w:p>
      <w:pPr>
        <w:pStyle w:val="Heading1"/>
        <w:spacing w:before="186"/>
        <w:ind w:right="6222"/>
      </w:pPr>
      <w:r>
        <w:rPr/>
        <w:t>Professor Arshad Omari Senior Deputy Vice-Chancellor Edith Cowan University</w:t>
      </w:r>
    </w:p>
    <w:sectPr>
      <w:pgSz w:w="11900" w:h="16840"/>
      <w:pgMar w:header="0" w:footer="954" w:top="1380" w:bottom="114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8.7276pt;margin-top:783.284851pt;width:53.2pt;height:13.3pt;mso-position-horizontal-relative:page;mso-position-vertical-relative:page;z-index:-5896" type="#_x0000_t202" filled="false" stroked="false">
          <v:textbox inset="0,0,0,0">
            <w:txbxContent>
              <w:p>
                <w:pPr>
                  <w:spacing w:before="15"/>
                  <w:ind w:left="20" w:right="0" w:firstLine="0"/>
                  <w:jc w:val="left"/>
                  <w:rPr>
                    <w:b/>
                    <w:sz w:val="20"/>
                  </w:rPr>
                </w:pPr>
                <w:r>
                  <w:rPr>
                    <w:sz w:val="20"/>
                  </w:rPr>
                  <w:t>Page </w:t>
                </w:r>
                <w:r>
                  <w:rPr/>
                  <w:fldChar w:fldCharType="begin"/>
                </w:r>
                <w:r>
                  <w:rPr>
                    <w:b/>
                    <w:sz w:val="20"/>
                  </w:rPr>
                  <w:instrText> PAGE </w:instrText>
                </w:r>
                <w:r>
                  <w:rPr/>
                  <w:fldChar w:fldCharType="separate"/>
                </w:r>
                <w:r>
                  <w:rPr/>
                  <w:t>2</w:t>
                </w:r>
                <w:r>
                  <w:rPr/>
                  <w:fldChar w:fldCharType="end"/>
                </w:r>
                <w:r>
                  <w:rPr>
                    <w:b/>
                    <w:sz w:val="20"/>
                  </w:rPr>
                  <w:t> </w:t>
                </w:r>
                <w:r>
                  <w:rPr>
                    <w:sz w:val="20"/>
                  </w:rPr>
                  <w:t>of </w:t>
                </w:r>
                <w:r>
                  <w:rPr>
                    <w:b/>
                    <w:sz w:val="20"/>
                  </w:rPr>
                  <w:t>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7276pt;margin-top:783.284851pt;width:53.2pt;height:13.3pt;mso-position-horizontal-relative:page;mso-position-vertical-relative:page;z-index:-5872" type="#_x0000_t202" filled="false" stroked="false">
          <v:textbox inset="0,0,0,0">
            <w:txbxContent>
              <w:p>
                <w:pPr>
                  <w:spacing w:before="15"/>
                  <w:ind w:left="20" w:right="0" w:firstLine="0"/>
                  <w:jc w:val="left"/>
                  <w:rPr>
                    <w:b/>
                    <w:sz w:val="20"/>
                  </w:rPr>
                </w:pPr>
                <w:r>
                  <w:rPr>
                    <w:sz w:val="20"/>
                  </w:rPr>
                  <w:t>Page </w:t>
                </w:r>
                <w:r>
                  <w:rPr/>
                  <w:fldChar w:fldCharType="begin"/>
                </w:r>
                <w:r>
                  <w:rPr>
                    <w:b/>
                    <w:sz w:val="20"/>
                  </w:rPr>
                  <w:instrText> PAGE </w:instrText>
                </w:r>
                <w:r>
                  <w:rPr/>
                  <w:fldChar w:fldCharType="separate"/>
                </w:r>
                <w:r>
                  <w:rPr/>
                  <w:t>4</w:t>
                </w:r>
                <w:r>
                  <w:rPr/>
                  <w:fldChar w:fldCharType="end"/>
                </w:r>
                <w:r>
                  <w:rPr>
                    <w:b/>
                    <w:sz w:val="20"/>
                  </w:rPr>
                  <w:t> </w:t>
                </w:r>
                <w:r>
                  <w:rPr>
                    <w:sz w:val="20"/>
                  </w:rPr>
                  <w:t>of </w:t>
                </w:r>
                <w:r>
                  <w:rPr>
                    <w:b/>
                    <w:sz w:val="20"/>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7" w:hanging="567"/>
        <w:jc w:val="right"/>
      </w:pPr>
      <w:rPr>
        <w:rFonts w:hint="default" w:ascii="Arial" w:hAnsi="Arial" w:eastAsia="Arial" w:cs="Arial"/>
        <w:spacing w:val="-1"/>
        <w:w w:val="100"/>
        <w:sz w:val="22"/>
        <w:szCs w:val="22"/>
      </w:rPr>
    </w:lvl>
    <w:lvl w:ilvl="1">
      <w:start w:val="1"/>
      <w:numFmt w:val="lowerLetter"/>
      <w:lvlText w:val="(%2)"/>
      <w:lvlJc w:val="left"/>
      <w:pPr>
        <w:ind w:left="1504" w:hanging="567"/>
        <w:jc w:val="right"/>
      </w:pPr>
      <w:rPr>
        <w:rFonts w:hint="default" w:ascii="Arial" w:hAnsi="Arial" w:eastAsia="Arial" w:cs="Arial"/>
        <w:spacing w:val="-1"/>
        <w:w w:val="100"/>
        <w:sz w:val="22"/>
        <w:szCs w:val="22"/>
      </w:rPr>
    </w:lvl>
    <w:lvl w:ilvl="2">
      <w:start w:val="0"/>
      <w:numFmt w:val="bullet"/>
      <w:lvlText w:val="•"/>
      <w:lvlJc w:val="left"/>
      <w:pPr>
        <w:ind w:left="1500" w:hanging="567"/>
      </w:pPr>
      <w:rPr>
        <w:rFonts w:hint="default"/>
      </w:rPr>
    </w:lvl>
    <w:lvl w:ilvl="3">
      <w:start w:val="0"/>
      <w:numFmt w:val="bullet"/>
      <w:lvlText w:val="•"/>
      <w:lvlJc w:val="left"/>
      <w:pPr>
        <w:ind w:left="2540" w:hanging="567"/>
      </w:pPr>
      <w:rPr>
        <w:rFonts w:hint="default"/>
      </w:rPr>
    </w:lvl>
    <w:lvl w:ilvl="4">
      <w:start w:val="0"/>
      <w:numFmt w:val="bullet"/>
      <w:lvlText w:val="•"/>
      <w:lvlJc w:val="left"/>
      <w:pPr>
        <w:ind w:left="3580" w:hanging="567"/>
      </w:pPr>
      <w:rPr>
        <w:rFonts w:hint="default"/>
      </w:rPr>
    </w:lvl>
    <w:lvl w:ilvl="5">
      <w:start w:val="0"/>
      <w:numFmt w:val="bullet"/>
      <w:lvlText w:val="•"/>
      <w:lvlJc w:val="left"/>
      <w:pPr>
        <w:ind w:left="4620" w:hanging="567"/>
      </w:pPr>
      <w:rPr>
        <w:rFonts w:hint="default"/>
      </w:rPr>
    </w:lvl>
    <w:lvl w:ilvl="6">
      <w:start w:val="0"/>
      <w:numFmt w:val="bullet"/>
      <w:lvlText w:val="•"/>
      <w:lvlJc w:val="left"/>
      <w:pPr>
        <w:ind w:left="5660" w:hanging="567"/>
      </w:pPr>
      <w:rPr>
        <w:rFonts w:hint="default"/>
      </w:rPr>
    </w:lvl>
    <w:lvl w:ilvl="7">
      <w:start w:val="0"/>
      <w:numFmt w:val="bullet"/>
      <w:lvlText w:val="•"/>
      <w:lvlJc w:val="left"/>
      <w:pPr>
        <w:ind w:left="6700" w:hanging="567"/>
      </w:pPr>
      <w:rPr>
        <w:rFonts w:hint="default"/>
      </w:rPr>
    </w:lvl>
    <w:lvl w:ilvl="8">
      <w:start w:val="0"/>
      <w:numFmt w:val="bullet"/>
      <w:lvlText w:val="•"/>
      <w:lvlJc w:val="left"/>
      <w:pPr>
        <w:ind w:left="7740" w:hanging="56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370"/>
      <w:outlineLvl w:val="1"/>
    </w:pPr>
    <w:rPr>
      <w:rFonts w:ascii="Arial" w:hAnsi="Arial" w:eastAsia="Arial" w:cs="Arial"/>
      <w:b/>
      <w:bCs/>
      <w:sz w:val="22"/>
      <w:szCs w:val="22"/>
    </w:rPr>
  </w:style>
  <w:style w:styleId="ListParagraph" w:type="paragraph">
    <w:name w:val="List Paragraph"/>
    <w:basedOn w:val="Normal"/>
    <w:uiPriority w:val="1"/>
    <w:qFormat/>
    <w:pPr>
      <w:ind w:left="678" w:right="939" w:hanging="567"/>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http://www.ecu.edu.au/centres/strategic-and-governance-" TargetMode="External"/><Relationship Id="rId12" Type="http://schemas.openxmlformats.org/officeDocument/2006/relationships/hyperlink" Target="http://intranet.ecu.edu.au/learning/learning-" TargetMode="External"/><Relationship Id="rId17"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freedomofspeechreview@education.gov.au" TargetMode="External"/><Relationship Id="rId11" Type="http://schemas.openxmlformats.org/officeDocument/2006/relationships/hyperlink" Target="http://intranet.ecu.edu.au/staff/centres/brand-and-" TargetMode="External"/><Relationship Id="rId5" Type="http://schemas.openxmlformats.org/officeDocument/2006/relationships/image" Target="media/image1.png"/><Relationship Id="rId1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ranet.ecu.edu.au/staff/centres/facilities-and-" TargetMode="External"/><Relationship Id="rId14" Type="http://schemas.openxmlformats.org/officeDocument/2006/relationships/hyperlink" Target="mailto:c.drury@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FDC0F-3F95-477D-A9F7-9EA51740847F}"/>
</file>

<file path=customXml/itemProps2.xml><?xml version="1.0" encoding="utf-8"?>
<ds:datastoreItem xmlns:ds="http://schemas.openxmlformats.org/officeDocument/2006/customXml" ds:itemID="{671A8289-5857-4C43-84D5-E11830B2A80D}"/>
</file>

<file path=customXml/itemProps3.xml><?xml version="1.0" encoding="utf-8"?>
<ds:datastoreItem xmlns:ds="http://schemas.openxmlformats.org/officeDocument/2006/customXml" ds:itemID="{37FFED7A-A19A-4FCA-BEE6-59CEA5D2E16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 to Review Secretariat - Freedom of Speech Review - ECU Response - Draft - 2019.01.14.docx</dc:title>
  <dcterms:created xsi:type="dcterms:W3CDTF">2019-03-14T04:42:23Z</dcterms:created>
  <dcterms:modified xsi:type="dcterms:W3CDTF">2019-03-14T04:42:23Z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Word</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