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88" w:rsidRDefault="009436AD" w:rsidP="00673C88">
      <w:pPr>
        <w:pStyle w:val="Heading1"/>
      </w:pPr>
      <w:r>
        <w:t xml:space="preserve">Public submission </w:t>
      </w:r>
      <w:r w:rsidR="002C5AF4">
        <w:t>made to</w:t>
      </w:r>
      <w:r w:rsidR="00D8557A">
        <w:t xml:space="preserve"> the </w:t>
      </w:r>
      <w:r w:rsidR="00673C88">
        <w:t>Review to Achieve Educational Excellence in Australian Schools</w:t>
      </w:r>
      <w:r w:rsidR="00D8557A">
        <w:t xml:space="preserve"> </w:t>
      </w:r>
    </w:p>
    <w:p w:rsidR="00673C88" w:rsidRDefault="00673C88"/>
    <w:p w:rsidR="00E45754" w:rsidRPr="00757EE8" w:rsidRDefault="00A975C7" w:rsidP="00942C76">
      <w:pPr>
        <w:contextualSpacing/>
      </w:pPr>
      <w:bookmarkStart w:id="0" w:name="_GoBack"/>
      <w:bookmarkEnd w:id="0"/>
      <w:r>
        <w:t>Submitter</w:t>
      </w:r>
      <w:r w:rsidR="00673C88" w:rsidRPr="00757EE8">
        <w:t xml:space="preserve">: </w:t>
      </w:r>
      <w:r w:rsidR="00757EE8">
        <w:tab/>
      </w:r>
      <w:r w:rsidR="00757EE8">
        <w:tab/>
      </w:r>
      <w:r w:rsidR="005D42B1" w:rsidRPr="00757EE8">
        <w:t>Geraldton Grammar School</w:t>
      </w:r>
    </w:p>
    <w:p w:rsidR="00673C88" w:rsidRPr="00757EE8" w:rsidRDefault="00673C88" w:rsidP="00942C76">
      <w:pPr>
        <w:contextualSpacing/>
      </w:pPr>
      <w:r w:rsidRPr="00757EE8">
        <w:t>Submitting as a:</w:t>
      </w:r>
      <w:r w:rsidR="00757EE8">
        <w:tab/>
      </w:r>
      <w:r w:rsidR="005D42B1" w:rsidRPr="00757EE8">
        <w:t>Principal</w:t>
      </w:r>
    </w:p>
    <w:p w:rsidR="00673C88" w:rsidRPr="00757EE8" w:rsidRDefault="00673C88" w:rsidP="00942C76">
      <w:pPr>
        <w:contextualSpacing/>
      </w:pPr>
      <w:r w:rsidRPr="00757EE8">
        <w:t xml:space="preserve">State: </w:t>
      </w:r>
      <w:r w:rsidR="00757EE8">
        <w:tab/>
      </w:r>
      <w:r w:rsidR="00757EE8">
        <w:tab/>
      </w:r>
      <w:r w:rsidR="00757EE8">
        <w:tab/>
      </w:r>
      <w:r w:rsidR="005D42B1" w:rsidRPr="00757EE8">
        <w:t>WA</w:t>
      </w:r>
    </w:p>
    <w:p w:rsidR="00673C88" w:rsidRPr="00DD2BBF" w:rsidRDefault="00673C88" w:rsidP="00673C88"/>
    <w:p w:rsidR="00E9233F" w:rsidRDefault="00E9233F" w:rsidP="00E9233F">
      <w:pPr>
        <w:pStyle w:val="Heading2"/>
      </w:pPr>
      <w:r>
        <w:t>Summary</w:t>
      </w:r>
    </w:p>
    <w:p w:rsidR="00E9233F" w:rsidRPr="005D42B1" w:rsidRDefault="00E9233F" w:rsidP="00E9233F">
      <w:pPr>
        <w:pStyle w:val="ListParagraph"/>
      </w:pPr>
      <w:r w:rsidRPr="005D42B1">
        <w:t>formative assessment, pretesting and clinic groups</w:t>
      </w:r>
    </w:p>
    <w:p w:rsidR="00E9233F" w:rsidRPr="005D42B1" w:rsidRDefault="00E9233F" w:rsidP="00E9233F">
      <w:pPr>
        <w:pStyle w:val="ListParagraph"/>
      </w:pPr>
      <w:r w:rsidRPr="005D42B1">
        <w:t>more team non-contact time for teachers to meet</w:t>
      </w:r>
    </w:p>
    <w:p w:rsidR="00E9233F" w:rsidRPr="005D42B1" w:rsidRDefault="00E9233F" w:rsidP="00E9233F">
      <w:pPr>
        <w:pStyle w:val="ListParagraph"/>
      </w:pPr>
      <w:proofErr w:type="gramStart"/>
      <w:r w:rsidRPr="005D42B1">
        <w:t>suggest</w:t>
      </w:r>
      <w:proofErr w:type="gramEnd"/>
      <w:r w:rsidRPr="005D42B1">
        <w:t xml:space="preserve"> one student free day in the middle of each term to support this process.</w:t>
      </w:r>
    </w:p>
    <w:p w:rsidR="00E9233F" w:rsidRPr="005D42B1" w:rsidRDefault="00E9233F" w:rsidP="00E9233F">
      <w:pPr>
        <w:pStyle w:val="ListParagraph"/>
      </w:pPr>
      <w:proofErr w:type="gramStart"/>
      <w:r w:rsidRPr="005D42B1">
        <w:t>no</w:t>
      </w:r>
      <w:proofErr w:type="gramEnd"/>
      <w:r w:rsidRPr="005D42B1">
        <w:t xml:space="preserve"> cost to schools - registration requirements will need to allow the extra 4 days per year of non-contact.</w:t>
      </w:r>
    </w:p>
    <w:p w:rsidR="00E9233F" w:rsidRDefault="00E9233F" w:rsidP="00E9233F">
      <w:r w:rsidRPr="005D42B1">
        <w:t>This investment in professional practice will have an immediate follow-on effect to the quality of teaching and therefore student learning.</w:t>
      </w:r>
    </w:p>
    <w:p w:rsidR="00673C88" w:rsidRPr="00673C88" w:rsidRDefault="002D15E6" w:rsidP="00673C88">
      <w:pPr>
        <w:pStyle w:val="Heading2"/>
        <w:rPr>
          <w:sz w:val="26"/>
        </w:rPr>
      </w:pPr>
      <w:r>
        <w:t>Main submission</w:t>
      </w:r>
    </w:p>
    <w:p w:rsidR="005D42B1" w:rsidRPr="005D42B1" w:rsidRDefault="005D42B1" w:rsidP="005D42B1">
      <w:r w:rsidRPr="005D42B1">
        <w:t>In school action with respect to formative learning and pre-testing together with clinic groups is best practice in our school (K-12). This, however, takes an investment in staff with respect to training, an increase in non-contact time to collectively meet in teams, plan together and to process the data together. This needs to take place in literacy and numeracy across the school.</w:t>
      </w:r>
    </w:p>
    <w:p w:rsidR="00E9233F" w:rsidRDefault="00E9233F"/>
    <w:sectPr w:rsidR="00E9233F" w:rsidSect="00404613">
      <w:headerReference w:type="first" r:id="rId8"/>
      <w:pgSz w:w="11906" w:h="16838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13" w:rsidRDefault="00404613" w:rsidP="00404613">
      <w:r>
        <w:separator/>
      </w:r>
    </w:p>
  </w:endnote>
  <w:endnote w:type="continuationSeparator" w:id="0">
    <w:p w:rsidR="00404613" w:rsidRDefault="00404613" w:rsidP="004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13" w:rsidRDefault="00404613" w:rsidP="00404613">
      <w:r>
        <w:separator/>
      </w:r>
    </w:p>
  </w:footnote>
  <w:footnote w:type="continuationSeparator" w:id="0">
    <w:p w:rsidR="00404613" w:rsidRDefault="00404613" w:rsidP="0040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13" w:rsidRDefault="00404613" w:rsidP="00404613">
    <w:pPr>
      <w:pStyle w:val="Header"/>
      <w:tabs>
        <w:tab w:val="clear" w:pos="9026"/>
      </w:tabs>
      <w:ind w:hanging="1800"/>
    </w:pPr>
    <w:r>
      <w:rPr>
        <w:noProof/>
      </w:rPr>
      <w:drawing>
        <wp:inline distT="0" distB="0" distL="0" distR="0" wp14:anchorId="34C74BB3" wp14:editId="5CAFD550">
          <wp:extent cx="7582968" cy="1152525"/>
          <wp:effectExtent l="0" t="0" r="0" b="0"/>
          <wp:docPr id="1" name="Picture 1" descr="Review to Achieve Educational Excellence in Australian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 in Progress\!Current Jobs\ED17-0268 - INT - China-Vietnam Education Mission Products\ED17-0268_Letterhead Template\links\ED17-0268 - INT - China-Vietnam Education Mission Products_Letterhead Template_Header_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39280" r="-275" b="-130"/>
                  <a:stretch/>
                </pic:blipFill>
                <pic:spPr bwMode="auto">
                  <a:xfrm>
                    <a:off x="0" y="0"/>
                    <a:ext cx="7638718" cy="11609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E06"/>
    <w:multiLevelType w:val="hybridMultilevel"/>
    <w:tmpl w:val="D16C95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1D8F"/>
    <w:multiLevelType w:val="hybridMultilevel"/>
    <w:tmpl w:val="79C61F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A3A7C"/>
    <w:multiLevelType w:val="hybridMultilevel"/>
    <w:tmpl w:val="E8385F22"/>
    <w:lvl w:ilvl="0" w:tplc="1442A8E0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13"/>
    <w:rsid w:val="000B1B24"/>
    <w:rsid w:val="001D09B4"/>
    <w:rsid w:val="001E23DF"/>
    <w:rsid w:val="0027726B"/>
    <w:rsid w:val="002C5AF4"/>
    <w:rsid w:val="002D15E6"/>
    <w:rsid w:val="002E6265"/>
    <w:rsid w:val="002F2684"/>
    <w:rsid w:val="00346847"/>
    <w:rsid w:val="00400C37"/>
    <w:rsid w:val="00404613"/>
    <w:rsid w:val="00415F81"/>
    <w:rsid w:val="00440C56"/>
    <w:rsid w:val="00472D25"/>
    <w:rsid w:val="004B1F5E"/>
    <w:rsid w:val="004C4876"/>
    <w:rsid w:val="00566655"/>
    <w:rsid w:val="005D42B1"/>
    <w:rsid w:val="006515DF"/>
    <w:rsid w:val="00673C88"/>
    <w:rsid w:val="0073739B"/>
    <w:rsid w:val="00757C3B"/>
    <w:rsid w:val="00757EE8"/>
    <w:rsid w:val="00821A17"/>
    <w:rsid w:val="00942C76"/>
    <w:rsid w:val="009436AD"/>
    <w:rsid w:val="00974B2E"/>
    <w:rsid w:val="00A975C7"/>
    <w:rsid w:val="00AA563D"/>
    <w:rsid w:val="00AC1F00"/>
    <w:rsid w:val="00AD168C"/>
    <w:rsid w:val="00B61D18"/>
    <w:rsid w:val="00D27F79"/>
    <w:rsid w:val="00D8557A"/>
    <w:rsid w:val="00DA5724"/>
    <w:rsid w:val="00DD2BBF"/>
    <w:rsid w:val="00E13C3E"/>
    <w:rsid w:val="00E4202A"/>
    <w:rsid w:val="00E45754"/>
    <w:rsid w:val="00E52D7E"/>
    <w:rsid w:val="00E9233F"/>
    <w:rsid w:val="00E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C76"/>
    <w:pPr>
      <w:spacing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 w:after="12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2B1"/>
    <w:pPr>
      <w:numPr>
        <w:numId w:val="3"/>
      </w:numPr>
      <w:ind w:left="567" w:hanging="501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C76"/>
    <w:pPr>
      <w:spacing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 w:after="12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2B1"/>
    <w:pPr>
      <w:numPr>
        <w:numId w:val="3"/>
      </w:numPr>
      <w:ind w:left="567" w:hanging="5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09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720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351CDC6B4147AA77B8954D8AB7D5" ma:contentTypeVersion="1" ma:contentTypeDescription="Create a new document." ma:contentTypeScope="" ma:versionID="9216ee9c217ae276c91a251b3c401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5C8619-83A3-4777-BB8E-869D69D7D5CC}"/>
</file>

<file path=customXml/itemProps2.xml><?xml version="1.0" encoding="utf-8"?>
<ds:datastoreItem xmlns:ds="http://schemas.openxmlformats.org/officeDocument/2006/customXml" ds:itemID="{0A5E3875-A502-48C2-A0EC-E5F800669730}"/>
</file>

<file path=customXml/itemProps3.xml><?xml version="1.0" encoding="utf-8"?>
<ds:datastoreItem xmlns:ds="http://schemas.openxmlformats.org/officeDocument/2006/customXml" ds:itemID="{11FF3278-E69F-414A-BC59-D6D591464A99}"/>
</file>

<file path=docProps/app.xml><?xml version="1.0" encoding="utf-8"?>
<Properties xmlns="http://schemas.openxmlformats.org/officeDocument/2006/extended-properties" xmlns:vt="http://schemas.openxmlformats.org/officeDocument/2006/docPropsVTypes">
  <Template>848A73B2.dotm</Template>
  <TotalTime>3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GOSLING,Alex</cp:lastModifiedBy>
  <cp:revision>4</cp:revision>
  <cp:lastPrinted>2018-03-22T03:20:00Z</cp:lastPrinted>
  <dcterms:created xsi:type="dcterms:W3CDTF">2018-03-22T03:00:00Z</dcterms:created>
  <dcterms:modified xsi:type="dcterms:W3CDTF">2018-03-22T05:23:00Z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0x0101000578351CDC6B4147AA77B8954D8AB7D5</vt:lpwstr>
  </property>
</Properties>
</file>