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057" w:rsidRDefault="00A675E0" w:rsidP="0056114C">
      <w:pPr>
        <w:spacing w:before="0" w:after="0"/>
        <w:ind w:right="142"/>
        <w:jc w:val="both"/>
      </w:pPr>
      <w:r>
        <w:rPr>
          <w:noProof/>
          <w:lang w:eastAsia="en-AU"/>
        </w:rPr>
        <w:drawing>
          <wp:inline distT="0" distB="0" distL="0" distR="0" wp14:anchorId="6FFD7CFD" wp14:editId="6AB0DD4F">
            <wp:extent cx="6638925" cy="64204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645214" cy="642653"/>
                    </a:xfrm>
                    <a:prstGeom prst="rect">
                      <a:avLst/>
                    </a:prstGeom>
                  </pic:spPr>
                </pic:pic>
              </a:graphicData>
            </a:graphic>
          </wp:inline>
        </w:drawing>
      </w:r>
    </w:p>
    <w:tbl>
      <w:tblPr>
        <w:tblStyle w:val="TableGri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540622" w:rsidTr="00F95916">
        <w:trPr>
          <w:trHeight w:val="382"/>
        </w:trPr>
        <w:tc>
          <w:tcPr>
            <w:tcW w:w="10490" w:type="dxa"/>
            <w:shd w:val="clear" w:color="auto" w:fill="EEBC43"/>
          </w:tcPr>
          <w:p w:rsidR="00540622" w:rsidRPr="00DF0FA4" w:rsidRDefault="0027437F" w:rsidP="0056114C">
            <w:pPr>
              <w:pStyle w:val="Heading1"/>
              <w:ind w:right="142"/>
              <w:jc w:val="both"/>
              <w:outlineLvl w:val="0"/>
              <w:rPr>
                <w:caps/>
              </w:rPr>
            </w:pPr>
            <w:r>
              <w:t>PR</w:t>
            </w:r>
            <w:r w:rsidR="001C27E8">
              <w:t>-0</w:t>
            </w:r>
            <w:r>
              <w:t>1P</w:t>
            </w:r>
            <w:r w:rsidR="00540622">
              <w:tab/>
            </w:r>
            <w:r w:rsidR="00185CD8">
              <w:t>How to a</w:t>
            </w:r>
            <w:r>
              <w:t>ccess</w:t>
            </w:r>
            <w:r w:rsidRPr="0027437F">
              <w:t xml:space="preserve"> a Performance Report</w:t>
            </w:r>
          </w:p>
        </w:tc>
      </w:tr>
    </w:tbl>
    <w:p w:rsidR="001D6615" w:rsidRDefault="001D6615" w:rsidP="0056114C">
      <w:pPr>
        <w:pStyle w:val="NoSpacing"/>
        <w:ind w:left="142" w:right="142"/>
        <w:jc w:val="both"/>
      </w:pPr>
      <w:r>
        <w:t>Use when:</w:t>
      </w:r>
      <w:r w:rsidR="006C358A">
        <w:tab/>
      </w:r>
      <w:r w:rsidR="0027437F" w:rsidRPr="0027437F">
        <w:rPr>
          <w:rFonts w:cstheme="minorHAnsi"/>
          <w:b w:val="0"/>
        </w:rPr>
        <w:t>You need to access a Performance Report</w:t>
      </w:r>
    </w:p>
    <w:p w:rsidR="001D6615" w:rsidRPr="004C7D6B" w:rsidRDefault="001D6615" w:rsidP="0056114C">
      <w:pPr>
        <w:pStyle w:val="NoSpacing"/>
        <w:ind w:left="142" w:right="142"/>
        <w:jc w:val="both"/>
        <w:rPr>
          <w:rFonts w:eastAsia="Times New Roman" w:cstheme="minorHAnsi"/>
          <w:color w:val="993300"/>
          <w:lang w:val="en-US"/>
        </w:rPr>
      </w:pPr>
      <w:r>
        <w:t>Menu:</w:t>
      </w:r>
      <w:r w:rsidR="006C358A">
        <w:tab/>
      </w:r>
      <w:hyperlink r:id="rId10" w:history="1">
        <w:r w:rsidR="0027437F" w:rsidRPr="004C7D6B">
          <w:rPr>
            <w:rFonts w:eastAsia="Times New Roman" w:cstheme="minorHAnsi"/>
            <w:color w:val="993300"/>
            <w:lang w:val="en-US"/>
          </w:rPr>
          <w:t>Performance</w:t>
        </w:r>
      </w:hyperlink>
      <w:r w:rsidR="0027437F" w:rsidRPr="004C7D6B">
        <w:rPr>
          <w:rFonts w:eastAsia="Times New Roman" w:cstheme="minorHAnsi"/>
          <w:color w:val="993300"/>
          <w:lang w:val="en-US"/>
        </w:rPr>
        <w:t xml:space="preserve"> Reporting</w:t>
      </w:r>
    </w:p>
    <w:tbl>
      <w:tblPr>
        <w:tblStyle w:val="TableGri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1D6615" w:rsidTr="00F95916">
        <w:trPr>
          <w:trHeight w:val="382"/>
        </w:trPr>
        <w:tc>
          <w:tcPr>
            <w:tcW w:w="10490" w:type="dxa"/>
            <w:shd w:val="clear" w:color="auto" w:fill="EEBC43"/>
          </w:tcPr>
          <w:p w:rsidR="001D6615" w:rsidRPr="00DF0FA4" w:rsidRDefault="00DF0FA4" w:rsidP="0056114C">
            <w:pPr>
              <w:pStyle w:val="Heading3"/>
              <w:spacing w:before="60" w:after="60"/>
              <w:ind w:right="142"/>
              <w:jc w:val="both"/>
              <w:outlineLvl w:val="2"/>
              <w:rPr>
                <w:b w:val="0"/>
              </w:rPr>
            </w:pPr>
            <w:r>
              <w:t>Before You Begin</w:t>
            </w:r>
          </w:p>
        </w:tc>
      </w:tr>
    </w:tbl>
    <w:p w:rsidR="00C14306" w:rsidRPr="00C14306" w:rsidRDefault="00C14306" w:rsidP="0056114C">
      <w:pPr>
        <w:ind w:left="142" w:right="142"/>
        <w:jc w:val="both"/>
        <w:rPr>
          <w:rFonts w:eastAsia="Times New Roman" w:cstheme="minorHAnsi"/>
          <w:color w:val="984806" w:themeColor="accent6" w:themeShade="80"/>
          <w:lang w:val="en-US"/>
        </w:rPr>
      </w:pPr>
      <w:r w:rsidRPr="00C14306">
        <w:rPr>
          <w:rFonts w:eastAsia="Times New Roman" w:cstheme="minorHAnsi"/>
          <w:color w:val="984806" w:themeColor="accent6" w:themeShade="80"/>
          <w:lang w:val="en-US"/>
        </w:rPr>
        <w:t xml:space="preserve">Certain Indigenous education funding </w:t>
      </w:r>
      <w:r w:rsidR="000922F8">
        <w:rPr>
          <w:rFonts w:eastAsia="Times New Roman" w:cstheme="minorHAnsi"/>
          <w:color w:val="984806" w:themeColor="accent6" w:themeShade="80"/>
          <w:lang w:val="en-US"/>
        </w:rPr>
        <w:t>programmes</w:t>
      </w:r>
      <w:r w:rsidRPr="00C14306">
        <w:rPr>
          <w:rFonts w:eastAsia="Times New Roman" w:cstheme="minorHAnsi"/>
          <w:color w:val="984806" w:themeColor="accent6" w:themeShade="80"/>
          <w:lang w:val="en-US"/>
        </w:rPr>
        <w:t xml:space="preserve"> require Providers to complete Performance Reports, as specified in the </w:t>
      </w:r>
      <w:r w:rsidR="000C71E2">
        <w:rPr>
          <w:rFonts w:eastAsia="Times New Roman" w:cstheme="minorHAnsi"/>
          <w:color w:val="984806" w:themeColor="accent6" w:themeShade="80"/>
          <w:lang w:val="en-US"/>
        </w:rPr>
        <w:t>funding agreement</w:t>
      </w:r>
      <w:r w:rsidRPr="00C14306">
        <w:rPr>
          <w:rFonts w:eastAsia="Times New Roman" w:cstheme="minorHAnsi"/>
          <w:color w:val="984806" w:themeColor="accent6" w:themeShade="80"/>
          <w:lang w:val="en-US"/>
        </w:rPr>
        <w:t>. The Schedule will specify the reporting period and the due date for each Performance Report.</w:t>
      </w:r>
    </w:p>
    <w:p w:rsidR="00C14306" w:rsidRPr="00C14306" w:rsidRDefault="00C14306" w:rsidP="0056114C">
      <w:pPr>
        <w:ind w:left="142" w:right="142"/>
        <w:jc w:val="both"/>
        <w:rPr>
          <w:rFonts w:eastAsia="Times New Roman" w:cstheme="minorHAnsi"/>
          <w:color w:val="984806" w:themeColor="accent6" w:themeShade="80"/>
          <w:lang w:val="en-US"/>
        </w:rPr>
      </w:pPr>
      <w:r w:rsidRPr="00C14306">
        <w:rPr>
          <w:rFonts w:eastAsia="Times New Roman" w:cstheme="minorHAnsi"/>
          <w:color w:val="984806" w:themeColor="accent6" w:themeShade="80"/>
          <w:lang w:val="en-US"/>
        </w:rPr>
        <w:t xml:space="preserve">INDIGO is the online system used to capture </w:t>
      </w:r>
      <w:r w:rsidR="00F80742">
        <w:rPr>
          <w:rFonts w:eastAsia="Times New Roman" w:cstheme="minorHAnsi"/>
          <w:color w:val="984806" w:themeColor="accent6" w:themeShade="80"/>
          <w:lang w:val="en-US"/>
        </w:rPr>
        <w:t>p</w:t>
      </w:r>
      <w:r w:rsidRPr="00C14306">
        <w:rPr>
          <w:rFonts w:eastAsia="Times New Roman" w:cstheme="minorHAnsi"/>
          <w:color w:val="984806" w:themeColor="accent6" w:themeShade="80"/>
          <w:lang w:val="en-US"/>
        </w:rPr>
        <w:t xml:space="preserve">erformance </w:t>
      </w:r>
      <w:r w:rsidR="00F80742">
        <w:rPr>
          <w:rFonts w:eastAsia="Times New Roman" w:cstheme="minorHAnsi"/>
          <w:color w:val="984806" w:themeColor="accent6" w:themeShade="80"/>
          <w:lang w:val="en-US"/>
        </w:rPr>
        <w:t>r</w:t>
      </w:r>
      <w:r w:rsidRPr="00C14306">
        <w:rPr>
          <w:rFonts w:eastAsia="Times New Roman" w:cstheme="minorHAnsi"/>
          <w:color w:val="984806" w:themeColor="accent6" w:themeShade="80"/>
          <w:lang w:val="en-US"/>
        </w:rPr>
        <w:t xml:space="preserve">eporting data. You are able to logon to INDIGO to </w:t>
      </w:r>
      <w:r w:rsidR="00363976">
        <w:rPr>
          <w:rFonts w:eastAsia="Times New Roman" w:cstheme="minorHAnsi"/>
          <w:color w:val="984806" w:themeColor="accent6" w:themeShade="80"/>
          <w:lang w:val="en-US"/>
        </w:rPr>
        <w:t xml:space="preserve">enter data in the </w:t>
      </w:r>
      <w:r w:rsidRPr="00C14306">
        <w:rPr>
          <w:rFonts w:eastAsia="Times New Roman" w:cstheme="minorHAnsi"/>
          <w:color w:val="984806" w:themeColor="accent6" w:themeShade="80"/>
          <w:lang w:val="en-US"/>
        </w:rPr>
        <w:t>performance reports and</w:t>
      </w:r>
      <w:r w:rsidR="00363976">
        <w:rPr>
          <w:rFonts w:eastAsia="Times New Roman" w:cstheme="minorHAnsi"/>
          <w:color w:val="984806" w:themeColor="accent6" w:themeShade="80"/>
          <w:lang w:val="en-US"/>
        </w:rPr>
        <w:t>, once completed,</w:t>
      </w:r>
      <w:r w:rsidRPr="00C14306">
        <w:rPr>
          <w:rFonts w:eastAsia="Times New Roman" w:cstheme="minorHAnsi"/>
          <w:color w:val="984806" w:themeColor="accent6" w:themeShade="80"/>
          <w:lang w:val="en-US"/>
        </w:rPr>
        <w:t xml:space="preserve"> submit them to </w:t>
      </w:r>
      <w:r w:rsidR="00F23799">
        <w:rPr>
          <w:rFonts w:eastAsia="Times New Roman" w:cstheme="minorHAnsi"/>
          <w:color w:val="984806" w:themeColor="accent6" w:themeShade="80"/>
          <w:lang w:val="en-US"/>
        </w:rPr>
        <w:t>the D</w:t>
      </w:r>
      <w:r w:rsidR="000922F8">
        <w:rPr>
          <w:rFonts w:eastAsia="Times New Roman" w:cstheme="minorHAnsi"/>
          <w:color w:val="984806" w:themeColor="accent6" w:themeShade="80"/>
          <w:lang w:val="en-US"/>
        </w:rPr>
        <w:t>epartment</w:t>
      </w:r>
      <w:r w:rsidRPr="00C14306">
        <w:rPr>
          <w:rFonts w:eastAsia="Times New Roman" w:cstheme="minorHAnsi"/>
          <w:color w:val="984806" w:themeColor="accent6" w:themeShade="80"/>
          <w:lang w:val="en-US"/>
        </w:rPr>
        <w:t xml:space="preserve">. </w:t>
      </w:r>
      <w:r w:rsidR="00363976">
        <w:rPr>
          <w:rFonts w:eastAsia="Times New Roman" w:cstheme="minorHAnsi"/>
          <w:color w:val="984806" w:themeColor="accent6" w:themeShade="80"/>
          <w:lang w:val="en-US"/>
        </w:rPr>
        <w:t>If you do not have internet facilities, c</w:t>
      </w:r>
      <w:r w:rsidRPr="00C14306">
        <w:rPr>
          <w:rFonts w:eastAsia="Times New Roman" w:cstheme="minorHAnsi"/>
          <w:color w:val="984806" w:themeColor="accent6" w:themeShade="80"/>
          <w:lang w:val="en-US"/>
        </w:rPr>
        <w:t xml:space="preserve">ontact your </w:t>
      </w:r>
      <w:r w:rsidR="00F80742">
        <w:rPr>
          <w:rFonts w:eastAsia="Times New Roman" w:cstheme="minorHAnsi"/>
          <w:color w:val="984806" w:themeColor="accent6" w:themeShade="80"/>
          <w:lang w:val="en-US"/>
        </w:rPr>
        <w:t>c</w:t>
      </w:r>
      <w:r w:rsidRPr="00C14306">
        <w:rPr>
          <w:rFonts w:eastAsia="Times New Roman" w:cstheme="minorHAnsi"/>
          <w:color w:val="984806" w:themeColor="accent6" w:themeShade="80"/>
          <w:lang w:val="en-US"/>
        </w:rPr>
        <w:t xml:space="preserve">ontract </w:t>
      </w:r>
      <w:r w:rsidR="00F80742">
        <w:rPr>
          <w:rFonts w:eastAsia="Times New Roman" w:cstheme="minorHAnsi"/>
          <w:color w:val="984806" w:themeColor="accent6" w:themeShade="80"/>
          <w:lang w:val="en-US"/>
        </w:rPr>
        <w:t>m</w:t>
      </w:r>
      <w:r w:rsidRPr="00C14306">
        <w:rPr>
          <w:rFonts w:eastAsia="Times New Roman" w:cstheme="minorHAnsi"/>
          <w:color w:val="984806" w:themeColor="accent6" w:themeShade="80"/>
          <w:lang w:val="en-US"/>
        </w:rPr>
        <w:t>anager to discuss alternative arrangements</w:t>
      </w:r>
      <w:r w:rsidR="00363976">
        <w:rPr>
          <w:rFonts w:eastAsia="Times New Roman" w:cstheme="minorHAnsi"/>
          <w:color w:val="984806" w:themeColor="accent6" w:themeShade="80"/>
          <w:lang w:val="en-US"/>
        </w:rPr>
        <w:t>.</w:t>
      </w:r>
    </w:p>
    <w:p w:rsidR="00C14306" w:rsidRDefault="00C14306" w:rsidP="0056114C">
      <w:pPr>
        <w:ind w:left="142" w:right="142"/>
        <w:jc w:val="both"/>
        <w:rPr>
          <w:rFonts w:eastAsia="Times New Roman" w:cstheme="minorHAnsi"/>
          <w:color w:val="993300"/>
          <w:lang w:val="en-US"/>
        </w:rPr>
      </w:pPr>
      <w:r w:rsidRPr="00C14306">
        <w:rPr>
          <w:rFonts w:eastAsia="Times New Roman" w:cstheme="minorHAnsi"/>
          <w:color w:val="984806" w:themeColor="accent6" w:themeShade="80"/>
          <w:lang w:val="en-US"/>
        </w:rPr>
        <w:t xml:space="preserve">You will need to submit a </w:t>
      </w:r>
      <w:r w:rsidRPr="00C14306">
        <w:rPr>
          <w:rFonts w:eastAsia="Times New Roman" w:cstheme="minorHAnsi"/>
          <w:i/>
          <w:color w:val="984806" w:themeColor="accent6" w:themeShade="80"/>
          <w:lang w:val="en-US"/>
        </w:rPr>
        <w:t>Provider Performance Reporting Access Request Form</w:t>
      </w:r>
      <w:r w:rsidRPr="00C14306">
        <w:rPr>
          <w:rFonts w:eastAsia="Times New Roman" w:cstheme="minorHAnsi"/>
          <w:color w:val="984806" w:themeColor="accent6" w:themeShade="80"/>
          <w:lang w:val="en-US"/>
        </w:rPr>
        <w:t xml:space="preserve"> to the INDIGO Help Desk to access </w:t>
      </w:r>
      <w:r w:rsidR="00DF1BBF">
        <w:rPr>
          <w:rFonts w:eastAsia="Times New Roman" w:cstheme="minorHAnsi"/>
          <w:color w:val="984806" w:themeColor="accent6" w:themeShade="80"/>
          <w:lang w:val="en-US"/>
        </w:rPr>
        <w:t xml:space="preserve">the </w:t>
      </w:r>
      <w:r w:rsidRPr="00C14306">
        <w:rPr>
          <w:rFonts w:eastAsia="Times New Roman" w:cstheme="minorHAnsi"/>
          <w:color w:val="984806" w:themeColor="accent6" w:themeShade="80"/>
          <w:lang w:val="en-US"/>
        </w:rPr>
        <w:t xml:space="preserve">INDIGO </w:t>
      </w:r>
      <w:r w:rsidR="00DF1BBF">
        <w:rPr>
          <w:rFonts w:eastAsia="Times New Roman" w:cstheme="minorHAnsi"/>
          <w:color w:val="984806" w:themeColor="accent6" w:themeShade="80"/>
          <w:lang w:val="en-US"/>
        </w:rPr>
        <w:t>system</w:t>
      </w:r>
      <w:r w:rsidRPr="00C14306">
        <w:rPr>
          <w:rFonts w:eastAsia="Times New Roman" w:cstheme="minorHAnsi"/>
          <w:color w:val="984806" w:themeColor="accent6" w:themeShade="80"/>
          <w:lang w:val="en-US"/>
        </w:rPr>
        <w:t>. This form can be o</w:t>
      </w:r>
      <w:r w:rsidR="000922F8">
        <w:rPr>
          <w:rFonts w:eastAsia="Times New Roman" w:cstheme="minorHAnsi"/>
          <w:color w:val="984806" w:themeColor="accent6" w:themeShade="80"/>
          <w:lang w:val="en-US"/>
        </w:rPr>
        <w:t xml:space="preserve">btained by contacting your </w:t>
      </w:r>
      <w:r w:rsidR="00F80742">
        <w:rPr>
          <w:rFonts w:eastAsia="Times New Roman" w:cstheme="minorHAnsi"/>
          <w:color w:val="984806" w:themeColor="accent6" w:themeShade="80"/>
          <w:lang w:val="en-US"/>
        </w:rPr>
        <w:t>c</w:t>
      </w:r>
      <w:r w:rsidRPr="00C14306">
        <w:rPr>
          <w:rFonts w:eastAsia="Times New Roman" w:cstheme="minorHAnsi"/>
          <w:color w:val="984806" w:themeColor="accent6" w:themeShade="80"/>
          <w:lang w:val="en-US"/>
        </w:rPr>
        <w:t xml:space="preserve">ontract </w:t>
      </w:r>
      <w:r w:rsidR="000C71E2">
        <w:rPr>
          <w:rFonts w:eastAsia="Times New Roman" w:cstheme="minorHAnsi"/>
          <w:color w:val="984806" w:themeColor="accent6" w:themeShade="80"/>
          <w:lang w:val="en-US"/>
        </w:rPr>
        <w:t>m</w:t>
      </w:r>
      <w:r w:rsidRPr="00C14306">
        <w:rPr>
          <w:rFonts w:eastAsia="Times New Roman" w:cstheme="minorHAnsi"/>
          <w:color w:val="984806" w:themeColor="accent6" w:themeShade="80"/>
          <w:lang w:val="en-US"/>
        </w:rPr>
        <w:t xml:space="preserve">anager or </w:t>
      </w:r>
      <w:r w:rsidR="008059D7">
        <w:rPr>
          <w:rFonts w:eastAsia="Times New Roman" w:cstheme="minorHAnsi"/>
          <w:color w:val="984806" w:themeColor="accent6" w:themeShade="80"/>
          <w:lang w:val="en-US"/>
        </w:rPr>
        <w:t xml:space="preserve">by contacting </w:t>
      </w:r>
      <w:r w:rsidRPr="00C14306">
        <w:rPr>
          <w:rFonts w:eastAsia="Times New Roman" w:cstheme="minorHAnsi"/>
          <w:color w:val="984806" w:themeColor="accent6" w:themeShade="80"/>
          <w:lang w:val="en-US"/>
        </w:rPr>
        <w:t xml:space="preserve">the INDIGO Help Desk (see </w:t>
      </w:r>
      <w:hyperlink w:anchor="_Further_Information" w:history="1">
        <w:r w:rsidR="00F80742">
          <w:rPr>
            <w:rStyle w:val="Hyperlink"/>
            <w:rFonts w:eastAsia="Times New Roman" w:cstheme="minorHAnsi"/>
            <w:lang w:val="en-US"/>
          </w:rPr>
          <w:t>help desk contact inform</w:t>
        </w:r>
        <w:r w:rsidR="00F80742">
          <w:rPr>
            <w:rStyle w:val="Hyperlink"/>
            <w:rFonts w:eastAsia="Times New Roman" w:cstheme="minorHAnsi"/>
            <w:lang w:val="en-US"/>
          </w:rPr>
          <w:t>a</w:t>
        </w:r>
        <w:r w:rsidR="00F80742">
          <w:rPr>
            <w:rStyle w:val="Hyperlink"/>
            <w:rFonts w:eastAsia="Times New Roman" w:cstheme="minorHAnsi"/>
            <w:lang w:val="en-US"/>
          </w:rPr>
          <w:t>tion</w:t>
        </w:r>
      </w:hyperlink>
      <w:r w:rsidRPr="00C14306">
        <w:rPr>
          <w:rFonts w:eastAsia="Times New Roman" w:cstheme="minorHAnsi"/>
          <w:color w:val="984806" w:themeColor="accent6" w:themeShade="80"/>
          <w:lang w:val="en-US"/>
        </w:rPr>
        <w:t>).</w:t>
      </w:r>
    </w:p>
    <w:p w:rsidR="00C14306" w:rsidRPr="00C14306" w:rsidRDefault="00C14306" w:rsidP="0056114C">
      <w:pPr>
        <w:ind w:left="142" w:right="142"/>
        <w:jc w:val="both"/>
        <w:rPr>
          <w:rFonts w:cstheme="minorHAnsi"/>
          <w:color w:val="984806" w:themeColor="accent6" w:themeShade="80"/>
        </w:rPr>
      </w:pPr>
      <w:r w:rsidRPr="00C14306">
        <w:rPr>
          <w:rFonts w:cstheme="minorHAnsi"/>
          <w:color w:val="984806" w:themeColor="accent6" w:themeShade="80"/>
        </w:rPr>
        <w:t xml:space="preserve">You can have one or more of the following </w:t>
      </w:r>
      <w:r w:rsidR="00F80742">
        <w:rPr>
          <w:rFonts w:cstheme="minorHAnsi"/>
          <w:color w:val="984806" w:themeColor="accent6" w:themeShade="80"/>
        </w:rPr>
        <w:t>p</w:t>
      </w:r>
      <w:r w:rsidR="005C55F1">
        <w:rPr>
          <w:rFonts w:cstheme="minorHAnsi"/>
          <w:color w:val="984806" w:themeColor="accent6" w:themeShade="80"/>
        </w:rPr>
        <w:t xml:space="preserve">erformance </w:t>
      </w:r>
      <w:r w:rsidR="00F80742">
        <w:rPr>
          <w:rFonts w:cstheme="minorHAnsi"/>
          <w:color w:val="984806" w:themeColor="accent6" w:themeShade="80"/>
        </w:rPr>
        <w:t>r</w:t>
      </w:r>
      <w:r w:rsidR="005C55F1">
        <w:rPr>
          <w:rFonts w:cstheme="minorHAnsi"/>
          <w:color w:val="984806" w:themeColor="accent6" w:themeShade="80"/>
        </w:rPr>
        <w:t xml:space="preserve">eporting </w:t>
      </w:r>
      <w:r w:rsidRPr="00C14306">
        <w:rPr>
          <w:rFonts w:cstheme="minorHAnsi"/>
          <w:color w:val="984806" w:themeColor="accent6" w:themeShade="80"/>
        </w:rPr>
        <w:t>roles:</w:t>
      </w:r>
    </w:p>
    <w:p w:rsidR="00C14306" w:rsidRPr="00C14306" w:rsidRDefault="00C14306" w:rsidP="00C233C9">
      <w:pPr>
        <w:pStyle w:val="ListParagraph"/>
        <w:numPr>
          <w:ilvl w:val="0"/>
          <w:numId w:val="31"/>
        </w:numPr>
        <w:ind w:right="142"/>
        <w:contextualSpacing w:val="0"/>
        <w:jc w:val="both"/>
        <w:rPr>
          <w:rFonts w:cstheme="minorHAnsi"/>
          <w:color w:val="984806" w:themeColor="accent6" w:themeShade="80"/>
        </w:rPr>
      </w:pPr>
      <w:r w:rsidRPr="00C233C9">
        <w:rPr>
          <w:rFonts w:eastAsia="Times New Roman" w:cstheme="minorHAnsi"/>
          <w:b/>
          <w:i/>
          <w:color w:val="984806" w:themeColor="accent6" w:themeShade="80"/>
          <w:lang w:val="en-US"/>
        </w:rPr>
        <w:t>Read</w:t>
      </w:r>
      <w:r w:rsidRPr="00C233C9">
        <w:rPr>
          <w:rFonts w:cstheme="minorHAnsi"/>
          <w:b/>
          <w:i/>
          <w:color w:val="984806" w:themeColor="accent6" w:themeShade="80"/>
        </w:rPr>
        <w:t xml:space="preserve"> </w:t>
      </w:r>
      <w:r w:rsidRPr="00C233C9">
        <w:rPr>
          <w:rFonts w:eastAsia="Times New Roman" w:cstheme="minorHAnsi"/>
          <w:b/>
          <w:i/>
          <w:color w:val="984806" w:themeColor="accent6" w:themeShade="80"/>
          <w:lang w:val="en-US"/>
        </w:rPr>
        <w:t>Only</w:t>
      </w:r>
      <w:r w:rsidRPr="00C14306">
        <w:rPr>
          <w:rFonts w:eastAsia="Times New Roman" w:cstheme="minorHAnsi"/>
          <w:color w:val="984806" w:themeColor="accent6" w:themeShade="80"/>
          <w:lang w:val="en-US"/>
        </w:rPr>
        <w:t xml:space="preserve"> –</w:t>
      </w:r>
      <w:r w:rsidR="00A172DD">
        <w:rPr>
          <w:rFonts w:eastAsia="Times New Roman" w:cstheme="minorHAnsi"/>
          <w:color w:val="984806" w:themeColor="accent6" w:themeShade="80"/>
          <w:lang w:val="en-US"/>
        </w:rPr>
        <w:t xml:space="preserve"> will </w:t>
      </w:r>
      <w:r w:rsidRPr="00C14306">
        <w:rPr>
          <w:rFonts w:eastAsia="Times New Roman" w:cstheme="minorHAnsi"/>
          <w:color w:val="984806" w:themeColor="accent6" w:themeShade="80"/>
          <w:lang w:val="en-US"/>
        </w:rPr>
        <w:t xml:space="preserve">allow </w:t>
      </w:r>
      <w:r w:rsidR="00A172DD">
        <w:rPr>
          <w:rFonts w:eastAsia="Times New Roman" w:cstheme="minorHAnsi"/>
          <w:color w:val="984806" w:themeColor="accent6" w:themeShade="80"/>
          <w:lang w:val="en-US"/>
        </w:rPr>
        <w:t xml:space="preserve">you to </w:t>
      </w:r>
      <w:r w:rsidR="00A172DD" w:rsidRPr="00C233C9">
        <w:rPr>
          <w:rFonts w:eastAsia="Times New Roman" w:cstheme="minorHAnsi"/>
          <w:b/>
          <w:color w:val="984806" w:themeColor="accent6" w:themeShade="80"/>
          <w:lang w:val="en-US"/>
        </w:rPr>
        <w:t>view</w:t>
      </w:r>
      <w:r w:rsidR="00A172DD">
        <w:rPr>
          <w:rFonts w:eastAsia="Times New Roman" w:cstheme="minorHAnsi"/>
          <w:color w:val="984806" w:themeColor="accent6" w:themeShade="80"/>
          <w:lang w:val="en-US"/>
        </w:rPr>
        <w:t xml:space="preserve"> </w:t>
      </w:r>
      <w:r w:rsidR="00C233C9">
        <w:rPr>
          <w:rFonts w:eastAsia="Times New Roman" w:cstheme="minorHAnsi"/>
          <w:color w:val="984806" w:themeColor="accent6" w:themeShade="80"/>
          <w:lang w:val="en-US"/>
        </w:rPr>
        <w:t>Performance Reports</w:t>
      </w:r>
    </w:p>
    <w:p w:rsidR="00C14306" w:rsidRPr="00C14306" w:rsidRDefault="00C14306" w:rsidP="00C233C9">
      <w:pPr>
        <w:pStyle w:val="ListParagraph"/>
        <w:numPr>
          <w:ilvl w:val="0"/>
          <w:numId w:val="31"/>
        </w:numPr>
        <w:ind w:right="142"/>
        <w:contextualSpacing w:val="0"/>
        <w:jc w:val="both"/>
        <w:rPr>
          <w:rFonts w:cstheme="minorHAnsi"/>
          <w:color w:val="984806" w:themeColor="accent6" w:themeShade="80"/>
        </w:rPr>
      </w:pPr>
      <w:r w:rsidRPr="00C233C9">
        <w:rPr>
          <w:rFonts w:cstheme="minorHAnsi"/>
          <w:b/>
          <w:i/>
          <w:color w:val="984806" w:themeColor="accent6" w:themeShade="80"/>
        </w:rPr>
        <w:t>Data Entry</w:t>
      </w:r>
      <w:r w:rsidRPr="00C14306">
        <w:rPr>
          <w:rFonts w:cstheme="minorHAnsi"/>
          <w:color w:val="984806" w:themeColor="accent6" w:themeShade="80"/>
        </w:rPr>
        <w:t xml:space="preserve"> – will enable you to </w:t>
      </w:r>
      <w:r w:rsidRPr="00C233C9">
        <w:rPr>
          <w:rFonts w:cstheme="minorHAnsi"/>
          <w:b/>
          <w:color w:val="984806" w:themeColor="accent6" w:themeShade="80"/>
        </w:rPr>
        <w:t>enter</w:t>
      </w:r>
      <w:r w:rsidR="00C233C9" w:rsidRPr="00C233C9">
        <w:rPr>
          <w:rFonts w:cstheme="minorHAnsi"/>
          <w:b/>
          <w:color w:val="984806" w:themeColor="accent6" w:themeShade="80"/>
        </w:rPr>
        <w:t>/update</w:t>
      </w:r>
      <w:r w:rsidR="00C233C9">
        <w:rPr>
          <w:rFonts w:cstheme="minorHAnsi"/>
          <w:color w:val="984806" w:themeColor="accent6" w:themeShade="80"/>
        </w:rPr>
        <w:t xml:space="preserve"> Performance Report data</w:t>
      </w:r>
    </w:p>
    <w:p w:rsidR="00C14306" w:rsidRPr="00C14306" w:rsidRDefault="00C14306" w:rsidP="00C233C9">
      <w:pPr>
        <w:pStyle w:val="ListParagraph"/>
        <w:numPr>
          <w:ilvl w:val="0"/>
          <w:numId w:val="31"/>
        </w:numPr>
        <w:ind w:right="142"/>
        <w:contextualSpacing w:val="0"/>
        <w:jc w:val="both"/>
        <w:rPr>
          <w:rFonts w:cstheme="minorHAnsi"/>
          <w:color w:val="984806" w:themeColor="accent6" w:themeShade="80"/>
        </w:rPr>
      </w:pPr>
      <w:r w:rsidRPr="00C233C9">
        <w:rPr>
          <w:rFonts w:cstheme="minorHAnsi"/>
          <w:b/>
          <w:i/>
          <w:color w:val="984806" w:themeColor="accent6" w:themeShade="80"/>
        </w:rPr>
        <w:t>Review and Submit</w:t>
      </w:r>
      <w:r w:rsidRPr="00C14306">
        <w:rPr>
          <w:rFonts w:cstheme="minorHAnsi"/>
          <w:color w:val="984806" w:themeColor="accent6" w:themeShade="80"/>
        </w:rPr>
        <w:t xml:space="preserve"> – after </w:t>
      </w:r>
      <w:r w:rsidRPr="00C233C9">
        <w:rPr>
          <w:rFonts w:cstheme="minorHAnsi"/>
          <w:b/>
          <w:color w:val="984806" w:themeColor="accent6" w:themeShade="80"/>
        </w:rPr>
        <w:t>reviewing</w:t>
      </w:r>
      <w:r w:rsidRPr="00C14306">
        <w:rPr>
          <w:rFonts w:cstheme="minorHAnsi"/>
          <w:color w:val="984806" w:themeColor="accent6" w:themeShade="80"/>
        </w:rPr>
        <w:t xml:space="preserve"> </w:t>
      </w:r>
      <w:r w:rsidR="00785F1A">
        <w:rPr>
          <w:rFonts w:cstheme="minorHAnsi"/>
          <w:color w:val="984806" w:themeColor="accent6" w:themeShade="80"/>
        </w:rPr>
        <w:t>report</w:t>
      </w:r>
      <w:r w:rsidRPr="00C14306">
        <w:rPr>
          <w:rFonts w:cstheme="minorHAnsi"/>
          <w:color w:val="984806" w:themeColor="accent6" w:themeShade="80"/>
        </w:rPr>
        <w:t xml:space="preserve"> information you can </w:t>
      </w:r>
      <w:r w:rsidRPr="00C233C9">
        <w:rPr>
          <w:rFonts w:cstheme="minorHAnsi"/>
          <w:b/>
          <w:color w:val="984806" w:themeColor="accent6" w:themeShade="80"/>
        </w:rPr>
        <w:t>submit</w:t>
      </w:r>
      <w:r w:rsidRPr="00C14306">
        <w:rPr>
          <w:rFonts w:cstheme="minorHAnsi"/>
          <w:color w:val="984806" w:themeColor="accent6" w:themeShade="80"/>
        </w:rPr>
        <w:t xml:space="preserve"> the Performance Report</w:t>
      </w:r>
    </w:p>
    <w:p w:rsidR="00C14306" w:rsidRPr="00C14306" w:rsidRDefault="00C14306" w:rsidP="00C233C9">
      <w:pPr>
        <w:pStyle w:val="ListParagraph"/>
        <w:numPr>
          <w:ilvl w:val="1"/>
          <w:numId w:val="32"/>
        </w:numPr>
        <w:ind w:right="142"/>
        <w:contextualSpacing w:val="0"/>
        <w:jc w:val="both"/>
        <w:rPr>
          <w:rFonts w:cstheme="minorHAnsi"/>
          <w:color w:val="984806" w:themeColor="accent6" w:themeShade="80"/>
        </w:rPr>
      </w:pPr>
      <w:r w:rsidRPr="00C14306">
        <w:rPr>
          <w:rFonts w:cstheme="minorHAnsi"/>
          <w:color w:val="984806" w:themeColor="accent6" w:themeShade="80"/>
        </w:rPr>
        <w:t>for re-draft (to enable changes to be made)</w:t>
      </w:r>
    </w:p>
    <w:p w:rsidR="00C14306" w:rsidRPr="00C14306" w:rsidRDefault="00C14306" w:rsidP="00C233C9">
      <w:pPr>
        <w:pStyle w:val="ListParagraph"/>
        <w:numPr>
          <w:ilvl w:val="1"/>
          <w:numId w:val="32"/>
        </w:numPr>
        <w:ind w:right="142"/>
        <w:contextualSpacing w:val="0"/>
        <w:jc w:val="both"/>
        <w:rPr>
          <w:rFonts w:cstheme="minorHAnsi"/>
          <w:color w:val="984806" w:themeColor="accent6" w:themeShade="80"/>
        </w:rPr>
      </w:pPr>
      <w:r w:rsidRPr="00C14306">
        <w:rPr>
          <w:rFonts w:cstheme="minorHAnsi"/>
          <w:color w:val="984806" w:themeColor="accent6" w:themeShade="80"/>
        </w:rPr>
        <w:t>to the Independent Indigenous Representative</w:t>
      </w:r>
      <w:r w:rsidR="00A65CAF">
        <w:rPr>
          <w:rFonts w:cstheme="minorHAnsi"/>
          <w:color w:val="984806" w:themeColor="accent6" w:themeShade="80"/>
        </w:rPr>
        <w:t xml:space="preserve"> (IIR)</w:t>
      </w:r>
      <w:r w:rsidR="00785F1A">
        <w:rPr>
          <w:rFonts w:cstheme="minorHAnsi"/>
          <w:color w:val="984806" w:themeColor="accent6" w:themeShade="80"/>
        </w:rPr>
        <w:t xml:space="preserve"> (</w:t>
      </w:r>
      <w:r w:rsidR="00A65CAF">
        <w:rPr>
          <w:rFonts w:cstheme="minorHAnsi"/>
          <w:color w:val="984806" w:themeColor="accent6" w:themeShade="80"/>
        </w:rPr>
        <w:t>if this step is required</w:t>
      </w:r>
      <w:r w:rsidR="00785F1A">
        <w:rPr>
          <w:rFonts w:cstheme="minorHAnsi"/>
          <w:color w:val="984806" w:themeColor="accent6" w:themeShade="80"/>
        </w:rPr>
        <w:t>)</w:t>
      </w:r>
    </w:p>
    <w:p w:rsidR="00C14306" w:rsidRPr="00C14306" w:rsidRDefault="000922F8" w:rsidP="00C233C9">
      <w:pPr>
        <w:pStyle w:val="ListParagraph"/>
        <w:numPr>
          <w:ilvl w:val="1"/>
          <w:numId w:val="32"/>
        </w:numPr>
        <w:ind w:right="142"/>
        <w:contextualSpacing w:val="0"/>
        <w:jc w:val="both"/>
        <w:rPr>
          <w:rFonts w:cstheme="minorHAnsi"/>
          <w:color w:val="984806" w:themeColor="accent6" w:themeShade="80"/>
        </w:rPr>
      </w:pPr>
      <w:r>
        <w:rPr>
          <w:rFonts w:cstheme="minorHAnsi"/>
          <w:color w:val="984806" w:themeColor="accent6" w:themeShade="80"/>
        </w:rPr>
        <w:t xml:space="preserve">to the </w:t>
      </w:r>
      <w:r w:rsidR="00AD4396">
        <w:rPr>
          <w:rFonts w:cstheme="minorHAnsi"/>
          <w:color w:val="984806" w:themeColor="accent6" w:themeShade="80"/>
        </w:rPr>
        <w:t>D</w:t>
      </w:r>
      <w:r>
        <w:rPr>
          <w:rFonts w:cstheme="minorHAnsi"/>
          <w:color w:val="984806" w:themeColor="accent6" w:themeShade="80"/>
        </w:rPr>
        <w:t>epartment</w:t>
      </w:r>
    </w:p>
    <w:p w:rsidR="00C14306" w:rsidRPr="00C14306" w:rsidRDefault="002977E6" w:rsidP="00C233C9">
      <w:pPr>
        <w:pStyle w:val="ListParagraph"/>
        <w:ind w:left="862" w:right="142"/>
        <w:contextualSpacing w:val="0"/>
        <w:jc w:val="both"/>
        <w:rPr>
          <w:rFonts w:eastAsia="Times New Roman" w:cstheme="minorHAnsi"/>
          <w:color w:val="984806" w:themeColor="accent6" w:themeShade="80"/>
          <w:lang w:val="en-US"/>
        </w:rPr>
      </w:pPr>
      <w:r>
        <w:rPr>
          <w:rFonts w:cstheme="minorHAnsi"/>
          <w:color w:val="984806" w:themeColor="accent6" w:themeShade="80"/>
        </w:rPr>
        <w:t>(</w:t>
      </w:r>
      <w:r w:rsidR="00C14306" w:rsidRPr="002977E6">
        <w:rPr>
          <w:rFonts w:cstheme="minorHAnsi"/>
          <w:color w:val="984806" w:themeColor="accent6" w:themeShade="80"/>
        </w:rPr>
        <w:t>This</w:t>
      </w:r>
      <w:r w:rsidR="00C14306" w:rsidRPr="00C14306">
        <w:rPr>
          <w:rFonts w:eastAsia="Times New Roman" w:cstheme="minorHAnsi"/>
          <w:color w:val="984806" w:themeColor="accent6" w:themeShade="80"/>
          <w:lang w:val="en-US"/>
        </w:rPr>
        <w:t xml:space="preserve"> role is restricted to a maximum of two users per organisation, per program</w:t>
      </w:r>
      <w:r w:rsidR="000922F8">
        <w:rPr>
          <w:rFonts w:eastAsia="Times New Roman" w:cstheme="minorHAnsi"/>
          <w:color w:val="984806" w:themeColor="accent6" w:themeShade="80"/>
          <w:lang w:val="en-US"/>
        </w:rPr>
        <w:t>me</w:t>
      </w:r>
      <w:r w:rsidR="00C14306" w:rsidRPr="00C14306">
        <w:rPr>
          <w:rFonts w:eastAsia="Times New Roman" w:cstheme="minorHAnsi"/>
          <w:color w:val="984806" w:themeColor="accent6" w:themeShade="80"/>
          <w:lang w:val="en-US"/>
        </w:rPr>
        <w:t xml:space="preserve"> element</w:t>
      </w:r>
      <w:r>
        <w:rPr>
          <w:rFonts w:eastAsia="Times New Roman" w:cstheme="minorHAnsi"/>
          <w:color w:val="984806" w:themeColor="accent6" w:themeShade="80"/>
          <w:lang w:val="en-US"/>
        </w:rPr>
        <w:t>)</w:t>
      </w:r>
      <w:r w:rsidR="00A65CAF">
        <w:rPr>
          <w:rFonts w:eastAsia="Times New Roman" w:cstheme="minorHAnsi"/>
          <w:color w:val="984806" w:themeColor="accent6" w:themeShade="80"/>
          <w:lang w:val="en-US"/>
        </w:rPr>
        <w:t>.</w:t>
      </w:r>
    </w:p>
    <w:p w:rsidR="00C14306" w:rsidRPr="002977E6" w:rsidRDefault="00C14306" w:rsidP="00C233C9">
      <w:pPr>
        <w:pStyle w:val="ListParagraph"/>
        <w:numPr>
          <w:ilvl w:val="0"/>
          <w:numId w:val="33"/>
        </w:numPr>
        <w:ind w:right="142"/>
        <w:contextualSpacing w:val="0"/>
        <w:jc w:val="both"/>
        <w:rPr>
          <w:rFonts w:eastAsia="Times New Roman" w:cstheme="minorHAnsi"/>
          <w:color w:val="984806" w:themeColor="accent6" w:themeShade="80"/>
          <w:lang w:val="en-US"/>
        </w:rPr>
      </w:pPr>
      <w:r w:rsidRPr="00C233C9">
        <w:rPr>
          <w:rFonts w:eastAsia="Times New Roman" w:cstheme="minorHAnsi"/>
          <w:b/>
          <w:i/>
          <w:color w:val="984806" w:themeColor="accent6" w:themeShade="80"/>
          <w:lang w:val="en-US"/>
        </w:rPr>
        <w:t>Independent Indigenous Representative (IIR)</w:t>
      </w:r>
      <w:r w:rsidRPr="002977E6">
        <w:rPr>
          <w:rFonts w:eastAsia="Times New Roman" w:cstheme="minorHAnsi"/>
          <w:color w:val="984806" w:themeColor="accent6" w:themeShade="80"/>
          <w:lang w:val="en-US"/>
        </w:rPr>
        <w:t xml:space="preserve"> – after </w:t>
      </w:r>
      <w:r w:rsidRPr="00C233C9">
        <w:rPr>
          <w:rFonts w:eastAsia="Times New Roman" w:cstheme="minorHAnsi"/>
          <w:b/>
          <w:color w:val="984806" w:themeColor="accent6" w:themeShade="80"/>
          <w:lang w:val="en-US"/>
        </w:rPr>
        <w:t>reviewing</w:t>
      </w:r>
      <w:r w:rsidRPr="002977E6">
        <w:rPr>
          <w:rFonts w:eastAsia="Times New Roman" w:cstheme="minorHAnsi"/>
          <w:color w:val="984806" w:themeColor="accent6" w:themeShade="80"/>
          <w:lang w:val="en-US"/>
        </w:rPr>
        <w:t xml:space="preserve"> and </w:t>
      </w:r>
      <w:r w:rsidRPr="00C233C9">
        <w:rPr>
          <w:rFonts w:eastAsia="Times New Roman" w:cstheme="minorHAnsi"/>
          <w:b/>
          <w:color w:val="984806" w:themeColor="accent6" w:themeShade="80"/>
          <w:lang w:val="en-US"/>
        </w:rPr>
        <w:t>commenting</w:t>
      </w:r>
      <w:r w:rsidRPr="002977E6">
        <w:rPr>
          <w:rFonts w:eastAsia="Times New Roman" w:cstheme="minorHAnsi"/>
          <w:color w:val="984806" w:themeColor="accent6" w:themeShade="80"/>
          <w:lang w:val="en-US"/>
        </w:rPr>
        <w:t xml:space="preserve"> on the report, you can </w:t>
      </w:r>
      <w:r w:rsidRPr="00C233C9">
        <w:rPr>
          <w:rFonts w:eastAsia="Times New Roman" w:cstheme="minorHAnsi"/>
          <w:b/>
          <w:color w:val="984806" w:themeColor="accent6" w:themeShade="80"/>
          <w:lang w:val="en-US"/>
        </w:rPr>
        <w:t>submit</w:t>
      </w:r>
      <w:r w:rsidRPr="002977E6">
        <w:rPr>
          <w:rFonts w:eastAsia="Times New Roman" w:cstheme="minorHAnsi"/>
          <w:color w:val="984806" w:themeColor="accent6" w:themeShade="80"/>
          <w:lang w:val="en-US"/>
        </w:rPr>
        <w:t xml:space="preserve"> the Performance Report to the Provider with a </w:t>
      </w:r>
      <w:r w:rsidRPr="00C233C9">
        <w:rPr>
          <w:rFonts w:eastAsia="Times New Roman" w:cstheme="minorHAnsi"/>
          <w:b/>
          <w:color w:val="984806" w:themeColor="accent6" w:themeShade="80"/>
          <w:lang w:val="en-US"/>
        </w:rPr>
        <w:t>recommendation</w:t>
      </w:r>
    </w:p>
    <w:p w:rsidR="00DF0FA4" w:rsidRPr="002977E6" w:rsidRDefault="002977E6" w:rsidP="00C233C9">
      <w:pPr>
        <w:pStyle w:val="ListParagraph"/>
        <w:ind w:left="862" w:right="142"/>
        <w:contextualSpacing w:val="0"/>
        <w:jc w:val="both"/>
        <w:rPr>
          <w:rFonts w:eastAsia="Times New Roman" w:cstheme="minorHAnsi"/>
          <w:color w:val="984806" w:themeColor="accent6" w:themeShade="80"/>
          <w:lang w:val="en-US"/>
        </w:rPr>
      </w:pPr>
      <w:r>
        <w:rPr>
          <w:rFonts w:eastAsia="Times New Roman" w:cstheme="minorHAnsi"/>
          <w:color w:val="984806" w:themeColor="accent6" w:themeShade="80"/>
          <w:lang w:val="en-US"/>
        </w:rPr>
        <w:t>(</w:t>
      </w:r>
      <w:r w:rsidR="00C14306" w:rsidRPr="002977E6">
        <w:rPr>
          <w:rFonts w:eastAsia="Times New Roman" w:cstheme="minorHAnsi"/>
          <w:color w:val="984806" w:themeColor="accent6" w:themeShade="80"/>
          <w:lang w:val="en-US"/>
        </w:rPr>
        <w:t>This role is restricted to a maximum of two users per organisation, per program</w:t>
      </w:r>
      <w:r w:rsidR="000922F8">
        <w:rPr>
          <w:rFonts w:eastAsia="Times New Roman" w:cstheme="minorHAnsi"/>
          <w:color w:val="984806" w:themeColor="accent6" w:themeShade="80"/>
          <w:lang w:val="en-US"/>
        </w:rPr>
        <w:t>me</w:t>
      </w:r>
      <w:r w:rsidR="00C14306" w:rsidRPr="002977E6">
        <w:rPr>
          <w:rFonts w:eastAsia="Times New Roman" w:cstheme="minorHAnsi"/>
          <w:color w:val="984806" w:themeColor="accent6" w:themeShade="80"/>
          <w:lang w:val="en-US"/>
        </w:rPr>
        <w:t xml:space="preserve"> element</w:t>
      </w:r>
      <w:r>
        <w:rPr>
          <w:rFonts w:eastAsia="Times New Roman" w:cstheme="minorHAnsi"/>
          <w:color w:val="984806" w:themeColor="accent6" w:themeShade="80"/>
          <w:lang w:val="en-US"/>
        </w:rPr>
        <w:t>)</w:t>
      </w:r>
      <w:r w:rsidR="00A65CAF">
        <w:rPr>
          <w:rFonts w:eastAsia="Times New Roman" w:cstheme="minorHAnsi"/>
          <w:color w:val="984806" w:themeColor="accent6" w:themeShade="80"/>
          <w:lang w:val="en-US"/>
        </w:rPr>
        <w:t>.</w:t>
      </w:r>
    </w:p>
    <w:tbl>
      <w:tblPr>
        <w:tblStyle w:val="TableGri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6C358A" w:rsidTr="00F95916">
        <w:trPr>
          <w:trHeight w:val="382"/>
        </w:trPr>
        <w:tc>
          <w:tcPr>
            <w:tcW w:w="10490" w:type="dxa"/>
            <w:shd w:val="clear" w:color="auto" w:fill="EEBC43"/>
          </w:tcPr>
          <w:p w:rsidR="006C358A" w:rsidRDefault="00DF0FA4" w:rsidP="0056114C">
            <w:pPr>
              <w:pStyle w:val="Heading3"/>
              <w:spacing w:before="60" w:after="60"/>
              <w:ind w:right="142"/>
              <w:jc w:val="both"/>
              <w:outlineLvl w:val="2"/>
            </w:pPr>
            <w:r w:rsidRPr="006C358A">
              <w:t>Process Flow</w:t>
            </w:r>
          </w:p>
        </w:tc>
      </w:tr>
    </w:tbl>
    <w:p w:rsidR="00B2072C" w:rsidRPr="00046EEC" w:rsidRDefault="00E84A08" w:rsidP="00580CB6">
      <w:pPr>
        <w:pStyle w:val="ListParagraph"/>
        <w:numPr>
          <w:ilvl w:val="0"/>
          <w:numId w:val="17"/>
        </w:numPr>
        <w:ind w:right="142" w:hanging="357"/>
        <w:jc w:val="both"/>
        <w:rPr>
          <w:rFonts w:eastAsia="Times New Roman" w:cstheme="minorHAnsi"/>
          <w:b/>
          <w:color w:val="000000" w:themeColor="text1"/>
          <w:lang w:val="en-US"/>
        </w:rPr>
      </w:pPr>
      <w:hyperlink w:anchor="_Logon_to_INDIGO" w:history="1">
        <w:r w:rsidR="009E52BE" w:rsidRPr="009E52BE">
          <w:rPr>
            <w:rStyle w:val="Hyperlink"/>
            <w:rFonts w:eastAsia="Times New Roman" w:cstheme="minorHAnsi"/>
            <w:lang w:val="en-US"/>
          </w:rPr>
          <w:t>Logon to</w:t>
        </w:r>
        <w:r w:rsidR="009E52BE" w:rsidRPr="009E52BE">
          <w:rPr>
            <w:rStyle w:val="Hyperlink"/>
            <w:rFonts w:eastAsia="Times New Roman" w:cstheme="minorHAnsi"/>
            <w:lang w:val="en-US"/>
          </w:rPr>
          <w:t xml:space="preserve"> </w:t>
        </w:r>
        <w:r w:rsidR="009E52BE" w:rsidRPr="009E52BE">
          <w:rPr>
            <w:rStyle w:val="Hyperlink"/>
            <w:rFonts w:eastAsia="Times New Roman" w:cstheme="minorHAnsi"/>
            <w:lang w:val="en-US"/>
          </w:rPr>
          <w:t>INDIGO</w:t>
        </w:r>
      </w:hyperlink>
    </w:p>
    <w:p w:rsidR="009E52BE" w:rsidRPr="00046EEC" w:rsidRDefault="00E84A08" w:rsidP="00580CB6">
      <w:pPr>
        <w:pStyle w:val="ListParagraph"/>
        <w:numPr>
          <w:ilvl w:val="0"/>
          <w:numId w:val="17"/>
        </w:numPr>
        <w:ind w:right="142" w:hanging="357"/>
        <w:jc w:val="both"/>
        <w:rPr>
          <w:rFonts w:eastAsia="Times New Roman" w:cstheme="minorHAnsi"/>
          <w:b/>
          <w:color w:val="000000" w:themeColor="text1"/>
          <w:lang w:val="en-US"/>
        </w:rPr>
      </w:pPr>
      <w:hyperlink w:anchor="_Open_Performance_Report" w:history="1">
        <w:r w:rsidR="009E52BE" w:rsidRPr="00B50414">
          <w:rPr>
            <w:rStyle w:val="Hyperlink"/>
            <w:rFonts w:eastAsia="Times New Roman" w:cstheme="minorHAnsi"/>
            <w:lang w:val="en-US"/>
          </w:rPr>
          <w:t xml:space="preserve">Open </w:t>
        </w:r>
        <w:r w:rsidR="00B43876">
          <w:rPr>
            <w:rStyle w:val="Hyperlink"/>
            <w:rFonts w:eastAsia="Times New Roman" w:cstheme="minorHAnsi"/>
            <w:lang w:val="en-US"/>
          </w:rPr>
          <w:t xml:space="preserve">the </w:t>
        </w:r>
        <w:r w:rsidR="009E52BE" w:rsidRPr="00B50414">
          <w:rPr>
            <w:rStyle w:val="Hyperlink"/>
            <w:rFonts w:eastAsia="Times New Roman" w:cstheme="minorHAnsi"/>
            <w:lang w:val="en-US"/>
          </w:rPr>
          <w:t>Perform</w:t>
        </w:r>
        <w:r w:rsidR="009E52BE" w:rsidRPr="00B50414">
          <w:rPr>
            <w:rStyle w:val="Hyperlink"/>
            <w:rFonts w:eastAsia="Times New Roman" w:cstheme="minorHAnsi"/>
            <w:lang w:val="en-US"/>
          </w:rPr>
          <w:t>a</w:t>
        </w:r>
        <w:r w:rsidR="009E52BE" w:rsidRPr="00B50414">
          <w:rPr>
            <w:rStyle w:val="Hyperlink"/>
            <w:rFonts w:eastAsia="Times New Roman" w:cstheme="minorHAnsi"/>
            <w:lang w:val="en-US"/>
          </w:rPr>
          <w:t>nce Report</w:t>
        </w:r>
      </w:hyperlink>
    </w:p>
    <w:p w:rsidR="009E52BE" w:rsidRPr="00046EEC" w:rsidRDefault="00E84A08" w:rsidP="00580CB6">
      <w:pPr>
        <w:pStyle w:val="ListParagraph"/>
        <w:numPr>
          <w:ilvl w:val="0"/>
          <w:numId w:val="17"/>
        </w:numPr>
        <w:ind w:right="142" w:hanging="357"/>
        <w:jc w:val="both"/>
        <w:rPr>
          <w:rFonts w:eastAsia="Times New Roman" w:cstheme="minorHAnsi"/>
          <w:b/>
          <w:color w:val="000000" w:themeColor="text1"/>
          <w:lang w:val="en-US"/>
        </w:rPr>
      </w:pPr>
      <w:hyperlink w:anchor="_Print_Performance_Report" w:history="1">
        <w:r w:rsidR="009E52BE" w:rsidRPr="00B50414">
          <w:rPr>
            <w:rStyle w:val="Hyperlink"/>
            <w:rFonts w:eastAsia="Times New Roman" w:cstheme="minorHAnsi"/>
            <w:lang w:val="en-US"/>
          </w:rPr>
          <w:t xml:space="preserve">Print </w:t>
        </w:r>
        <w:r w:rsidR="00B43876">
          <w:rPr>
            <w:rStyle w:val="Hyperlink"/>
            <w:rFonts w:eastAsia="Times New Roman" w:cstheme="minorHAnsi"/>
            <w:lang w:val="en-US"/>
          </w:rPr>
          <w:t xml:space="preserve">the </w:t>
        </w:r>
        <w:r w:rsidR="009E52BE" w:rsidRPr="00B50414">
          <w:rPr>
            <w:rStyle w:val="Hyperlink"/>
            <w:rFonts w:eastAsia="Times New Roman" w:cstheme="minorHAnsi"/>
            <w:lang w:val="en-US"/>
          </w:rPr>
          <w:t>Perform</w:t>
        </w:r>
        <w:r w:rsidR="009E52BE" w:rsidRPr="00B50414">
          <w:rPr>
            <w:rStyle w:val="Hyperlink"/>
            <w:rFonts w:eastAsia="Times New Roman" w:cstheme="minorHAnsi"/>
            <w:lang w:val="en-US"/>
          </w:rPr>
          <w:t>a</w:t>
        </w:r>
        <w:r w:rsidR="009E52BE" w:rsidRPr="00B50414">
          <w:rPr>
            <w:rStyle w:val="Hyperlink"/>
            <w:rFonts w:eastAsia="Times New Roman" w:cstheme="minorHAnsi"/>
            <w:lang w:val="en-US"/>
          </w:rPr>
          <w:t>nce Report</w:t>
        </w:r>
      </w:hyperlink>
    </w:p>
    <w:p w:rsidR="001F42EB" w:rsidRPr="00046EEC" w:rsidRDefault="00E84A08" w:rsidP="00580CB6">
      <w:pPr>
        <w:pStyle w:val="ListParagraph"/>
        <w:numPr>
          <w:ilvl w:val="0"/>
          <w:numId w:val="17"/>
        </w:numPr>
        <w:ind w:right="142" w:hanging="357"/>
        <w:jc w:val="both"/>
        <w:rPr>
          <w:rFonts w:eastAsia="Times New Roman" w:cstheme="minorHAnsi"/>
          <w:b/>
          <w:color w:val="000000" w:themeColor="text1"/>
          <w:lang w:val="en-US"/>
        </w:rPr>
      </w:pPr>
      <w:hyperlink w:anchor="_View_Comments" w:history="1">
        <w:r w:rsidR="009E52BE" w:rsidRPr="00B50414">
          <w:rPr>
            <w:rStyle w:val="Hyperlink"/>
            <w:rFonts w:eastAsia="Times New Roman" w:cstheme="minorHAnsi"/>
            <w:lang w:val="en-US"/>
          </w:rPr>
          <w:t>View Com</w:t>
        </w:r>
        <w:r w:rsidR="009E52BE" w:rsidRPr="00B50414">
          <w:rPr>
            <w:rStyle w:val="Hyperlink"/>
            <w:rFonts w:eastAsia="Times New Roman" w:cstheme="minorHAnsi"/>
            <w:lang w:val="en-US"/>
          </w:rPr>
          <w:t>m</w:t>
        </w:r>
        <w:r w:rsidR="009E52BE" w:rsidRPr="00B50414">
          <w:rPr>
            <w:rStyle w:val="Hyperlink"/>
            <w:rFonts w:eastAsia="Times New Roman" w:cstheme="minorHAnsi"/>
            <w:lang w:val="en-US"/>
          </w:rPr>
          <w:t>ents</w:t>
        </w:r>
      </w:hyperlink>
    </w:p>
    <w:tbl>
      <w:tblPr>
        <w:tblStyle w:val="TableGri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DF0FA4" w:rsidTr="00F95916">
        <w:trPr>
          <w:trHeight w:val="382"/>
        </w:trPr>
        <w:tc>
          <w:tcPr>
            <w:tcW w:w="10490" w:type="dxa"/>
            <w:shd w:val="clear" w:color="auto" w:fill="EEBC43"/>
          </w:tcPr>
          <w:p w:rsidR="00DF0FA4" w:rsidRDefault="009E52BE" w:rsidP="0056114C">
            <w:pPr>
              <w:pStyle w:val="Heading3"/>
              <w:numPr>
                <w:ilvl w:val="0"/>
                <w:numId w:val="1"/>
              </w:numPr>
              <w:spacing w:before="60" w:after="60"/>
              <w:ind w:right="142"/>
              <w:jc w:val="both"/>
              <w:outlineLvl w:val="2"/>
            </w:pPr>
            <w:bookmarkStart w:id="0" w:name="_Step_One"/>
            <w:bookmarkStart w:id="1" w:name="_Logging_in_to"/>
            <w:bookmarkStart w:id="2" w:name="_Forgotten_Logon_ID"/>
            <w:bookmarkStart w:id="3" w:name="_Logon_to_INDIGO"/>
            <w:bookmarkEnd w:id="0"/>
            <w:bookmarkEnd w:id="1"/>
            <w:bookmarkEnd w:id="2"/>
            <w:bookmarkEnd w:id="3"/>
            <w:r>
              <w:t>Logon to INDIGO</w:t>
            </w:r>
          </w:p>
        </w:tc>
      </w:tr>
    </w:tbl>
    <w:p w:rsidR="005E5965" w:rsidRPr="00C233C9" w:rsidRDefault="00B2072C" w:rsidP="00C233C9">
      <w:pPr>
        <w:pStyle w:val="ListParagraph"/>
        <w:numPr>
          <w:ilvl w:val="0"/>
          <w:numId w:val="21"/>
        </w:numPr>
        <w:ind w:left="788" w:right="142" w:hanging="431"/>
        <w:contextualSpacing w:val="0"/>
        <w:jc w:val="both"/>
        <w:rPr>
          <w:rFonts w:ascii="Calibri" w:eastAsiaTheme="majorEastAsia" w:hAnsi="Calibri" w:cstheme="majorBidi"/>
          <w:b/>
          <w:bCs/>
          <w:caps/>
          <w:sz w:val="24"/>
        </w:rPr>
      </w:pPr>
      <w:r w:rsidRPr="00453419">
        <w:rPr>
          <w:rFonts w:eastAsia="Times New Roman" w:cstheme="minorHAnsi"/>
          <w:lang w:val="en-US"/>
        </w:rPr>
        <w:t>Open</w:t>
      </w:r>
      <w:r w:rsidRPr="00D62198">
        <w:rPr>
          <w:rFonts w:cstheme="minorHAnsi"/>
          <w:bCs/>
          <w:iCs/>
        </w:rPr>
        <w:t xml:space="preserve"> the </w:t>
      </w:r>
      <w:hyperlink r:id="rId11" w:history="1">
        <w:r w:rsidRPr="00D62198">
          <w:rPr>
            <w:rStyle w:val="Hyperlink"/>
            <w:rFonts w:cstheme="minorHAnsi"/>
            <w:bCs/>
            <w:iCs/>
          </w:rPr>
          <w:t>IND</w:t>
        </w:r>
        <w:r w:rsidRPr="00D62198">
          <w:rPr>
            <w:rStyle w:val="Hyperlink"/>
            <w:rFonts w:cstheme="minorHAnsi"/>
            <w:bCs/>
            <w:iCs/>
          </w:rPr>
          <w:t>I</w:t>
        </w:r>
        <w:r w:rsidRPr="00D62198">
          <w:rPr>
            <w:rStyle w:val="Hyperlink"/>
            <w:rFonts w:cstheme="minorHAnsi"/>
            <w:bCs/>
            <w:iCs/>
          </w:rPr>
          <w:t>GO</w:t>
        </w:r>
      </w:hyperlink>
      <w:r w:rsidRPr="00D62198">
        <w:rPr>
          <w:rFonts w:cstheme="minorHAnsi"/>
          <w:bCs/>
          <w:iCs/>
        </w:rPr>
        <w:t xml:space="preserve"> website: </w:t>
      </w:r>
      <w:hyperlink r:id="rId12" w:history="1">
        <w:r w:rsidRPr="00D62198">
          <w:rPr>
            <w:rStyle w:val="Hyperlink"/>
            <w:rFonts w:cstheme="minorHAnsi"/>
            <w:bCs/>
            <w:iCs/>
          </w:rPr>
          <w:t>https://indigo.de</w:t>
        </w:r>
        <w:r w:rsidRPr="00D62198">
          <w:rPr>
            <w:rStyle w:val="Hyperlink"/>
            <w:rFonts w:cstheme="minorHAnsi"/>
            <w:bCs/>
            <w:iCs/>
          </w:rPr>
          <w:t>e</w:t>
        </w:r>
        <w:r w:rsidRPr="00D62198">
          <w:rPr>
            <w:rStyle w:val="Hyperlink"/>
            <w:rFonts w:cstheme="minorHAnsi"/>
            <w:bCs/>
            <w:iCs/>
          </w:rPr>
          <w:t>wr.gov.au/</w:t>
        </w:r>
      </w:hyperlink>
    </w:p>
    <w:p w:rsidR="005E5965" w:rsidRDefault="005E5965" w:rsidP="00C233C9">
      <w:pPr>
        <w:ind w:left="68" w:right="142" w:firstLine="720"/>
        <w:jc w:val="both"/>
        <w:rPr>
          <w:rFonts w:cstheme="minorHAnsi"/>
          <w:bCs/>
          <w:iCs/>
        </w:rPr>
      </w:pPr>
      <w:r w:rsidRPr="005E5965">
        <w:rPr>
          <w:b/>
        </w:rPr>
        <w:t xml:space="preserve">RESULT: </w:t>
      </w:r>
      <w:r w:rsidR="00824518" w:rsidRPr="00824518">
        <w:t xml:space="preserve">The </w:t>
      </w:r>
      <w:r w:rsidRPr="005E5965">
        <w:rPr>
          <w:rFonts w:cstheme="minorHAnsi"/>
          <w:b/>
          <w:bCs/>
          <w:iCs/>
        </w:rPr>
        <w:t xml:space="preserve">INDIGO </w:t>
      </w:r>
      <w:r w:rsidR="00824518" w:rsidRPr="00CA1519">
        <w:rPr>
          <w:rFonts w:cstheme="minorHAnsi"/>
          <w:bCs/>
          <w:iCs/>
        </w:rPr>
        <w:t>website</w:t>
      </w:r>
      <w:r w:rsidRPr="00824518">
        <w:rPr>
          <w:rFonts w:cstheme="minorHAnsi"/>
          <w:bCs/>
          <w:iCs/>
        </w:rPr>
        <w:t xml:space="preserve"> </w:t>
      </w:r>
      <w:proofErr w:type="gramStart"/>
      <w:r w:rsidRPr="00824518">
        <w:rPr>
          <w:rFonts w:cstheme="minorHAnsi"/>
          <w:bCs/>
          <w:iCs/>
        </w:rPr>
        <w:t>is</w:t>
      </w:r>
      <w:r w:rsidRPr="005E5965">
        <w:rPr>
          <w:rFonts w:cstheme="minorHAnsi"/>
          <w:bCs/>
          <w:iCs/>
        </w:rPr>
        <w:t xml:space="preserve"> displayed</w:t>
      </w:r>
      <w:proofErr w:type="gramEnd"/>
      <w:r w:rsidR="00A37209">
        <w:rPr>
          <w:rFonts w:cstheme="minorHAnsi"/>
          <w:bCs/>
          <w:iCs/>
        </w:rPr>
        <w:t>.</w:t>
      </w:r>
    </w:p>
    <w:p w:rsidR="00814BDD" w:rsidRDefault="00B50414" w:rsidP="00C233C9">
      <w:pPr>
        <w:pStyle w:val="ListParagraph"/>
        <w:numPr>
          <w:ilvl w:val="0"/>
          <w:numId w:val="21"/>
        </w:numPr>
        <w:ind w:left="788" w:right="142" w:hanging="431"/>
        <w:jc w:val="both"/>
        <w:rPr>
          <w:rFonts w:cstheme="minorHAnsi"/>
        </w:rPr>
      </w:pPr>
      <w:r w:rsidRPr="00453419">
        <w:rPr>
          <w:rFonts w:eastAsia="Times New Roman" w:cstheme="minorHAnsi"/>
          <w:lang w:val="en-US"/>
        </w:rPr>
        <w:t>Enter</w:t>
      </w:r>
      <w:r>
        <w:rPr>
          <w:rFonts w:cstheme="minorHAnsi"/>
        </w:rPr>
        <w:t xml:space="preserve"> your Logon ID and Password and click the </w:t>
      </w:r>
      <w:r>
        <w:rPr>
          <w:noProof/>
          <w:lang w:eastAsia="en-AU"/>
        </w:rPr>
        <w:drawing>
          <wp:inline distT="0" distB="0" distL="0" distR="0" wp14:anchorId="42195117" wp14:editId="6048B2C0">
            <wp:extent cx="47625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Pr>
          <w:rFonts w:cstheme="minorHAnsi"/>
        </w:rPr>
        <w:t xml:space="preserve"> button</w:t>
      </w:r>
      <w:r w:rsidR="00AD4396">
        <w:rPr>
          <w:rFonts w:cstheme="minorHAnsi"/>
        </w:rPr>
        <w:t>.</w:t>
      </w:r>
    </w:p>
    <w:p w:rsidR="00B50414" w:rsidRDefault="00B50414" w:rsidP="00C233C9">
      <w:pPr>
        <w:ind w:left="788" w:right="142"/>
        <w:rPr>
          <w:rFonts w:cstheme="minorHAnsi"/>
        </w:rPr>
      </w:pPr>
      <w:r w:rsidRPr="00B50414">
        <w:rPr>
          <w:rFonts w:cstheme="minorHAnsi"/>
          <w:b/>
        </w:rPr>
        <w:t>RESULT</w:t>
      </w:r>
      <w:r w:rsidRPr="00B50414">
        <w:rPr>
          <w:rFonts w:cstheme="minorHAnsi"/>
        </w:rPr>
        <w:t xml:space="preserve">: The </w:t>
      </w:r>
      <w:r w:rsidRPr="00B50414">
        <w:rPr>
          <w:rFonts w:cstheme="minorHAnsi"/>
          <w:b/>
        </w:rPr>
        <w:t xml:space="preserve">INDIGO Home </w:t>
      </w:r>
      <w:r w:rsidRPr="00B50414">
        <w:rPr>
          <w:rFonts w:cstheme="minorHAnsi"/>
        </w:rPr>
        <w:t>screen</w:t>
      </w:r>
      <w:r w:rsidRPr="00B50414">
        <w:rPr>
          <w:rFonts w:cstheme="minorHAnsi"/>
          <w:b/>
        </w:rPr>
        <w:t xml:space="preserve"> </w:t>
      </w:r>
      <w:proofErr w:type="gramStart"/>
      <w:r w:rsidRPr="00B50414">
        <w:rPr>
          <w:rFonts w:cstheme="minorHAnsi"/>
        </w:rPr>
        <w:t>is displayed</w:t>
      </w:r>
      <w:proofErr w:type="gramEnd"/>
      <w:r w:rsidRPr="00B50414">
        <w:rPr>
          <w:rFonts w:cstheme="minorHAnsi"/>
        </w:rPr>
        <w:t>. The</w:t>
      </w:r>
      <w:r w:rsidRPr="00B50414">
        <w:rPr>
          <w:rFonts w:cstheme="minorHAnsi"/>
          <w:b/>
        </w:rPr>
        <w:t xml:space="preserve"> </w:t>
      </w:r>
      <w:r w:rsidRPr="00C233C9">
        <w:rPr>
          <w:rFonts w:cstheme="minorHAnsi"/>
          <w:b/>
        </w:rPr>
        <w:t>Performance Reporting</w:t>
      </w:r>
      <w:r w:rsidRPr="00B50414">
        <w:rPr>
          <w:rFonts w:cstheme="minorHAnsi"/>
          <w:b/>
        </w:rPr>
        <w:t xml:space="preserve"> </w:t>
      </w:r>
      <w:r w:rsidRPr="00B50414">
        <w:rPr>
          <w:rFonts w:cstheme="minorHAnsi"/>
        </w:rPr>
        <w:t>pod will list all Performance Reports (</w:t>
      </w:r>
      <w:r w:rsidR="00897DB1">
        <w:rPr>
          <w:rFonts w:cstheme="minorHAnsi"/>
        </w:rPr>
        <w:t xml:space="preserve">that </w:t>
      </w:r>
      <w:r w:rsidRPr="00B50414">
        <w:rPr>
          <w:rFonts w:cstheme="minorHAnsi"/>
        </w:rPr>
        <w:t>you have access</w:t>
      </w:r>
      <w:r>
        <w:rPr>
          <w:rFonts w:cstheme="minorHAnsi"/>
        </w:rPr>
        <w:t xml:space="preserve"> to</w:t>
      </w:r>
      <w:r w:rsidRPr="00B50414">
        <w:rPr>
          <w:rFonts w:cstheme="minorHAnsi"/>
        </w:rPr>
        <w:t>) due within the next twelve months</w:t>
      </w:r>
      <w:r>
        <w:rPr>
          <w:rFonts w:cstheme="minorHAnsi"/>
        </w:rPr>
        <w:t>.</w:t>
      </w:r>
    </w:p>
    <w:p w:rsidR="00B50414" w:rsidRPr="0093621A" w:rsidRDefault="00B50414" w:rsidP="00C233C9">
      <w:pPr>
        <w:ind w:left="788" w:right="142"/>
        <w:jc w:val="both"/>
        <w:rPr>
          <w:rFonts w:eastAsia="Times New Roman" w:cstheme="minorHAnsi"/>
          <w:b/>
          <w:color w:val="1F497D" w:themeColor="text2"/>
          <w:lang w:val="en-US"/>
        </w:rPr>
      </w:pPr>
      <w:r w:rsidRPr="0093621A">
        <w:rPr>
          <w:rFonts w:eastAsia="Times New Roman" w:cstheme="minorHAnsi"/>
          <w:b/>
          <w:color w:val="1F497D" w:themeColor="text2"/>
          <w:lang w:val="en-US"/>
        </w:rPr>
        <w:lastRenderedPageBreak/>
        <w:t xml:space="preserve">NOTE: </w:t>
      </w:r>
      <w:r w:rsidRPr="0093621A">
        <w:rPr>
          <w:rFonts w:eastAsia="Times New Roman" w:cstheme="minorHAnsi"/>
          <w:color w:val="1F497D" w:themeColor="text2"/>
          <w:lang w:val="en-US"/>
        </w:rPr>
        <w:t xml:space="preserve">The </w:t>
      </w:r>
      <w:r w:rsidRPr="0093621A">
        <w:rPr>
          <w:rFonts w:eastAsia="Times New Roman" w:cstheme="minorHAnsi"/>
          <w:i/>
          <w:color w:val="1F497D" w:themeColor="text2"/>
          <w:lang w:val="en-US"/>
        </w:rPr>
        <w:t>Performance Reporting</w:t>
      </w:r>
      <w:r w:rsidRPr="0093621A">
        <w:rPr>
          <w:rFonts w:eastAsia="Times New Roman" w:cstheme="minorHAnsi"/>
          <w:color w:val="1F497D" w:themeColor="text2"/>
          <w:lang w:val="en-US"/>
        </w:rPr>
        <w:t xml:space="preserve"> pod contains important information</w:t>
      </w:r>
      <w:r w:rsidR="0093621A">
        <w:rPr>
          <w:rFonts w:eastAsia="Times New Roman" w:cstheme="minorHAnsi"/>
          <w:color w:val="1F497D" w:themeColor="text2"/>
          <w:lang w:val="en-US"/>
        </w:rPr>
        <w:t xml:space="preserve"> </w:t>
      </w:r>
      <w:r w:rsidRPr="0093621A">
        <w:rPr>
          <w:rFonts w:eastAsia="Times New Roman" w:cstheme="minorHAnsi"/>
          <w:color w:val="1F497D" w:themeColor="text2"/>
          <w:lang w:val="en-US"/>
        </w:rPr>
        <w:t>including the Due Date of the Performance Report, Provider Name, Schedule/Initiative Name, Schedule/Initiative ID, Performance Report Status, Program</w:t>
      </w:r>
      <w:r w:rsidR="008C1A68">
        <w:rPr>
          <w:rFonts w:eastAsia="Times New Roman" w:cstheme="minorHAnsi"/>
          <w:color w:val="1F497D" w:themeColor="text2"/>
          <w:lang w:val="en-US"/>
        </w:rPr>
        <w:t>me</w:t>
      </w:r>
      <w:r w:rsidRPr="0093621A">
        <w:rPr>
          <w:rFonts w:eastAsia="Times New Roman" w:cstheme="minorHAnsi"/>
          <w:color w:val="1F497D" w:themeColor="text2"/>
          <w:lang w:val="en-US"/>
        </w:rPr>
        <w:t xml:space="preserve"> Element Name and the Action that you can perform.</w:t>
      </w:r>
    </w:p>
    <w:tbl>
      <w:tblPr>
        <w:tblStyle w:val="TableGri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DF0FA4" w:rsidTr="00F95916">
        <w:trPr>
          <w:trHeight w:val="382"/>
        </w:trPr>
        <w:tc>
          <w:tcPr>
            <w:tcW w:w="10490" w:type="dxa"/>
            <w:shd w:val="clear" w:color="auto" w:fill="EEBC43"/>
          </w:tcPr>
          <w:p w:rsidR="00DF0FA4" w:rsidRDefault="00B50414" w:rsidP="0056114C">
            <w:pPr>
              <w:pStyle w:val="Heading3"/>
              <w:numPr>
                <w:ilvl w:val="0"/>
                <w:numId w:val="1"/>
              </w:numPr>
              <w:spacing w:before="60" w:after="60"/>
              <w:ind w:right="142"/>
              <w:jc w:val="both"/>
              <w:outlineLvl w:val="2"/>
            </w:pPr>
            <w:bookmarkStart w:id="4" w:name="_Step_Two"/>
            <w:bookmarkStart w:id="5" w:name="_Changing_your_Password"/>
            <w:bookmarkStart w:id="6" w:name="_Forgotten_Password"/>
            <w:bookmarkStart w:id="7" w:name="_Open_Performance_Report"/>
            <w:bookmarkEnd w:id="4"/>
            <w:bookmarkEnd w:id="5"/>
            <w:bookmarkEnd w:id="6"/>
            <w:bookmarkEnd w:id="7"/>
            <w:r>
              <w:t xml:space="preserve">Open </w:t>
            </w:r>
            <w:r w:rsidR="00B43876">
              <w:t xml:space="preserve">the </w:t>
            </w:r>
            <w:r>
              <w:t>Performance Report</w:t>
            </w:r>
          </w:p>
        </w:tc>
      </w:tr>
    </w:tbl>
    <w:p w:rsidR="00B50414" w:rsidRPr="0093621A" w:rsidRDefault="00B50414" w:rsidP="001424E5">
      <w:pPr>
        <w:ind w:left="142" w:right="142"/>
        <w:rPr>
          <w:rFonts w:eastAsia="Times New Roman" w:cstheme="minorHAnsi"/>
          <w:color w:val="E36C0A" w:themeColor="accent6" w:themeShade="BF"/>
          <w:lang w:val="en-US"/>
        </w:rPr>
      </w:pPr>
      <w:r w:rsidRPr="0093621A">
        <w:rPr>
          <w:rFonts w:eastAsia="Times New Roman" w:cstheme="minorHAnsi"/>
          <w:b/>
          <w:color w:val="E36C0A" w:themeColor="accent6" w:themeShade="BF"/>
          <w:lang w:val="en-US"/>
        </w:rPr>
        <w:t xml:space="preserve">TIP: </w:t>
      </w:r>
      <w:r w:rsidRPr="0093621A">
        <w:rPr>
          <w:rFonts w:eastAsia="Times New Roman" w:cstheme="minorHAnsi"/>
          <w:color w:val="E36C0A" w:themeColor="accent6" w:themeShade="BF"/>
          <w:lang w:val="en-US"/>
        </w:rPr>
        <w:t>Performance Reports are listed in the following three tabs:</w:t>
      </w:r>
    </w:p>
    <w:p w:rsidR="00B50414" w:rsidRPr="008059D7" w:rsidRDefault="00B50414" w:rsidP="008059D7">
      <w:pPr>
        <w:pStyle w:val="ListParagraph"/>
        <w:numPr>
          <w:ilvl w:val="0"/>
          <w:numId w:val="39"/>
        </w:numPr>
        <w:ind w:left="1077" w:right="142" w:hanging="357"/>
        <w:contextualSpacing w:val="0"/>
        <w:jc w:val="both"/>
        <w:rPr>
          <w:rFonts w:eastAsia="Times New Roman" w:cstheme="minorHAnsi"/>
          <w:color w:val="E36C0A" w:themeColor="accent6" w:themeShade="BF"/>
          <w:lang w:val="en-US"/>
        </w:rPr>
      </w:pPr>
      <w:r w:rsidRPr="008059D7">
        <w:rPr>
          <w:rFonts w:eastAsia="Times New Roman" w:cstheme="minorHAnsi"/>
          <w:b/>
          <w:i/>
          <w:color w:val="E36C0A" w:themeColor="accent6" w:themeShade="BF"/>
          <w:lang w:val="en-US"/>
        </w:rPr>
        <w:t>Due Now</w:t>
      </w:r>
      <w:r w:rsidRPr="008059D7">
        <w:rPr>
          <w:rFonts w:eastAsia="Times New Roman" w:cstheme="minorHAnsi"/>
          <w:color w:val="E36C0A" w:themeColor="accent6" w:themeShade="BF"/>
          <w:lang w:val="en-US"/>
        </w:rPr>
        <w:t xml:space="preserve"> - reports that are either </w:t>
      </w:r>
      <w:r w:rsidR="00F80742" w:rsidRPr="008059D7">
        <w:rPr>
          <w:rFonts w:eastAsia="Times New Roman" w:cstheme="minorHAnsi"/>
          <w:color w:val="E36C0A" w:themeColor="accent6" w:themeShade="BF"/>
          <w:lang w:val="en-US"/>
        </w:rPr>
        <w:t xml:space="preserve">overdue or </w:t>
      </w:r>
      <w:r w:rsidRPr="008059D7">
        <w:rPr>
          <w:rFonts w:eastAsia="Times New Roman" w:cstheme="minorHAnsi"/>
          <w:color w:val="E36C0A" w:themeColor="accent6" w:themeShade="BF"/>
          <w:lang w:val="en-US"/>
        </w:rPr>
        <w:t xml:space="preserve">due within the next </w:t>
      </w:r>
      <w:r w:rsidR="00004145">
        <w:rPr>
          <w:rFonts w:eastAsia="Times New Roman" w:cstheme="minorHAnsi"/>
          <w:color w:val="E36C0A" w:themeColor="accent6" w:themeShade="BF"/>
          <w:lang w:val="en-US"/>
        </w:rPr>
        <w:t>45</w:t>
      </w:r>
      <w:r w:rsidRPr="008059D7">
        <w:rPr>
          <w:rFonts w:eastAsia="Times New Roman" w:cstheme="minorHAnsi"/>
          <w:color w:val="E36C0A" w:themeColor="accent6" w:themeShade="BF"/>
          <w:lang w:val="en-US"/>
        </w:rPr>
        <w:t xml:space="preserve"> days</w:t>
      </w:r>
    </w:p>
    <w:p w:rsidR="00B50414" w:rsidRPr="008059D7" w:rsidRDefault="00B50414" w:rsidP="008059D7">
      <w:pPr>
        <w:pStyle w:val="ListParagraph"/>
        <w:numPr>
          <w:ilvl w:val="0"/>
          <w:numId w:val="39"/>
        </w:numPr>
        <w:ind w:left="1077" w:right="142" w:hanging="357"/>
        <w:contextualSpacing w:val="0"/>
        <w:jc w:val="both"/>
        <w:rPr>
          <w:rFonts w:eastAsia="Times New Roman" w:cstheme="minorHAnsi"/>
          <w:color w:val="E36C0A" w:themeColor="accent6" w:themeShade="BF"/>
          <w:lang w:val="en-US"/>
        </w:rPr>
      </w:pPr>
      <w:r w:rsidRPr="008059D7">
        <w:rPr>
          <w:rFonts w:eastAsia="Times New Roman" w:cstheme="minorHAnsi"/>
          <w:b/>
          <w:i/>
          <w:color w:val="E36C0A" w:themeColor="accent6" w:themeShade="BF"/>
          <w:lang w:val="en-US"/>
        </w:rPr>
        <w:t>Due Later</w:t>
      </w:r>
      <w:r w:rsidRPr="008059D7">
        <w:rPr>
          <w:rFonts w:eastAsia="Times New Roman" w:cstheme="minorHAnsi"/>
          <w:color w:val="E36C0A" w:themeColor="accent6" w:themeShade="BF"/>
          <w:lang w:val="en-US"/>
        </w:rPr>
        <w:t xml:space="preserve"> - reports that are due between </w:t>
      </w:r>
      <w:r w:rsidR="00004145">
        <w:rPr>
          <w:rFonts w:eastAsia="Times New Roman" w:cstheme="minorHAnsi"/>
          <w:color w:val="E36C0A" w:themeColor="accent6" w:themeShade="BF"/>
          <w:lang w:val="en-US"/>
        </w:rPr>
        <w:t>46</w:t>
      </w:r>
      <w:r w:rsidRPr="008059D7">
        <w:rPr>
          <w:rFonts w:eastAsia="Times New Roman" w:cstheme="minorHAnsi"/>
          <w:color w:val="E36C0A" w:themeColor="accent6" w:themeShade="BF"/>
          <w:lang w:val="en-US"/>
        </w:rPr>
        <w:t xml:space="preserve"> days and one year</w:t>
      </w:r>
      <w:r w:rsidR="00004145">
        <w:rPr>
          <w:rFonts w:eastAsia="Times New Roman" w:cstheme="minorHAnsi"/>
          <w:color w:val="E36C0A" w:themeColor="accent6" w:themeShade="BF"/>
          <w:lang w:val="en-US"/>
        </w:rPr>
        <w:t xml:space="preserve"> into the future</w:t>
      </w:r>
    </w:p>
    <w:p w:rsidR="00A65CAF" w:rsidRPr="008059D7" w:rsidRDefault="00B50414" w:rsidP="008059D7">
      <w:pPr>
        <w:pStyle w:val="ListParagraph"/>
        <w:numPr>
          <w:ilvl w:val="0"/>
          <w:numId w:val="39"/>
        </w:numPr>
        <w:ind w:left="1077" w:right="142" w:hanging="357"/>
        <w:contextualSpacing w:val="0"/>
        <w:jc w:val="both"/>
        <w:rPr>
          <w:rFonts w:eastAsia="Times New Roman" w:cstheme="minorHAnsi"/>
          <w:color w:val="E36C0A" w:themeColor="accent6" w:themeShade="BF"/>
          <w:lang w:val="en-US"/>
        </w:rPr>
      </w:pPr>
      <w:r w:rsidRPr="008059D7">
        <w:rPr>
          <w:rFonts w:eastAsia="Times New Roman" w:cstheme="minorHAnsi"/>
          <w:b/>
          <w:i/>
          <w:color w:val="E36C0A" w:themeColor="accent6" w:themeShade="BF"/>
          <w:lang w:val="en-US"/>
        </w:rPr>
        <w:t>Submitted</w:t>
      </w:r>
      <w:r w:rsidRPr="008059D7">
        <w:rPr>
          <w:rFonts w:eastAsia="Times New Roman" w:cstheme="minorHAnsi"/>
          <w:i/>
          <w:color w:val="E36C0A" w:themeColor="accent6" w:themeShade="BF"/>
          <w:lang w:val="en-US"/>
        </w:rPr>
        <w:t xml:space="preserve"> </w:t>
      </w:r>
      <w:r w:rsidRPr="008059D7">
        <w:rPr>
          <w:rFonts w:eastAsia="Times New Roman" w:cstheme="minorHAnsi"/>
          <w:color w:val="E36C0A" w:themeColor="accent6" w:themeShade="BF"/>
          <w:lang w:val="en-US"/>
        </w:rPr>
        <w:t xml:space="preserve">- reports that </w:t>
      </w:r>
      <w:proofErr w:type="gramStart"/>
      <w:r w:rsidRPr="008059D7">
        <w:rPr>
          <w:rFonts w:eastAsia="Times New Roman" w:cstheme="minorHAnsi"/>
          <w:color w:val="E36C0A" w:themeColor="accent6" w:themeShade="BF"/>
          <w:lang w:val="en-US"/>
        </w:rPr>
        <w:t>have been submitted</w:t>
      </w:r>
      <w:proofErr w:type="gramEnd"/>
      <w:r w:rsidR="00004145">
        <w:rPr>
          <w:rFonts w:eastAsia="Times New Roman" w:cstheme="minorHAnsi"/>
          <w:color w:val="E36C0A" w:themeColor="accent6" w:themeShade="BF"/>
          <w:lang w:val="en-US"/>
        </w:rPr>
        <w:t xml:space="preserve"> to the Department for consideration </w:t>
      </w:r>
      <w:r w:rsidR="008C1A68" w:rsidRPr="008059D7">
        <w:rPr>
          <w:rFonts w:eastAsia="Times New Roman" w:cstheme="minorHAnsi"/>
          <w:color w:val="E36C0A" w:themeColor="accent6" w:themeShade="BF"/>
          <w:lang w:val="en-US"/>
        </w:rPr>
        <w:t>or have been accepted by the Department</w:t>
      </w:r>
      <w:r w:rsidR="001805F6" w:rsidRPr="008059D7">
        <w:rPr>
          <w:rFonts w:eastAsia="Times New Roman" w:cstheme="minorHAnsi"/>
          <w:color w:val="E36C0A" w:themeColor="accent6" w:themeShade="BF"/>
          <w:lang w:val="en-US"/>
        </w:rPr>
        <w:t>.</w:t>
      </w:r>
    </w:p>
    <w:p w:rsidR="001424E5" w:rsidRPr="001424E5" w:rsidRDefault="001424E5" w:rsidP="001424E5">
      <w:pPr>
        <w:pStyle w:val="ListParagraph"/>
        <w:ind w:left="788" w:right="142"/>
        <w:rPr>
          <w:rFonts w:eastAsia="Times New Roman" w:cstheme="minorHAnsi"/>
          <w:color w:val="1F497D" w:themeColor="text2"/>
          <w:lang w:val="en-US"/>
        </w:rPr>
      </w:pPr>
      <w:r w:rsidRPr="001424E5">
        <w:rPr>
          <w:rFonts w:eastAsia="Times New Roman" w:cstheme="minorHAnsi"/>
          <w:b/>
          <w:color w:val="1F497D" w:themeColor="text2"/>
          <w:lang w:val="en-US"/>
        </w:rPr>
        <w:t>NOTE</w:t>
      </w:r>
      <w:r w:rsidRPr="001424E5">
        <w:rPr>
          <w:rFonts w:eastAsia="Times New Roman" w:cstheme="minorHAnsi"/>
          <w:color w:val="1F497D" w:themeColor="text2"/>
          <w:lang w:val="en-US"/>
        </w:rPr>
        <w:t xml:space="preserve">: The </w:t>
      </w:r>
      <w:r w:rsidR="00F80742">
        <w:rPr>
          <w:rFonts w:eastAsia="Times New Roman" w:cstheme="minorHAnsi"/>
          <w:color w:val="1F497D" w:themeColor="text2"/>
          <w:lang w:val="en-US"/>
        </w:rPr>
        <w:t>a</w:t>
      </w:r>
      <w:r w:rsidRPr="001424E5">
        <w:rPr>
          <w:rFonts w:eastAsia="Times New Roman" w:cstheme="minorHAnsi"/>
          <w:color w:val="1F497D" w:themeColor="text2"/>
          <w:lang w:val="en-US"/>
        </w:rPr>
        <w:t>ction available will change depending on your access level and the status of the Performance</w:t>
      </w:r>
    </w:p>
    <w:p w:rsidR="001424E5" w:rsidRPr="001424E5" w:rsidRDefault="001424E5" w:rsidP="001424E5">
      <w:pPr>
        <w:pStyle w:val="ListParagraph"/>
        <w:ind w:left="788" w:right="142"/>
        <w:contextualSpacing w:val="0"/>
        <w:rPr>
          <w:rFonts w:eastAsia="Times New Roman" w:cstheme="minorHAnsi"/>
          <w:color w:val="1F497D" w:themeColor="text2"/>
          <w:lang w:val="en-US"/>
        </w:rPr>
      </w:pPr>
      <w:proofErr w:type="gramStart"/>
      <w:r w:rsidRPr="001424E5">
        <w:rPr>
          <w:rFonts w:eastAsia="Times New Roman" w:cstheme="minorHAnsi"/>
          <w:color w:val="1F497D" w:themeColor="text2"/>
          <w:lang w:val="en-US"/>
        </w:rPr>
        <w:t>Report</w:t>
      </w:r>
      <w:r w:rsidR="00F80742">
        <w:rPr>
          <w:rFonts w:eastAsia="Times New Roman" w:cstheme="minorHAnsi"/>
          <w:color w:val="1F497D" w:themeColor="text2"/>
          <w:lang w:val="en-US"/>
        </w:rPr>
        <w:t>; i</w:t>
      </w:r>
      <w:r w:rsidRPr="001424E5">
        <w:rPr>
          <w:rFonts w:eastAsia="Times New Roman" w:cstheme="minorHAnsi"/>
          <w:color w:val="1F497D" w:themeColor="text2"/>
          <w:lang w:val="en-US"/>
        </w:rPr>
        <w:t xml:space="preserve">f you have </w:t>
      </w:r>
      <w:r w:rsidR="00E84A08">
        <w:rPr>
          <w:rFonts w:eastAsia="Times New Roman" w:cstheme="minorHAnsi"/>
          <w:color w:val="1F497D" w:themeColor="text2"/>
          <w:lang w:val="en-US"/>
        </w:rPr>
        <w:t>‘</w:t>
      </w:r>
      <w:r w:rsidRPr="001424E5">
        <w:rPr>
          <w:rFonts w:eastAsia="Times New Roman" w:cstheme="minorHAnsi"/>
          <w:color w:val="1F497D" w:themeColor="text2"/>
          <w:lang w:val="en-US"/>
        </w:rPr>
        <w:t>Read</w:t>
      </w:r>
      <w:r w:rsidR="00F80742">
        <w:rPr>
          <w:rFonts w:eastAsia="Times New Roman" w:cstheme="minorHAnsi"/>
          <w:color w:val="1F497D" w:themeColor="text2"/>
          <w:lang w:val="en-US"/>
        </w:rPr>
        <w:t>-</w:t>
      </w:r>
      <w:r w:rsidRPr="001424E5">
        <w:rPr>
          <w:rFonts w:eastAsia="Times New Roman" w:cstheme="minorHAnsi"/>
          <w:color w:val="1F497D" w:themeColor="text2"/>
          <w:lang w:val="en-US"/>
        </w:rPr>
        <w:t>Only</w:t>
      </w:r>
      <w:r w:rsidR="00E84A08">
        <w:rPr>
          <w:rFonts w:eastAsia="Times New Roman" w:cstheme="minorHAnsi"/>
          <w:color w:val="1F497D" w:themeColor="text2"/>
          <w:lang w:val="en-US"/>
        </w:rPr>
        <w:t>’</w:t>
      </w:r>
      <w:r w:rsidRPr="001424E5">
        <w:rPr>
          <w:rFonts w:eastAsia="Times New Roman" w:cstheme="minorHAnsi"/>
          <w:color w:val="1F497D" w:themeColor="text2"/>
          <w:lang w:val="en-US"/>
        </w:rPr>
        <w:t xml:space="preserve"> access, you will only be able to </w:t>
      </w:r>
      <w:r w:rsidRPr="00E84A08">
        <w:rPr>
          <w:rFonts w:eastAsia="Times New Roman" w:cstheme="minorHAnsi"/>
          <w:color w:val="1F497D" w:themeColor="text2"/>
          <w:lang w:val="en-US"/>
        </w:rPr>
        <w:t>view</w:t>
      </w:r>
      <w:r w:rsidRPr="001424E5">
        <w:rPr>
          <w:rFonts w:eastAsia="Times New Roman" w:cstheme="minorHAnsi"/>
          <w:color w:val="1F497D" w:themeColor="text2"/>
          <w:lang w:val="en-US"/>
        </w:rPr>
        <w:t xml:space="preserve"> the Performance Report</w:t>
      </w:r>
      <w:proofErr w:type="gramEnd"/>
      <w:r w:rsidRPr="001424E5">
        <w:rPr>
          <w:rFonts w:eastAsia="Times New Roman" w:cstheme="minorHAnsi"/>
          <w:color w:val="1F497D" w:themeColor="text2"/>
          <w:lang w:val="en-US"/>
        </w:rPr>
        <w:t>.</w:t>
      </w:r>
    </w:p>
    <w:p w:rsidR="001424E5" w:rsidRPr="00702AE2" w:rsidRDefault="001424E5" w:rsidP="001424E5">
      <w:pPr>
        <w:pStyle w:val="ListParagraph"/>
        <w:numPr>
          <w:ilvl w:val="0"/>
          <w:numId w:val="28"/>
        </w:numPr>
        <w:ind w:left="788" w:right="142" w:hanging="431"/>
        <w:contextualSpacing w:val="0"/>
        <w:rPr>
          <w:rFonts w:cstheme="minorHAnsi"/>
        </w:rPr>
      </w:pPr>
      <w:r>
        <w:rPr>
          <w:rFonts w:eastAsia="Times New Roman" w:cstheme="minorHAnsi"/>
          <w:lang w:val="en-US"/>
        </w:rPr>
        <w:t>To open a Performance Report, click the link in the Action column(</w:t>
      </w:r>
      <w:r w:rsidR="00C97802">
        <w:rPr>
          <w:rFonts w:eastAsia="Times New Roman" w:cstheme="minorHAnsi"/>
          <w:lang w:val="en-US"/>
        </w:rPr>
        <w:t>e</w:t>
      </w:r>
      <w:r>
        <w:rPr>
          <w:rFonts w:eastAsia="Times New Roman" w:cstheme="minorHAnsi"/>
          <w:lang w:val="en-US"/>
        </w:rPr>
        <w:t>.</w:t>
      </w:r>
      <w:r w:rsidR="00C97802">
        <w:rPr>
          <w:rFonts w:eastAsia="Times New Roman" w:cstheme="minorHAnsi"/>
          <w:lang w:val="en-US"/>
        </w:rPr>
        <w:t>g</w:t>
      </w:r>
      <w:r>
        <w:rPr>
          <w:rFonts w:eastAsia="Times New Roman" w:cstheme="minorHAnsi"/>
          <w:lang w:val="en-US"/>
        </w:rPr>
        <w:t>.</w:t>
      </w:r>
      <w:r w:rsidRPr="00B50414">
        <w:rPr>
          <w:rFonts w:ascii="Calibri" w:hAnsi="Calibri" w:cs="Calibri"/>
          <w:b/>
          <w:color w:val="A80000"/>
        </w:rPr>
        <w:t xml:space="preserve"> </w:t>
      </w:r>
      <w:r w:rsidRPr="00B50414">
        <w:rPr>
          <w:rFonts w:cstheme="minorHAnsi"/>
          <w:b/>
          <w:color w:val="800000"/>
          <w:u w:val="single"/>
        </w:rPr>
        <w:t>View</w:t>
      </w:r>
      <w:r w:rsidRPr="00B50414">
        <w:rPr>
          <w:rFonts w:cstheme="minorHAnsi"/>
          <w:b/>
          <w:color w:val="800000"/>
        </w:rPr>
        <w:t xml:space="preserve">, </w:t>
      </w:r>
      <w:r w:rsidRPr="00B50414">
        <w:rPr>
          <w:rFonts w:cstheme="minorHAnsi"/>
          <w:b/>
          <w:color w:val="800000"/>
          <w:u w:val="single"/>
        </w:rPr>
        <w:t>Begin</w:t>
      </w:r>
      <w:r w:rsidRPr="00940F4B">
        <w:rPr>
          <w:rFonts w:ascii="Calibri" w:hAnsi="Calibri" w:cs="Calibri"/>
        </w:rPr>
        <w:t xml:space="preserve"> or</w:t>
      </w:r>
      <w:r w:rsidRPr="00940F4B">
        <w:rPr>
          <w:rFonts w:ascii="Calibri" w:hAnsi="Calibri" w:cs="Calibri"/>
          <w:color w:val="A80000"/>
        </w:rPr>
        <w:t xml:space="preserve"> </w:t>
      </w:r>
      <w:r w:rsidRPr="00B50414">
        <w:rPr>
          <w:rFonts w:cstheme="minorHAnsi"/>
          <w:b/>
          <w:color w:val="800000"/>
          <w:u w:val="single"/>
        </w:rPr>
        <w:t>Resume</w:t>
      </w:r>
      <w:r w:rsidRPr="00940F4B">
        <w:rPr>
          <w:rFonts w:ascii="Calibri" w:hAnsi="Calibri" w:cs="Calibri"/>
        </w:rPr>
        <w:t>)</w:t>
      </w:r>
    </w:p>
    <w:p w:rsidR="00A65CAF" w:rsidRDefault="00A65CAF" w:rsidP="00C233C9">
      <w:pPr>
        <w:ind w:left="720" w:right="142" w:firstLine="68"/>
        <w:rPr>
          <w:rFonts w:ascii="Calibri" w:hAnsi="Calibri" w:cs="Calibri"/>
        </w:rPr>
      </w:pPr>
      <w:r w:rsidRPr="00940F4B">
        <w:rPr>
          <w:rFonts w:ascii="Calibri" w:hAnsi="Calibri" w:cs="Calibri"/>
          <w:b/>
        </w:rPr>
        <w:t>RESULT</w:t>
      </w:r>
      <w:r w:rsidRPr="00940F4B">
        <w:rPr>
          <w:rFonts w:ascii="Calibri" w:hAnsi="Calibri" w:cs="Calibri"/>
        </w:rPr>
        <w:t xml:space="preserve">: The </w:t>
      </w:r>
      <w:r w:rsidRPr="00940F4B">
        <w:rPr>
          <w:rFonts w:ascii="Calibri" w:hAnsi="Calibri" w:cs="Calibri"/>
          <w:b/>
        </w:rPr>
        <w:t>INDIGO Online Performance Reporting</w:t>
      </w:r>
      <w:r w:rsidRPr="00940F4B">
        <w:rPr>
          <w:rFonts w:ascii="Calibri" w:hAnsi="Calibri" w:cs="Calibri"/>
        </w:rPr>
        <w:t xml:space="preserve"> screen is displayed</w:t>
      </w:r>
      <w:r w:rsidR="001805F6">
        <w:rPr>
          <w:rFonts w:ascii="Calibri" w:hAnsi="Calibri" w:cs="Calibri"/>
        </w:rPr>
        <w:t>.</w:t>
      </w:r>
    </w:p>
    <w:p w:rsidR="00702AE2" w:rsidRPr="001424E5" w:rsidRDefault="001424E5" w:rsidP="001424E5">
      <w:pPr>
        <w:pStyle w:val="ListParagraph"/>
        <w:numPr>
          <w:ilvl w:val="0"/>
          <w:numId w:val="28"/>
        </w:numPr>
        <w:ind w:left="788" w:right="142" w:hanging="431"/>
        <w:rPr>
          <w:rFonts w:cstheme="minorHAnsi"/>
          <w:bCs/>
          <w:iCs/>
        </w:rPr>
      </w:pPr>
      <w:r>
        <w:rPr>
          <w:rFonts w:cstheme="minorHAnsi"/>
        </w:rPr>
        <w:t>To n</w:t>
      </w:r>
      <w:r w:rsidR="00195FD6">
        <w:rPr>
          <w:rFonts w:cstheme="minorHAnsi"/>
        </w:rPr>
        <w:t>avigate to a different Outcome Area click</w:t>
      </w:r>
      <w:r>
        <w:rPr>
          <w:rFonts w:cstheme="minorHAnsi"/>
        </w:rPr>
        <w:t xml:space="preserve"> on that Outcome Area’s name</w:t>
      </w:r>
    </w:p>
    <w:p w:rsidR="00702AE2" w:rsidRPr="00702AE2" w:rsidRDefault="00702AE2" w:rsidP="00C233C9">
      <w:pPr>
        <w:ind w:left="68" w:right="142" w:firstLine="720"/>
        <w:rPr>
          <w:rFonts w:cstheme="minorHAnsi"/>
        </w:rPr>
      </w:pPr>
      <w:r w:rsidRPr="00702AE2">
        <w:rPr>
          <w:rFonts w:cstheme="minorHAnsi"/>
          <w:b/>
          <w:bCs/>
          <w:iCs/>
        </w:rPr>
        <w:t>RESULT:</w:t>
      </w:r>
      <w:r w:rsidRPr="00702AE2">
        <w:rPr>
          <w:rFonts w:cstheme="minorHAnsi"/>
          <w:bCs/>
          <w:iCs/>
        </w:rPr>
        <w:t xml:space="preserve"> </w:t>
      </w:r>
      <w:r w:rsidR="00195FD6" w:rsidRPr="00F51C66">
        <w:rPr>
          <w:rFonts w:ascii="Calibri" w:hAnsi="Calibri" w:cs="Calibri"/>
        </w:rPr>
        <w:t>The selected Outcome Area’s Performance Indicators are displayed</w:t>
      </w:r>
      <w:r w:rsidR="001805F6">
        <w:rPr>
          <w:rFonts w:ascii="Calibri" w:hAnsi="Calibri" w:cs="Calibri"/>
        </w:rPr>
        <w:t>.</w:t>
      </w:r>
    </w:p>
    <w:p w:rsidR="00AA4FAE" w:rsidRPr="00195FD6" w:rsidRDefault="001424E5" w:rsidP="00C233C9">
      <w:pPr>
        <w:pStyle w:val="ListParagraph"/>
        <w:numPr>
          <w:ilvl w:val="0"/>
          <w:numId w:val="28"/>
        </w:numPr>
        <w:ind w:left="788" w:right="142" w:hanging="431"/>
        <w:contextualSpacing w:val="0"/>
        <w:rPr>
          <w:rFonts w:eastAsia="Times New Roman" w:cstheme="minorHAnsi"/>
          <w:lang w:val="en-US"/>
        </w:rPr>
      </w:pPr>
      <w:r>
        <w:rPr>
          <w:rFonts w:cstheme="minorHAnsi"/>
        </w:rPr>
        <w:t>To n</w:t>
      </w:r>
      <w:r w:rsidR="00195FD6">
        <w:rPr>
          <w:rFonts w:cstheme="minorHAnsi"/>
        </w:rPr>
        <w:t>avigate</w:t>
      </w:r>
      <w:r w:rsidR="00AA4FAE" w:rsidRPr="00AA4FAE">
        <w:rPr>
          <w:rFonts w:cstheme="minorHAnsi"/>
        </w:rPr>
        <w:t xml:space="preserve"> </w:t>
      </w:r>
      <w:r w:rsidR="00195FD6" w:rsidRPr="00F51C66">
        <w:rPr>
          <w:rFonts w:ascii="Calibri" w:hAnsi="Calibri" w:cs="Calibri"/>
        </w:rPr>
        <w:t>to a different Performance Indicator click on that Performance Indicator’s name</w:t>
      </w:r>
    </w:p>
    <w:p w:rsidR="00AA4FAE" w:rsidRDefault="00AA4FAE" w:rsidP="00C233C9">
      <w:pPr>
        <w:ind w:left="788" w:right="142"/>
        <w:rPr>
          <w:rFonts w:cstheme="minorHAnsi"/>
        </w:rPr>
      </w:pPr>
      <w:r w:rsidRPr="00AA4FAE">
        <w:rPr>
          <w:rFonts w:cstheme="minorHAnsi"/>
          <w:b/>
          <w:bCs/>
          <w:iCs/>
        </w:rPr>
        <w:t>RESULT</w:t>
      </w:r>
      <w:r w:rsidRPr="002F788E">
        <w:rPr>
          <w:rFonts w:cstheme="minorHAnsi"/>
          <w:b/>
        </w:rPr>
        <w:t>:</w:t>
      </w:r>
      <w:r w:rsidR="00195FD6">
        <w:rPr>
          <w:rFonts w:cstheme="minorHAnsi"/>
          <w:b/>
        </w:rPr>
        <w:t xml:space="preserve"> </w:t>
      </w:r>
      <w:r w:rsidR="00195FD6" w:rsidRPr="00195FD6">
        <w:rPr>
          <w:rFonts w:cstheme="minorHAnsi"/>
        </w:rPr>
        <w:t xml:space="preserve">Details of the selected Performance Indicator </w:t>
      </w:r>
      <w:proofErr w:type="gramStart"/>
      <w:r w:rsidR="00195FD6" w:rsidRPr="00195FD6">
        <w:rPr>
          <w:rFonts w:cstheme="minorHAnsi"/>
        </w:rPr>
        <w:t>are displayed</w:t>
      </w:r>
      <w:proofErr w:type="gramEnd"/>
      <w:r w:rsidR="00195FD6" w:rsidRPr="00195FD6">
        <w:rPr>
          <w:rFonts w:cstheme="minorHAnsi"/>
        </w:rPr>
        <w:t xml:space="preserve"> in the lower </w:t>
      </w:r>
      <w:r w:rsidR="00F80742">
        <w:rPr>
          <w:rFonts w:cstheme="minorHAnsi"/>
        </w:rPr>
        <w:t>half</w:t>
      </w:r>
      <w:r w:rsidR="00F80742" w:rsidRPr="00195FD6">
        <w:rPr>
          <w:rFonts w:cstheme="minorHAnsi"/>
        </w:rPr>
        <w:t xml:space="preserve"> </w:t>
      </w:r>
      <w:r w:rsidR="00195FD6" w:rsidRPr="00195FD6">
        <w:rPr>
          <w:rFonts w:cstheme="minorHAnsi"/>
        </w:rPr>
        <w:t>of the screen</w:t>
      </w:r>
      <w:r w:rsidR="001805F6">
        <w:rPr>
          <w:rFonts w:cstheme="minorHAnsi"/>
        </w:rPr>
        <w:t>.</w:t>
      </w:r>
    </w:p>
    <w:p w:rsidR="00B11C28" w:rsidRPr="00137C80" w:rsidRDefault="00195FD6" w:rsidP="00C233C9">
      <w:pPr>
        <w:ind w:left="68" w:right="142" w:firstLine="720"/>
        <w:rPr>
          <w:rFonts w:eastAsia="Times New Roman" w:cstheme="minorHAnsi"/>
          <w:b/>
          <w:color w:val="E36C0A" w:themeColor="accent6" w:themeShade="BF"/>
          <w:lang w:val="en-US"/>
        </w:rPr>
      </w:pPr>
      <w:r w:rsidRPr="00195FD6">
        <w:rPr>
          <w:rFonts w:eastAsia="Times New Roman" w:cstheme="minorHAnsi"/>
          <w:b/>
          <w:color w:val="E36C0A" w:themeColor="accent6" w:themeShade="BF"/>
          <w:lang w:val="en-US"/>
        </w:rPr>
        <w:t>TIP:</w:t>
      </w:r>
      <w:r w:rsidRPr="00195FD6">
        <w:rPr>
          <w:rFonts w:eastAsia="Times New Roman" w:cstheme="minorHAnsi"/>
          <w:color w:val="E36C0A" w:themeColor="accent6" w:themeShade="BF"/>
          <w:lang w:val="en-US"/>
        </w:rPr>
        <w:t xml:space="preserve"> Click </w:t>
      </w:r>
      <w:r w:rsidRPr="00195FD6">
        <w:rPr>
          <w:rFonts w:cstheme="minorHAnsi"/>
          <w:b/>
          <w:color w:val="800000"/>
          <w:u w:val="single"/>
        </w:rPr>
        <w:t>Return</w:t>
      </w:r>
      <w:r w:rsidRPr="00195FD6">
        <w:rPr>
          <w:rFonts w:eastAsia="Times New Roman" w:cstheme="minorHAnsi"/>
          <w:color w:val="E36C0A" w:themeColor="accent6" w:themeShade="BF"/>
          <w:lang w:val="en-US"/>
        </w:rPr>
        <w:t xml:space="preserve"> or </w:t>
      </w:r>
      <w:r w:rsidRPr="00195FD6">
        <w:rPr>
          <w:rFonts w:cstheme="minorHAnsi"/>
          <w:b/>
          <w:color w:val="800000"/>
          <w:u w:val="single"/>
        </w:rPr>
        <w:t>Home</w:t>
      </w:r>
      <w:r w:rsidRPr="00195FD6">
        <w:rPr>
          <w:rFonts w:eastAsia="Times New Roman" w:cstheme="minorHAnsi"/>
          <w:color w:val="E36C0A" w:themeColor="accent6" w:themeShade="BF"/>
          <w:lang w:val="en-US"/>
        </w:rPr>
        <w:t xml:space="preserve"> at the top of the page to return to the </w:t>
      </w:r>
      <w:r w:rsidRPr="00195FD6">
        <w:rPr>
          <w:rFonts w:eastAsia="Times New Roman" w:cstheme="minorHAnsi"/>
          <w:b/>
          <w:color w:val="E36C0A" w:themeColor="accent6" w:themeShade="BF"/>
          <w:lang w:val="en-US"/>
        </w:rPr>
        <w:t>INDIGO Home</w:t>
      </w:r>
      <w:r w:rsidR="00046EEC">
        <w:rPr>
          <w:rFonts w:eastAsia="Times New Roman" w:cstheme="minorHAnsi"/>
          <w:b/>
          <w:color w:val="E36C0A" w:themeColor="accent6" w:themeShade="BF"/>
          <w:lang w:val="en-US"/>
        </w:rPr>
        <w:t xml:space="preserve"> </w:t>
      </w:r>
      <w:r w:rsidR="00046EEC" w:rsidRPr="00046EEC">
        <w:rPr>
          <w:rFonts w:eastAsia="Times New Roman" w:cstheme="minorHAnsi"/>
          <w:color w:val="E36C0A" w:themeColor="accent6" w:themeShade="BF"/>
          <w:lang w:val="en-US"/>
        </w:rPr>
        <w:t>screen</w:t>
      </w:r>
    </w:p>
    <w:tbl>
      <w:tblPr>
        <w:tblStyle w:val="TableGri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535718" w:rsidTr="00480B74">
        <w:trPr>
          <w:trHeight w:val="382"/>
        </w:trPr>
        <w:tc>
          <w:tcPr>
            <w:tcW w:w="10490" w:type="dxa"/>
            <w:shd w:val="clear" w:color="auto" w:fill="EEBC43"/>
          </w:tcPr>
          <w:p w:rsidR="00535718" w:rsidRDefault="00B50414" w:rsidP="0056114C">
            <w:pPr>
              <w:pStyle w:val="Heading3"/>
              <w:numPr>
                <w:ilvl w:val="0"/>
                <w:numId w:val="1"/>
              </w:numPr>
              <w:spacing w:before="60" w:after="60"/>
              <w:ind w:right="142"/>
              <w:jc w:val="both"/>
              <w:outlineLvl w:val="2"/>
            </w:pPr>
            <w:bookmarkStart w:id="8" w:name="_Create_a_New"/>
            <w:bookmarkStart w:id="9" w:name="_Print_Performance_Report"/>
            <w:bookmarkEnd w:id="8"/>
            <w:bookmarkEnd w:id="9"/>
            <w:r>
              <w:t xml:space="preserve">Print </w:t>
            </w:r>
            <w:r w:rsidR="00B43876">
              <w:t xml:space="preserve">the </w:t>
            </w:r>
            <w:r>
              <w:t>Performance Report</w:t>
            </w:r>
          </w:p>
        </w:tc>
      </w:tr>
    </w:tbl>
    <w:p w:rsidR="00B85DA9" w:rsidRPr="00E87F3B" w:rsidRDefault="00B85DA9" w:rsidP="0056114C">
      <w:pPr>
        <w:ind w:left="142" w:right="142"/>
        <w:jc w:val="both"/>
        <w:rPr>
          <w:rFonts w:eastAsia="Times New Roman" w:cstheme="minorHAnsi"/>
          <w:color w:val="1F497D" w:themeColor="text2"/>
          <w:lang w:val="en-US"/>
        </w:rPr>
      </w:pPr>
      <w:r w:rsidRPr="00E87F3B">
        <w:rPr>
          <w:rFonts w:eastAsia="Times New Roman" w:cstheme="minorHAnsi"/>
          <w:b/>
          <w:color w:val="1F497D" w:themeColor="text2"/>
          <w:lang w:val="en-US"/>
        </w:rPr>
        <w:t>NOTE:</w:t>
      </w:r>
      <w:r w:rsidRPr="00E87F3B">
        <w:rPr>
          <w:rFonts w:eastAsia="Times New Roman" w:cstheme="minorHAnsi"/>
          <w:color w:val="1F497D" w:themeColor="text2"/>
          <w:lang w:val="en-US"/>
        </w:rPr>
        <w:t xml:space="preserve"> A PDF version of the Performance Report may be generated in several different views that you can print or save. The three main print options are:</w:t>
      </w:r>
    </w:p>
    <w:p w:rsidR="00B85DA9" w:rsidRPr="00C924F7" w:rsidRDefault="00B85DA9" w:rsidP="00C233C9">
      <w:pPr>
        <w:pStyle w:val="ListParagraph"/>
        <w:numPr>
          <w:ilvl w:val="0"/>
          <w:numId w:val="36"/>
        </w:numPr>
        <w:ind w:left="1077" w:right="142" w:hanging="357"/>
        <w:contextualSpacing w:val="0"/>
        <w:jc w:val="both"/>
        <w:rPr>
          <w:rFonts w:cstheme="minorHAnsi"/>
          <w:color w:val="1F497D" w:themeColor="text2"/>
        </w:rPr>
      </w:pPr>
      <w:r w:rsidRPr="004D6FE2">
        <w:rPr>
          <w:rFonts w:cstheme="minorHAnsi"/>
          <w:b/>
          <w:i/>
          <w:color w:val="1F497D" w:themeColor="text2"/>
        </w:rPr>
        <w:t>All Provider View</w:t>
      </w:r>
      <w:r w:rsidR="001805F6">
        <w:rPr>
          <w:rFonts w:cstheme="minorHAnsi"/>
          <w:color w:val="1F497D" w:themeColor="text2"/>
        </w:rPr>
        <w:t xml:space="preserve"> -</w:t>
      </w:r>
      <w:r w:rsidRPr="00C924F7">
        <w:rPr>
          <w:rFonts w:cstheme="minorHAnsi"/>
          <w:color w:val="1F497D" w:themeColor="text2"/>
        </w:rPr>
        <w:t xml:space="preserve"> prints the report with the Part Details, Questions Responses (as described below in the Contract View and Data Entry View) and the comments</w:t>
      </w:r>
      <w:r w:rsidR="00C924F7">
        <w:rPr>
          <w:rFonts w:cstheme="minorHAnsi"/>
          <w:color w:val="1F497D" w:themeColor="text2"/>
        </w:rPr>
        <w:t>.</w:t>
      </w:r>
    </w:p>
    <w:p w:rsidR="00B85DA9" w:rsidRPr="00C924F7" w:rsidRDefault="00B85DA9" w:rsidP="00C233C9">
      <w:pPr>
        <w:pStyle w:val="ListParagraph"/>
        <w:numPr>
          <w:ilvl w:val="0"/>
          <w:numId w:val="36"/>
        </w:numPr>
        <w:ind w:left="1077" w:right="142" w:hanging="357"/>
        <w:contextualSpacing w:val="0"/>
        <w:jc w:val="both"/>
        <w:rPr>
          <w:rFonts w:cstheme="minorHAnsi"/>
          <w:color w:val="1F497D" w:themeColor="text2"/>
        </w:rPr>
      </w:pPr>
      <w:r w:rsidRPr="004D6FE2">
        <w:rPr>
          <w:rFonts w:cstheme="minorHAnsi"/>
          <w:b/>
          <w:i/>
          <w:color w:val="1F497D" w:themeColor="text2"/>
        </w:rPr>
        <w:t>Contract View</w:t>
      </w:r>
      <w:r w:rsidR="001805F6">
        <w:rPr>
          <w:rFonts w:cstheme="minorHAnsi"/>
          <w:color w:val="1F497D" w:themeColor="text2"/>
        </w:rPr>
        <w:t xml:space="preserve"> -</w:t>
      </w:r>
      <w:r w:rsidRPr="00C924F7">
        <w:rPr>
          <w:rFonts w:cstheme="minorHAnsi"/>
          <w:color w:val="1F497D" w:themeColor="text2"/>
        </w:rPr>
        <w:t xml:space="preserve"> prints the report as displayed in the Part Details tab. This shows the results for that Performance Indicator in the context of the Baseline/Previous Result and the Target for that reporting period</w:t>
      </w:r>
      <w:r w:rsidR="00C924F7">
        <w:rPr>
          <w:rFonts w:cstheme="minorHAnsi"/>
          <w:color w:val="1F497D" w:themeColor="text2"/>
        </w:rPr>
        <w:t>.</w:t>
      </w:r>
    </w:p>
    <w:p w:rsidR="00E87F3B" w:rsidRPr="00C924F7" w:rsidRDefault="00B85DA9" w:rsidP="00C233C9">
      <w:pPr>
        <w:pStyle w:val="ListParagraph"/>
        <w:numPr>
          <w:ilvl w:val="0"/>
          <w:numId w:val="36"/>
        </w:numPr>
        <w:ind w:left="1077" w:right="142" w:hanging="357"/>
        <w:contextualSpacing w:val="0"/>
        <w:jc w:val="both"/>
        <w:rPr>
          <w:rFonts w:cstheme="minorHAnsi"/>
          <w:color w:val="1F497D" w:themeColor="text2"/>
        </w:rPr>
      </w:pPr>
      <w:r w:rsidRPr="004D6FE2">
        <w:rPr>
          <w:rFonts w:cstheme="minorHAnsi"/>
          <w:b/>
          <w:i/>
          <w:color w:val="1F497D" w:themeColor="text2"/>
        </w:rPr>
        <w:t>Data Entry View</w:t>
      </w:r>
      <w:r w:rsidR="001805F6">
        <w:rPr>
          <w:rFonts w:cstheme="minorHAnsi"/>
          <w:color w:val="1F497D" w:themeColor="text2"/>
        </w:rPr>
        <w:t xml:space="preserve"> -</w:t>
      </w:r>
      <w:r w:rsidRPr="00C924F7">
        <w:rPr>
          <w:rFonts w:cstheme="minorHAnsi"/>
          <w:color w:val="1F497D" w:themeColor="text2"/>
        </w:rPr>
        <w:t xml:space="preserve"> prints the report as displayed in the Questions Responses tab. This shows the responses entered into INDIGO for the Performance Indicators and Evaluation Questions</w:t>
      </w:r>
      <w:r w:rsidR="00C924F7">
        <w:rPr>
          <w:rFonts w:cstheme="minorHAnsi"/>
          <w:color w:val="1F497D" w:themeColor="text2"/>
        </w:rPr>
        <w:t>.</w:t>
      </w:r>
    </w:p>
    <w:p w:rsidR="00A37209" w:rsidRDefault="00E84A08" w:rsidP="00C233C9">
      <w:pPr>
        <w:pStyle w:val="ListParagraph"/>
        <w:numPr>
          <w:ilvl w:val="0"/>
          <w:numId w:val="34"/>
        </w:numPr>
        <w:ind w:left="788" w:right="142" w:hanging="431"/>
        <w:contextualSpacing w:val="0"/>
        <w:rPr>
          <w:rFonts w:cstheme="minorHAnsi"/>
        </w:rPr>
      </w:pPr>
      <w:r>
        <w:rPr>
          <w:rFonts w:cstheme="minorHAnsi"/>
        </w:rPr>
        <w:t xml:space="preserve">On the </w:t>
      </w:r>
      <w:bookmarkStart w:id="10" w:name="_GoBack"/>
      <w:r w:rsidRPr="00E84A08">
        <w:rPr>
          <w:rFonts w:cstheme="minorHAnsi"/>
          <w:b/>
        </w:rPr>
        <w:t>INDIGO Online Performance Reporting</w:t>
      </w:r>
      <w:bookmarkEnd w:id="10"/>
      <w:r>
        <w:rPr>
          <w:rFonts w:cstheme="minorHAnsi"/>
        </w:rPr>
        <w:t xml:space="preserve"> screen, c</w:t>
      </w:r>
      <w:r w:rsidR="00CB4E80" w:rsidRPr="00CB4E80">
        <w:rPr>
          <w:rFonts w:cstheme="minorHAnsi"/>
        </w:rPr>
        <w:t xml:space="preserve">lick the dropdown box next to </w:t>
      </w:r>
      <w:r w:rsidR="00CB4E80" w:rsidRPr="00044A75">
        <w:rPr>
          <w:rFonts w:cstheme="minorHAnsi"/>
          <w:b/>
          <w:color w:val="800000"/>
        </w:rPr>
        <w:t>Print</w:t>
      </w:r>
      <w:r w:rsidR="00CB4E80" w:rsidRPr="00CB4E80">
        <w:rPr>
          <w:rFonts w:cstheme="minorHAnsi"/>
        </w:rPr>
        <w:t xml:space="preserve"> to </w:t>
      </w:r>
      <w:r w:rsidR="00E87F3B">
        <w:rPr>
          <w:rFonts w:cstheme="minorHAnsi"/>
        </w:rPr>
        <w:t xml:space="preserve">open </w:t>
      </w:r>
      <w:r w:rsidR="00CB4E80" w:rsidRPr="00CB4E80">
        <w:rPr>
          <w:rFonts w:cstheme="minorHAnsi"/>
        </w:rPr>
        <w:t xml:space="preserve">or save a copy of the Performance Report. Select the view you wish to generate and click the </w:t>
      </w:r>
      <w:r w:rsidR="00CB4E80">
        <w:rPr>
          <w:rFonts w:cstheme="minorHAnsi"/>
          <w:noProof/>
          <w:lang w:eastAsia="en-AU"/>
        </w:rPr>
        <w:drawing>
          <wp:inline distT="0" distB="0" distL="0" distR="0" wp14:anchorId="5A6F074A" wp14:editId="70779738">
            <wp:extent cx="219075" cy="209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001053A3">
        <w:rPr>
          <w:rFonts w:cstheme="minorHAnsi"/>
        </w:rPr>
        <w:t xml:space="preserve"> </w:t>
      </w:r>
      <w:r w:rsidR="00CB4E80" w:rsidRPr="00CB4E80">
        <w:rPr>
          <w:rFonts w:cstheme="minorHAnsi"/>
        </w:rPr>
        <w:t>button</w:t>
      </w:r>
    </w:p>
    <w:p w:rsidR="00535718" w:rsidRPr="00C52C81" w:rsidRDefault="00A37209" w:rsidP="00C52C81">
      <w:pPr>
        <w:pStyle w:val="ListParagraph"/>
        <w:ind w:left="788" w:right="142"/>
        <w:contextualSpacing w:val="0"/>
        <w:rPr>
          <w:rFonts w:cstheme="minorHAnsi"/>
        </w:rPr>
      </w:pPr>
      <w:r w:rsidRPr="00C52C81">
        <w:rPr>
          <w:rFonts w:cstheme="minorHAnsi"/>
          <w:b/>
        </w:rPr>
        <w:t>RESULT:</w:t>
      </w:r>
      <w:r w:rsidRPr="00C52C81">
        <w:rPr>
          <w:rFonts w:cstheme="minorHAnsi"/>
        </w:rPr>
        <w:t xml:space="preserve"> </w:t>
      </w:r>
      <w:r w:rsidR="00E87F3B" w:rsidRPr="00C52C81">
        <w:rPr>
          <w:rFonts w:cstheme="minorHAnsi"/>
        </w:rPr>
        <w:t xml:space="preserve">A </w:t>
      </w:r>
      <w:r w:rsidR="00785F1A" w:rsidRPr="00C52C81">
        <w:rPr>
          <w:rFonts w:cstheme="minorHAnsi"/>
        </w:rPr>
        <w:t>file download</w:t>
      </w:r>
      <w:r w:rsidR="00E87F3B" w:rsidRPr="00C52C81">
        <w:rPr>
          <w:rFonts w:cstheme="minorHAnsi"/>
        </w:rPr>
        <w:t xml:space="preserve"> box opens with the options of </w:t>
      </w:r>
      <w:r w:rsidR="005C30D5" w:rsidRPr="005C30D5">
        <w:rPr>
          <w:rFonts w:cstheme="minorHAnsi"/>
        </w:rPr>
        <w:t>‘</w:t>
      </w:r>
      <w:r w:rsidR="00E87F3B" w:rsidRPr="005C30D5">
        <w:rPr>
          <w:rFonts w:cstheme="minorHAnsi"/>
        </w:rPr>
        <w:t>opening</w:t>
      </w:r>
      <w:r w:rsidR="005C30D5" w:rsidRPr="005C30D5">
        <w:rPr>
          <w:rFonts w:cstheme="minorHAnsi"/>
        </w:rPr>
        <w:t>’</w:t>
      </w:r>
      <w:r w:rsidR="00E87F3B" w:rsidRPr="00C52C81">
        <w:rPr>
          <w:rFonts w:cstheme="minorHAnsi"/>
        </w:rPr>
        <w:t xml:space="preserve"> the Performance Report, </w:t>
      </w:r>
      <w:r w:rsidR="005C30D5">
        <w:rPr>
          <w:rFonts w:cstheme="minorHAnsi"/>
        </w:rPr>
        <w:t>‘</w:t>
      </w:r>
      <w:r w:rsidR="00E87F3B" w:rsidRPr="005C30D5">
        <w:rPr>
          <w:rFonts w:cstheme="minorHAnsi"/>
        </w:rPr>
        <w:t>saving</w:t>
      </w:r>
      <w:r w:rsidR="005C30D5">
        <w:rPr>
          <w:rFonts w:cstheme="minorHAnsi"/>
        </w:rPr>
        <w:t>’</w:t>
      </w:r>
      <w:r w:rsidR="00E87F3B" w:rsidRPr="00C52C81">
        <w:rPr>
          <w:rFonts w:cstheme="minorHAnsi"/>
        </w:rPr>
        <w:t xml:space="preserve"> a copy of the report or </w:t>
      </w:r>
      <w:r w:rsidR="005C30D5">
        <w:rPr>
          <w:rFonts w:cstheme="minorHAnsi"/>
        </w:rPr>
        <w:t>‘</w:t>
      </w:r>
      <w:r w:rsidR="00E87F3B" w:rsidRPr="005C30D5">
        <w:rPr>
          <w:rFonts w:cstheme="minorHAnsi"/>
        </w:rPr>
        <w:t>cancelling</w:t>
      </w:r>
      <w:r w:rsidR="005C30D5">
        <w:rPr>
          <w:rFonts w:cstheme="minorHAnsi"/>
        </w:rPr>
        <w:t>’</w:t>
      </w:r>
      <w:r w:rsidR="00E87F3B" w:rsidRPr="00C52C81">
        <w:rPr>
          <w:rFonts w:cstheme="minorHAnsi"/>
        </w:rPr>
        <w:t xml:space="preserve"> the download request</w:t>
      </w:r>
      <w:r w:rsidR="00C924F7" w:rsidRPr="00C52C81">
        <w:rPr>
          <w:rFonts w:cstheme="minorHAnsi"/>
        </w:rPr>
        <w:t>.</w:t>
      </w:r>
    </w:p>
    <w:p w:rsidR="00E87F3B" w:rsidRPr="00E87F3B" w:rsidRDefault="00E87F3B" w:rsidP="00C52C81">
      <w:pPr>
        <w:pStyle w:val="ListParagraph"/>
        <w:ind w:left="788" w:right="142"/>
        <w:contextualSpacing w:val="0"/>
        <w:rPr>
          <w:rFonts w:cstheme="minorHAnsi"/>
          <w:color w:val="1F497D" w:themeColor="text2"/>
        </w:rPr>
      </w:pPr>
      <w:r w:rsidRPr="00E87F3B">
        <w:rPr>
          <w:rFonts w:cstheme="minorHAnsi"/>
          <w:b/>
          <w:color w:val="1F497D" w:themeColor="text2"/>
        </w:rPr>
        <w:t>NOTE:</w:t>
      </w:r>
      <w:r w:rsidRPr="00E87F3B">
        <w:rPr>
          <w:rFonts w:cstheme="minorHAnsi"/>
          <w:color w:val="1F497D" w:themeColor="text2"/>
        </w:rPr>
        <w:t xml:space="preserve"> All print options will generate a PDF file</w:t>
      </w:r>
      <w:r w:rsidR="00C924F7">
        <w:rPr>
          <w:rFonts w:cstheme="minorHAnsi"/>
          <w:color w:val="1F497D" w:themeColor="text2"/>
        </w:rPr>
        <w:t xml:space="preserve"> that </w:t>
      </w:r>
      <w:r w:rsidRPr="00E87F3B">
        <w:rPr>
          <w:rFonts w:cstheme="minorHAnsi"/>
          <w:color w:val="1F497D" w:themeColor="text2"/>
        </w:rPr>
        <w:t>cannot be edited. If the data is incorrect you will need to update the Performance Report in INDIGO and re-generate the document</w:t>
      </w:r>
      <w:r w:rsidR="00C924F7">
        <w:rPr>
          <w:rFonts w:cstheme="minorHAnsi"/>
          <w:color w:val="1F497D" w:themeColor="text2"/>
        </w:rPr>
        <w:t>.</w:t>
      </w:r>
    </w:p>
    <w:tbl>
      <w:tblPr>
        <w:tblStyle w:val="TableGri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9E52BE" w:rsidTr="00480B74">
        <w:trPr>
          <w:trHeight w:val="382"/>
        </w:trPr>
        <w:tc>
          <w:tcPr>
            <w:tcW w:w="10490" w:type="dxa"/>
            <w:shd w:val="clear" w:color="auto" w:fill="EEBC43"/>
          </w:tcPr>
          <w:p w:rsidR="009E52BE" w:rsidRDefault="00B50414" w:rsidP="0056114C">
            <w:pPr>
              <w:pStyle w:val="Heading3"/>
              <w:numPr>
                <w:ilvl w:val="0"/>
                <w:numId w:val="1"/>
              </w:numPr>
              <w:spacing w:before="60" w:after="60"/>
              <w:ind w:right="142"/>
              <w:jc w:val="both"/>
              <w:outlineLvl w:val="2"/>
            </w:pPr>
            <w:bookmarkStart w:id="11" w:name="_View_Comments"/>
            <w:bookmarkEnd w:id="11"/>
            <w:r>
              <w:t>View Comments</w:t>
            </w:r>
          </w:p>
        </w:tc>
      </w:tr>
    </w:tbl>
    <w:p w:rsidR="009E52BE" w:rsidRDefault="00C924F7" w:rsidP="0056114C">
      <w:pPr>
        <w:ind w:left="142" w:right="142"/>
        <w:jc w:val="both"/>
        <w:rPr>
          <w:rFonts w:cstheme="minorHAnsi"/>
          <w:color w:val="1F497D" w:themeColor="text2"/>
        </w:rPr>
      </w:pPr>
      <w:r w:rsidRPr="00C924F7">
        <w:rPr>
          <w:rFonts w:cstheme="minorHAnsi"/>
          <w:b/>
          <w:color w:val="1F497D" w:themeColor="text2"/>
        </w:rPr>
        <w:t>NOTE:</w:t>
      </w:r>
      <w:r w:rsidRPr="00C924F7">
        <w:rPr>
          <w:rFonts w:cstheme="minorHAnsi"/>
          <w:color w:val="1F497D" w:themeColor="text2"/>
        </w:rPr>
        <w:t xml:space="preserve"> Comments can be added to the Performance Report. These comments could relate to the report as a whole, or to a particular sector (if the report covers multiple sectors), outcome area or performance indicator. Your comments, once entered into the system, can only be modified if the status of the Performance Report has not changed. You cannot modify another user’s comments</w:t>
      </w:r>
      <w:r>
        <w:rPr>
          <w:rFonts w:cstheme="minorHAnsi"/>
          <w:color w:val="1F497D" w:themeColor="text2"/>
        </w:rPr>
        <w:t>.</w:t>
      </w:r>
    </w:p>
    <w:p w:rsidR="00C924F7" w:rsidRPr="007F6678" w:rsidRDefault="00150106" w:rsidP="00C233C9">
      <w:pPr>
        <w:pStyle w:val="ListParagraph"/>
        <w:numPr>
          <w:ilvl w:val="0"/>
          <w:numId w:val="38"/>
        </w:numPr>
        <w:ind w:left="862" w:right="142" w:hanging="431"/>
        <w:contextualSpacing w:val="0"/>
        <w:jc w:val="both"/>
        <w:rPr>
          <w:rFonts w:cstheme="minorHAnsi"/>
        </w:rPr>
      </w:pPr>
      <w:r w:rsidRPr="007F6678">
        <w:rPr>
          <w:rFonts w:cstheme="minorHAnsi"/>
        </w:rPr>
        <w:t xml:space="preserve">To view comments, click the </w:t>
      </w:r>
      <w:r w:rsidRPr="00044A75">
        <w:rPr>
          <w:rFonts w:cstheme="minorHAnsi"/>
          <w:b/>
          <w:color w:val="800000"/>
        </w:rPr>
        <w:t>Comment</w:t>
      </w:r>
      <w:r w:rsidR="00044A75" w:rsidRPr="00044A75">
        <w:rPr>
          <w:rFonts w:cstheme="minorHAnsi"/>
          <w:b/>
          <w:color w:val="800000"/>
        </w:rPr>
        <w:t>s</w:t>
      </w:r>
      <w:r w:rsidRPr="00044A75">
        <w:rPr>
          <w:rFonts w:cstheme="minorHAnsi"/>
        </w:rPr>
        <w:t xml:space="preserve"> </w:t>
      </w:r>
      <w:r w:rsidRPr="007F6678">
        <w:rPr>
          <w:rFonts w:cstheme="minorHAnsi"/>
        </w:rPr>
        <w:t>dropdown</w:t>
      </w:r>
      <w:r w:rsidR="006A3E7D">
        <w:rPr>
          <w:rFonts w:cstheme="minorHAnsi"/>
        </w:rPr>
        <w:t>, s</w:t>
      </w:r>
      <w:r w:rsidR="00DF29C5">
        <w:rPr>
          <w:rFonts w:cstheme="minorHAnsi"/>
        </w:rPr>
        <w:t xml:space="preserve">elect </w:t>
      </w:r>
      <w:r w:rsidR="006A3E7D">
        <w:rPr>
          <w:rFonts w:cstheme="minorHAnsi"/>
        </w:rPr>
        <w:t xml:space="preserve">the </w:t>
      </w:r>
      <w:r w:rsidR="00DF29C5">
        <w:rPr>
          <w:rFonts w:cstheme="minorHAnsi"/>
        </w:rPr>
        <w:t>comment</w:t>
      </w:r>
      <w:r w:rsidR="006A3E7D">
        <w:rPr>
          <w:rFonts w:cstheme="minorHAnsi"/>
        </w:rPr>
        <w:t xml:space="preserve"> level</w:t>
      </w:r>
      <w:r w:rsidR="00DF29C5">
        <w:rPr>
          <w:rFonts w:cstheme="minorHAnsi"/>
        </w:rPr>
        <w:t xml:space="preserve"> you wish to view </w:t>
      </w:r>
      <w:r w:rsidR="006A3E7D">
        <w:rPr>
          <w:rFonts w:cstheme="minorHAnsi"/>
        </w:rPr>
        <w:t xml:space="preserve">(or ‘All’) </w:t>
      </w:r>
      <w:r w:rsidRPr="007F6678">
        <w:rPr>
          <w:rFonts w:cstheme="minorHAnsi"/>
        </w:rPr>
        <w:t xml:space="preserve">and click the </w:t>
      </w:r>
      <w:r>
        <w:rPr>
          <w:noProof/>
          <w:lang w:eastAsia="en-AU"/>
        </w:rPr>
        <w:drawing>
          <wp:inline distT="0" distB="0" distL="0" distR="0" wp14:anchorId="42734FF6" wp14:editId="5CCF55C0">
            <wp:extent cx="219075" cy="2095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7F6678">
        <w:rPr>
          <w:rFonts w:cstheme="minorHAnsi"/>
        </w:rPr>
        <w:t xml:space="preserve"> button</w:t>
      </w:r>
    </w:p>
    <w:p w:rsidR="00DF29C5" w:rsidRDefault="00150106" w:rsidP="00C233C9">
      <w:pPr>
        <w:ind w:left="862" w:right="142"/>
        <w:jc w:val="both"/>
        <w:rPr>
          <w:rFonts w:cstheme="minorHAnsi"/>
        </w:rPr>
      </w:pPr>
      <w:r w:rsidRPr="00F97465">
        <w:rPr>
          <w:rFonts w:cstheme="minorHAnsi"/>
          <w:b/>
        </w:rPr>
        <w:lastRenderedPageBreak/>
        <w:t>RESULT:</w:t>
      </w:r>
      <w:r w:rsidRPr="00F97465">
        <w:rPr>
          <w:rFonts w:cstheme="minorHAnsi"/>
        </w:rPr>
        <w:t xml:space="preserve"> </w:t>
      </w:r>
      <w:r w:rsidR="0033729C" w:rsidRPr="00F97465">
        <w:rPr>
          <w:rFonts w:cstheme="minorHAnsi"/>
        </w:rPr>
        <w:t xml:space="preserve">A </w:t>
      </w:r>
      <w:r w:rsidR="00DF29C5">
        <w:rPr>
          <w:rFonts w:cstheme="minorHAnsi"/>
        </w:rPr>
        <w:t xml:space="preserve">pop-up window will open and any comments related to the selected </w:t>
      </w:r>
      <w:r w:rsidR="006A3E7D">
        <w:rPr>
          <w:rFonts w:cstheme="minorHAnsi"/>
        </w:rPr>
        <w:t xml:space="preserve">level </w:t>
      </w:r>
      <w:r w:rsidR="00DF29C5">
        <w:rPr>
          <w:rFonts w:cstheme="minorHAnsi"/>
        </w:rPr>
        <w:t xml:space="preserve">of the Performance Report </w:t>
      </w:r>
      <w:proofErr w:type="gramStart"/>
      <w:r w:rsidR="00DF29C5">
        <w:rPr>
          <w:rFonts w:cstheme="minorHAnsi"/>
        </w:rPr>
        <w:t>will be displayed</w:t>
      </w:r>
      <w:proofErr w:type="gramEnd"/>
      <w:r w:rsidR="00DF29C5">
        <w:rPr>
          <w:rFonts w:cstheme="minorHAnsi"/>
        </w:rPr>
        <w:t>.</w:t>
      </w:r>
    </w:p>
    <w:p w:rsidR="002672B5" w:rsidRDefault="00DF29C5" w:rsidP="00DF29C5">
      <w:pPr>
        <w:pStyle w:val="ListParagraph"/>
        <w:numPr>
          <w:ilvl w:val="0"/>
          <w:numId w:val="38"/>
        </w:numPr>
        <w:ind w:left="862" w:right="142" w:hanging="431"/>
        <w:contextualSpacing w:val="0"/>
        <w:jc w:val="both"/>
        <w:rPr>
          <w:rFonts w:cstheme="minorHAnsi"/>
        </w:rPr>
      </w:pPr>
      <w:r w:rsidRPr="00DF29C5">
        <w:rPr>
          <w:rFonts w:cstheme="minorHAnsi"/>
        </w:rPr>
        <w:t>To view the comment in f</w:t>
      </w:r>
      <w:r w:rsidR="00AD4396">
        <w:rPr>
          <w:rFonts w:cstheme="minorHAnsi"/>
        </w:rPr>
        <w:t>u</w:t>
      </w:r>
      <w:r w:rsidRPr="00DF29C5">
        <w:rPr>
          <w:rFonts w:cstheme="minorHAnsi"/>
        </w:rPr>
        <w:t>ll, click the</w:t>
      </w:r>
      <w:r>
        <w:rPr>
          <w:rFonts w:cstheme="minorHAnsi"/>
          <w:b/>
        </w:rPr>
        <w:t xml:space="preserve"> </w:t>
      </w:r>
      <w:r w:rsidRPr="00DF29C5">
        <w:rPr>
          <w:rFonts w:cstheme="minorHAnsi"/>
          <w:b/>
          <w:color w:val="800000"/>
          <w:u w:val="single"/>
        </w:rPr>
        <w:t>more</w:t>
      </w:r>
      <w:r>
        <w:rPr>
          <w:rFonts w:cstheme="minorHAnsi"/>
          <w:b/>
        </w:rPr>
        <w:t xml:space="preserve"> </w:t>
      </w:r>
      <w:r w:rsidRPr="008662AE">
        <w:rPr>
          <w:rFonts w:cstheme="minorHAnsi"/>
        </w:rPr>
        <w:t>link</w:t>
      </w:r>
      <w:r w:rsidRPr="00CC3E78">
        <w:rPr>
          <w:rFonts w:cstheme="minorHAnsi"/>
        </w:rPr>
        <w:t>.</w:t>
      </w:r>
      <w:r>
        <w:rPr>
          <w:rFonts w:cstheme="minorHAnsi"/>
        </w:rPr>
        <w:t xml:space="preserve"> To return to the previous screen or close the Comment window, </w:t>
      </w:r>
      <w:r w:rsidR="00F97465">
        <w:rPr>
          <w:rFonts w:ascii="Calibri" w:hAnsi="Calibri" w:cs="Calibri"/>
        </w:rPr>
        <w:t>click</w:t>
      </w:r>
      <w:r w:rsidR="00150106" w:rsidRPr="00F97465">
        <w:rPr>
          <w:rFonts w:cstheme="minorHAnsi"/>
        </w:rPr>
        <w:t xml:space="preserve"> </w:t>
      </w:r>
      <w:r w:rsidR="00150106" w:rsidRPr="00F97465">
        <w:rPr>
          <w:rFonts w:cstheme="minorHAnsi"/>
          <w:b/>
          <w:color w:val="800000"/>
          <w:u w:val="single"/>
        </w:rPr>
        <w:t>Close</w:t>
      </w:r>
      <w:r w:rsidR="00150106" w:rsidRPr="00F97465">
        <w:rPr>
          <w:rFonts w:cstheme="minorHAnsi"/>
        </w:rPr>
        <w:t xml:space="preserve"> in the top right hand corner</w:t>
      </w:r>
      <w:r w:rsidR="0033729C" w:rsidRPr="00F97465">
        <w:rPr>
          <w:rFonts w:cstheme="minorHAnsi"/>
        </w:rPr>
        <w:t>.</w:t>
      </w:r>
    </w:p>
    <w:tbl>
      <w:tblPr>
        <w:tblStyle w:val="TableGri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251D3F" w:rsidTr="00F95916">
        <w:trPr>
          <w:trHeight w:val="382"/>
        </w:trPr>
        <w:tc>
          <w:tcPr>
            <w:tcW w:w="10490" w:type="dxa"/>
            <w:shd w:val="clear" w:color="auto" w:fill="EEBC43"/>
          </w:tcPr>
          <w:p w:rsidR="00251D3F" w:rsidRDefault="00251D3F" w:rsidP="0056114C">
            <w:pPr>
              <w:pStyle w:val="Heading3"/>
              <w:spacing w:before="60" w:after="60"/>
              <w:ind w:right="142"/>
              <w:jc w:val="both"/>
              <w:outlineLvl w:val="2"/>
            </w:pPr>
            <w:r>
              <w:t>Possible Next Steps</w:t>
            </w:r>
          </w:p>
        </w:tc>
      </w:tr>
    </w:tbl>
    <w:p w:rsidR="00251D3F" w:rsidRPr="00251D3F" w:rsidRDefault="00B354F5" w:rsidP="0056114C">
      <w:pPr>
        <w:ind w:left="142" w:right="142"/>
        <w:jc w:val="both"/>
        <w:rPr>
          <w:rFonts w:eastAsia="Times New Roman" w:cstheme="minorHAnsi"/>
          <w:b/>
          <w:color w:val="993300"/>
          <w:lang w:val="en-US"/>
        </w:rPr>
      </w:pPr>
      <w:r>
        <w:rPr>
          <w:rFonts w:eastAsia="Times New Roman" w:cstheme="minorHAnsi"/>
          <w:b/>
          <w:color w:val="993300"/>
          <w:lang w:val="en-US"/>
        </w:rPr>
        <w:t xml:space="preserve">PR-02P </w:t>
      </w:r>
      <w:r w:rsidR="00091ED2">
        <w:rPr>
          <w:rFonts w:eastAsia="Times New Roman" w:cstheme="minorHAnsi"/>
          <w:b/>
          <w:color w:val="993300"/>
          <w:lang w:val="en-US"/>
        </w:rPr>
        <w:t>How t</w:t>
      </w:r>
      <w:r w:rsidR="00F455C8">
        <w:rPr>
          <w:rFonts w:eastAsia="Times New Roman" w:cstheme="minorHAnsi"/>
          <w:b/>
          <w:color w:val="993300"/>
          <w:lang w:val="en-US"/>
        </w:rPr>
        <w:t xml:space="preserve">o </w:t>
      </w:r>
      <w:r w:rsidR="00526620">
        <w:rPr>
          <w:rFonts w:eastAsia="Times New Roman" w:cstheme="minorHAnsi"/>
          <w:b/>
          <w:color w:val="993300"/>
          <w:lang w:val="en-US"/>
        </w:rPr>
        <w:t>e</w:t>
      </w:r>
      <w:r w:rsidR="00F455C8">
        <w:rPr>
          <w:rFonts w:eastAsia="Times New Roman" w:cstheme="minorHAnsi"/>
          <w:b/>
          <w:color w:val="993300"/>
          <w:lang w:val="en-US"/>
        </w:rPr>
        <w:t>nter Performance Report Data</w:t>
      </w:r>
    </w:p>
    <w:tbl>
      <w:tblPr>
        <w:tblStyle w:val="TableGri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DF0FA4" w:rsidTr="00F95916">
        <w:trPr>
          <w:trHeight w:val="382"/>
        </w:trPr>
        <w:tc>
          <w:tcPr>
            <w:tcW w:w="10490" w:type="dxa"/>
            <w:shd w:val="clear" w:color="auto" w:fill="EEBC43"/>
          </w:tcPr>
          <w:p w:rsidR="00DF0FA4" w:rsidRDefault="00DF0FA4" w:rsidP="0056114C">
            <w:pPr>
              <w:pStyle w:val="Heading3"/>
              <w:spacing w:before="60" w:after="60"/>
              <w:ind w:right="142"/>
              <w:jc w:val="both"/>
              <w:outlineLvl w:val="2"/>
            </w:pPr>
            <w:bookmarkStart w:id="12" w:name="_Further_Information"/>
            <w:bookmarkEnd w:id="12"/>
            <w:r>
              <w:t>Further Information</w:t>
            </w:r>
          </w:p>
        </w:tc>
      </w:tr>
    </w:tbl>
    <w:p w:rsidR="00DF0FA4" w:rsidRPr="00D57AC9" w:rsidRDefault="00DF0FA4" w:rsidP="0056114C">
      <w:pPr>
        <w:pStyle w:val="ListBullet3example"/>
        <w:tabs>
          <w:tab w:val="clear" w:pos="1080"/>
        </w:tabs>
        <w:spacing w:before="120" w:after="120"/>
        <w:ind w:left="142" w:right="142" w:firstLine="0"/>
        <w:jc w:val="both"/>
        <w:rPr>
          <w:color w:val="auto"/>
          <w:szCs w:val="20"/>
        </w:rPr>
      </w:pPr>
      <w:r w:rsidRPr="00D57AC9">
        <w:rPr>
          <w:rFonts w:asciiTheme="minorHAnsi" w:hAnsiTheme="minorHAnsi" w:cstheme="minorHAnsi"/>
          <w:color w:val="auto"/>
          <w:sz w:val="22"/>
          <w:szCs w:val="22"/>
        </w:rPr>
        <w:t xml:space="preserve">For further </w:t>
      </w:r>
      <w:r w:rsidR="007D7511">
        <w:rPr>
          <w:rFonts w:asciiTheme="minorHAnsi" w:hAnsiTheme="minorHAnsi" w:cstheme="minorHAnsi"/>
          <w:color w:val="auto"/>
          <w:sz w:val="22"/>
          <w:szCs w:val="22"/>
        </w:rPr>
        <w:t>assistance</w:t>
      </w:r>
      <w:r w:rsidRPr="00D57AC9">
        <w:rPr>
          <w:rFonts w:asciiTheme="minorHAnsi" w:hAnsiTheme="minorHAnsi" w:cstheme="minorHAnsi"/>
          <w:color w:val="auto"/>
          <w:sz w:val="22"/>
          <w:szCs w:val="22"/>
        </w:rPr>
        <w:t xml:space="preserve"> contact the INDIGO Help Desk:</w:t>
      </w:r>
    </w:p>
    <w:p w:rsidR="00DF0FA4" w:rsidRDefault="00E74600" w:rsidP="0056114C">
      <w:pPr>
        <w:pStyle w:val="ListBullet3example"/>
        <w:keepNext/>
        <w:tabs>
          <w:tab w:val="clear" w:pos="1080"/>
        </w:tabs>
        <w:spacing w:before="120" w:after="120"/>
        <w:ind w:right="142"/>
        <w:jc w:val="both"/>
        <w:rPr>
          <w:rFonts w:asciiTheme="minorHAnsi" w:hAnsiTheme="minorHAnsi" w:cstheme="minorHAnsi"/>
          <w:color w:val="auto"/>
          <w:sz w:val="22"/>
          <w:szCs w:val="22"/>
        </w:rPr>
      </w:pPr>
      <w:r>
        <w:rPr>
          <w:rFonts w:asciiTheme="minorHAnsi" w:hAnsiTheme="minorHAnsi" w:cstheme="minorHAnsi"/>
          <w:color w:val="auto"/>
          <w:sz w:val="22"/>
          <w:szCs w:val="22"/>
        </w:rPr>
        <w:t>Phone:</w:t>
      </w:r>
      <w:r w:rsidR="00ED0C61">
        <w:rPr>
          <w:rFonts w:asciiTheme="minorHAnsi" w:hAnsiTheme="minorHAnsi" w:cstheme="minorHAnsi"/>
          <w:color w:val="auto"/>
          <w:sz w:val="22"/>
          <w:szCs w:val="22"/>
        </w:rPr>
        <w:tab/>
      </w:r>
      <w:r w:rsidR="00DF0FA4">
        <w:rPr>
          <w:rFonts w:asciiTheme="minorHAnsi" w:hAnsiTheme="minorHAnsi" w:cstheme="minorHAnsi"/>
          <w:color w:val="auto"/>
          <w:sz w:val="22"/>
          <w:szCs w:val="22"/>
        </w:rPr>
        <w:t>02 6240 8852</w:t>
      </w:r>
    </w:p>
    <w:p w:rsidR="00DF0FA4" w:rsidRDefault="00E74600" w:rsidP="0056114C">
      <w:pPr>
        <w:pStyle w:val="ListBullet3example"/>
        <w:keepNext/>
        <w:tabs>
          <w:tab w:val="clear" w:pos="1080"/>
        </w:tabs>
        <w:spacing w:before="120" w:after="120"/>
        <w:ind w:right="142"/>
        <w:jc w:val="both"/>
        <w:rPr>
          <w:rFonts w:asciiTheme="minorHAnsi" w:hAnsiTheme="minorHAnsi" w:cstheme="minorHAnsi"/>
          <w:color w:val="auto"/>
          <w:sz w:val="22"/>
          <w:szCs w:val="22"/>
        </w:rPr>
      </w:pPr>
      <w:r>
        <w:rPr>
          <w:rFonts w:asciiTheme="minorHAnsi" w:hAnsiTheme="minorHAnsi" w:cstheme="minorHAnsi"/>
          <w:color w:val="auto"/>
          <w:sz w:val="22"/>
          <w:szCs w:val="22"/>
        </w:rPr>
        <w:t>Fax:</w:t>
      </w:r>
      <w:r w:rsidR="00ED0C61">
        <w:rPr>
          <w:rFonts w:asciiTheme="minorHAnsi" w:hAnsiTheme="minorHAnsi" w:cstheme="minorHAnsi"/>
          <w:color w:val="auto"/>
          <w:sz w:val="22"/>
          <w:szCs w:val="22"/>
        </w:rPr>
        <w:tab/>
      </w:r>
      <w:r w:rsidR="00DF0FA4">
        <w:rPr>
          <w:rFonts w:asciiTheme="minorHAnsi" w:hAnsiTheme="minorHAnsi" w:cstheme="minorHAnsi"/>
          <w:color w:val="auto"/>
          <w:sz w:val="22"/>
          <w:szCs w:val="22"/>
        </w:rPr>
        <w:t>02 6123 7995</w:t>
      </w:r>
    </w:p>
    <w:p w:rsidR="00A770EA" w:rsidRDefault="00DF0FA4" w:rsidP="0056114C">
      <w:pPr>
        <w:ind w:right="142" w:firstLine="720"/>
        <w:jc w:val="both"/>
        <w:rPr>
          <w:rFonts w:eastAsia="Times New Roman" w:cstheme="minorHAnsi"/>
          <w:b/>
          <w:lang w:val="en-US"/>
        </w:rPr>
      </w:pPr>
      <w:r w:rsidRPr="00FA19BD">
        <w:rPr>
          <w:rFonts w:cstheme="minorHAnsi"/>
        </w:rPr>
        <w:t>Email:</w:t>
      </w:r>
      <w:r w:rsidR="00ED0C61">
        <w:rPr>
          <w:rFonts w:cstheme="minorHAnsi"/>
        </w:rPr>
        <w:tab/>
      </w:r>
      <w:hyperlink r:id="rId15" w:history="1">
        <w:r w:rsidRPr="006B6E17">
          <w:rPr>
            <w:color w:val="0000FF"/>
            <w:u w:val="single"/>
          </w:rPr>
          <w:t>indigohelpdesk@deewr.gov.au</w:t>
        </w:r>
      </w:hyperlink>
    </w:p>
    <w:sectPr w:rsidR="00A770EA" w:rsidSect="0080055D">
      <w:footerReference w:type="default" r:id="rId16"/>
      <w:pgSz w:w="11906" w:h="16838"/>
      <w:pgMar w:top="720" w:right="720" w:bottom="720" w:left="720" w:header="708" w:footer="708" w:gutter="0"/>
      <w:pgBorders>
        <w:top w:val="single" w:sz="12" w:space="0" w:color="EEBC43"/>
        <w:left w:val="single" w:sz="12" w:space="0" w:color="EEBC43"/>
        <w:bottom w:val="single" w:sz="12" w:space="0" w:color="EEBC43"/>
        <w:right w:val="single" w:sz="12" w:space="0" w:color="EEBC43"/>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615" w:rsidRDefault="001D6615" w:rsidP="001D6615">
      <w:pPr>
        <w:spacing w:before="0" w:after="0"/>
      </w:pPr>
      <w:r>
        <w:separator/>
      </w:r>
    </w:p>
  </w:endnote>
  <w:endnote w:type="continuationSeparator" w:id="0">
    <w:p w:rsidR="001D6615" w:rsidRDefault="001D6615" w:rsidP="001D6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5D" w:rsidRDefault="0080055D">
    <w:pPr>
      <w:pStyle w:val="Footer"/>
    </w:pPr>
  </w:p>
  <w:p w:rsidR="001D6615" w:rsidRDefault="00C52222">
    <w:pPr>
      <w:pStyle w:val="Footer"/>
    </w:pPr>
    <w:r>
      <w:t>Version 1.</w:t>
    </w:r>
    <w:r w:rsidR="001424E5">
      <w:t>2</w:t>
    </w:r>
    <w:r w:rsidR="001D6615">
      <w:ptab w:relativeTo="margin" w:alignment="center" w:leader="none"/>
    </w:r>
    <w:r w:rsidR="00E3203A">
      <w:fldChar w:fldCharType="begin"/>
    </w:r>
    <w:r w:rsidR="00E3203A">
      <w:instrText xml:space="preserve"> DATE \@ "d/MM/yyyy" </w:instrText>
    </w:r>
    <w:r w:rsidR="00E3203A">
      <w:fldChar w:fldCharType="separate"/>
    </w:r>
    <w:r w:rsidR="00B979BC">
      <w:rPr>
        <w:noProof/>
      </w:rPr>
      <w:t>24/10/2013</w:t>
    </w:r>
    <w:r w:rsidR="00E3203A">
      <w:fldChar w:fldCharType="end"/>
    </w:r>
    <w:r w:rsidR="001D6615">
      <w:ptab w:relativeTo="margin" w:alignment="right" w:leader="none"/>
    </w:r>
    <w:r w:rsidR="001D6615">
      <w:fldChar w:fldCharType="begin"/>
    </w:r>
    <w:r w:rsidR="001D6615">
      <w:instrText xml:space="preserve"> PAGE   \* MERGEFORMAT </w:instrText>
    </w:r>
    <w:r w:rsidR="001D6615">
      <w:fldChar w:fldCharType="separate"/>
    </w:r>
    <w:r w:rsidR="00E84A08">
      <w:rPr>
        <w:noProof/>
      </w:rPr>
      <w:t>2</w:t>
    </w:r>
    <w:r w:rsidR="001D661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615" w:rsidRDefault="001D6615" w:rsidP="001D6615">
      <w:pPr>
        <w:spacing w:before="0" w:after="0"/>
      </w:pPr>
      <w:r>
        <w:separator/>
      </w:r>
    </w:p>
  </w:footnote>
  <w:footnote w:type="continuationSeparator" w:id="0">
    <w:p w:rsidR="001D6615" w:rsidRDefault="001D6615" w:rsidP="001D661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FB81DDE"/>
    <w:lvl w:ilvl="0">
      <w:start w:val="1"/>
      <w:numFmt w:val="bullet"/>
      <w:lvlText w:val=""/>
      <w:lvlJc w:val="left"/>
      <w:pPr>
        <w:tabs>
          <w:tab w:val="num" w:pos="1080"/>
        </w:tabs>
        <w:ind w:left="1080" w:hanging="360"/>
      </w:pPr>
      <w:rPr>
        <w:rFonts w:ascii="Wingdings" w:hAnsi="Wingdings" w:hint="default"/>
      </w:rPr>
    </w:lvl>
  </w:abstractNum>
  <w:abstractNum w:abstractNumId="1">
    <w:nsid w:val="017D39CD"/>
    <w:multiLevelType w:val="hybridMultilevel"/>
    <w:tmpl w:val="EDA2E0F8"/>
    <w:lvl w:ilvl="0" w:tplc="F064D41C">
      <w:start w:val="1"/>
      <w:numFmt w:val="decimal"/>
      <w:lvlText w:val="2.%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4B7276"/>
    <w:multiLevelType w:val="hybridMultilevel"/>
    <w:tmpl w:val="F2204774"/>
    <w:lvl w:ilvl="0" w:tplc="7520F142">
      <w:start w:val="1"/>
      <w:numFmt w:val="decimal"/>
      <w:lvlText w:val="4.%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39D5386"/>
    <w:multiLevelType w:val="hybridMultilevel"/>
    <w:tmpl w:val="B9429BD8"/>
    <w:lvl w:ilvl="0" w:tplc="9AFC4ED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8C4851"/>
    <w:multiLevelType w:val="hybridMultilevel"/>
    <w:tmpl w:val="F96425D0"/>
    <w:lvl w:ilvl="0" w:tplc="E744B114">
      <w:start w:val="1"/>
      <w:numFmt w:val="bullet"/>
      <w:lvlText w:val=""/>
      <w:lvlJc w:val="left"/>
      <w:pPr>
        <w:ind w:left="1004" w:hanging="360"/>
      </w:pPr>
      <w:rPr>
        <w:rFonts w:ascii="Symbol" w:hAnsi="Symbol" w:hint="default"/>
        <w:color w:val="auto"/>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
    <w:nsid w:val="0A0F044B"/>
    <w:multiLevelType w:val="hybridMultilevel"/>
    <w:tmpl w:val="C69492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0B7E1523"/>
    <w:multiLevelType w:val="hybridMultilevel"/>
    <w:tmpl w:val="178A4A9A"/>
    <w:lvl w:ilvl="0" w:tplc="4DB2242C">
      <w:start w:val="1"/>
      <w:numFmt w:val="decimal"/>
      <w:lvlText w:val="%1."/>
      <w:lvlJc w:val="left"/>
      <w:pPr>
        <w:ind w:left="862"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C81607D"/>
    <w:multiLevelType w:val="hybridMultilevel"/>
    <w:tmpl w:val="B2D6460E"/>
    <w:lvl w:ilvl="0" w:tplc="35960804">
      <w:start w:val="1"/>
      <w:numFmt w:val="bullet"/>
      <w:lvlText w:val="-"/>
      <w:lvlJc w:val="left"/>
      <w:pPr>
        <w:ind w:left="862" w:hanging="360"/>
      </w:pPr>
      <w:rPr>
        <w:rFonts w:ascii="Courier New" w:hAnsi="Courier New"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nsid w:val="0E9650DA"/>
    <w:multiLevelType w:val="hybridMultilevel"/>
    <w:tmpl w:val="7CC86978"/>
    <w:lvl w:ilvl="0" w:tplc="0C09000F">
      <w:start w:val="1"/>
      <w:numFmt w:val="decimal"/>
      <w:lvlText w:val="%1."/>
      <w:lvlJc w:val="left"/>
      <w:pPr>
        <w:ind w:left="786" w:hanging="360"/>
      </w:pPr>
    </w:lvl>
    <w:lvl w:ilvl="1" w:tplc="448E5916">
      <w:start w:val="1"/>
      <w:numFmt w:val="decimal"/>
      <w:lvlText w:val="2.%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16986B45"/>
    <w:multiLevelType w:val="hybridMultilevel"/>
    <w:tmpl w:val="D75EE732"/>
    <w:lvl w:ilvl="0" w:tplc="E744B114">
      <w:start w:val="1"/>
      <w:numFmt w:val="bullet"/>
      <w:lvlText w:val=""/>
      <w:lvlJc w:val="left"/>
      <w:pPr>
        <w:ind w:left="1004" w:hanging="360"/>
      </w:pPr>
      <w:rPr>
        <w:rFonts w:ascii="Symbol" w:hAnsi="Symbol" w:hint="default"/>
        <w:color w:val="auto"/>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nsid w:val="1CB4632A"/>
    <w:multiLevelType w:val="hybridMultilevel"/>
    <w:tmpl w:val="109A617C"/>
    <w:lvl w:ilvl="0" w:tplc="35960804">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1F1E075A"/>
    <w:multiLevelType w:val="hybridMultilevel"/>
    <w:tmpl w:val="66D46D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08D7361"/>
    <w:multiLevelType w:val="hybridMultilevel"/>
    <w:tmpl w:val="35C2D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68D2BA5"/>
    <w:multiLevelType w:val="hybridMultilevel"/>
    <w:tmpl w:val="45F40CB2"/>
    <w:lvl w:ilvl="0" w:tplc="853E0020">
      <w:start w:val="1"/>
      <w:numFmt w:val="decimal"/>
      <w:lvlText w:val="%1."/>
      <w:lvlJc w:val="left"/>
      <w:pPr>
        <w:ind w:left="862" w:hanging="360"/>
      </w:pPr>
      <w:rPr>
        <w:b w:val="0"/>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4">
    <w:nsid w:val="2CF32A5D"/>
    <w:multiLevelType w:val="hybridMultilevel"/>
    <w:tmpl w:val="C6D21A4E"/>
    <w:lvl w:ilvl="0" w:tplc="E744B114">
      <w:start w:val="1"/>
      <w:numFmt w:val="bullet"/>
      <w:lvlText w:val=""/>
      <w:lvlJc w:val="left"/>
      <w:pPr>
        <w:ind w:left="1004" w:hanging="360"/>
      </w:pPr>
      <w:rPr>
        <w:rFonts w:ascii="Symbol" w:hAnsi="Symbol" w:hint="default"/>
        <w:color w:val="auto"/>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nsid w:val="36587E39"/>
    <w:multiLevelType w:val="hybridMultilevel"/>
    <w:tmpl w:val="3D10E52E"/>
    <w:lvl w:ilvl="0" w:tplc="E744B114">
      <w:start w:val="1"/>
      <w:numFmt w:val="bullet"/>
      <w:lvlText w:val=""/>
      <w:lvlJc w:val="left"/>
      <w:pPr>
        <w:ind w:left="1509" w:hanging="360"/>
      </w:pPr>
      <w:rPr>
        <w:rFonts w:ascii="Symbol" w:hAnsi="Symbol" w:hint="default"/>
        <w:color w:val="auto"/>
      </w:rPr>
    </w:lvl>
    <w:lvl w:ilvl="1" w:tplc="0C090003" w:tentative="1">
      <w:start w:val="1"/>
      <w:numFmt w:val="bullet"/>
      <w:lvlText w:val="o"/>
      <w:lvlJc w:val="left"/>
      <w:pPr>
        <w:ind w:left="2087" w:hanging="360"/>
      </w:pPr>
      <w:rPr>
        <w:rFonts w:ascii="Courier New" w:hAnsi="Courier New" w:cs="Courier New" w:hint="default"/>
      </w:rPr>
    </w:lvl>
    <w:lvl w:ilvl="2" w:tplc="0C090005" w:tentative="1">
      <w:start w:val="1"/>
      <w:numFmt w:val="bullet"/>
      <w:lvlText w:val=""/>
      <w:lvlJc w:val="left"/>
      <w:pPr>
        <w:ind w:left="2807" w:hanging="360"/>
      </w:pPr>
      <w:rPr>
        <w:rFonts w:ascii="Wingdings" w:hAnsi="Wingdings" w:hint="default"/>
      </w:rPr>
    </w:lvl>
    <w:lvl w:ilvl="3" w:tplc="0C090001" w:tentative="1">
      <w:start w:val="1"/>
      <w:numFmt w:val="bullet"/>
      <w:lvlText w:val=""/>
      <w:lvlJc w:val="left"/>
      <w:pPr>
        <w:ind w:left="3527" w:hanging="360"/>
      </w:pPr>
      <w:rPr>
        <w:rFonts w:ascii="Symbol" w:hAnsi="Symbol" w:hint="default"/>
      </w:rPr>
    </w:lvl>
    <w:lvl w:ilvl="4" w:tplc="0C090003" w:tentative="1">
      <w:start w:val="1"/>
      <w:numFmt w:val="bullet"/>
      <w:lvlText w:val="o"/>
      <w:lvlJc w:val="left"/>
      <w:pPr>
        <w:ind w:left="4247" w:hanging="360"/>
      </w:pPr>
      <w:rPr>
        <w:rFonts w:ascii="Courier New" w:hAnsi="Courier New" w:cs="Courier New" w:hint="default"/>
      </w:rPr>
    </w:lvl>
    <w:lvl w:ilvl="5" w:tplc="0C090005" w:tentative="1">
      <w:start w:val="1"/>
      <w:numFmt w:val="bullet"/>
      <w:lvlText w:val=""/>
      <w:lvlJc w:val="left"/>
      <w:pPr>
        <w:ind w:left="4967" w:hanging="360"/>
      </w:pPr>
      <w:rPr>
        <w:rFonts w:ascii="Wingdings" w:hAnsi="Wingdings" w:hint="default"/>
      </w:rPr>
    </w:lvl>
    <w:lvl w:ilvl="6" w:tplc="0C090001" w:tentative="1">
      <w:start w:val="1"/>
      <w:numFmt w:val="bullet"/>
      <w:lvlText w:val=""/>
      <w:lvlJc w:val="left"/>
      <w:pPr>
        <w:ind w:left="5687" w:hanging="360"/>
      </w:pPr>
      <w:rPr>
        <w:rFonts w:ascii="Symbol" w:hAnsi="Symbol" w:hint="default"/>
      </w:rPr>
    </w:lvl>
    <w:lvl w:ilvl="7" w:tplc="0C090003" w:tentative="1">
      <w:start w:val="1"/>
      <w:numFmt w:val="bullet"/>
      <w:lvlText w:val="o"/>
      <w:lvlJc w:val="left"/>
      <w:pPr>
        <w:ind w:left="6407" w:hanging="360"/>
      </w:pPr>
      <w:rPr>
        <w:rFonts w:ascii="Courier New" w:hAnsi="Courier New" w:cs="Courier New" w:hint="default"/>
      </w:rPr>
    </w:lvl>
    <w:lvl w:ilvl="8" w:tplc="0C090005" w:tentative="1">
      <w:start w:val="1"/>
      <w:numFmt w:val="bullet"/>
      <w:lvlText w:val=""/>
      <w:lvlJc w:val="left"/>
      <w:pPr>
        <w:ind w:left="7127" w:hanging="360"/>
      </w:pPr>
      <w:rPr>
        <w:rFonts w:ascii="Wingdings" w:hAnsi="Wingdings" w:hint="default"/>
      </w:rPr>
    </w:lvl>
  </w:abstractNum>
  <w:abstractNum w:abstractNumId="16">
    <w:nsid w:val="3B3D559D"/>
    <w:multiLevelType w:val="hybridMultilevel"/>
    <w:tmpl w:val="E0E0A440"/>
    <w:lvl w:ilvl="0" w:tplc="F064D41C">
      <w:start w:val="1"/>
      <w:numFmt w:val="decimal"/>
      <w:lvlText w:val="2.%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DA46B0A"/>
    <w:multiLevelType w:val="hybridMultilevel"/>
    <w:tmpl w:val="C25A8162"/>
    <w:lvl w:ilvl="0" w:tplc="6D54A746">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8">
    <w:nsid w:val="3EB61596"/>
    <w:multiLevelType w:val="hybridMultilevel"/>
    <w:tmpl w:val="BC163C10"/>
    <w:lvl w:ilvl="0" w:tplc="0C090017">
      <w:start w:val="1"/>
      <w:numFmt w:val="lowerLetter"/>
      <w:lvlText w:val="%1)"/>
      <w:lvlJc w:val="left"/>
      <w:pPr>
        <w:ind w:left="862" w:hanging="360"/>
      </w:pPr>
    </w:lvl>
    <w:lvl w:ilvl="1" w:tplc="0C090017">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9">
    <w:nsid w:val="3ED3774C"/>
    <w:multiLevelType w:val="multilevel"/>
    <w:tmpl w:val="1FAA0074"/>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24462E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7F30773"/>
    <w:multiLevelType w:val="hybridMultilevel"/>
    <w:tmpl w:val="F9D4F00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A335ACE"/>
    <w:multiLevelType w:val="hybridMultilevel"/>
    <w:tmpl w:val="1FAA0074"/>
    <w:lvl w:ilvl="0" w:tplc="92705340">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4ADF172C"/>
    <w:multiLevelType w:val="hybridMultilevel"/>
    <w:tmpl w:val="6C0C5FD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51A91281"/>
    <w:multiLevelType w:val="hybridMultilevel"/>
    <w:tmpl w:val="0AA0DE7A"/>
    <w:lvl w:ilvl="0" w:tplc="6D561AD2">
      <w:start w:val="1"/>
      <w:numFmt w:val="decimal"/>
      <w:lvlText w:val="1.%1."/>
      <w:lvlJc w:val="left"/>
      <w:pPr>
        <w:ind w:left="502" w:hanging="360"/>
      </w:pPr>
      <w:rPr>
        <w:rFonts w:hint="default"/>
        <w:b w:val="0"/>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25">
    <w:nsid w:val="549C2277"/>
    <w:multiLevelType w:val="hybridMultilevel"/>
    <w:tmpl w:val="C9D2330A"/>
    <w:lvl w:ilvl="0" w:tplc="4DB2242C">
      <w:start w:val="1"/>
      <w:numFmt w:val="decimal"/>
      <w:lvlText w:val="%1."/>
      <w:lvlJc w:val="left"/>
      <w:pPr>
        <w:ind w:left="862" w:hanging="360"/>
      </w:pPr>
      <w:rPr>
        <w:b w:val="0"/>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6">
    <w:nsid w:val="5C380F31"/>
    <w:multiLevelType w:val="hybridMultilevel"/>
    <w:tmpl w:val="CAC6C224"/>
    <w:lvl w:ilvl="0" w:tplc="9886C254">
      <w:start w:val="1"/>
      <w:numFmt w:val="decimal"/>
      <w:lvlText w:val="3.%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D7817DF"/>
    <w:multiLevelType w:val="hybridMultilevel"/>
    <w:tmpl w:val="1286F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DD33DCD"/>
    <w:multiLevelType w:val="hybridMultilevel"/>
    <w:tmpl w:val="3A4E42C6"/>
    <w:lvl w:ilvl="0" w:tplc="0C090017">
      <w:start w:val="1"/>
      <w:numFmt w:val="lowerLetter"/>
      <w:lvlText w:val="%1)"/>
      <w:lvlJc w:val="left"/>
      <w:pPr>
        <w:ind w:left="862" w:hanging="360"/>
      </w:pPr>
    </w:lvl>
    <w:lvl w:ilvl="1" w:tplc="0C090003">
      <w:start w:val="1"/>
      <w:numFmt w:val="bullet"/>
      <w:lvlText w:val="o"/>
      <w:lvlJc w:val="left"/>
      <w:pPr>
        <w:ind w:left="1582" w:hanging="360"/>
      </w:pPr>
      <w:rPr>
        <w:rFonts w:ascii="Courier New" w:hAnsi="Courier New" w:cs="Courier New" w:hint="default"/>
      </w:rPr>
    </w:lvl>
    <w:lvl w:ilvl="2" w:tplc="0C09001B">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9">
    <w:nsid w:val="5E6B776A"/>
    <w:multiLevelType w:val="hybridMultilevel"/>
    <w:tmpl w:val="2B3AD3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0">
    <w:nsid w:val="631C00DF"/>
    <w:multiLevelType w:val="hybridMultilevel"/>
    <w:tmpl w:val="3B8A9F6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nsid w:val="639E6CA4"/>
    <w:multiLevelType w:val="hybridMultilevel"/>
    <w:tmpl w:val="592C47F4"/>
    <w:lvl w:ilvl="0" w:tplc="35960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63B24DE"/>
    <w:multiLevelType w:val="hybridMultilevel"/>
    <w:tmpl w:val="EC4CD956"/>
    <w:lvl w:ilvl="0" w:tplc="0C090001">
      <w:start w:val="1"/>
      <w:numFmt w:val="bullet"/>
      <w:lvlText w:val=""/>
      <w:lvlJc w:val="left"/>
      <w:pPr>
        <w:ind w:left="862" w:hanging="360"/>
      </w:pPr>
      <w:rPr>
        <w:rFonts w:ascii="Symbol" w:hAnsi="Symbol" w:hint="default"/>
      </w:rPr>
    </w:lvl>
    <w:lvl w:ilvl="1" w:tplc="0C090001">
      <w:start w:val="1"/>
      <w:numFmt w:val="bullet"/>
      <w:lvlText w:val=""/>
      <w:lvlJc w:val="left"/>
      <w:pPr>
        <w:ind w:left="1582" w:hanging="360"/>
      </w:pPr>
      <w:rPr>
        <w:rFonts w:ascii="Symbol" w:hAnsi="Symbol"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3">
    <w:nsid w:val="6EC010AA"/>
    <w:multiLevelType w:val="hybridMultilevel"/>
    <w:tmpl w:val="7AC69F90"/>
    <w:lvl w:ilvl="0" w:tplc="E744B114">
      <w:start w:val="1"/>
      <w:numFmt w:val="bullet"/>
      <w:lvlText w:val=""/>
      <w:lvlJc w:val="left"/>
      <w:pPr>
        <w:ind w:left="862" w:hanging="360"/>
      </w:pPr>
      <w:rPr>
        <w:rFonts w:ascii="Symbol" w:hAnsi="Symbol" w:hint="default"/>
        <w:color w:val="auto"/>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4">
    <w:nsid w:val="73166FF5"/>
    <w:multiLevelType w:val="hybridMultilevel"/>
    <w:tmpl w:val="B974135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nsid w:val="73FF4506"/>
    <w:multiLevelType w:val="hybridMultilevel"/>
    <w:tmpl w:val="D124CF92"/>
    <w:lvl w:ilvl="0" w:tplc="0C090001">
      <w:start w:val="1"/>
      <w:numFmt w:val="bullet"/>
      <w:lvlText w:val=""/>
      <w:lvlJc w:val="left"/>
      <w:pPr>
        <w:ind w:left="1440" w:hanging="360"/>
      </w:pPr>
      <w:rPr>
        <w:rFonts w:ascii="Symbol" w:hAnsi="Symbol" w:hint="default"/>
      </w:rPr>
    </w:lvl>
    <w:lvl w:ilvl="1" w:tplc="35960804">
      <w:start w:val="1"/>
      <w:numFmt w:val="bullet"/>
      <w:lvlText w:val="-"/>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nsid w:val="7BAD7100"/>
    <w:multiLevelType w:val="hybridMultilevel"/>
    <w:tmpl w:val="A2AC14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C3B484C"/>
    <w:multiLevelType w:val="hybridMultilevel"/>
    <w:tmpl w:val="96386A34"/>
    <w:lvl w:ilvl="0" w:tplc="0C090017">
      <w:start w:val="1"/>
      <w:numFmt w:val="lowerLetter"/>
      <w:lvlText w:val="%1)"/>
      <w:lvlJc w:val="left"/>
      <w:pPr>
        <w:ind w:left="1364" w:hanging="360"/>
      </w:p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38">
    <w:nsid w:val="7DCE0A6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1"/>
  </w:num>
  <w:num w:numId="3">
    <w:abstractNumId w:val="34"/>
  </w:num>
  <w:num w:numId="4">
    <w:abstractNumId w:val="36"/>
  </w:num>
  <w:num w:numId="5">
    <w:abstractNumId w:val="12"/>
  </w:num>
  <w:num w:numId="6">
    <w:abstractNumId w:val="0"/>
  </w:num>
  <w:num w:numId="7">
    <w:abstractNumId w:val="35"/>
  </w:num>
  <w:num w:numId="8">
    <w:abstractNumId w:val="3"/>
  </w:num>
  <w:num w:numId="9">
    <w:abstractNumId w:val="27"/>
  </w:num>
  <w:num w:numId="10">
    <w:abstractNumId w:val="31"/>
  </w:num>
  <w:num w:numId="11">
    <w:abstractNumId w:val="10"/>
  </w:num>
  <w:num w:numId="12">
    <w:abstractNumId w:val="8"/>
  </w:num>
  <w:num w:numId="13">
    <w:abstractNumId w:val="38"/>
  </w:num>
  <w:num w:numId="14">
    <w:abstractNumId w:val="22"/>
  </w:num>
  <w:num w:numId="15">
    <w:abstractNumId w:val="19"/>
  </w:num>
  <w:num w:numId="16">
    <w:abstractNumId w:val="13"/>
  </w:num>
  <w:num w:numId="17">
    <w:abstractNumId w:val="25"/>
  </w:num>
  <w:num w:numId="18">
    <w:abstractNumId w:val="7"/>
  </w:num>
  <w:num w:numId="19">
    <w:abstractNumId w:val="6"/>
  </w:num>
  <w:num w:numId="20">
    <w:abstractNumId w:val="33"/>
  </w:num>
  <w:num w:numId="21">
    <w:abstractNumId w:val="24"/>
  </w:num>
  <w:num w:numId="22">
    <w:abstractNumId w:val="4"/>
  </w:num>
  <w:num w:numId="23">
    <w:abstractNumId w:val="9"/>
  </w:num>
  <w:num w:numId="24">
    <w:abstractNumId w:val="15"/>
  </w:num>
  <w:num w:numId="25">
    <w:abstractNumId w:val="14"/>
  </w:num>
  <w:num w:numId="26">
    <w:abstractNumId w:val="18"/>
  </w:num>
  <w:num w:numId="27">
    <w:abstractNumId w:val="17"/>
  </w:num>
  <w:num w:numId="28">
    <w:abstractNumId w:val="16"/>
  </w:num>
  <w:num w:numId="29">
    <w:abstractNumId w:val="21"/>
  </w:num>
  <w:num w:numId="30">
    <w:abstractNumId w:val="1"/>
  </w:num>
  <w:num w:numId="31">
    <w:abstractNumId w:val="29"/>
  </w:num>
  <w:num w:numId="32">
    <w:abstractNumId w:val="28"/>
  </w:num>
  <w:num w:numId="33">
    <w:abstractNumId w:val="32"/>
  </w:num>
  <w:num w:numId="34">
    <w:abstractNumId w:val="26"/>
  </w:num>
  <w:num w:numId="35">
    <w:abstractNumId w:val="37"/>
  </w:num>
  <w:num w:numId="36">
    <w:abstractNumId w:val="23"/>
  </w:num>
  <w:num w:numId="37">
    <w:abstractNumId w:val="30"/>
  </w:num>
  <w:num w:numId="38">
    <w:abstractNumId w:val="2"/>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trackRevisions/>
  <w:defaultTabStop w:val="720"/>
  <w:characterSpacingControl w:val="doNotCompress"/>
  <w:hdrShapeDefaults>
    <o:shapedefaults v:ext="edit" spidmax="61441">
      <o:colormenu v:ext="edit" fill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5E0"/>
    <w:rsid w:val="00003EF7"/>
    <w:rsid w:val="00004145"/>
    <w:rsid w:val="00021AE2"/>
    <w:rsid w:val="000264CE"/>
    <w:rsid w:val="00034866"/>
    <w:rsid w:val="00044A75"/>
    <w:rsid w:val="00046EEC"/>
    <w:rsid w:val="00063E2E"/>
    <w:rsid w:val="00076BDB"/>
    <w:rsid w:val="000776C1"/>
    <w:rsid w:val="00086540"/>
    <w:rsid w:val="00091ED2"/>
    <w:rsid w:val="000922F8"/>
    <w:rsid w:val="0009342E"/>
    <w:rsid w:val="000B16F9"/>
    <w:rsid w:val="000C2FC7"/>
    <w:rsid w:val="000C71E2"/>
    <w:rsid w:val="000E6604"/>
    <w:rsid w:val="001053A3"/>
    <w:rsid w:val="0012513D"/>
    <w:rsid w:val="00130BEA"/>
    <w:rsid w:val="00131D7F"/>
    <w:rsid w:val="00137C80"/>
    <w:rsid w:val="001424E5"/>
    <w:rsid w:val="00143492"/>
    <w:rsid w:val="001460D7"/>
    <w:rsid w:val="00150106"/>
    <w:rsid w:val="00156ADA"/>
    <w:rsid w:val="001659C5"/>
    <w:rsid w:val="001805F6"/>
    <w:rsid w:val="00185CD8"/>
    <w:rsid w:val="001904DC"/>
    <w:rsid w:val="00195FD6"/>
    <w:rsid w:val="001A13E6"/>
    <w:rsid w:val="001B2B42"/>
    <w:rsid w:val="001C27E8"/>
    <w:rsid w:val="001D6615"/>
    <w:rsid w:val="001F42EB"/>
    <w:rsid w:val="00222C11"/>
    <w:rsid w:val="00233506"/>
    <w:rsid w:val="00251D3F"/>
    <w:rsid w:val="00256057"/>
    <w:rsid w:val="00261099"/>
    <w:rsid w:val="00261C8A"/>
    <w:rsid w:val="002672B5"/>
    <w:rsid w:val="0027437F"/>
    <w:rsid w:val="002977E6"/>
    <w:rsid w:val="002A31B2"/>
    <w:rsid w:val="002B1317"/>
    <w:rsid w:val="002C2C98"/>
    <w:rsid w:val="002E7065"/>
    <w:rsid w:val="00303745"/>
    <w:rsid w:val="003061F8"/>
    <w:rsid w:val="003336C4"/>
    <w:rsid w:val="0033729C"/>
    <w:rsid w:val="003567E4"/>
    <w:rsid w:val="00361C38"/>
    <w:rsid w:val="00363976"/>
    <w:rsid w:val="0036631D"/>
    <w:rsid w:val="0038784A"/>
    <w:rsid w:val="003C37BC"/>
    <w:rsid w:val="003F2646"/>
    <w:rsid w:val="003F2858"/>
    <w:rsid w:val="00407DD8"/>
    <w:rsid w:val="00415476"/>
    <w:rsid w:val="004247F7"/>
    <w:rsid w:val="0042602E"/>
    <w:rsid w:val="00453419"/>
    <w:rsid w:val="004567AD"/>
    <w:rsid w:val="0046036A"/>
    <w:rsid w:val="00476798"/>
    <w:rsid w:val="004C7D6B"/>
    <w:rsid w:val="004D6FE2"/>
    <w:rsid w:val="004E34C9"/>
    <w:rsid w:val="004F08EF"/>
    <w:rsid w:val="00507119"/>
    <w:rsid w:val="00526620"/>
    <w:rsid w:val="00526C3F"/>
    <w:rsid w:val="00535718"/>
    <w:rsid w:val="00536FA0"/>
    <w:rsid w:val="00540622"/>
    <w:rsid w:val="0056013B"/>
    <w:rsid w:val="0056114C"/>
    <w:rsid w:val="00580CB6"/>
    <w:rsid w:val="00591B95"/>
    <w:rsid w:val="00592E63"/>
    <w:rsid w:val="00593292"/>
    <w:rsid w:val="005A56D1"/>
    <w:rsid w:val="005C30D5"/>
    <w:rsid w:val="005C55F1"/>
    <w:rsid w:val="005D5910"/>
    <w:rsid w:val="005E5965"/>
    <w:rsid w:val="005F3CAA"/>
    <w:rsid w:val="00656106"/>
    <w:rsid w:val="00676225"/>
    <w:rsid w:val="0068229F"/>
    <w:rsid w:val="00690CB4"/>
    <w:rsid w:val="00692FAA"/>
    <w:rsid w:val="006A3E7D"/>
    <w:rsid w:val="006B6E17"/>
    <w:rsid w:val="006C358A"/>
    <w:rsid w:val="006C5057"/>
    <w:rsid w:val="006D163D"/>
    <w:rsid w:val="006D719E"/>
    <w:rsid w:val="006E1657"/>
    <w:rsid w:val="00702AE2"/>
    <w:rsid w:val="0070697A"/>
    <w:rsid w:val="00711627"/>
    <w:rsid w:val="0072218C"/>
    <w:rsid w:val="007312E8"/>
    <w:rsid w:val="00736994"/>
    <w:rsid w:val="00740272"/>
    <w:rsid w:val="00753A11"/>
    <w:rsid w:val="0075717F"/>
    <w:rsid w:val="00765237"/>
    <w:rsid w:val="00773D1B"/>
    <w:rsid w:val="00785F1A"/>
    <w:rsid w:val="007B0FAB"/>
    <w:rsid w:val="007D4DBF"/>
    <w:rsid w:val="007D7511"/>
    <w:rsid w:val="007E44C0"/>
    <w:rsid w:val="007F6678"/>
    <w:rsid w:val="007F6EBA"/>
    <w:rsid w:val="0080055D"/>
    <w:rsid w:val="008059D7"/>
    <w:rsid w:val="00812348"/>
    <w:rsid w:val="00814BDD"/>
    <w:rsid w:val="00815082"/>
    <w:rsid w:val="00824518"/>
    <w:rsid w:val="00843DF3"/>
    <w:rsid w:val="00852182"/>
    <w:rsid w:val="008662AE"/>
    <w:rsid w:val="00877AE6"/>
    <w:rsid w:val="00880E97"/>
    <w:rsid w:val="008971F2"/>
    <w:rsid w:val="00897DB1"/>
    <w:rsid w:val="008A43D3"/>
    <w:rsid w:val="008B3482"/>
    <w:rsid w:val="008B6758"/>
    <w:rsid w:val="008C1A68"/>
    <w:rsid w:val="008F54AE"/>
    <w:rsid w:val="009050BE"/>
    <w:rsid w:val="00914CFA"/>
    <w:rsid w:val="0093621A"/>
    <w:rsid w:val="00944ADF"/>
    <w:rsid w:val="0097364C"/>
    <w:rsid w:val="009776C9"/>
    <w:rsid w:val="009E52BE"/>
    <w:rsid w:val="00A14A04"/>
    <w:rsid w:val="00A172DD"/>
    <w:rsid w:val="00A262CE"/>
    <w:rsid w:val="00A37209"/>
    <w:rsid w:val="00A37A35"/>
    <w:rsid w:val="00A65CAF"/>
    <w:rsid w:val="00A675E0"/>
    <w:rsid w:val="00A770EA"/>
    <w:rsid w:val="00A952A0"/>
    <w:rsid w:val="00A95CB4"/>
    <w:rsid w:val="00AA4FAE"/>
    <w:rsid w:val="00AA5679"/>
    <w:rsid w:val="00AD4396"/>
    <w:rsid w:val="00AF72AB"/>
    <w:rsid w:val="00B050D8"/>
    <w:rsid w:val="00B07491"/>
    <w:rsid w:val="00B11C28"/>
    <w:rsid w:val="00B2072C"/>
    <w:rsid w:val="00B26CD6"/>
    <w:rsid w:val="00B354F5"/>
    <w:rsid w:val="00B41178"/>
    <w:rsid w:val="00B43876"/>
    <w:rsid w:val="00B4597A"/>
    <w:rsid w:val="00B47DA5"/>
    <w:rsid w:val="00B50414"/>
    <w:rsid w:val="00B52DA7"/>
    <w:rsid w:val="00B67F09"/>
    <w:rsid w:val="00B85DA9"/>
    <w:rsid w:val="00B979BC"/>
    <w:rsid w:val="00BC24EA"/>
    <w:rsid w:val="00BC5EF0"/>
    <w:rsid w:val="00BD750B"/>
    <w:rsid w:val="00C02B7E"/>
    <w:rsid w:val="00C06D0A"/>
    <w:rsid w:val="00C07BAD"/>
    <w:rsid w:val="00C14306"/>
    <w:rsid w:val="00C222C1"/>
    <w:rsid w:val="00C233C9"/>
    <w:rsid w:val="00C2397F"/>
    <w:rsid w:val="00C35973"/>
    <w:rsid w:val="00C36B6F"/>
    <w:rsid w:val="00C414AE"/>
    <w:rsid w:val="00C52222"/>
    <w:rsid w:val="00C52C81"/>
    <w:rsid w:val="00C6037D"/>
    <w:rsid w:val="00C75D82"/>
    <w:rsid w:val="00C77437"/>
    <w:rsid w:val="00C82F80"/>
    <w:rsid w:val="00C914AD"/>
    <w:rsid w:val="00C924F7"/>
    <w:rsid w:val="00C930C0"/>
    <w:rsid w:val="00C94949"/>
    <w:rsid w:val="00C97802"/>
    <w:rsid w:val="00CA1519"/>
    <w:rsid w:val="00CB4E80"/>
    <w:rsid w:val="00CB678C"/>
    <w:rsid w:val="00CC3E78"/>
    <w:rsid w:val="00CC7A5E"/>
    <w:rsid w:val="00CD6BB6"/>
    <w:rsid w:val="00CE2434"/>
    <w:rsid w:val="00CF1157"/>
    <w:rsid w:val="00D15A93"/>
    <w:rsid w:val="00D21F94"/>
    <w:rsid w:val="00D55240"/>
    <w:rsid w:val="00D62198"/>
    <w:rsid w:val="00DA3A13"/>
    <w:rsid w:val="00DA4800"/>
    <w:rsid w:val="00DA56CB"/>
    <w:rsid w:val="00DF0FA4"/>
    <w:rsid w:val="00DF1BBF"/>
    <w:rsid w:val="00DF29C5"/>
    <w:rsid w:val="00DF6AA9"/>
    <w:rsid w:val="00E0208D"/>
    <w:rsid w:val="00E3203A"/>
    <w:rsid w:val="00E47D31"/>
    <w:rsid w:val="00E55F3A"/>
    <w:rsid w:val="00E63D98"/>
    <w:rsid w:val="00E74600"/>
    <w:rsid w:val="00E83836"/>
    <w:rsid w:val="00E84A08"/>
    <w:rsid w:val="00E87F3B"/>
    <w:rsid w:val="00EA7CCB"/>
    <w:rsid w:val="00EC35D2"/>
    <w:rsid w:val="00ED0C61"/>
    <w:rsid w:val="00EF6023"/>
    <w:rsid w:val="00F02A50"/>
    <w:rsid w:val="00F23799"/>
    <w:rsid w:val="00F455C8"/>
    <w:rsid w:val="00F80742"/>
    <w:rsid w:val="00F846C4"/>
    <w:rsid w:val="00F854E2"/>
    <w:rsid w:val="00F95916"/>
    <w:rsid w:val="00F97465"/>
    <w:rsid w:val="00FA4C86"/>
    <w:rsid w:val="00FA5F81"/>
    <w:rsid w:val="00FC267E"/>
    <w:rsid w:val="00FD3EC4"/>
    <w:rsid w:val="00FE2C02"/>
    <w:rsid w:val="00FF1619"/>
    <w:rsid w:val="00FF6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5E0"/>
    <w:pPr>
      <w:spacing w:before="120" w:after="120" w:line="240" w:lineRule="auto"/>
    </w:pPr>
  </w:style>
  <w:style w:type="paragraph" w:styleId="Heading1">
    <w:name w:val="heading 1"/>
    <w:basedOn w:val="Normal"/>
    <w:next w:val="Normal"/>
    <w:link w:val="Heading1Char"/>
    <w:uiPriority w:val="9"/>
    <w:qFormat/>
    <w:rsid w:val="00A675E0"/>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A675E0"/>
    <w:pPr>
      <w:keepNext/>
      <w:keepLines/>
      <w:outlineLvl w:val="1"/>
    </w:pPr>
    <w:rPr>
      <w:rFonts w:ascii="Calibri" w:eastAsiaTheme="majorEastAsia" w:hAnsi="Calibri" w:cstheme="majorBidi"/>
      <w:b/>
      <w:bCs/>
      <w:sz w:val="24"/>
      <w:szCs w:val="26"/>
    </w:rPr>
  </w:style>
  <w:style w:type="paragraph" w:styleId="Heading3">
    <w:name w:val="heading 3"/>
    <w:basedOn w:val="Normal"/>
    <w:next w:val="Normal"/>
    <w:link w:val="Heading3Char"/>
    <w:uiPriority w:val="9"/>
    <w:unhideWhenUsed/>
    <w:qFormat/>
    <w:rsid w:val="00086540"/>
    <w:pPr>
      <w:keepNext/>
      <w:keepLines/>
      <w:outlineLvl w:val="2"/>
    </w:pPr>
    <w:rPr>
      <w:rFonts w:ascii="Calibri" w:eastAsiaTheme="majorEastAsia" w:hAnsi="Calibri" w:cstheme="majorBidi"/>
      <w:b/>
      <w:bCs/>
      <w:caps/>
      <w:sz w:val="24"/>
    </w:rPr>
  </w:style>
  <w:style w:type="paragraph" w:styleId="Heading4">
    <w:name w:val="heading 4"/>
    <w:basedOn w:val="Normal"/>
    <w:next w:val="Normal"/>
    <w:link w:val="Heading4Char"/>
    <w:qFormat/>
    <w:rsid w:val="006C358A"/>
    <w:pPr>
      <w:keepNext/>
      <w:spacing w:before="180" w:after="60"/>
      <w:outlineLvl w:val="3"/>
    </w:pPr>
    <w:rPr>
      <w:rFonts w:ascii="Arial" w:eastAsia="Times New Roman" w:hAnsi="Arial" w:cs="Times New Roman"/>
      <w:b/>
      <w:bCs/>
      <w:cap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5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5E0"/>
    <w:rPr>
      <w:rFonts w:ascii="Tahoma" w:hAnsi="Tahoma" w:cs="Tahoma"/>
      <w:sz w:val="16"/>
      <w:szCs w:val="16"/>
    </w:rPr>
  </w:style>
  <w:style w:type="character" w:customStyle="1" w:styleId="Heading1Char">
    <w:name w:val="Heading 1 Char"/>
    <w:basedOn w:val="DefaultParagraphFont"/>
    <w:link w:val="Heading1"/>
    <w:uiPriority w:val="9"/>
    <w:rsid w:val="00A675E0"/>
    <w:rPr>
      <w:rFonts w:eastAsiaTheme="majorEastAsia" w:cstheme="majorBidi"/>
      <w:b/>
      <w:bCs/>
      <w:sz w:val="32"/>
      <w:szCs w:val="28"/>
    </w:rPr>
  </w:style>
  <w:style w:type="character" w:customStyle="1" w:styleId="Heading2Char">
    <w:name w:val="Heading 2 Char"/>
    <w:basedOn w:val="DefaultParagraphFont"/>
    <w:link w:val="Heading2"/>
    <w:uiPriority w:val="9"/>
    <w:rsid w:val="00A675E0"/>
    <w:rPr>
      <w:rFonts w:ascii="Calibri" w:eastAsiaTheme="majorEastAsia" w:hAnsi="Calibri" w:cstheme="majorBidi"/>
      <w:b/>
      <w:bCs/>
      <w:sz w:val="24"/>
      <w:szCs w:val="26"/>
    </w:rPr>
  </w:style>
  <w:style w:type="paragraph" w:styleId="Header">
    <w:name w:val="header"/>
    <w:basedOn w:val="Normal"/>
    <w:link w:val="HeaderChar"/>
    <w:uiPriority w:val="99"/>
    <w:unhideWhenUsed/>
    <w:rsid w:val="001D6615"/>
    <w:pPr>
      <w:tabs>
        <w:tab w:val="center" w:pos="4513"/>
        <w:tab w:val="right" w:pos="9026"/>
      </w:tabs>
      <w:spacing w:before="0" w:after="0"/>
    </w:pPr>
  </w:style>
  <w:style w:type="character" w:customStyle="1" w:styleId="HeaderChar">
    <w:name w:val="Header Char"/>
    <w:basedOn w:val="DefaultParagraphFont"/>
    <w:link w:val="Header"/>
    <w:uiPriority w:val="99"/>
    <w:rsid w:val="001D6615"/>
  </w:style>
  <w:style w:type="paragraph" w:styleId="Footer">
    <w:name w:val="footer"/>
    <w:basedOn w:val="Normal"/>
    <w:link w:val="FooterChar"/>
    <w:uiPriority w:val="99"/>
    <w:unhideWhenUsed/>
    <w:rsid w:val="001D6615"/>
    <w:pPr>
      <w:tabs>
        <w:tab w:val="center" w:pos="4513"/>
        <w:tab w:val="right" w:pos="9026"/>
      </w:tabs>
      <w:spacing w:before="0" w:after="0"/>
    </w:pPr>
  </w:style>
  <w:style w:type="character" w:customStyle="1" w:styleId="FooterChar">
    <w:name w:val="Footer Char"/>
    <w:basedOn w:val="DefaultParagraphFont"/>
    <w:link w:val="Footer"/>
    <w:uiPriority w:val="99"/>
    <w:rsid w:val="001D6615"/>
  </w:style>
  <w:style w:type="table" w:styleId="TableGrid">
    <w:name w:val="Table Grid"/>
    <w:basedOn w:val="TableNormal"/>
    <w:uiPriority w:val="59"/>
    <w:rsid w:val="001D6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D6615"/>
    <w:pPr>
      <w:spacing w:before="120" w:after="120" w:line="240" w:lineRule="auto"/>
    </w:pPr>
    <w:rPr>
      <w:b/>
    </w:rPr>
  </w:style>
  <w:style w:type="character" w:customStyle="1" w:styleId="Heading4Char">
    <w:name w:val="Heading 4 Char"/>
    <w:basedOn w:val="DefaultParagraphFont"/>
    <w:link w:val="Heading4"/>
    <w:rsid w:val="006C358A"/>
    <w:rPr>
      <w:rFonts w:ascii="Arial" w:eastAsia="Times New Roman" w:hAnsi="Arial" w:cs="Times New Roman"/>
      <w:b/>
      <w:bCs/>
      <w:caps/>
      <w:sz w:val="20"/>
      <w:szCs w:val="20"/>
      <w:lang w:val="en-US"/>
    </w:rPr>
  </w:style>
  <w:style w:type="character" w:customStyle="1" w:styleId="Heading3Char">
    <w:name w:val="Heading 3 Char"/>
    <w:basedOn w:val="DefaultParagraphFont"/>
    <w:link w:val="Heading3"/>
    <w:uiPriority w:val="9"/>
    <w:rsid w:val="00086540"/>
    <w:rPr>
      <w:rFonts w:ascii="Calibri" w:eastAsiaTheme="majorEastAsia" w:hAnsi="Calibri" w:cstheme="majorBidi"/>
      <w:b/>
      <w:bCs/>
      <w:caps/>
      <w:sz w:val="24"/>
    </w:rPr>
  </w:style>
  <w:style w:type="paragraph" w:styleId="ListParagraph">
    <w:name w:val="List Paragraph"/>
    <w:basedOn w:val="Normal"/>
    <w:uiPriority w:val="34"/>
    <w:qFormat/>
    <w:rsid w:val="00DF0FA4"/>
    <w:pPr>
      <w:ind w:left="720"/>
      <w:contextualSpacing/>
    </w:pPr>
  </w:style>
  <w:style w:type="character" w:styleId="Hyperlink">
    <w:name w:val="Hyperlink"/>
    <w:basedOn w:val="DefaultParagraphFont"/>
    <w:uiPriority w:val="99"/>
    <w:unhideWhenUsed/>
    <w:rsid w:val="00DF0FA4"/>
    <w:rPr>
      <w:color w:val="0000FF" w:themeColor="hyperlink"/>
      <w:u w:val="single"/>
    </w:rPr>
  </w:style>
  <w:style w:type="paragraph" w:customStyle="1" w:styleId="ListBullet3example">
    <w:name w:val="List Bullet 3 (example)"/>
    <w:basedOn w:val="ListBullet3"/>
    <w:link w:val="ListBullet3exampleChar"/>
    <w:rsid w:val="00DF0FA4"/>
    <w:pPr>
      <w:spacing w:before="0" w:after="0"/>
      <w:contextualSpacing w:val="0"/>
    </w:pPr>
    <w:rPr>
      <w:rFonts w:ascii="Arial" w:eastAsia="Times New Roman" w:hAnsi="Arial" w:cs="Times New Roman"/>
      <w:color w:val="999999"/>
      <w:sz w:val="20"/>
      <w:szCs w:val="24"/>
      <w:lang w:val="en-US"/>
    </w:rPr>
  </w:style>
  <w:style w:type="character" w:customStyle="1" w:styleId="ListBullet3exampleChar">
    <w:name w:val="List Bullet 3 (example) Char"/>
    <w:basedOn w:val="DefaultParagraphFont"/>
    <w:link w:val="ListBullet3example"/>
    <w:rsid w:val="00DF0FA4"/>
    <w:rPr>
      <w:rFonts w:ascii="Arial" w:eastAsia="Times New Roman" w:hAnsi="Arial" w:cs="Times New Roman"/>
      <w:color w:val="999999"/>
      <w:sz w:val="20"/>
      <w:szCs w:val="24"/>
      <w:lang w:val="en-US"/>
    </w:rPr>
  </w:style>
  <w:style w:type="paragraph" w:styleId="ListBullet3">
    <w:name w:val="List Bullet 3"/>
    <w:basedOn w:val="Normal"/>
    <w:uiPriority w:val="99"/>
    <w:semiHidden/>
    <w:unhideWhenUsed/>
    <w:rsid w:val="00DF0FA4"/>
    <w:pPr>
      <w:tabs>
        <w:tab w:val="num" w:pos="1080"/>
      </w:tabs>
      <w:ind w:left="1080" w:hanging="360"/>
      <w:contextualSpacing/>
    </w:pPr>
  </w:style>
  <w:style w:type="character" w:styleId="FollowedHyperlink">
    <w:name w:val="FollowedHyperlink"/>
    <w:basedOn w:val="DefaultParagraphFont"/>
    <w:uiPriority w:val="99"/>
    <w:semiHidden/>
    <w:unhideWhenUsed/>
    <w:rsid w:val="000C2FC7"/>
    <w:rPr>
      <w:color w:val="800080" w:themeColor="followedHyperlink"/>
      <w:u w:val="single"/>
    </w:rPr>
  </w:style>
  <w:style w:type="character" w:styleId="CommentReference">
    <w:name w:val="annotation reference"/>
    <w:basedOn w:val="DefaultParagraphFont"/>
    <w:uiPriority w:val="99"/>
    <w:semiHidden/>
    <w:unhideWhenUsed/>
    <w:rsid w:val="000C71E2"/>
    <w:rPr>
      <w:sz w:val="16"/>
      <w:szCs w:val="16"/>
    </w:rPr>
  </w:style>
  <w:style w:type="paragraph" w:styleId="CommentText">
    <w:name w:val="annotation text"/>
    <w:basedOn w:val="Normal"/>
    <w:link w:val="CommentTextChar"/>
    <w:uiPriority w:val="99"/>
    <w:semiHidden/>
    <w:unhideWhenUsed/>
    <w:rsid w:val="000C71E2"/>
    <w:rPr>
      <w:sz w:val="20"/>
      <w:szCs w:val="20"/>
    </w:rPr>
  </w:style>
  <w:style w:type="character" w:customStyle="1" w:styleId="CommentTextChar">
    <w:name w:val="Comment Text Char"/>
    <w:basedOn w:val="DefaultParagraphFont"/>
    <w:link w:val="CommentText"/>
    <w:uiPriority w:val="99"/>
    <w:semiHidden/>
    <w:rsid w:val="000C71E2"/>
    <w:rPr>
      <w:sz w:val="20"/>
      <w:szCs w:val="20"/>
    </w:rPr>
  </w:style>
  <w:style w:type="paragraph" w:styleId="CommentSubject">
    <w:name w:val="annotation subject"/>
    <w:basedOn w:val="CommentText"/>
    <w:next w:val="CommentText"/>
    <w:link w:val="CommentSubjectChar"/>
    <w:uiPriority w:val="99"/>
    <w:semiHidden/>
    <w:unhideWhenUsed/>
    <w:rsid w:val="000C71E2"/>
    <w:rPr>
      <w:b/>
      <w:bCs/>
    </w:rPr>
  </w:style>
  <w:style w:type="character" w:customStyle="1" w:styleId="CommentSubjectChar">
    <w:name w:val="Comment Subject Char"/>
    <w:basedOn w:val="CommentTextChar"/>
    <w:link w:val="CommentSubject"/>
    <w:uiPriority w:val="99"/>
    <w:semiHidden/>
    <w:rsid w:val="000C71E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5E0"/>
    <w:pPr>
      <w:spacing w:before="120" w:after="120" w:line="240" w:lineRule="auto"/>
    </w:pPr>
  </w:style>
  <w:style w:type="paragraph" w:styleId="Heading1">
    <w:name w:val="heading 1"/>
    <w:basedOn w:val="Normal"/>
    <w:next w:val="Normal"/>
    <w:link w:val="Heading1Char"/>
    <w:uiPriority w:val="9"/>
    <w:qFormat/>
    <w:rsid w:val="00A675E0"/>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A675E0"/>
    <w:pPr>
      <w:keepNext/>
      <w:keepLines/>
      <w:outlineLvl w:val="1"/>
    </w:pPr>
    <w:rPr>
      <w:rFonts w:ascii="Calibri" w:eastAsiaTheme="majorEastAsia" w:hAnsi="Calibri" w:cstheme="majorBidi"/>
      <w:b/>
      <w:bCs/>
      <w:sz w:val="24"/>
      <w:szCs w:val="26"/>
    </w:rPr>
  </w:style>
  <w:style w:type="paragraph" w:styleId="Heading3">
    <w:name w:val="heading 3"/>
    <w:basedOn w:val="Normal"/>
    <w:next w:val="Normal"/>
    <w:link w:val="Heading3Char"/>
    <w:uiPriority w:val="9"/>
    <w:unhideWhenUsed/>
    <w:qFormat/>
    <w:rsid w:val="00086540"/>
    <w:pPr>
      <w:keepNext/>
      <w:keepLines/>
      <w:outlineLvl w:val="2"/>
    </w:pPr>
    <w:rPr>
      <w:rFonts w:ascii="Calibri" w:eastAsiaTheme="majorEastAsia" w:hAnsi="Calibri" w:cstheme="majorBidi"/>
      <w:b/>
      <w:bCs/>
      <w:caps/>
      <w:sz w:val="24"/>
    </w:rPr>
  </w:style>
  <w:style w:type="paragraph" w:styleId="Heading4">
    <w:name w:val="heading 4"/>
    <w:basedOn w:val="Normal"/>
    <w:next w:val="Normal"/>
    <w:link w:val="Heading4Char"/>
    <w:qFormat/>
    <w:rsid w:val="006C358A"/>
    <w:pPr>
      <w:keepNext/>
      <w:spacing w:before="180" w:after="60"/>
      <w:outlineLvl w:val="3"/>
    </w:pPr>
    <w:rPr>
      <w:rFonts w:ascii="Arial" w:eastAsia="Times New Roman" w:hAnsi="Arial" w:cs="Times New Roman"/>
      <w:b/>
      <w:bCs/>
      <w:cap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5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5E0"/>
    <w:rPr>
      <w:rFonts w:ascii="Tahoma" w:hAnsi="Tahoma" w:cs="Tahoma"/>
      <w:sz w:val="16"/>
      <w:szCs w:val="16"/>
    </w:rPr>
  </w:style>
  <w:style w:type="character" w:customStyle="1" w:styleId="Heading1Char">
    <w:name w:val="Heading 1 Char"/>
    <w:basedOn w:val="DefaultParagraphFont"/>
    <w:link w:val="Heading1"/>
    <w:uiPriority w:val="9"/>
    <w:rsid w:val="00A675E0"/>
    <w:rPr>
      <w:rFonts w:eastAsiaTheme="majorEastAsia" w:cstheme="majorBidi"/>
      <w:b/>
      <w:bCs/>
      <w:sz w:val="32"/>
      <w:szCs w:val="28"/>
    </w:rPr>
  </w:style>
  <w:style w:type="character" w:customStyle="1" w:styleId="Heading2Char">
    <w:name w:val="Heading 2 Char"/>
    <w:basedOn w:val="DefaultParagraphFont"/>
    <w:link w:val="Heading2"/>
    <w:uiPriority w:val="9"/>
    <w:rsid w:val="00A675E0"/>
    <w:rPr>
      <w:rFonts w:ascii="Calibri" w:eastAsiaTheme="majorEastAsia" w:hAnsi="Calibri" w:cstheme="majorBidi"/>
      <w:b/>
      <w:bCs/>
      <w:sz w:val="24"/>
      <w:szCs w:val="26"/>
    </w:rPr>
  </w:style>
  <w:style w:type="paragraph" w:styleId="Header">
    <w:name w:val="header"/>
    <w:basedOn w:val="Normal"/>
    <w:link w:val="HeaderChar"/>
    <w:uiPriority w:val="99"/>
    <w:unhideWhenUsed/>
    <w:rsid w:val="001D6615"/>
    <w:pPr>
      <w:tabs>
        <w:tab w:val="center" w:pos="4513"/>
        <w:tab w:val="right" w:pos="9026"/>
      </w:tabs>
      <w:spacing w:before="0" w:after="0"/>
    </w:pPr>
  </w:style>
  <w:style w:type="character" w:customStyle="1" w:styleId="HeaderChar">
    <w:name w:val="Header Char"/>
    <w:basedOn w:val="DefaultParagraphFont"/>
    <w:link w:val="Header"/>
    <w:uiPriority w:val="99"/>
    <w:rsid w:val="001D6615"/>
  </w:style>
  <w:style w:type="paragraph" w:styleId="Footer">
    <w:name w:val="footer"/>
    <w:basedOn w:val="Normal"/>
    <w:link w:val="FooterChar"/>
    <w:uiPriority w:val="99"/>
    <w:unhideWhenUsed/>
    <w:rsid w:val="001D6615"/>
    <w:pPr>
      <w:tabs>
        <w:tab w:val="center" w:pos="4513"/>
        <w:tab w:val="right" w:pos="9026"/>
      </w:tabs>
      <w:spacing w:before="0" w:after="0"/>
    </w:pPr>
  </w:style>
  <w:style w:type="character" w:customStyle="1" w:styleId="FooterChar">
    <w:name w:val="Footer Char"/>
    <w:basedOn w:val="DefaultParagraphFont"/>
    <w:link w:val="Footer"/>
    <w:uiPriority w:val="99"/>
    <w:rsid w:val="001D6615"/>
  </w:style>
  <w:style w:type="table" w:styleId="TableGrid">
    <w:name w:val="Table Grid"/>
    <w:basedOn w:val="TableNormal"/>
    <w:uiPriority w:val="59"/>
    <w:rsid w:val="001D6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D6615"/>
    <w:pPr>
      <w:spacing w:before="120" w:after="120" w:line="240" w:lineRule="auto"/>
    </w:pPr>
    <w:rPr>
      <w:b/>
    </w:rPr>
  </w:style>
  <w:style w:type="character" w:customStyle="1" w:styleId="Heading4Char">
    <w:name w:val="Heading 4 Char"/>
    <w:basedOn w:val="DefaultParagraphFont"/>
    <w:link w:val="Heading4"/>
    <w:rsid w:val="006C358A"/>
    <w:rPr>
      <w:rFonts w:ascii="Arial" w:eastAsia="Times New Roman" w:hAnsi="Arial" w:cs="Times New Roman"/>
      <w:b/>
      <w:bCs/>
      <w:caps/>
      <w:sz w:val="20"/>
      <w:szCs w:val="20"/>
      <w:lang w:val="en-US"/>
    </w:rPr>
  </w:style>
  <w:style w:type="character" w:customStyle="1" w:styleId="Heading3Char">
    <w:name w:val="Heading 3 Char"/>
    <w:basedOn w:val="DefaultParagraphFont"/>
    <w:link w:val="Heading3"/>
    <w:uiPriority w:val="9"/>
    <w:rsid w:val="00086540"/>
    <w:rPr>
      <w:rFonts w:ascii="Calibri" w:eastAsiaTheme="majorEastAsia" w:hAnsi="Calibri" w:cstheme="majorBidi"/>
      <w:b/>
      <w:bCs/>
      <w:caps/>
      <w:sz w:val="24"/>
    </w:rPr>
  </w:style>
  <w:style w:type="paragraph" w:styleId="ListParagraph">
    <w:name w:val="List Paragraph"/>
    <w:basedOn w:val="Normal"/>
    <w:uiPriority w:val="34"/>
    <w:qFormat/>
    <w:rsid w:val="00DF0FA4"/>
    <w:pPr>
      <w:ind w:left="720"/>
      <w:contextualSpacing/>
    </w:pPr>
  </w:style>
  <w:style w:type="character" w:styleId="Hyperlink">
    <w:name w:val="Hyperlink"/>
    <w:basedOn w:val="DefaultParagraphFont"/>
    <w:uiPriority w:val="99"/>
    <w:unhideWhenUsed/>
    <w:rsid w:val="00DF0FA4"/>
    <w:rPr>
      <w:color w:val="0000FF" w:themeColor="hyperlink"/>
      <w:u w:val="single"/>
    </w:rPr>
  </w:style>
  <w:style w:type="paragraph" w:customStyle="1" w:styleId="ListBullet3example">
    <w:name w:val="List Bullet 3 (example)"/>
    <w:basedOn w:val="ListBullet3"/>
    <w:link w:val="ListBullet3exampleChar"/>
    <w:rsid w:val="00DF0FA4"/>
    <w:pPr>
      <w:spacing w:before="0" w:after="0"/>
      <w:contextualSpacing w:val="0"/>
    </w:pPr>
    <w:rPr>
      <w:rFonts w:ascii="Arial" w:eastAsia="Times New Roman" w:hAnsi="Arial" w:cs="Times New Roman"/>
      <w:color w:val="999999"/>
      <w:sz w:val="20"/>
      <w:szCs w:val="24"/>
      <w:lang w:val="en-US"/>
    </w:rPr>
  </w:style>
  <w:style w:type="character" w:customStyle="1" w:styleId="ListBullet3exampleChar">
    <w:name w:val="List Bullet 3 (example) Char"/>
    <w:basedOn w:val="DefaultParagraphFont"/>
    <w:link w:val="ListBullet3example"/>
    <w:rsid w:val="00DF0FA4"/>
    <w:rPr>
      <w:rFonts w:ascii="Arial" w:eastAsia="Times New Roman" w:hAnsi="Arial" w:cs="Times New Roman"/>
      <w:color w:val="999999"/>
      <w:sz w:val="20"/>
      <w:szCs w:val="24"/>
      <w:lang w:val="en-US"/>
    </w:rPr>
  </w:style>
  <w:style w:type="paragraph" w:styleId="ListBullet3">
    <w:name w:val="List Bullet 3"/>
    <w:basedOn w:val="Normal"/>
    <w:uiPriority w:val="99"/>
    <w:semiHidden/>
    <w:unhideWhenUsed/>
    <w:rsid w:val="00DF0FA4"/>
    <w:pPr>
      <w:tabs>
        <w:tab w:val="num" w:pos="1080"/>
      </w:tabs>
      <w:ind w:left="1080" w:hanging="360"/>
      <w:contextualSpacing/>
    </w:pPr>
  </w:style>
  <w:style w:type="character" w:styleId="FollowedHyperlink">
    <w:name w:val="FollowedHyperlink"/>
    <w:basedOn w:val="DefaultParagraphFont"/>
    <w:uiPriority w:val="99"/>
    <w:semiHidden/>
    <w:unhideWhenUsed/>
    <w:rsid w:val="000C2FC7"/>
    <w:rPr>
      <w:color w:val="800080" w:themeColor="followedHyperlink"/>
      <w:u w:val="single"/>
    </w:rPr>
  </w:style>
  <w:style w:type="character" w:styleId="CommentReference">
    <w:name w:val="annotation reference"/>
    <w:basedOn w:val="DefaultParagraphFont"/>
    <w:uiPriority w:val="99"/>
    <w:semiHidden/>
    <w:unhideWhenUsed/>
    <w:rsid w:val="000C71E2"/>
    <w:rPr>
      <w:sz w:val="16"/>
      <w:szCs w:val="16"/>
    </w:rPr>
  </w:style>
  <w:style w:type="paragraph" w:styleId="CommentText">
    <w:name w:val="annotation text"/>
    <w:basedOn w:val="Normal"/>
    <w:link w:val="CommentTextChar"/>
    <w:uiPriority w:val="99"/>
    <w:semiHidden/>
    <w:unhideWhenUsed/>
    <w:rsid w:val="000C71E2"/>
    <w:rPr>
      <w:sz w:val="20"/>
      <w:szCs w:val="20"/>
    </w:rPr>
  </w:style>
  <w:style w:type="character" w:customStyle="1" w:styleId="CommentTextChar">
    <w:name w:val="Comment Text Char"/>
    <w:basedOn w:val="DefaultParagraphFont"/>
    <w:link w:val="CommentText"/>
    <w:uiPriority w:val="99"/>
    <w:semiHidden/>
    <w:rsid w:val="000C71E2"/>
    <w:rPr>
      <w:sz w:val="20"/>
      <w:szCs w:val="20"/>
    </w:rPr>
  </w:style>
  <w:style w:type="paragraph" w:styleId="CommentSubject">
    <w:name w:val="annotation subject"/>
    <w:basedOn w:val="CommentText"/>
    <w:next w:val="CommentText"/>
    <w:link w:val="CommentSubjectChar"/>
    <w:uiPriority w:val="99"/>
    <w:semiHidden/>
    <w:unhideWhenUsed/>
    <w:rsid w:val="000C71E2"/>
    <w:rPr>
      <w:b/>
      <w:bCs/>
    </w:rPr>
  </w:style>
  <w:style w:type="character" w:customStyle="1" w:styleId="CommentSubjectChar">
    <w:name w:val="Comment Subject Char"/>
    <w:basedOn w:val="CommentTextChar"/>
    <w:link w:val="CommentSubject"/>
    <w:uiPriority w:val="99"/>
    <w:semiHidden/>
    <w:rsid w:val="000C71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284250">
      <w:bodyDiv w:val="1"/>
      <w:marLeft w:val="0"/>
      <w:marRight w:val="0"/>
      <w:marTop w:val="0"/>
      <w:marBottom w:val="0"/>
      <w:divBdr>
        <w:top w:val="none" w:sz="0" w:space="0" w:color="auto"/>
        <w:left w:val="none" w:sz="0" w:space="0" w:color="auto"/>
        <w:bottom w:val="none" w:sz="0" w:space="0" w:color="auto"/>
        <w:right w:val="none" w:sz="0" w:space="0" w:color="auto"/>
      </w:divBdr>
      <w:divsChild>
        <w:div w:id="1526215768">
          <w:marLeft w:val="0"/>
          <w:marRight w:val="0"/>
          <w:marTop w:val="0"/>
          <w:marBottom w:val="0"/>
          <w:divBdr>
            <w:top w:val="none" w:sz="0" w:space="0" w:color="auto"/>
            <w:left w:val="none" w:sz="0" w:space="0" w:color="auto"/>
            <w:bottom w:val="none" w:sz="0" w:space="0" w:color="auto"/>
            <w:right w:val="none" w:sz="0" w:space="0" w:color="auto"/>
          </w:divBdr>
          <w:divsChild>
            <w:div w:id="1549536005">
              <w:marLeft w:val="0"/>
              <w:marRight w:val="0"/>
              <w:marTop w:val="0"/>
              <w:marBottom w:val="0"/>
              <w:divBdr>
                <w:top w:val="none" w:sz="0" w:space="0" w:color="auto"/>
                <w:left w:val="none" w:sz="0" w:space="0" w:color="auto"/>
                <w:bottom w:val="none" w:sz="0" w:space="0" w:color="auto"/>
                <w:right w:val="none" w:sz="0" w:space="0" w:color="auto"/>
              </w:divBdr>
              <w:divsChild>
                <w:div w:id="1686789412">
                  <w:marLeft w:val="0"/>
                  <w:marRight w:val="0"/>
                  <w:marTop w:val="0"/>
                  <w:marBottom w:val="0"/>
                  <w:divBdr>
                    <w:top w:val="none" w:sz="0" w:space="0" w:color="auto"/>
                    <w:left w:val="none" w:sz="0" w:space="0" w:color="auto"/>
                    <w:bottom w:val="none" w:sz="0" w:space="0" w:color="auto"/>
                    <w:right w:val="none" w:sz="0" w:space="0" w:color="auto"/>
                  </w:divBdr>
                  <w:divsChild>
                    <w:div w:id="1378121769">
                      <w:marLeft w:val="2565"/>
                      <w:marRight w:val="0"/>
                      <w:marTop w:val="0"/>
                      <w:marBottom w:val="0"/>
                      <w:divBdr>
                        <w:top w:val="none" w:sz="0" w:space="0" w:color="auto"/>
                        <w:left w:val="none" w:sz="0" w:space="0" w:color="auto"/>
                        <w:bottom w:val="none" w:sz="0" w:space="0" w:color="auto"/>
                        <w:right w:val="none" w:sz="0" w:space="0" w:color="auto"/>
                      </w:divBdr>
                      <w:divsChild>
                        <w:div w:id="1560287369">
                          <w:marLeft w:val="0"/>
                          <w:marRight w:val="0"/>
                          <w:marTop w:val="0"/>
                          <w:marBottom w:val="0"/>
                          <w:divBdr>
                            <w:top w:val="none" w:sz="0" w:space="0" w:color="auto"/>
                            <w:left w:val="none" w:sz="0" w:space="0" w:color="auto"/>
                            <w:bottom w:val="none" w:sz="0" w:space="0" w:color="auto"/>
                            <w:right w:val="none" w:sz="0" w:space="0" w:color="auto"/>
                          </w:divBdr>
                          <w:divsChild>
                            <w:div w:id="681902473">
                              <w:marLeft w:val="0"/>
                              <w:marRight w:val="0"/>
                              <w:marTop w:val="0"/>
                              <w:marBottom w:val="0"/>
                              <w:divBdr>
                                <w:top w:val="none" w:sz="0" w:space="0" w:color="auto"/>
                                <w:left w:val="none" w:sz="0" w:space="0" w:color="auto"/>
                                <w:bottom w:val="none" w:sz="0" w:space="0" w:color="auto"/>
                                <w:right w:val="none" w:sz="0" w:space="0" w:color="auto"/>
                              </w:divBdr>
                              <w:divsChild>
                                <w:div w:id="593054860">
                                  <w:marLeft w:val="0"/>
                                  <w:marRight w:val="0"/>
                                  <w:marTop w:val="0"/>
                                  <w:marBottom w:val="0"/>
                                  <w:divBdr>
                                    <w:top w:val="none" w:sz="0" w:space="0" w:color="auto"/>
                                    <w:left w:val="none" w:sz="0" w:space="0" w:color="auto"/>
                                    <w:bottom w:val="none" w:sz="0" w:space="0" w:color="auto"/>
                                    <w:right w:val="none" w:sz="0" w:space="0" w:color="auto"/>
                                  </w:divBdr>
                                  <w:divsChild>
                                    <w:div w:id="873083375">
                                      <w:marLeft w:val="0"/>
                                      <w:marRight w:val="0"/>
                                      <w:marTop w:val="0"/>
                                      <w:marBottom w:val="0"/>
                                      <w:divBdr>
                                        <w:top w:val="none" w:sz="0" w:space="0" w:color="auto"/>
                                        <w:left w:val="none" w:sz="0" w:space="0" w:color="auto"/>
                                        <w:bottom w:val="none" w:sz="0" w:space="0" w:color="auto"/>
                                        <w:right w:val="none" w:sz="0" w:space="0" w:color="auto"/>
                                      </w:divBdr>
                                      <w:divsChild>
                                        <w:div w:id="969436892">
                                          <w:marLeft w:val="0"/>
                                          <w:marRight w:val="0"/>
                                          <w:marTop w:val="0"/>
                                          <w:marBottom w:val="0"/>
                                          <w:divBdr>
                                            <w:top w:val="none" w:sz="0" w:space="0" w:color="auto"/>
                                            <w:left w:val="none" w:sz="0" w:space="0" w:color="auto"/>
                                            <w:bottom w:val="none" w:sz="0" w:space="0" w:color="auto"/>
                                            <w:right w:val="none" w:sz="0" w:space="0" w:color="auto"/>
                                          </w:divBdr>
                                          <w:divsChild>
                                            <w:div w:id="2040621760">
                                              <w:marLeft w:val="0"/>
                                              <w:marRight w:val="0"/>
                                              <w:marTop w:val="0"/>
                                              <w:marBottom w:val="0"/>
                                              <w:divBdr>
                                                <w:top w:val="none" w:sz="0" w:space="0" w:color="auto"/>
                                                <w:left w:val="none" w:sz="0" w:space="0" w:color="auto"/>
                                                <w:bottom w:val="none" w:sz="0" w:space="0" w:color="auto"/>
                                                <w:right w:val="none" w:sz="0" w:space="0" w:color="auto"/>
                                              </w:divBdr>
                                              <w:divsChild>
                                                <w:div w:id="137651927">
                                                  <w:marLeft w:val="0"/>
                                                  <w:marRight w:val="0"/>
                                                  <w:marTop w:val="0"/>
                                                  <w:marBottom w:val="0"/>
                                                  <w:divBdr>
                                                    <w:top w:val="none" w:sz="0" w:space="0" w:color="auto"/>
                                                    <w:left w:val="none" w:sz="0" w:space="0" w:color="auto"/>
                                                    <w:bottom w:val="none" w:sz="0" w:space="0" w:color="auto"/>
                                                    <w:right w:val="none" w:sz="0" w:space="0" w:color="auto"/>
                                                  </w:divBdr>
                                                  <w:divsChild>
                                                    <w:div w:id="485899979">
                                                      <w:marLeft w:val="0"/>
                                                      <w:marRight w:val="0"/>
                                                      <w:marTop w:val="0"/>
                                                      <w:marBottom w:val="0"/>
                                                      <w:divBdr>
                                                        <w:top w:val="none" w:sz="0" w:space="0" w:color="auto"/>
                                                        <w:left w:val="none" w:sz="0" w:space="0" w:color="auto"/>
                                                        <w:bottom w:val="none" w:sz="0" w:space="0" w:color="auto"/>
                                                        <w:right w:val="none" w:sz="0" w:space="0" w:color="auto"/>
                                                      </w:divBdr>
                                                      <w:divsChild>
                                                        <w:div w:id="9251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4692834">
      <w:bodyDiv w:val="1"/>
      <w:marLeft w:val="0"/>
      <w:marRight w:val="0"/>
      <w:marTop w:val="0"/>
      <w:marBottom w:val="0"/>
      <w:divBdr>
        <w:top w:val="none" w:sz="0" w:space="0" w:color="auto"/>
        <w:left w:val="none" w:sz="0" w:space="0" w:color="auto"/>
        <w:bottom w:val="none" w:sz="0" w:space="0" w:color="auto"/>
        <w:right w:val="none" w:sz="0" w:space="0" w:color="auto"/>
      </w:divBdr>
      <w:divsChild>
        <w:div w:id="1814713735">
          <w:marLeft w:val="0"/>
          <w:marRight w:val="0"/>
          <w:marTop w:val="0"/>
          <w:marBottom w:val="0"/>
          <w:divBdr>
            <w:top w:val="none" w:sz="0" w:space="0" w:color="0000FF"/>
            <w:left w:val="none" w:sz="0" w:space="0" w:color="0000FF"/>
            <w:bottom w:val="none" w:sz="0" w:space="0" w:color="0000FF"/>
            <w:right w:val="none" w:sz="0" w:space="0" w:color="0000FF"/>
          </w:divBdr>
          <w:divsChild>
            <w:div w:id="864174037">
              <w:marLeft w:val="0"/>
              <w:marRight w:val="0"/>
              <w:marTop w:val="0"/>
              <w:marBottom w:val="0"/>
              <w:divBdr>
                <w:top w:val="none" w:sz="0" w:space="0" w:color="auto"/>
                <w:left w:val="none" w:sz="0" w:space="0" w:color="auto"/>
                <w:bottom w:val="none" w:sz="0" w:space="0" w:color="auto"/>
                <w:right w:val="none" w:sz="0" w:space="0" w:color="auto"/>
              </w:divBdr>
            </w:div>
          </w:divsChild>
        </w:div>
        <w:div w:id="754934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digo.deewr.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igo.deewr.gov.au/" TargetMode="External"/><Relationship Id="rId5" Type="http://schemas.openxmlformats.org/officeDocument/2006/relationships/settings" Target="settings.xml"/><Relationship Id="rId15" Type="http://schemas.openxmlformats.org/officeDocument/2006/relationships/hyperlink" Target="mailto:indigohelpdesk@deewr.gov.au" TargetMode="External"/><Relationship Id="rId10" Type="http://schemas.openxmlformats.org/officeDocument/2006/relationships/hyperlink" Target="https://indigo.deewr.gov.au/Controller.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88BDB-B844-486D-B74B-F393D5A1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EB35C5B3.dotm</Template>
  <TotalTime>396</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Corey</dc:creator>
  <cp:lastModifiedBy>Dexter Cruez</cp:lastModifiedBy>
  <cp:revision>39</cp:revision>
  <cp:lastPrinted>2013-10-23T22:14:00Z</cp:lastPrinted>
  <dcterms:created xsi:type="dcterms:W3CDTF">2013-10-14T02:22:00Z</dcterms:created>
  <dcterms:modified xsi:type="dcterms:W3CDTF">2013-10-24T02:52:00Z</dcterms:modified>
</cp:coreProperties>
</file>