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B9440" w14:textId="77777777" w:rsidR="00BC2A70" w:rsidRDefault="00BC2A70" w:rsidP="00F501B4">
      <w:pPr>
        <w:pStyle w:val="Subtitle"/>
        <w:ind w:right="-22"/>
      </w:pPr>
    </w:p>
    <w:p w14:paraId="5F4557E3" w14:textId="12877717" w:rsidR="00AB2766" w:rsidRPr="00AB2766" w:rsidRDefault="00AB2766" w:rsidP="00AB2766">
      <w:pPr>
        <w:pStyle w:val="Heading1"/>
        <w:jc w:val="right"/>
        <w:rPr>
          <w:color w:val="auto"/>
          <w:sz w:val="28"/>
          <w:szCs w:val="26"/>
        </w:rPr>
      </w:pPr>
      <w:r w:rsidRPr="00AB2766">
        <w:rPr>
          <w:color w:val="auto"/>
          <w:sz w:val="28"/>
          <w:szCs w:val="26"/>
        </w:rPr>
        <w:t>Appendix A</w:t>
      </w:r>
    </w:p>
    <w:p w14:paraId="6882F7A7" w14:textId="54148C2C" w:rsidR="00E75A27" w:rsidRDefault="00E75A27" w:rsidP="00E75A27">
      <w:pPr>
        <w:pStyle w:val="Heading1"/>
      </w:pPr>
      <w:r w:rsidRPr="00E75A27">
        <w:t>AC</w:t>
      </w:r>
      <w:r w:rsidR="00B825B8">
        <w:t>CESS AND PARTICIPATION PLAN 2020</w:t>
      </w:r>
    </w:p>
    <w:p w14:paraId="6C007826" w14:textId="56085A1F" w:rsidR="00E75A27" w:rsidRPr="00E75A27" w:rsidRDefault="00A9584E" w:rsidP="00E75A27">
      <w:pPr>
        <w:pStyle w:val="Heading2"/>
      </w:pPr>
      <w:r>
        <w:t>The Australian National University</w:t>
      </w:r>
    </w:p>
    <w:p w14:paraId="690E4489" w14:textId="77777777" w:rsidR="00E75A27" w:rsidRPr="005F20C2" w:rsidRDefault="00E75A27" w:rsidP="00E75A27">
      <w:pPr>
        <w:spacing w:after="0" w:line="240" w:lineRule="auto"/>
        <w:rPr>
          <w:rFonts w:ascii="Calibri" w:hAnsi="Calibri" w:cstheme="minorHAnsi"/>
        </w:rPr>
      </w:pPr>
    </w:p>
    <w:p w14:paraId="636829FD" w14:textId="667C37C6" w:rsidR="00E75A27" w:rsidRDefault="00E75A27" w:rsidP="00E12873">
      <w:pPr>
        <w:pStyle w:val="ListNumber"/>
        <w:numPr>
          <w:ilvl w:val="0"/>
          <w:numId w:val="27"/>
        </w:numPr>
        <w:spacing w:after="240" w:line="240" w:lineRule="auto"/>
        <w:ind w:left="357" w:hanging="357"/>
        <w:rPr>
          <w:sz w:val="24"/>
          <w:szCs w:val="24"/>
        </w:rPr>
      </w:pPr>
      <w:r w:rsidRPr="00712BE3">
        <w:rPr>
          <w:b/>
          <w:sz w:val="24"/>
          <w:szCs w:val="24"/>
        </w:rPr>
        <w:t>Equity outcomes</w:t>
      </w:r>
      <w:r w:rsidR="00BE4F09" w:rsidRPr="00712BE3">
        <w:rPr>
          <w:b/>
          <w:sz w:val="24"/>
          <w:szCs w:val="24"/>
        </w:rPr>
        <w:t xml:space="preserve"> and strategies</w:t>
      </w:r>
      <w:r w:rsidRPr="00712BE3">
        <w:rPr>
          <w:sz w:val="24"/>
          <w:szCs w:val="24"/>
        </w:rPr>
        <w:t xml:space="preserve">: </w:t>
      </w:r>
      <w:r w:rsidR="00BE4F09" w:rsidRPr="00712BE3">
        <w:rPr>
          <w:sz w:val="24"/>
          <w:szCs w:val="24"/>
        </w:rPr>
        <w:t>for improving outcomes for people from a low SES background</w:t>
      </w:r>
      <w:r w:rsidRPr="00712BE3">
        <w:rPr>
          <w:sz w:val="24"/>
          <w:szCs w:val="24"/>
        </w:rPr>
        <w:t>.</w:t>
      </w:r>
    </w:p>
    <w:p w14:paraId="4A70AC51" w14:textId="5C5AEB88" w:rsidR="007901A5" w:rsidRDefault="007901A5" w:rsidP="007901A5">
      <w:pPr>
        <w:pStyle w:val="ListNumber"/>
        <w:numPr>
          <w:ilvl w:val="0"/>
          <w:numId w:val="0"/>
        </w:numPr>
        <w:spacing w:after="240" w:line="240" w:lineRule="auto"/>
        <w:ind w:left="357"/>
        <w:rPr>
          <w:sz w:val="24"/>
          <w:szCs w:val="24"/>
        </w:rPr>
      </w:pPr>
      <w:r>
        <w:rPr>
          <w:sz w:val="24"/>
          <w:szCs w:val="24"/>
        </w:rPr>
        <w:t xml:space="preserve">The Australian National University stands for equity in all that we do, and we will reflect the extraordinary and increasing diversity of the Australia we serve. Talent, realised or potential, will be the only threshold for joining our community as a student or staff member. The national university will work with communities across Australia to address the widespread legacies of inequality of opportunity through both education and research. </w:t>
      </w:r>
    </w:p>
    <w:p w14:paraId="0F7A11D8" w14:textId="727F0DE3" w:rsidR="007901A5" w:rsidRPr="00712BE3" w:rsidRDefault="007901A5" w:rsidP="007901A5">
      <w:pPr>
        <w:pStyle w:val="ListNumber"/>
        <w:numPr>
          <w:ilvl w:val="0"/>
          <w:numId w:val="0"/>
        </w:numPr>
        <w:spacing w:after="240" w:line="240" w:lineRule="auto"/>
        <w:ind w:left="357"/>
        <w:rPr>
          <w:sz w:val="24"/>
          <w:szCs w:val="24"/>
        </w:rPr>
      </w:pPr>
      <w:r>
        <w:rPr>
          <w:sz w:val="24"/>
          <w:szCs w:val="24"/>
        </w:rPr>
        <w:t>Our low-SES students achieve great outcomes, but only four percent of students at ANU are from disadvantaged backgrounds. We will increase the opportunities for students from all walks of Australian life to attend the national university, focusing on their potential to thrive at ANU and contribute to society upon graduation.</w:t>
      </w:r>
    </w:p>
    <w:p w14:paraId="2D36270A" w14:textId="77777777" w:rsidR="00395311" w:rsidRPr="00712BE3" w:rsidRDefault="00395311" w:rsidP="00395311">
      <w:pPr>
        <w:pStyle w:val="ListNumber"/>
        <w:numPr>
          <w:ilvl w:val="0"/>
          <w:numId w:val="0"/>
        </w:numPr>
        <w:spacing w:after="240" w:line="240" w:lineRule="auto"/>
        <w:ind w:left="357"/>
        <w:rPr>
          <w:sz w:val="24"/>
          <w:szCs w:val="24"/>
        </w:rPr>
      </w:pPr>
    </w:p>
    <w:p w14:paraId="186F897B" w14:textId="039CB424" w:rsidR="00395311" w:rsidRDefault="00E75A27" w:rsidP="00395311">
      <w:pPr>
        <w:pStyle w:val="ListNumber"/>
        <w:numPr>
          <w:ilvl w:val="0"/>
          <w:numId w:val="27"/>
        </w:numPr>
        <w:spacing w:after="240" w:line="240" w:lineRule="auto"/>
        <w:rPr>
          <w:sz w:val="24"/>
          <w:szCs w:val="24"/>
        </w:rPr>
      </w:pPr>
      <w:r w:rsidRPr="00712BE3">
        <w:rPr>
          <w:b/>
          <w:sz w:val="24"/>
          <w:szCs w:val="24"/>
        </w:rPr>
        <w:t>Key activities</w:t>
      </w:r>
      <w:r w:rsidRPr="00712BE3">
        <w:rPr>
          <w:sz w:val="24"/>
          <w:szCs w:val="24"/>
        </w:rPr>
        <w:t xml:space="preserve">: </w:t>
      </w:r>
      <w:r w:rsidRPr="00B60E3A">
        <w:rPr>
          <w:sz w:val="24"/>
          <w:szCs w:val="24"/>
        </w:rPr>
        <w:t>which will deliver an increase in the access, participation and success of people from a low SES background.</w:t>
      </w:r>
    </w:p>
    <w:p w14:paraId="2DB78E03" w14:textId="77777777" w:rsidR="006E1868" w:rsidRDefault="006E1868" w:rsidP="006E1868">
      <w:pPr>
        <w:pStyle w:val="ListNumber"/>
        <w:numPr>
          <w:ilvl w:val="0"/>
          <w:numId w:val="0"/>
        </w:numPr>
        <w:spacing w:after="240" w:line="240" w:lineRule="auto"/>
        <w:ind w:left="360"/>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43118" w14:paraId="3CF5E8C0" w14:textId="77777777" w:rsidTr="00843118">
        <w:tc>
          <w:tcPr>
            <w:tcW w:w="2254" w:type="dxa"/>
          </w:tcPr>
          <w:p w14:paraId="17F403A4" w14:textId="51B517CB" w:rsidR="00843118" w:rsidRPr="00843118" w:rsidRDefault="00843118" w:rsidP="00843118">
            <w:pPr>
              <w:pStyle w:val="ListNumber"/>
              <w:numPr>
                <w:ilvl w:val="0"/>
                <w:numId w:val="0"/>
              </w:numPr>
              <w:spacing w:after="240"/>
              <w:rPr>
                <w:b/>
                <w:sz w:val="24"/>
                <w:szCs w:val="24"/>
              </w:rPr>
            </w:pPr>
            <w:r w:rsidRPr="00843118">
              <w:rPr>
                <w:b/>
                <w:sz w:val="24"/>
                <w:szCs w:val="24"/>
              </w:rPr>
              <w:t>Lifecycle Phase</w:t>
            </w:r>
          </w:p>
        </w:tc>
        <w:tc>
          <w:tcPr>
            <w:tcW w:w="2254" w:type="dxa"/>
          </w:tcPr>
          <w:p w14:paraId="073C5AB0" w14:textId="2B5EBABD" w:rsidR="00843118" w:rsidRPr="00843118" w:rsidRDefault="00843118" w:rsidP="00843118">
            <w:pPr>
              <w:pStyle w:val="ListNumber"/>
              <w:numPr>
                <w:ilvl w:val="0"/>
                <w:numId w:val="0"/>
              </w:numPr>
              <w:spacing w:after="240"/>
              <w:rPr>
                <w:b/>
                <w:sz w:val="24"/>
                <w:szCs w:val="24"/>
              </w:rPr>
            </w:pPr>
            <w:r w:rsidRPr="00843118">
              <w:rPr>
                <w:b/>
                <w:sz w:val="24"/>
                <w:szCs w:val="24"/>
              </w:rPr>
              <w:t>Activity</w:t>
            </w:r>
          </w:p>
        </w:tc>
        <w:tc>
          <w:tcPr>
            <w:tcW w:w="2254" w:type="dxa"/>
          </w:tcPr>
          <w:p w14:paraId="316FB694" w14:textId="6C2E9F07" w:rsidR="00843118" w:rsidRPr="00843118" w:rsidRDefault="00843118" w:rsidP="00843118">
            <w:pPr>
              <w:pStyle w:val="ListNumber"/>
              <w:numPr>
                <w:ilvl w:val="0"/>
                <w:numId w:val="0"/>
              </w:numPr>
              <w:spacing w:after="240"/>
              <w:rPr>
                <w:b/>
                <w:sz w:val="24"/>
                <w:szCs w:val="24"/>
              </w:rPr>
            </w:pPr>
            <w:r w:rsidRPr="00843118">
              <w:rPr>
                <w:b/>
                <w:sz w:val="24"/>
                <w:szCs w:val="24"/>
              </w:rPr>
              <w:t>Evaluation</w:t>
            </w:r>
          </w:p>
        </w:tc>
        <w:tc>
          <w:tcPr>
            <w:tcW w:w="2254" w:type="dxa"/>
          </w:tcPr>
          <w:p w14:paraId="25BC1ECA" w14:textId="5397BC7D" w:rsidR="00843118" w:rsidRPr="00843118" w:rsidRDefault="00843118" w:rsidP="00843118">
            <w:pPr>
              <w:pStyle w:val="ListNumber"/>
              <w:numPr>
                <w:ilvl w:val="0"/>
                <w:numId w:val="0"/>
              </w:numPr>
              <w:spacing w:after="240"/>
              <w:rPr>
                <w:b/>
                <w:sz w:val="24"/>
                <w:szCs w:val="24"/>
              </w:rPr>
            </w:pPr>
            <w:r w:rsidRPr="00843118">
              <w:rPr>
                <w:b/>
                <w:sz w:val="24"/>
                <w:szCs w:val="24"/>
              </w:rPr>
              <w:t>Outcomes</w:t>
            </w:r>
          </w:p>
        </w:tc>
      </w:tr>
      <w:tr w:rsidR="00843118" w14:paraId="06E75655" w14:textId="77777777" w:rsidTr="00843118">
        <w:tc>
          <w:tcPr>
            <w:tcW w:w="2254" w:type="dxa"/>
          </w:tcPr>
          <w:p w14:paraId="40EEDE86" w14:textId="1260ECF3" w:rsidR="00843118" w:rsidRDefault="00843118" w:rsidP="00843118">
            <w:pPr>
              <w:pStyle w:val="ListNumber"/>
              <w:numPr>
                <w:ilvl w:val="0"/>
                <w:numId w:val="0"/>
              </w:numPr>
              <w:spacing w:after="240"/>
              <w:rPr>
                <w:sz w:val="24"/>
                <w:szCs w:val="24"/>
              </w:rPr>
            </w:pPr>
            <w:r w:rsidRPr="00843118">
              <w:rPr>
                <w:sz w:val="20"/>
                <w:szCs w:val="24"/>
              </w:rPr>
              <w:t>Pre-access – Outreach to schools and communities</w:t>
            </w:r>
          </w:p>
        </w:tc>
        <w:tc>
          <w:tcPr>
            <w:tcW w:w="2254" w:type="dxa"/>
          </w:tcPr>
          <w:p w14:paraId="59EE4559" w14:textId="7D50CE23" w:rsidR="00843118" w:rsidRPr="00843118" w:rsidRDefault="00843118" w:rsidP="006E1868">
            <w:pPr>
              <w:pStyle w:val="ListNumber"/>
              <w:numPr>
                <w:ilvl w:val="0"/>
                <w:numId w:val="0"/>
              </w:numPr>
              <w:spacing w:after="240"/>
              <w:ind w:left="182" w:hanging="182"/>
              <w:rPr>
                <w:sz w:val="20"/>
                <w:szCs w:val="24"/>
              </w:rPr>
            </w:pPr>
            <w:r>
              <w:rPr>
                <w:sz w:val="24"/>
                <w:szCs w:val="24"/>
              </w:rPr>
              <w:t xml:space="preserve">• </w:t>
            </w:r>
            <w:r w:rsidR="006E1868">
              <w:rPr>
                <w:sz w:val="20"/>
                <w:szCs w:val="24"/>
              </w:rPr>
              <w:t xml:space="preserve">Continuation </w:t>
            </w:r>
            <w:r w:rsidRPr="00843118">
              <w:rPr>
                <w:sz w:val="20"/>
                <w:szCs w:val="24"/>
              </w:rPr>
              <w:t xml:space="preserve">of pre-access programs </w:t>
            </w:r>
            <w:r w:rsidR="006E1868">
              <w:rPr>
                <w:sz w:val="20"/>
                <w:szCs w:val="24"/>
              </w:rPr>
              <w:t xml:space="preserve">implemented in 2019. These include: ANU </w:t>
            </w:r>
            <w:r w:rsidRPr="00843118">
              <w:rPr>
                <w:sz w:val="20"/>
                <w:szCs w:val="24"/>
              </w:rPr>
              <w:t>summer school, peer-mentoring program, outreach to schools through Engage: University Outreach</w:t>
            </w:r>
            <w:r w:rsidR="006E1868">
              <w:rPr>
                <w:sz w:val="20"/>
                <w:szCs w:val="24"/>
              </w:rPr>
              <w:t xml:space="preserve"> and the School Tertiary Mentoring Outreach Program (STOMP)</w:t>
            </w:r>
            <w:r w:rsidRPr="00843118">
              <w:rPr>
                <w:sz w:val="20"/>
                <w:szCs w:val="24"/>
              </w:rPr>
              <w:t>, virtual experience and immersion days and masterclasses.</w:t>
            </w:r>
          </w:p>
          <w:p w14:paraId="00F0B85C" w14:textId="77777777" w:rsidR="006E1868" w:rsidRDefault="00843118" w:rsidP="006E1868">
            <w:pPr>
              <w:pStyle w:val="ListNumber"/>
              <w:numPr>
                <w:ilvl w:val="0"/>
                <w:numId w:val="0"/>
              </w:numPr>
              <w:spacing w:after="240"/>
              <w:ind w:left="182" w:hanging="182"/>
              <w:rPr>
                <w:sz w:val="20"/>
                <w:szCs w:val="24"/>
              </w:rPr>
            </w:pPr>
            <w:r w:rsidRPr="00843118">
              <w:rPr>
                <w:sz w:val="20"/>
                <w:szCs w:val="24"/>
              </w:rPr>
              <w:t>• Expansion of Beyond Year 12 Conference</w:t>
            </w:r>
            <w:r w:rsidR="000C34A3">
              <w:rPr>
                <w:sz w:val="20"/>
                <w:szCs w:val="24"/>
              </w:rPr>
              <w:t xml:space="preserve"> into virtual space</w:t>
            </w:r>
            <w:r w:rsidRPr="00843118">
              <w:rPr>
                <w:sz w:val="20"/>
                <w:szCs w:val="24"/>
              </w:rPr>
              <w:t>.</w:t>
            </w:r>
          </w:p>
          <w:p w14:paraId="26DB8D2D" w14:textId="6590D964" w:rsidR="006E1868" w:rsidRPr="006E1868" w:rsidRDefault="006E1868" w:rsidP="006E1868">
            <w:pPr>
              <w:pStyle w:val="ListNumber"/>
              <w:numPr>
                <w:ilvl w:val="0"/>
                <w:numId w:val="0"/>
              </w:numPr>
              <w:spacing w:after="240"/>
              <w:ind w:left="182" w:hanging="182"/>
              <w:rPr>
                <w:sz w:val="20"/>
                <w:szCs w:val="24"/>
              </w:rPr>
            </w:pPr>
          </w:p>
        </w:tc>
        <w:tc>
          <w:tcPr>
            <w:tcW w:w="2254" w:type="dxa"/>
          </w:tcPr>
          <w:p w14:paraId="48AF38E6" w14:textId="6677C05B" w:rsidR="00843118" w:rsidRPr="00843118" w:rsidRDefault="00843118" w:rsidP="006E1868">
            <w:pPr>
              <w:pStyle w:val="ListNumber"/>
              <w:numPr>
                <w:ilvl w:val="0"/>
                <w:numId w:val="0"/>
              </w:numPr>
              <w:tabs>
                <w:tab w:val="left" w:pos="170"/>
              </w:tabs>
              <w:spacing w:after="240"/>
              <w:ind w:left="200" w:hanging="142"/>
              <w:rPr>
                <w:sz w:val="20"/>
                <w:szCs w:val="24"/>
              </w:rPr>
            </w:pPr>
            <w:r w:rsidRPr="00843118">
              <w:rPr>
                <w:sz w:val="20"/>
                <w:szCs w:val="24"/>
              </w:rPr>
              <w:t>• Pre and post survey to track aspiration and awareness of higher education;</w:t>
            </w:r>
          </w:p>
          <w:p w14:paraId="29990BF4" w14:textId="7671F945" w:rsidR="000C34A3" w:rsidRPr="00843118" w:rsidRDefault="00843118" w:rsidP="006E1868">
            <w:pPr>
              <w:pStyle w:val="ListNumber"/>
              <w:numPr>
                <w:ilvl w:val="0"/>
                <w:numId w:val="0"/>
              </w:numPr>
              <w:tabs>
                <w:tab w:val="left" w:pos="170"/>
              </w:tabs>
              <w:spacing w:after="240"/>
              <w:ind w:left="200" w:hanging="142"/>
              <w:rPr>
                <w:sz w:val="20"/>
                <w:szCs w:val="24"/>
              </w:rPr>
            </w:pPr>
            <w:r w:rsidRPr="00843118">
              <w:rPr>
                <w:sz w:val="20"/>
                <w:szCs w:val="24"/>
              </w:rPr>
              <w:t>• Number of students engaging in programs;</w:t>
            </w:r>
          </w:p>
          <w:p w14:paraId="4FC3D0A9" w14:textId="2C522590" w:rsidR="00843118" w:rsidRDefault="00843118" w:rsidP="006E1868">
            <w:pPr>
              <w:pStyle w:val="ListNumber"/>
              <w:numPr>
                <w:ilvl w:val="0"/>
                <w:numId w:val="0"/>
              </w:numPr>
              <w:tabs>
                <w:tab w:val="left" w:pos="170"/>
              </w:tabs>
              <w:spacing w:after="240"/>
              <w:ind w:left="200" w:hanging="142"/>
              <w:rPr>
                <w:sz w:val="24"/>
                <w:szCs w:val="24"/>
              </w:rPr>
            </w:pPr>
            <w:r w:rsidRPr="00843118">
              <w:rPr>
                <w:sz w:val="20"/>
                <w:szCs w:val="24"/>
              </w:rPr>
              <w:t>• Number of schools engaging in activities.</w:t>
            </w:r>
          </w:p>
        </w:tc>
        <w:tc>
          <w:tcPr>
            <w:tcW w:w="2254" w:type="dxa"/>
          </w:tcPr>
          <w:p w14:paraId="6A134D68" w14:textId="77777777" w:rsidR="00843118" w:rsidRPr="000C34A3" w:rsidRDefault="007A7F1F" w:rsidP="006E1868">
            <w:pPr>
              <w:pStyle w:val="ListNumber"/>
              <w:numPr>
                <w:ilvl w:val="0"/>
                <w:numId w:val="0"/>
              </w:numPr>
              <w:tabs>
                <w:tab w:val="left" w:pos="208"/>
              </w:tabs>
              <w:spacing w:after="240"/>
              <w:ind w:left="208" w:hanging="142"/>
              <w:rPr>
                <w:sz w:val="20"/>
                <w:szCs w:val="24"/>
              </w:rPr>
            </w:pPr>
            <w:r w:rsidRPr="000C34A3">
              <w:rPr>
                <w:sz w:val="20"/>
                <w:szCs w:val="24"/>
              </w:rPr>
              <w:t>• Increased number of Student Ambassadors.</w:t>
            </w:r>
          </w:p>
          <w:p w14:paraId="468495CE" w14:textId="12277A4E" w:rsidR="007A7F1F" w:rsidRDefault="007A7F1F" w:rsidP="006E1868">
            <w:pPr>
              <w:pStyle w:val="ListNumber"/>
              <w:numPr>
                <w:ilvl w:val="0"/>
                <w:numId w:val="0"/>
              </w:numPr>
              <w:tabs>
                <w:tab w:val="left" w:pos="208"/>
              </w:tabs>
              <w:spacing w:after="240"/>
              <w:ind w:left="208" w:hanging="142"/>
              <w:rPr>
                <w:sz w:val="20"/>
                <w:szCs w:val="24"/>
              </w:rPr>
            </w:pPr>
            <w:r w:rsidRPr="000C34A3">
              <w:rPr>
                <w:sz w:val="20"/>
                <w:szCs w:val="24"/>
              </w:rPr>
              <w:t>• Engagement with over 100 school students</w:t>
            </w:r>
            <w:r w:rsidR="006E1868">
              <w:rPr>
                <w:sz w:val="20"/>
                <w:szCs w:val="24"/>
              </w:rPr>
              <w:t xml:space="preserve"> through virtual activities</w:t>
            </w:r>
            <w:r w:rsidRPr="000C34A3">
              <w:rPr>
                <w:sz w:val="20"/>
                <w:szCs w:val="24"/>
              </w:rPr>
              <w:t>.</w:t>
            </w:r>
          </w:p>
          <w:p w14:paraId="0D74B69E" w14:textId="1C6BA429" w:rsidR="000C34A3" w:rsidRPr="000C34A3" w:rsidRDefault="000C34A3" w:rsidP="006E1868">
            <w:pPr>
              <w:pStyle w:val="ListNumber"/>
              <w:numPr>
                <w:ilvl w:val="0"/>
                <w:numId w:val="0"/>
              </w:numPr>
              <w:tabs>
                <w:tab w:val="left" w:pos="208"/>
              </w:tabs>
              <w:spacing w:after="240"/>
              <w:ind w:left="208" w:hanging="142"/>
              <w:rPr>
                <w:sz w:val="20"/>
                <w:szCs w:val="24"/>
              </w:rPr>
            </w:pPr>
            <w:r>
              <w:rPr>
                <w:sz w:val="20"/>
                <w:szCs w:val="24"/>
              </w:rPr>
              <w:t>• 2 new workshops developed to be taught through Engage: University Outreach to expand discipline options.</w:t>
            </w:r>
          </w:p>
          <w:p w14:paraId="16FED57B" w14:textId="77777777" w:rsidR="007A7F1F" w:rsidRPr="000C34A3" w:rsidRDefault="007A7F1F" w:rsidP="006E1868">
            <w:pPr>
              <w:pStyle w:val="ListNumber"/>
              <w:numPr>
                <w:ilvl w:val="0"/>
                <w:numId w:val="0"/>
              </w:numPr>
              <w:tabs>
                <w:tab w:val="left" w:pos="208"/>
              </w:tabs>
              <w:spacing w:after="240"/>
              <w:ind w:left="208" w:hanging="142"/>
              <w:rPr>
                <w:sz w:val="20"/>
                <w:szCs w:val="24"/>
              </w:rPr>
            </w:pPr>
            <w:r w:rsidRPr="000C34A3">
              <w:rPr>
                <w:sz w:val="20"/>
                <w:szCs w:val="24"/>
              </w:rPr>
              <w:t xml:space="preserve">• Delivery of </w:t>
            </w:r>
            <w:r w:rsidR="000C34A3" w:rsidRPr="000C34A3">
              <w:rPr>
                <w:sz w:val="20"/>
                <w:szCs w:val="24"/>
              </w:rPr>
              <w:t>12 campus experience events (potentially virtual due to COVID-19).</w:t>
            </w:r>
          </w:p>
          <w:p w14:paraId="2628D104" w14:textId="0C5C005E" w:rsidR="000C34A3" w:rsidRDefault="000C34A3" w:rsidP="006E1868">
            <w:pPr>
              <w:pStyle w:val="ListNumber"/>
              <w:numPr>
                <w:ilvl w:val="0"/>
                <w:numId w:val="0"/>
              </w:numPr>
              <w:tabs>
                <w:tab w:val="left" w:pos="208"/>
              </w:tabs>
              <w:spacing w:after="240"/>
              <w:ind w:left="208" w:hanging="142"/>
              <w:rPr>
                <w:sz w:val="24"/>
                <w:szCs w:val="24"/>
              </w:rPr>
            </w:pPr>
            <w:r w:rsidRPr="000C34A3">
              <w:rPr>
                <w:sz w:val="20"/>
                <w:szCs w:val="24"/>
              </w:rPr>
              <w:t>• Increase of 25% of Careers Advisors from Low ICSEA schools at Beyond Year 12 conference.</w:t>
            </w:r>
          </w:p>
        </w:tc>
      </w:tr>
      <w:tr w:rsidR="00843118" w14:paraId="0D206BE3" w14:textId="77777777" w:rsidTr="00843118">
        <w:tc>
          <w:tcPr>
            <w:tcW w:w="2254" w:type="dxa"/>
          </w:tcPr>
          <w:p w14:paraId="73E7A01E" w14:textId="4086E041" w:rsidR="00843118" w:rsidRDefault="000C34A3" w:rsidP="00843118">
            <w:pPr>
              <w:pStyle w:val="ListNumber"/>
              <w:numPr>
                <w:ilvl w:val="0"/>
                <w:numId w:val="0"/>
              </w:numPr>
              <w:spacing w:after="240"/>
              <w:rPr>
                <w:sz w:val="24"/>
                <w:szCs w:val="24"/>
              </w:rPr>
            </w:pPr>
            <w:r w:rsidRPr="001217E7">
              <w:rPr>
                <w:sz w:val="20"/>
                <w:szCs w:val="24"/>
              </w:rPr>
              <w:t>Access</w:t>
            </w:r>
          </w:p>
        </w:tc>
        <w:tc>
          <w:tcPr>
            <w:tcW w:w="2254" w:type="dxa"/>
          </w:tcPr>
          <w:p w14:paraId="793AC8F5" w14:textId="77777777" w:rsidR="00843118" w:rsidRPr="000C34A3" w:rsidRDefault="000C34A3" w:rsidP="006E1868">
            <w:pPr>
              <w:pStyle w:val="ListNumber"/>
              <w:numPr>
                <w:ilvl w:val="0"/>
                <w:numId w:val="0"/>
              </w:numPr>
              <w:tabs>
                <w:tab w:val="left" w:pos="40"/>
              </w:tabs>
              <w:spacing w:after="240"/>
              <w:ind w:left="182" w:hanging="182"/>
              <w:rPr>
                <w:sz w:val="20"/>
                <w:szCs w:val="24"/>
              </w:rPr>
            </w:pPr>
            <w:r w:rsidRPr="000C34A3">
              <w:rPr>
                <w:sz w:val="20"/>
                <w:szCs w:val="24"/>
              </w:rPr>
              <w:t>• Admissions, Scholarship and Accommodation sessions, parent information sessions, young alumni events, information webinars.</w:t>
            </w:r>
          </w:p>
          <w:p w14:paraId="68858399" w14:textId="77777777" w:rsidR="000C34A3" w:rsidRPr="000C34A3" w:rsidRDefault="000C34A3" w:rsidP="006E1868">
            <w:pPr>
              <w:pStyle w:val="ListNumber"/>
              <w:numPr>
                <w:ilvl w:val="0"/>
                <w:numId w:val="0"/>
              </w:numPr>
              <w:tabs>
                <w:tab w:val="left" w:pos="40"/>
              </w:tabs>
              <w:spacing w:after="240"/>
              <w:ind w:left="182" w:hanging="182"/>
              <w:rPr>
                <w:sz w:val="20"/>
                <w:szCs w:val="24"/>
              </w:rPr>
            </w:pPr>
            <w:r w:rsidRPr="000C34A3">
              <w:rPr>
                <w:sz w:val="20"/>
                <w:szCs w:val="24"/>
              </w:rPr>
              <w:t>• Review of Student Accommodation.</w:t>
            </w:r>
          </w:p>
          <w:p w14:paraId="17F6834E" w14:textId="6228B050" w:rsidR="000C34A3" w:rsidRPr="006E1868" w:rsidRDefault="000C34A3" w:rsidP="006E1868">
            <w:pPr>
              <w:pStyle w:val="ListNumber"/>
              <w:numPr>
                <w:ilvl w:val="0"/>
                <w:numId w:val="0"/>
              </w:numPr>
              <w:tabs>
                <w:tab w:val="left" w:pos="40"/>
              </w:tabs>
              <w:spacing w:after="240"/>
              <w:ind w:left="182" w:hanging="182"/>
              <w:rPr>
                <w:sz w:val="20"/>
                <w:szCs w:val="24"/>
              </w:rPr>
            </w:pPr>
            <w:r w:rsidRPr="000C34A3">
              <w:rPr>
                <w:sz w:val="20"/>
                <w:szCs w:val="24"/>
              </w:rPr>
              <w:t xml:space="preserve">• Review of Equity Scholarships and </w:t>
            </w:r>
            <w:r w:rsidRPr="000C34A3">
              <w:rPr>
                <w:sz w:val="20"/>
                <w:szCs w:val="24"/>
              </w:rPr>
              <w:lastRenderedPageBreak/>
              <w:t>hardship relocation grants.</w:t>
            </w:r>
          </w:p>
        </w:tc>
        <w:tc>
          <w:tcPr>
            <w:tcW w:w="2254" w:type="dxa"/>
          </w:tcPr>
          <w:p w14:paraId="0FDE11F4" w14:textId="77777777" w:rsidR="00843118" w:rsidRPr="000C34A3" w:rsidRDefault="000C34A3" w:rsidP="006E1868">
            <w:pPr>
              <w:pStyle w:val="ListNumber"/>
              <w:numPr>
                <w:ilvl w:val="0"/>
                <w:numId w:val="0"/>
              </w:numPr>
              <w:tabs>
                <w:tab w:val="left" w:pos="200"/>
              </w:tabs>
              <w:spacing w:after="240"/>
              <w:ind w:left="200" w:hanging="200"/>
              <w:rPr>
                <w:sz w:val="20"/>
                <w:szCs w:val="24"/>
              </w:rPr>
            </w:pPr>
            <w:r w:rsidRPr="000C34A3">
              <w:rPr>
                <w:sz w:val="20"/>
                <w:szCs w:val="24"/>
              </w:rPr>
              <w:lastRenderedPageBreak/>
              <w:t>• Number of students from LSES backgrounds applying through ASA, including those applying via pathways.</w:t>
            </w:r>
          </w:p>
          <w:p w14:paraId="6BE9597F" w14:textId="77777777" w:rsidR="000C34A3" w:rsidRPr="000C34A3" w:rsidRDefault="000C34A3" w:rsidP="006E1868">
            <w:pPr>
              <w:pStyle w:val="ListNumber"/>
              <w:numPr>
                <w:ilvl w:val="0"/>
                <w:numId w:val="0"/>
              </w:numPr>
              <w:tabs>
                <w:tab w:val="left" w:pos="200"/>
              </w:tabs>
              <w:spacing w:after="240"/>
              <w:ind w:left="200" w:hanging="200"/>
              <w:rPr>
                <w:sz w:val="20"/>
                <w:szCs w:val="24"/>
              </w:rPr>
            </w:pPr>
            <w:r w:rsidRPr="000C34A3">
              <w:rPr>
                <w:sz w:val="20"/>
                <w:szCs w:val="24"/>
              </w:rPr>
              <w:t>• Increased enrolment numbers.</w:t>
            </w:r>
          </w:p>
          <w:p w14:paraId="53649282" w14:textId="77777777" w:rsidR="000C34A3" w:rsidRPr="000C34A3" w:rsidRDefault="000C34A3" w:rsidP="006E1868">
            <w:pPr>
              <w:pStyle w:val="ListNumber"/>
              <w:numPr>
                <w:ilvl w:val="0"/>
                <w:numId w:val="0"/>
              </w:numPr>
              <w:tabs>
                <w:tab w:val="left" w:pos="200"/>
              </w:tabs>
              <w:spacing w:after="240"/>
              <w:ind w:left="200" w:hanging="200"/>
              <w:rPr>
                <w:sz w:val="20"/>
                <w:szCs w:val="24"/>
              </w:rPr>
            </w:pPr>
            <w:r w:rsidRPr="000C34A3">
              <w:rPr>
                <w:sz w:val="20"/>
                <w:szCs w:val="24"/>
              </w:rPr>
              <w:t xml:space="preserve">• Number of accommodation </w:t>
            </w:r>
            <w:r w:rsidRPr="000C34A3">
              <w:rPr>
                <w:sz w:val="20"/>
                <w:szCs w:val="24"/>
              </w:rPr>
              <w:lastRenderedPageBreak/>
              <w:t>rooms reserved and occupied by designated LSES cohorts.</w:t>
            </w:r>
          </w:p>
          <w:p w14:paraId="67180A18" w14:textId="66638537" w:rsidR="000C34A3" w:rsidRDefault="000C34A3" w:rsidP="006E1868">
            <w:pPr>
              <w:pStyle w:val="ListNumber"/>
              <w:numPr>
                <w:ilvl w:val="0"/>
                <w:numId w:val="0"/>
              </w:numPr>
              <w:tabs>
                <w:tab w:val="left" w:pos="200"/>
              </w:tabs>
              <w:spacing w:after="240"/>
              <w:ind w:left="200" w:hanging="200"/>
              <w:rPr>
                <w:sz w:val="24"/>
                <w:szCs w:val="24"/>
              </w:rPr>
            </w:pPr>
            <w:r w:rsidRPr="000C34A3">
              <w:rPr>
                <w:sz w:val="20"/>
                <w:szCs w:val="24"/>
              </w:rPr>
              <w:t xml:space="preserve">• </w:t>
            </w:r>
            <w:r w:rsidR="006E1868">
              <w:rPr>
                <w:sz w:val="20"/>
                <w:szCs w:val="24"/>
              </w:rPr>
              <w:t>Number of e</w:t>
            </w:r>
            <w:r w:rsidRPr="000C34A3">
              <w:rPr>
                <w:sz w:val="20"/>
                <w:szCs w:val="24"/>
              </w:rPr>
              <w:t>quity scholarships awarded.</w:t>
            </w:r>
          </w:p>
        </w:tc>
        <w:tc>
          <w:tcPr>
            <w:tcW w:w="2254" w:type="dxa"/>
          </w:tcPr>
          <w:p w14:paraId="150F5EE0" w14:textId="77777777" w:rsidR="00843118" w:rsidRPr="000C34A3" w:rsidRDefault="000C34A3" w:rsidP="006E1868">
            <w:pPr>
              <w:pStyle w:val="ListNumber"/>
              <w:numPr>
                <w:ilvl w:val="0"/>
                <w:numId w:val="0"/>
              </w:numPr>
              <w:tabs>
                <w:tab w:val="left" w:pos="208"/>
              </w:tabs>
              <w:spacing w:after="240"/>
              <w:ind w:left="208" w:hanging="208"/>
              <w:rPr>
                <w:sz w:val="20"/>
                <w:szCs w:val="24"/>
              </w:rPr>
            </w:pPr>
            <w:r w:rsidRPr="000C34A3">
              <w:rPr>
                <w:sz w:val="20"/>
                <w:szCs w:val="24"/>
              </w:rPr>
              <w:lastRenderedPageBreak/>
              <w:t>• 1% increase year on year of students from LSES backgrounds accessing ANU. This will be assessed through a combination of postcode measures and other contextual attributes.</w:t>
            </w:r>
          </w:p>
          <w:p w14:paraId="492A5980" w14:textId="77777777" w:rsidR="000C34A3" w:rsidRPr="000C34A3" w:rsidRDefault="000C34A3" w:rsidP="006E1868">
            <w:pPr>
              <w:pStyle w:val="ListNumber"/>
              <w:numPr>
                <w:ilvl w:val="0"/>
                <w:numId w:val="0"/>
              </w:numPr>
              <w:tabs>
                <w:tab w:val="left" w:pos="208"/>
              </w:tabs>
              <w:spacing w:after="240"/>
              <w:ind w:left="208" w:hanging="208"/>
              <w:rPr>
                <w:sz w:val="20"/>
                <w:szCs w:val="24"/>
              </w:rPr>
            </w:pPr>
            <w:r w:rsidRPr="000C34A3">
              <w:rPr>
                <w:sz w:val="20"/>
                <w:szCs w:val="24"/>
              </w:rPr>
              <w:lastRenderedPageBreak/>
              <w:t>• Guaranteed access to affordable accommodation for designated LSES cohorts.</w:t>
            </w:r>
          </w:p>
          <w:p w14:paraId="2F0D30C3" w14:textId="77777777" w:rsidR="000C34A3" w:rsidRPr="000C34A3" w:rsidRDefault="000C34A3" w:rsidP="006E1868">
            <w:pPr>
              <w:pStyle w:val="ListNumber"/>
              <w:numPr>
                <w:ilvl w:val="0"/>
                <w:numId w:val="0"/>
              </w:numPr>
              <w:tabs>
                <w:tab w:val="left" w:pos="208"/>
              </w:tabs>
              <w:spacing w:after="240"/>
              <w:ind w:left="208" w:hanging="208"/>
              <w:rPr>
                <w:sz w:val="20"/>
                <w:szCs w:val="24"/>
              </w:rPr>
            </w:pPr>
            <w:r w:rsidRPr="000C34A3">
              <w:rPr>
                <w:sz w:val="20"/>
                <w:szCs w:val="24"/>
              </w:rPr>
              <w:t>• Equity Scholarships assessed for purpose and values level to ensure financial wellbeing.</w:t>
            </w:r>
          </w:p>
          <w:p w14:paraId="204834DB" w14:textId="62B6FAAA" w:rsidR="000C34A3" w:rsidRDefault="000C34A3" w:rsidP="006E1868">
            <w:pPr>
              <w:pStyle w:val="ListNumber"/>
              <w:numPr>
                <w:ilvl w:val="0"/>
                <w:numId w:val="0"/>
              </w:numPr>
              <w:tabs>
                <w:tab w:val="left" w:pos="208"/>
              </w:tabs>
              <w:spacing w:after="240"/>
              <w:ind w:left="208" w:hanging="208"/>
              <w:rPr>
                <w:sz w:val="24"/>
                <w:szCs w:val="24"/>
              </w:rPr>
            </w:pPr>
            <w:r w:rsidRPr="000C34A3">
              <w:rPr>
                <w:sz w:val="20"/>
                <w:szCs w:val="24"/>
              </w:rPr>
              <w:t>• Additional financial barriers identified and removed in regards to starting at ANU.</w:t>
            </w:r>
          </w:p>
        </w:tc>
      </w:tr>
      <w:tr w:rsidR="00843118" w14:paraId="3DD17C86" w14:textId="77777777" w:rsidTr="00843118">
        <w:tc>
          <w:tcPr>
            <w:tcW w:w="2254" w:type="dxa"/>
          </w:tcPr>
          <w:p w14:paraId="2FD78B07" w14:textId="5543BDA1" w:rsidR="00843118" w:rsidRPr="001217E7" w:rsidRDefault="00D0400C" w:rsidP="00843118">
            <w:pPr>
              <w:pStyle w:val="ListNumber"/>
              <w:numPr>
                <w:ilvl w:val="0"/>
                <w:numId w:val="0"/>
              </w:numPr>
              <w:spacing w:after="240"/>
              <w:rPr>
                <w:sz w:val="20"/>
                <w:szCs w:val="24"/>
              </w:rPr>
            </w:pPr>
            <w:r w:rsidRPr="001217E7">
              <w:rPr>
                <w:sz w:val="20"/>
                <w:szCs w:val="24"/>
              </w:rPr>
              <w:lastRenderedPageBreak/>
              <w:t>Transition and retention</w:t>
            </w:r>
          </w:p>
        </w:tc>
        <w:tc>
          <w:tcPr>
            <w:tcW w:w="2254" w:type="dxa"/>
          </w:tcPr>
          <w:p w14:paraId="6FC0B821" w14:textId="77777777" w:rsidR="00843118" w:rsidRPr="001217E7" w:rsidRDefault="00D0400C" w:rsidP="006E1868">
            <w:pPr>
              <w:pStyle w:val="ListNumber"/>
              <w:numPr>
                <w:ilvl w:val="0"/>
                <w:numId w:val="0"/>
              </w:numPr>
              <w:tabs>
                <w:tab w:val="left" w:pos="40"/>
              </w:tabs>
              <w:spacing w:after="240"/>
              <w:ind w:left="182" w:hanging="182"/>
              <w:rPr>
                <w:sz w:val="20"/>
                <w:szCs w:val="24"/>
              </w:rPr>
            </w:pPr>
            <w:r w:rsidRPr="001217E7">
              <w:rPr>
                <w:sz w:val="20"/>
                <w:szCs w:val="24"/>
              </w:rPr>
              <w:t>• Continue the pilot of the First-Year Experience program.</w:t>
            </w:r>
          </w:p>
          <w:p w14:paraId="74FF6395" w14:textId="77777777" w:rsidR="00D0400C" w:rsidRPr="001217E7" w:rsidRDefault="00D0400C" w:rsidP="006E1868">
            <w:pPr>
              <w:pStyle w:val="ListNumber"/>
              <w:numPr>
                <w:ilvl w:val="0"/>
                <w:numId w:val="0"/>
              </w:numPr>
              <w:tabs>
                <w:tab w:val="left" w:pos="40"/>
              </w:tabs>
              <w:spacing w:after="240"/>
              <w:ind w:left="182" w:hanging="182"/>
              <w:rPr>
                <w:sz w:val="20"/>
                <w:szCs w:val="24"/>
              </w:rPr>
            </w:pPr>
            <w:r w:rsidRPr="001217E7">
              <w:rPr>
                <w:sz w:val="20"/>
                <w:szCs w:val="24"/>
              </w:rPr>
              <w:t>• Implement an informational Family Calendar.</w:t>
            </w:r>
          </w:p>
          <w:p w14:paraId="14461FFF" w14:textId="77777777" w:rsidR="00D0400C" w:rsidRPr="001217E7" w:rsidRDefault="00D0400C" w:rsidP="006E1868">
            <w:pPr>
              <w:pStyle w:val="ListNumber"/>
              <w:numPr>
                <w:ilvl w:val="0"/>
                <w:numId w:val="0"/>
              </w:numPr>
              <w:tabs>
                <w:tab w:val="left" w:pos="40"/>
              </w:tabs>
              <w:spacing w:after="240"/>
              <w:ind w:left="182" w:hanging="182"/>
              <w:rPr>
                <w:sz w:val="20"/>
                <w:szCs w:val="24"/>
              </w:rPr>
            </w:pPr>
            <w:r w:rsidRPr="001217E7">
              <w:rPr>
                <w:sz w:val="20"/>
                <w:szCs w:val="24"/>
              </w:rPr>
              <w:t>• Implement a survey and interviews of current low SES students.</w:t>
            </w:r>
          </w:p>
          <w:p w14:paraId="69CF0102" w14:textId="77777777" w:rsidR="00D0400C" w:rsidRPr="001217E7" w:rsidRDefault="00D0400C" w:rsidP="006E1868">
            <w:pPr>
              <w:pStyle w:val="ListNumber"/>
              <w:numPr>
                <w:ilvl w:val="0"/>
                <w:numId w:val="0"/>
              </w:numPr>
              <w:tabs>
                <w:tab w:val="left" w:pos="40"/>
              </w:tabs>
              <w:spacing w:after="240"/>
              <w:ind w:left="182" w:hanging="182"/>
              <w:rPr>
                <w:sz w:val="20"/>
                <w:szCs w:val="24"/>
              </w:rPr>
            </w:pPr>
            <w:r w:rsidRPr="001217E7">
              <w:rPr>
                <w:sz w:val="20"/>
                <w:szCs w:val="24"/>
              </w:rPr>
              <w:t>• Implement a survey of food insecurity of current students.</w:t>
            </w:r>
          </w:p>
          <w:p w14:paraId="7AFD61C8" w14:textId="422D600D" w:rsidR="00D0400C" w:rsidRPr="001217E7" w:rsidRDefault="00D0400C" w:rsidP="006E1868">
            <w:pPr>
              <w:pStyle w:val="ListNumber"/>
              <w:numPr>
                <w:ilvl w:val="0"/>
                <w:numId w:val="0"/>
              </w:numPr>
              <w:tabs>
                <w:tab w:val="left" w:pos="40"/>
              </w:tabs>
              <w:spacing w:after="240"/>
              <w:ind w:left="182" w:hanging="182"/>
              <w:rPr>
                <w:sz w:val="20"/>
                <w:szCs w:val="24"/>
              </w:rPr>
            </w:pPr>
            <w:r w:rsidRPr="001217E7">
              <w:rPr>
                <w:sz w:val="20"/>
                <w:szCs w:val="24"/>
              </w:rPr>
              <w:t>• Career development support and launch of development opportunities.</w:t>
            </w:r>
          </w:p>
        </w:tc>
        <w:tc>
          <w:tcPr>
            <w:tcW w:w="2254" w:type="dxa"/>
          </w:tcPr>
          <w:p w14:paraId="36706BD0" w14:textId="77777777" w:rsidR="00843118" w:rsidRPr="001217E7" w:rsidRDefault="00D0400C" w:rsidP="006E1868">
            <w:pPr>
              <w:pStyle w:val="ListNumber"/>
              <w:numPr>
                <w:ilvl w:val="0"/>
                <w:numId w:val="0"/>
              </w:numPr>
              <w:tabs>
                <w:tab w:val="left" w:pos="200"/>
              </w:tabs>
              <w:spacing w:after="240"/>
              <w:ind w:left="200" w:hanging="200"/>
              <w:rPr>
                <w:sz w:val="20"/>
                <w:szCs w:val="24"/>
              </w:rPr>
            </w:pPr>
            <w:r w:rsidRPr="001217E7">
              <w:rPr>
                <w:sz w:val="20"/>
                <w:szCs w:val="24"/>
              </w:rPr>
              <w:t>• Increased retention and success ratios for students from LSES backgrounds.</w:t>
            </w:r>
          </w:p>
          <w:p w14:paraId="3D0EC010" w14:textId="3AFDFBD2" w:rsidR="00D0400C" w:rsidRPr="001217E7" w:rsidRDefault="00D0400C" w:rsidP="006E1868">
            <w:pPr>
              <w:pStyle w:val="ListNumber"/>
              <w:numPr>
                <w:ilvl w:val="0"/>
                <w:numId w:val="0"/>
              </w:numPr>
              <w:tabs>
                <w:tab w:val="left" w:pos="200"/>
              </w:tabs>
              <w:spacing w:after="240"/>
              <w:ind w:left="200" w:hanging="200"/>
              <w:rPr>
                <w:sz w:val="20"/>
                <w:szCs w:val="24"/>
              </w:rPr>
            </w:pPr>
            <w:r w:rsidRPr="001217E7">
              <w:rPr>
                <w:sz w:val="20"/>
                <w:szCs w:val="24"/>
              </w:rPr>
              <w:t xml:space="preserve">• </w:t>
            </w:r>
            <w:r w:rsidR="001217E7" w:rsidRPr="001217E7">
              <w:rPr>
                <w:sz w:val="20"/>
                <w:szCs w:val="24"/>
              </w:rPr>
              <w:t>Percentage of engagement from low SES students.</w:t>
            </w:r>
          </w:p>
          <w:p w14:paraId="2541D57C" w14:textId="1C449B9A" w:rsidR="001217E7" w:rsidRPr="001217E7" w:rsidRDefault="001217E7" w:rsidP="006E1868">
            <w:pPr>
              <w:pStyle w:val="ListNumber"/>
              <w:numPr>
                <w:ilvl w:val="0"/>
                <w:numId w:val="0"/>
              </w:numPr>
              <w:tabs>
                <w:tab w:val="left" w:pos="200"/>
              </w:tabs>
              <w:spacing w:after="240"/>
              <w:ind w:left="200" w:hanging="200"/>
              <w:rPr>
                <w:sz w:val="20"/>
                <w:szCs w:val="24"/>
              </w:rPr>
            </w:pPr>
            <w:r w:rsidRPr="001217E7">
              <w:rPr>
                <w:sz w:val="20"/>
                <w:szCs w:val="24"/>
              </w:rPr>
              <w:t>• Percentage of engagement from community on food insecurity.</w:t>
            </w:r>
          </w:p>
          <w:p w14:paraId="659D387B" w14:textId="24D181C5" w:rsidR="001217E7" w:rsidRPr="001217E7" w:rsidRDefault="001217E7" w:rsidP="006E1868">
            <w:pPr>
              <w:pStyle w:val="ListNumber"/>
              <w:numPr>
                <w:ilvl w:val="0"/>
                <w:numId w:val="0"/>
              </w:numPr>
              <w:tabs>
                <w:tab w:val="left" w:pos="200"/>
              </w:tabs>
              <w:spacing w:after="240"/>
              <w:ind w:left="200" w:hanging="200"/>
              <w:rPr>
                <w:sz w:val="20"/>
                <w:szCs w:val="24"/>
              </w:rPr>
            </w:pPr>
            <w:r w:rsidRPr="001217E7">
              <w:rPr>
                <w:sz w:val="20"/>
                <w:szCs w:val="24"/>
              </w:rPr>
              <w:t>• Increased engagement of programs, activities and support available for students from LSES backgrounds.</w:t>
            </w:r>
          </w:p>
        </w:tc>
        <w:tc>
          <w:tcPr>
            <w:tcW w:w="2254" w:type="dxa"/>
          </w:tcPr>
          <w:p w14:paraId="12D58751" w14:textId="77777777" w:rsidR="00843118" w:rsidRPr="001217E7" w:rsidRDefault="001217E7" w:rsidP="006E1868">
            <w:pPr>
              <w:pStyle w:val="ListNumber"/>
              <w:numPr>
                <w:ilvl w:val="0"/>
                <w:numId w:val="0"/>
              </w:numPr>
              <w:tabs>
                <w:tab w:val="left" w:pos="208"/>
              </w:tabs>
              <w:spacing w:after="240"/>
              <w:ind w:left="208" w:hanging="208"/>
              <w:rPr>
                <w:sz w:val="20"/>
                <w:szCs w:val="24"/>
              </w:rPr>
            </w:pPr>
            <w:r w:rsidRPr="001217E7">
              <w:rPr>
                <w:sz w:val="20"/>
                <w:szCs w:val="24"/>
              </w:rPr>
              <w:t>• Implementation of targeted transition activities including pre-arrival engagement, workshops and events.</w:t>
            </w:r>
          </w:p>
          <w:p w14:paraId="514E9905" w14:textId="77777777" w:rsidR="001217E7" w:rsidRPr="001217E7" w:rsidRDefault="001217E7" w:rsidP="006E1868">
            <w:pPr>
              <w:pStyle w:val="ListNumber"/>
              <w:numPr>
                <w:ilvl w:val="0"/>
                <w:numId w:val="0"/>
              </w:numPr>
              <w:tabs>
                <w:tab w:val="left" w:pos="208"/>
              </w:tabs>
              <w:spacing w:after="240"/>
              <w:ind w:left="208" w:hanging="208"/>
              <w:rPr>
                <w:sz w:val="20"/>
                <w:szCs w:val="24"/>
              </w:rPr>
            </w:pPr>
            <w:r w:rsidRPr="001217E7">
              <w:rPr>
                <w:sz w:val="20"/>
                <w:szCs w:val="24"/>
              </w:rPr>
              <w:t>• Development of resources to demystify the ANU experience for students and their families.</w:t>
            </w:r>
          </w:p>
          <w:p w14:paraId="44AA44B9" w14:textId="77777777" w:rsidR="001217E7" w:rsidRPr="001217E7" w:rsidRDefault="001217E7" w:rsidP="006E1868">
            <w:pPr>
              <w:pStyle w:val="ListNumber"/>
              <w:numPr>
                <w:ilvl w:val="0"/>
                <w:numId w:val="0"/>
              </w:numPr>
              <w:tabs>
                <w:tab w:val="left" w:pos="208"/>
              </w:tabs>
              <w:spacing w:after="240"/>
              <w:ind w:left="208" w:hanging="208"/>
              <w:rPr>
                <w:sz w:val="20"/>
                <w:szCs w:val="24"/>
              </w:rPr>
            </w:pPr>
            <w:r w:rsidRPr="001217E7">
              <w:rPr>
                <w:sz w:val="20"/>
                <w:szCs w:val="24"/>
              </w:rPr>
              <w:t>• Understanding of systemic barriers for LSES students.</w:t>
            </w:r>
          </w:p>
          <w:p w14:paraId="5B8CA637" w14:textId="75FEF6CA" w:rsidR="001217E7" w:rsidRPr="001217E7" w:rsidRDefault="001217E7" w:rsidP="006E1868">
            <w:pPr>
              <w:pStyle w:val="ListNumber"/>
              <w:numPr>
                <w:ilvl w:val="0"/>
                <w:numId w:val="0"/>
              </w:numPr>
              <w:tabs>
                <w:tab w:val="left" w:pos="208"/>
              </w:tabs>
              <w:spacing w:after="240"/>
              <w:ind w:left="208" w:hanging="208"/>
              <w:rPr>
                <w:sz w:val="20"/>
                <w:szCs w:val="24"/>
              </w:rPr>
            </w:pPr>
          </w:p>
        </w:tc>
      </w:tr>
      <w:tr w:rsidR="00843118" w14:paraId="16C2A113" w14:textId="77777777" w:rsidTr="00843118">
        <w:tc>
          <w:tcPr>
            <w:tcW w:w="2254" w:type="dxa"/>
          </w:tcPr>
          <w:p w14:paraId="28A2F3C7" w14:textId="0F12337F" w:rsidR="00843118" w:rsidRPr="001217E7" w:rsidRDefault="001217E7" w:rsidP="00843118">
            <w:pPr>
              <w:pStyle w:val="ListNumber"/>
              <w:numPr>
                <w:ilvl w:val="0"/>
                <w:numId w:val="0"/>
              </w:numPr>
              <w:spacing w:after="240"/>
              <w:rPr>
                <w:sz w:val="20"/>
                <w:szCs w:val="24"/>
              </w:rPr>
            </w:pPr>
            <w:r w:rsidRPr="001217E7">
              <w:rPr>
                <w:sz w:val="20"/>
                <w:szCs w:val="24"/>
              </w:rPr>
              <w:t>Research</w:t>
            </w:r>
          </w:p>
        </w:tc>
        <w:tc>
          <w:tcPr>
            <w:tcW w:w="2254" w:type="dxa"/>
          </w:tcPr>
          <w:p w14:paraId="71196E80" w14:textId="77777777" w:rsidR="00843118" w:rsidRPr="001217E7" w:rsidRDefault="001217E7" w:rsidP="006E1868">
            <w:pPr>
              <w:pStyle w:val="ListNumber"/>
              <w:numPr>
                <w:ilvl w:val="0"/>
                <w:numId w:val="0"/>
              </w:numPr>
              <w:tabs>
                <w:tab w:val="left" w:pos="40"/>
              </w:tabs>
              <w:spacing w:after="240"/>
              <w:ind w:left="182" w:hanging="182"/>
              <w:rPr>
                <w:sz w:val="20"/>
                <w:szCs w:val="24"/>
              </w:rPr>
            </w:pPr>
            <w:r w:rsidRPr="001217E7">
              <w:rPr>
                <w:sz w:val="20"/>
                <w:szCs w:val="24"/>
              </w:rPr>
              <w:t>• Pilot survey on student sense of belonging.</w:t>
            </w:r>
          </w:p>
          <w:p w14:paraId="3A1B260D" w14:textId="77777777" w:rsidR="001217E7" w:rsidRDefault="001217E7" w:rsidP="006E1868">
            <w:pPr>
              <w:pStyle w:val="ListNumber"/>
              <w:numPr>
                <w:ilvl w:val="0"/>
                <w:numId w:val="0"/>
              </w:numPr>
              <w:tabs>
                <w:tab w:val="left" w:pos="40"/>
              </w:tabs>
              <w:spacing w:after="240"/>
              <w:ind w:left="182" w:hanging="182"/>
              <w:rPr>
                <w:sz w:val="20"/>
                <w:szCs w:val="24"/>
              </w:rPr>
            </w:pPr>
            <w:r w:rsidRPr="001217E7">
              <w:rPr>
                <w:sz w:val="20"/>
                <w:szCs w:val="24"/>
              </w:rPr>
              <w:t>• Produce academic writing reviewing best practice support for equity students through CEEHE Writing Program.</w:t>
            </w:r>
          </w:p>
          <w:p w14:paraId="0E6EDDA2" w14:textId="77905510" w:rsidR="001217E7" w:rsidRPr="001217E7" w:rsidRDefault="001217E7" w:rsidP="006E1868">
            <w:pPr>
              <w:pStyle w:val="ListNumber"/>
              <w:numPr>
                <w:ilvl w:val="0"/>
                <w:numId w:val="0"/>
              </w:numPr>
              <w:tabs>
                <w:tab w:val="left" w:pos="40"/>
              </w:tabs>
              <w:spacing w:after="240"/>
              <w:ind w:left="182" w:hanging="182"/>
              <w:rPr>
                <w:sz w:val="20"/>
                <w:szCs w:val="24"/>
              </w:rPr>
            </w:pPr>
            <w:r>
              <w:rPr>
                <w:sz w:val="20"/>
                <w:szCs w:val="24"/>
              </w:rPr>
              <w:t xml:space="preserve">• In partnership with UC, ACU and UNSW Canberra </w:t>
            </w:r>
            <w:r w:rsidR="001E1D84">
              <w:rPr>
                <w:sz w:val="20"/>
                <w:szCs w:val="24"/>
              </w:rPr>
              <w:t>begin planning EPHEA 2021 conference.</w:t>
            </w:r>
          </w:p>
        </w:tc>
        <w:tc>
          <w:tcPr>
            <w:tcW w:w="2254" w:type="dxa"/>
          </w:tcPr>
          <w:p w14:paraId="48E74B4D" w14:textId="77777777" w:rsidR="00843118" w:rsidRPr="001217E7" w:rsidRDefault="001217E7" w:rsidP="006E1868">
            <w:pPr>
              <w:pStyle w:val="ListNumber"/>
              <w:numPr>
                <w:ilvl w:val="0"/>
                <w:numId w:val="0"/>
              </w:numPr>
              <w:tabs>
                <w:tab w:val="left" w:pos="200"/>
              </w:tabs>
              <w:spacing w:after="240"/>
              <w:ind w:left="200" w:hanging="200"/>
              <w:rPr>
                <w:sz w:val="20"/>
                <w:szCs w:val="24"/>
              </w:rPr>
            </w:pPr>
            <w:r w:rsidRPr="001217E7">
              <w:rPr>
                <w:sz w:val="20"/>
                <w:szCs w:val="24"/>
              </w:rPr>
              <w:t>• 100 students completing both surveys in 2020.</w:t>
            </w:r>
          </w:p>
          <w:p w14:paraId="3F220EDB" w14:textId="77777777" w:rsidR="001217E7" w:rsidRDefault="001217E7" w:rsidP="006E1868">
            <w:pPr>
              <w:pStyle w:val="ListNumber"/>
              <w:numPr>
                <w:ilvl w:val="0"/>
                <w:numId w:val="0"/>
              </w:numPr>
              <w:tabs>
                <w:tab w:val="left" w:pos="200"/>
              </w:tabs>
              <w:spacing w:after="240"/>
              <w:ind w:left="200" w:hanging="200"/>
              <w:rPr>
                <w:sz w:val="20"/>
                <w:szCs w:val="24"/>
              </w:rPr>
            </w:pPr>
            <w:r w:rsidRPr="001217E7">
              <w:rPr>
                <w:sz w:val="20"/>
                <w:szCs w:val="24"/>
              </w:rPr>
              <w:t>• Article completion and accepted by an appropriate journal.</w:t>
            </w:r>
          </w:p>
          <w:p w14:paraId="4E393624" w14:textId="67E95197" w:rsidR="001E1D84" w:rsidRPr="001217E7" w:rsidRDefault="001E1D84" w:rsidP="006E1868">
            <w:pPr>
              <w:pStyle w:val="ListNumber"/>
              <w:numPr>
                <w:ilvl w:val="0"/>
                <w:numId w:val="0"/>
              </w:numPr>
              <w:tabs>
                <w:tab w:val="left" w:pos="200"/>
              </w:tabs>
              <w:spacing w:after="240"/>
              <w:ind w:left="200" w:hanging="200"/>
              <w:rPr>
                <w:sz w:val="20"/>
                <w:szCs w:val="24"/>
              </w:rPr>
            </w:pPr>
            <w:r>
              <w:rPr>
                <w:sz w:val="20"/>
                <w:szCs w:val="24"/>
              </w:rPr>
              <w:t>• Preparations for conference progressing as expected.</w:t>
            </w:r>
          </w:p>
        </w:tc>
        <w:tc>
          <w:tcPr>
            <w:tcW w:w="2254" w:type="dxa"/>
          </w:tcPr>
          <w:p w14:paraId="05678CFC" w14:textId="77777777" w:rsidR="00843118" w:rsidRPr="001217E7" w:rsidRDefault="001217E7" w:rsidP="006E1868">
            <w:pPr>
              <w:pStyle w:val="ListNumber"/>
              <w:numPr>
                <w:ilvl w:val="0"/>
                <w:numId w:val="0"/>
              </w:numPr>
              <w:tabs>
                <w:tab w:val="left" w:pos="208"/>
              </w:tabs>
              <w:spacing w:after="240"/>
              <w:ind w:left="208" w:hanging="208"/>
              <w:rPr>
                <w:sz w:val="20"/>
                <w:szCs w:val="24"/>
              </w:rPr>
            </w:pPr>
            <w:r w:rsidRPr="001217E7">
              <w:rPr>
                <w:sz w:val="20"/>
                <w:szCs w:val="24"/>
              </w:rPr>
              <w:t>• Utilised to develop a longitudinal survey evaluating the impact of transition programs, particularly on LSES students.</w:t>
            </w:r>
          </w:p>
          <w:p w14:paraId="771C31BB" w14:textId="77777777" w:rsidR="001217E7" w:rsidRDefault="001217E7" w:rsidP="006E1868">
            <w:pPr>
              <w:pStyle w:val="ListNumber"/>
              <w:numPr>
                <w:ilvl w:val="0"/>
                <w:numId w:val="0"/>
              </w:numPr>
              <w:tabs>
                <w:tab w:val="left" w:pos="208"/>
              </w:tabs>
              <w:spacing w:after="240"/>
              <w:ind w:left="208" w:hanging="208"/>
              <w:rPr>
                <w:sz w:val="20"/>
                <w:szCs w:val="24"/>
              </w:rPr>
            </w:pPr>
            <w:r w:rsidRPr="001217E7">
              <w:rPr>
                <w:sz w:val="20"/>
                <w:szCs w:val="24"/>
              </w:rPr>
              <w:t>• Contribute to high quality research to inform best practice.</w:t>
            </w:r>
          </w:p>
          <w:p w14:paraId="03DED5F4" w14:textId="7557AA02" w:rsidR="001E1D84" w:rsidRPr="001217E7" w:rsidRDefault="001E1D84" w:rsidP="006E1868">
            <w:pPr>
              <w:pStyle w:val="ListNumber"/>
              <w:numPr>
                <w:ilvl w:val="0"/>
                <w:numId w:val="0"/>
              </w:numPr>
              <w:tabs>
                <w:tab w:val="left" w:pos="208"/>
              </w:tabs>
              <w:spacing w:after="240"/>
              <w:ind w:left="208" w:hanging="208"/>
              <w:rPr>
                <w:sz w:val="20"/>
                <w:szCs w:val="24"/>
              </w:rPr>
            </w:pPr>
            <w:r>
              <w:rPr>
                <w:sz w:val="20"/>
                <w:szCs w:val="24"/>
              </w:rPr>
              <w:t>• Provide a platform for best practice to be shared and developed.</w:t>
            </w:r>
          </w:p>
        </w:tc>
      </w:tr>
    </w:tbl>
    <w:p w14:paraId="23178D6C" w14:textId="4A73303E" w:rsidR="00395311" w:rsidRPr="00395311" w:rsidRDefault="00395311" w:rsidP="00395311">
      <w:pPr>
        <w:pStyle w:val="ListNumber"/>
        <w:numPr>
          <w:ilvl w:val="0"/>
          <w:numId w:val="0"/>
        </w:numPr>
        <w:spacing w:after="240" w:line="240" w:lineRule="auto"/>
        <w:rPr>
          <w:sz w:val="24"/>
        </w:rPr>
      </w:pPr>
    </w:p>
    <w:p w14:paraId="42A40E7E" w14:textId="4E0497DC" w:rsidR="00E75A27" w:rsidRDefault="00E75A27" w:rsidP="00E12873">
      <w:pPr>
        <w:pStyle w:val="ListNumber"/>
        <w:numPr>
          <w:ilvl w:val="0"/>
          <w:numId w:val="27"/>
        </w:numPr>
        <w:spacing w:after="240" w:line="240" w:lineRule="auto"/>
        <w:rPr>
          <w:sz w:val="24"/>
        </w:rPr>
      </w:pPr>
      <w:r w:rsidRPr="00CB6EC3">
        <w:rPr>
          <w:b/>
          <w:sz w:val="24"/>
        </w:rPr>
        <w:t>Evaluation</w:t>
      </w:r>
      <w:r w:rsidRPr="00CB6EC3">
        <w:rPr>
          <w:sz w:val="24"/>
        </w:rPr>
        <w:t>: how the university plans to evaluate the effectiveness of the equity strategies.</w:t>
      </w:r>
    </w:p>
    <w:p w14:paraId="07596E46" w14:textId="77777777" w:rsidR="006E1868" w:rsidRDefault="006E1868" w:rsidP="00843118">
      <w:pPr>
        <w:pStyle w:val="ListNumber"/>
        <w:numPr>
          <w:ilvl w:val="0"/>
          <w:numId w:val="0"/>
        </w:numPr>
        <w:spacing w:after="240" w:line="240" w:lineRule="auto"/>
        <w:rPr>
          <w:sz w:val="24"/>
        </w:rPr>
      </w:pPr>
    </w:p>
    <w:p w14:paraId="1E161F08" w14:textId="452A6B0B" w:rsidR="00843118" w:rsidRDefault="00843118" w:rsidP="00843118">
      <w:pPr>
        <w:pStyle w:val="ListNumber"/>
        <w:numPr>
          <w:ilvl w:val="0"/>
          <w:numId w:val="0"/>
        </w:numPr>
        <w:spacing w:after="240" w:line="240" w:lineRule="auto"/>
        <w:rPr>
          <w:sz w:val="24"/>
        </w:rPr>
      </w:pPr>
      <w:r>
        <w:rPr>
          <w:sz w:val="24"/>
        </w:rPr>
        <w:t>Reporting will compare data each year and describe the annual impact for domestic undergraduate low SES students. Quantitative data relating to current enrolments, commencing enrolments, retention rates and completion rates will be tracked and analysed. Additional relevant quantitative and qualitative data will be provided where appropriate.</w:t>
      </w:r>
    </w:p>
    <w:p w14:paraId="2142A186" w14:textId="598F8235" w:rsidR="00395311" w:rsidRPr="00CB6EC3" w:rsidRDefault="00395311" w:rsidP="00395311">
      <w:pPr>
        <w:pStyle w:val="ListNumber"/>
        <w:numPr>
          <w:ilvl w:val="0"/>
          <w:numId w:val="0"/>
        </w:numPr>
        <w:spacing w:after="240" w:line="240" w:lineRule="auto"/>
        <w:rPr>
          <w:sz w:val="24"/>
        </w:rPr>
      </w:pPr>
      <w:bookmarkStart w:id="0" w:name="_GoBack"/>
      <w:bookmarkEnd w:id="0"/>
    </w:p>
    <w:p w14:paraId="4D085585" w14:textId="26AC85FA" w:rsidR="00E75A27" w:rsidRPr="006E1868" w:rsidRDefault="00E75A27" w:rsidP="006E1868">
      <w:pPr>
        <w:pStyle w:val="ListNumber"/>
        <w:numPr>
          <w:ilvl w:val="0"/>
          <w:numId w:val="27"/>
        </w:numPr>
        <w:spacing w:after="240" w:line="240" w:lineRule="auto"/>
        <w:rPr>
          <w:sz w:val="24"/>
        </w:rPr>
      </w:pPr>
      <w:r w:rsidRPr="00CB6EC3">
        <w:rPr>
          <w:b/>
          <w:sz w:val="24"/>
        </w:rPr>
        <w:lastRenderedPageBreak/>
        <w:t>Partnerships and collaboration</w:t>
      </w:r>
      <w:r w:rsidRPr="00CB6EC3">
        <w:rPr>
          <w:sz w:val="24"/>
        </w:rPr>
        <w:t>: who the university will partner and collaborate with and how this will improve equity performance</w:t>
      </w:r>
      <w:r w:rsidR="00B00D12" w:rsidRPr="00CB6EC3">
        <w:rPr>
          <w:sz w:val="24"/>
        </w:rPr>
        <w:t>.</w:t>
      </w:r>
    </w:p>
    <w:tbl>
      <w:tblPr>
        <w:tblStyle w:val="TableGrid"/>
        <w:tblW w:w="0" w:type="auto"/>
        <w:tblLook w:val="04A0" w:firstRow="1" w:lastRow="0" w:firstColumn="1" w:lastColumn="0" w:noHBand="0" w:noVBand="1"/>
      </w:tblPr>
      <w:tblGrid>
        <w:gridCol w:w="3005"/>
        <w:gridCol w:w="3005"/>
        <w:gridCol w:w="3006"/>
      </w:tblGrid>
      <w:tr w:rsidR="00843118" w14:paraId="7A495778" w14:textId="77777777" w:rsidTr="00843118">
        <w:tc>
          <w:tcPr>
            <w:tcW w:w="3005" w:type="dxa"/>
          </w:tcPr>
          <w:p w14:paraId="49ABC308" w14:textId="3CC01674" w:rsidR="00843118" w:rsidRDefault="00843118" w:rsidP="00E75A27">
            <w:pPr>
              <w:rPr>
                <w:rFonts w:ascii="Calibri" w:hAnsi="Calibri" w:cstheme="minorHAnsi"/>
              </w:rPr>
            </w:pPr>
            <w:r>
              <w:rPr>
                <w:rFonts w:ascii="Calibri" w:hAnsi="Calibri" w:cstheme="minorHAnsi"/>
              </w:rPr>
              <w:t>Schools</w:t>
            </w:r>
          </w:p>
        </w:tc>
        <w:tc>
          <w:tcPr>
            <w:tcW w:w="3005" w:type="dxa"/>
          </w:tcPr>
          <w:p w14:paraId="5D65F521" w14:textId="302A3975" w:rsidR="00843118" w:rsidRDefault="00843118" w:rsidP="00E75A27">
            <w:pPr>
              <w:rPr>
                <w:rFonts w:ascii="Calibri" w:hAnsi="Calibri" w:cstheme="minorHAnsi"/>
              </w:rPr>
            </w:pPr>
            <w:r>
              <w:rPr>
                <w:rFonts w:ascii="Calibri" w:hAnsi="Calibri" w:cstheme="minorHAnsi"/>
              </w:rPr>
              <w:t>Engage: University Outreach</w:t>
            </w:r>
          </w:p>
        </w:tc>
        <w:tc>
          <w:tcPr>
            <w:tcW w:w="3006" w:type="dxa"/>
          </w:tcPr>
          <w:p w14:paraId="2B79CA0E" w14:textId="069BBE1D" w:rsidR="00843118" w:rsidRDefault="00843118" w:rsidP="00E75A27">
            <w:pPr>
              <w:rPr>
                <w:rFonts w:ascii="Calibri" w:hAnsi="Calibri" w:cstheme="minorHAnsi"/>
              </w:rPr>
            </w:pPr>
            <w:r>
              <w:rPr>
                <w:rFonts w:ascii="Calibri" w:hAnsi="Calibri" w:cstheme="minorHAnsi"/>
              </w:rPr>
              <w:t>University of Sydney</w:t>
            </w:r>
          </w:p>
        </w:tc>
      </w:tr>
      <w:tr w:rsidR="00843118" w14:paraId="24DA99BC" w14:textId="77777777" w:rsidTr="00843118">
        <w:tc>
          <w:tcPr>
            <w:tcW w:w="3005" w:type="dxa"/>
          </w:tcPr>
          <w:p w14:paraId="6AAD955F" w14:textId="79227CB6" w:rsidR="00843118" w:rsidRDefault="00843118" w:rsidP="00E75A27">
            <w:pPr>
              <w:rPr>
                <w:rFonts w:ascii="Calibri" w:hAnsi="Calibri" w:cstheme="minorHAnsi"/>
              </w:rPr>
            </w:pPr>
            <w:r>
              <w:rPr>
                <w:rFonts w:ascii="Calibri" w:hAnsi="Calibri" w:cstheme="minorHAnsi"/>
              </w:rPr>
              <w:t>University of Canberra</w:t>
            </w:r>
          </w:p>
        </w:tc>
        <w:tc>
          <w:tcPr>
            <w:tcW w:w="3005" w:type="dxa"/>
          </w:tcPr>
          <w:p w14:paraId="2048443E" w14:textId="1FD901E7" w:rsidR="00843118" w:rsidRDefault="00843118" w:rsidP="00E75A27">
            <w:pPr>
              <w:rPr>
                <w:rFonts w:ascii="Calibri" w:hAnsi="Calibri" w:cstheme="minorHAnsi"/>
              </w:rPr>
            </w:pPr>
            <w:r>
              <w:rPr>
                <w:rFonts w:ascii="Calibri" w:hAnsi="Calibri" w:cstheme="minorHAnsi"/>
              </w:rPr>
              <w:t>University of Wollongong</w:t>
            </w:r>
          </w:p>
        </w:tc>
        <w:tc>
          <w:tcPr>
            <w:tcW w:w="3006" w:type="dxa"/>
          </w:tcPr>
          <w:p w14:paraId="0F6EB320" w14:textId="632ACA91" w:rsidR="00843118" w:rsidRDefault="00843118" w:rsidP="00E75A27">
            <w:pPr>
              <w:rPr>
                <w:rFonts w:ascii="Calibri" w:hAnsi="Calibri" w:cstheme="minorHAnsi"/>
              </w:rPr>
            </w:pPr>
            <w:r>
              <w:rPr>
                <w:rFonts w:ascii="Calibri" w:hAnsi="Calibri" w:cstheme="minorHAnsi"/>
              </w:rPr>
              <w:t>The Smiths Family</w:t>
            </w:r>
          </w:p>
        </w:tc>
      </w:tr>
      <w:tr w:rsidR="00843118" w14:paraId="2B8F8A79" w14:textId="77777777" w:rsidTr="00843118">
        <w:tc>
          <w:tcPr>
            <w:tcW w:w="3005" w:type="dxa"/>
          </w:tcPr>
          <w:p w14:paraId="7148833B" w14:textId="7BA9F9BC" w:rsidR="00843118" w:rsidRDefault="00843118" w:rsidP="00E75A27">
            <w:pPr>
              <w:rPr>
                <w:rFonts w:ascii="Calibri" w:hAnsi="Calibri" w:cstheme="minorHAnsi"/>
              </w:rPr>
            </w:pPr>
            <w:r>
              <w:rPr>
                <w:rFonts w:ascii="Calibri" w:hAnsi="Calibri" w:cstheme="minorHAnsi"/>
              </w:rPr>
              <w:t>Country Education Fund Association (CEFA)</w:t>
            </w:r>
          </w:p>
        </w:tc>
        <w:tc>
          <w:tcPr>
            <w:tcW w:w="3005" w:type="dxa"/>
          </w:tcPr>
          <w:p w14:paraId="05DF68A5" w14:textId="42DE9210" w:rsidR="00843118" w:rsidRDefault="00843118" w:rsidP="00E75A27">
            <w:pPr>
              <w:rPr>
                <w:rFonts w:ascii="Calibri" w:hAnsi="Calibri" w:cstheme="minorHAnsi"/>
              </w:rPr>
            </w:pPr>
            <w:r>
              <w:rPr>
                <w:rFonts w:ascii="Calibri" w:hAnsi="Calibri" w:cstheme="minorHAnsi"/>
              </w:rPr>
              <w:t>EPHEA</w:t>
            </w:r>
          </w:p>
        </w:tc>
        <w:tc>
          <w:tcPr>
            <w:tcW w:w="3006" w:type="dxa"/>
          </w:tcPr>
          <w:p w14:paraId="66BE3F4E" w14:textId="6F9657E3" w:rsidR="00843118" w:rsidRDefault="00843118" w:rsidP="00E75A27">
            <w:pPr>
              <w:rPr>
                <w:rFonts w:ascii="Calibri" w:hAnsi="Calibri" w:cstheme="minorHAnsi"/>
              </w:rPr>
            </w:pPr>
            <w:r>
              <w:rPr>
                <w:rFonts w:ascii="Calibri" w:hAnsi="Calibri" w:cstheme="minorHAnsi"/>
              </w:rPr>
              <w:t>Youth Leading in STEM</w:t>
            </w:r>
          </w:p>
        </w:tc>
      </w:tr>
      <w:tr w:rsidR="00843118" w14:paraId="340E4011" w14:textId="77777777" w:rsidTr="00843118">
        <w:tc>
          <w:tcPr>
            <w:tcW w:w="3005" w:type="dxa"/>
          </w:tcPr>
          <w:p w14:paraId="4D6B5918" w14:textId="7C2EF2A1" w:rsidR="00843118" w:rsidRDefault="006E1868" w:rsidP="00E75A27">
            <w:pPr>
              <w:rPr>
                <w:rFonts w:ascii="Calibri" w:hAnsi="Calibri" w:cstheme="minorHAnsi"/>
              </w:rPr>
            </w:pPr>
            <w:r>
              <w:rPr>
                <w:rFonts w:ascii="Calibri" w:hAnsi="Calibri" w:cstheme="minorHAnsi"/>
              </w:rPr>
              <w:t>Country Universities Centre</w:t>
            </w:r>
          </w:p>
        </w:tc>
        <w:tc>
          <w:tcPr>
            <w:tcW w:w="3005" w:type="dxa"/>
          </w:tcPr>
          <w:p w14:paraId="2A45BA99" w14:textId="4F26D170" w:rsidR="00843118" w:rsidRDefault="00843118" w:rsidP="00E75A27">
            <w:pPr>
              <w:rPr>
                <w:rFonts w:ascii="Calibri" w:hAnsi="Calibri" w:cstheme="minorHAnsi"/>
              </w:rPr>
            </w:pPr>
            <w:r>
              <w:rPr>
                <w:rFonts w:ascii="Calibri" w:hAnsi="Calibri" w:cstheme="minorHAnsi"/>
              </w:rPr>
              <w:t>Country to Canberra</w:t>
            </w:r>
          </w:p>
        </w:tc>
        <w:tc>
          <w:tcPr>
            <w:tcW w:w="3006" w:type="dxa"/>
          </w:tcPr>
          <w:p w14:paraId="501440FE" w14:textId="43998194" w:rsidR="00843118" w:rsidRDefault="00843118" w:rsidP="00E75A27">
            <w:pPr>
              <w:rPr>
                <w:rFonts w:ascii="Calibri" w:hAnsi="Calibri" w:cstheme="minorHAnsi"/>
              </w:rPr>
            </w:pPr>
            <w:r>
              <w:rPr>
                <w:rFonts w:ascii="Calibri" w:hAnsi="Calibri" w:cstheme="minorHAnsi"/>
              </w:rPr>
              <w:t>Why Not You Project</w:t>
            </w:r>
          </w:p>
        </w:tc>
      </w:tr>
    </w:tbl>
    <w:p w14:paraId="056569EE" w14:textId="3C8C1B7D" w:rsidR="009A66AD" w:rsidRDefault="009A66AD" w:rsidP="009A66AD">
      <w:pPr>
        <w:spacing w:after="0" w:line="240" w:lineRule="auto"/>
        <w:rPr>
          <w:rFonts w:ascii="Calibri" w:hAnsi="Calibri" w:cstheme="minorHAnsi"/>
        </w:rPr>
      </w:pPr>
    </w:p>
    <w:sectPr w:rsidR="009A66AD" w:rsidSect="009A66AD">
      <w:headerReference w:type="default" r:id="rId11"/>
      <w:footerReference w:type="default" r:id="rId12"/>
      <w:pgSz w:w="11906" w:h="16838"/>
      <w:pgMar w:top="0" w:right="1440" w:bottom="851"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CC5A" w14:textId="77777777" w:rsidR="00B63961" w:rsidRDefault="00B63961" w:rsidP="00130923">
      <w:pPr>
        <w:spacing w:after="0" w:line="240" w:lineRule="auto"/>
      </w:pPr>
      <w:r>
        <w:separator/>
      </w:r>
    </w:p>
  </w:endnote>
  <w:endnote w:type="continuationSeparator" w:id="0">
    <w:p w14:paraId="5D41FF81" w14:textId="77777777" w:rsidR="00B63961" w:rsidRDefault="00B63961"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8" w14:textId="03D78C08" w:rsidR="00152D18" w:rsidRDefault="00152D18" w:rsidP="00A73406">
    <w:pPr>
      <w:pStyle w:val="Footer"/>
      <w:tabs>
        <w:tab w:val="clear" w:pos="9026"/>
        <w:tab w:val="right" w:pos="8647"/>
      </w:tabs>
      <w:ind w:firstLine="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94C0E" w14:textId="77777777" w:rsidR="00B63961" w:rsidRDefault="00B63961" w:rsidP="00130923">
      <w:pPr>
        <w:spacing w:after="0" w:line="240" w:lineRule="auto"/>
      </w:pPr>
      <w:r>
        <w:separator/>
      </w:r>
    </w:p>
  </w:footnote>
  <w:footnote w:type="continuationSeparator" w:id="0">
    <w:p w14:paraId="6EF03D8F" w14:textId="77777777" w:rsidR="00B63961" w:rsidRDefault="00B63961"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1FC7" w14:textId="09B926EA" w:rsidR="00152D18" w:rsidRDefault="00152D18" w:rsidP="00A66052">
    <w:pPr>
      <w:pStyle w:val="Header"/>
      <w:spacing w:after="480"/>
      <w:jc w:val="right"/>
    </w:pPr>
    <w:r>
      <w:t>Ac</w:t>
    </w:r>
    <w:r w:rsidR="00B825B8">
      <w:t>cess and Participation Plan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7"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AD84D95"/>
    <w:multiLevelType w:val="hybridMultilevel"/>
    <w:tmpl w:val="31840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17"/>
  </w:num>
  <w:num w:numId="22">
    <w:abstractNumId w:val="18"/>
  </w:num>
  <w:num w:numId="23">
    <w:abstractNumId w:val="14"/>
  </w:num>
  <w:num w:numId="24">
    <w:abstractNumId w:val="16"/>
  </w:num>
  <w:num w:numId="25">
    <w:abstractNumId w:val="14"/>
  </w:num>
  <w:num w:numId="26">
    <w:abstractNumId w:val="1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24E24"/>
    <w:rsid w:val="00034EAA"/>
    <w:rsid w:val="000861A6"/>
    <w:rsid w:val="000C34A3"/>
    <w:rsid w:val="000D7FD3"/>
    <w:rsid w:val="000E7E7B"/>
    <w:rsid w:val="000F3BA2"/>
    <w:rsid w:val="00103F8C"/>
    <w:rsid w:val="001175BF"/>
    <w:rsid w:val="001217E7"/>
    <w:rsid w:val="00130923"/>
    <w:rsid w:val="00132B66"/>
    <w:rsid w:val="001414F3"/>
    <w:rsid w:val="00143FCD"/>
    <w:rsid w:val="00152D18"/>
    <w:rsid w:val="00167F21"/>
    <w:rsid w:val="001A495D"/>
    <w:rsid w:val="001B6467"/>
    <w:rsid w:val="001C48A7"/>
    <w:rsid w:val="001E1D84"/>
    <w:rsid w:val="001F510A"/>
    <w:rsid w:val="00203F57"/>
    <w:rsid w:val="002076E6"/>
    <w:rsid w:val="00222463"/>
    <w:rsid w:val="00223EB1"/>
    <w:rsid w:val="00236917"/>
    <w:rsid w:val="00241465"/>
    <w:rsid w:val="0024390F"/>
    <w:rsid w:val="00243D6B"/>
    <w:rsid w:val="0026291C"/>
    <w:rsid w:val="0026793C"/>
    <w:rsid w:val="002758D7"/>
    <w:rsid w:val="00276954"/>
    <w:rsid w:val="002822BD"/>
    <w:rsid w:val="002A11FB"/>
    <w:rsid w:val="002B06E6"/>
    <w:rsid w:val="002C1423"/>
    <w:rsid w:val="002C3AA1"/>
    <w:rsid w:val="002D271F"/>
    <w:rsid w:val="002D6386"/>
    <w:rsid w:val="002D7D13"/>
    <w:rsid w:val="002F1999"/>
    <w:rsid w:val="00303892"/>
    <w:rsid w:val="00305B35"/>
    <w:rsid w:val="003155A7"/>
    <w:rsid w:val="003155A8"/>
    <w:rsid w:val="003166C5"/>
    <w:rsid w:val="003242B9"/>
    <w:rsid w:val="0034671D"/>
    <w:rsid w:val="003723BB"/>
    <w:rsid w:val="003753C7"/>
    <w:rsid w:val="00376582"/>
    <w:rsid w:val="0038467B"/>
    <w:rsid w:val="00395311"/>
    <w:rsid w:val="003979FC"/>
    <w:rsid w:val="003D67FC"/>
    <w:rsid w:val="00406E5A"/>
    <w:rsid w:val="0041715E"/>
    <w:rsid w:val="0042619D"/>
    <w:rsid w:val="00443110"/>
    <w:rsid w:val="00455B34"/>
    <w:rsid w:val="00481F02"/>
    <w:rsid w:val="0048762C"/>
    <w:rsid w:val="004B256F"/>
    <w:rsid w:val="004E4494"/>
    <w:rsid w:val="004F15A7"/>
    <w:rsid w:val="005113B6"/>
    <w:rsid w:val="00531817"/>
    <w:rsid w:val="005405A1"/>
    <w:rsid w:val="00560CA0"/>
    <w:rsid w:val="005624F3"/>
    <w:rsid w:val="005811EF"/>
    <w:rsid w:val="00585156"/>
    <w:rsid w:val="005B0878"/>
    <w:rsid w:val="005B66CA"/>
    <w:rsid w:val="005C15C0"/>
    <w:rsid w:val="00610654"/>
    <w:rsid w:val="0062410D"/>
    <w:rsid w:val="006318B9"/>
    <w:rsid w:val="0067026C"/>
    <w:rsid w:val="006E1868"/>
    <w:rsid w:val="006E2D49"/>
    <w:rsid w:val="00712BE3"/>
    <w:rsid w:val="007468FC"/>
    <w:rsid w:val="00782F1B"/>
    <w:rsid w:val="007901A5"/>
    <w:rsid w:val="00792CA3"/>
    <w:rsid w:val="007A7F1F"/>
    <w:rsid w:val="007B2FDD"/>
    <w:rsid w:val="007D307D"/>
    <w:rsid w:val="007D58FB"/>
    <w:rsid w:val="007E0574"/>
    <w:rsid w:val="008163BB"/>
    <w:rsid w:val="00832FB2"/>
    <w:rsid w:val="0083468A"/>
    <w:rsid w:val="00834E65"/>
    <w:rsid w:val="00835B93"/>
    <w:rsid w:val="00837827"/>
    <w:rsid w:val="00842D43"/>
    <w:rsid w:val="00843118"/>
    <w:rsid w:val="00845040"/>
    <w:rsid w:val="00856D1C"/>
    <w:rsid w:val="00876AC0"/>
    <w:rsid w:val="008B6F50"/>
    <w:rsid w:val="008E5219"/>
    <w:rsid w:val="008E5AC8"/>
    <w:rsid w:val="008E773B"/>
    <w:rsid w:val="00903408"/>
    <w:rsid w:val="00905AD9"/>
    <w:rsid w:val="009116EA"/>
    <w:rsid w:val="00931E30"/>
    <w:rsid w:val="00933671"/>
    <w:rsid w:val="00971D09"/>
    <w:rsid w:val="00972BF7"/>
    <w:rsid w:val="00972DD5"/>
    <w:rsid w:val="00984879"/>
    <w:rsid w:val="00985632"/>
    <w:rsid w:val="00991B63"/>
    <w:rsid w:val="009A66AD"/>
    <w:rsid w:val="009B2428"/>
    <w:rsid w:val="009B5CB7"/>
    <w:rsid w:val="009C0EA3"/>
    <w:rsid w:val="009D3C4D"/>
    <w:rsid w:val="009E6EB9"/>
    <w:rsid w:val="009F3E64"/>
    <w:rsid w:val="00A0490D"/>
    <w:rsid w:val="00A0528A"/>
    <w:rsid w:val="00A1074C"/>
    <w:rsid w:val="00A145A2"/>
    <w:rsid w:val="00A24D5E"/>
    <w:rsid w:val="00A31242"/>
    <w:rsid w:val="00A40A2D"/>
    <w:rsid w:val="00A475CB"/>
    <w:rsid w:val="00A50604"/>
    <w:rsid w:val="00A52530"/>
    <w:rsid w:val="00A551BF"/>
    <w:rsid w:val="00A571DC"/>
    <w:rsid w:val="00A66052"/>
    <w:rsid w:val="00A70524"/>
    <w:rsid w:val="00A73406"/>
    <w:rsid w:val="00A9584E"/>
    <w:rsid w:val="00AA464D"/>
    <w:rsid w:val="00AB2766"/>
    <w:rsid w:val="00AC65DA"/>
    <w:rsid w:val="00AD09E4"/>
    <w:rsid w:val="00AD5D0A"/>
    <w:rsid w:val="00AF0014"/>
    <w:rsid w:val="00AF1737"/>
    <w:rsid w:val="00B00D12"/>
    <w:rsid w:val="00B2722A"/>
    <w:rsid w:val="00B4243F"/>
    <w:rsid w:val="00B4447B"/>
    <w:rsid w:val="00B60E3A"/>
    <w:rsid w:val="00B618BA"/>
    <w:rsid w:val="00B63961"/>
    <w:rsid w:val="00B82137"/>
    <w:rsid w:val="00B825B8"/>
    <w:rsid w:val="00B95503"/>
    <w:rsid w:val="00BA282D"/>
    <w:rsid w:val="00BA4D57"/>
    <w:rsid w:val="00BA58C4"/>
    <w:rsid w:val="00BB6260"/>
    <w:rsid w:val="00BC2A70"/>
    <w:rsid w:val="00BE4F09"/>
    <w:rsid w:val="00BF6463"/>
    <w:rsid w:val="00C03C81"/>
    <w:rsid w:val="00C05E74"/>
    <w:rsid w:val="00C10C19"/>
    <w:rsid w:val="00C143B8"/>
    <w:rsid w:val="00C17D02"/>
    <w:rsid w:val="00C33682"/>
    <w:rsid w:val="00C52261"/>
    <w:rsid w:val="00C5649C"/>
    <w:rsid w:val="00C66021"/>
    <w:rsid w:val="00C75486"/>
    <w:rsid w:val="00C8202C"/>
    <w:rsid w:val="00C91576"/>
    <w:rsid w:val="00C92A5B"/>
    <w:rsid w:val="00CA46EC"/>
    <w:rsid w:val="00CA7C7F"/>
    <w:rsid w:val="00CB6EC3"/>
    <w:rsid w:val="00CD29E8"/>
    <w:rsid w:val="00CE2AA2"/>
    <w:rsid w:val="00D0400C"/>
    <w:rsid w:val="00D05B29"/>
    <w:rsid w:val="00D12BEB"/>
    <w:rsid w:val="00D1394D"/>
    <w:rsid w:val="00D27C2D"/>
    <w:rsid w:val="00D47740"/>
    <w:rsid w:val="00D51B3A"/>
    <w:rsid w:val="00D812B9"/>
    <w:rsid w:val="00D903FD"/>
    <w:rsid w:val="00D93652"/>
    <w:rsid w:val="00D94BC5"/>
    <w:rsid w:val="00D96C08"/>
    <w:rsid w:val="00DC3052"/>
    <w:rsid w:val="00DD022D"/>
    <w:rsid w:val="00DE5F75"/>
    <w:rsid w:val="00DE7916"/>
    <w:rsid w:val="00DF46C4"/>
    <w:rsid w:val="00DF4CA3"/>
    <w:rsid w:val="00E02515"/>
    <w:rsid w:val="00E12873"/>
    <w:rsid w:val="00E15C96"/>
    <w:rsid w:val="00E1604B"/>
    <w:rsid w:val="00E2102F"/>
    <w:rsid w:val="00E75A27"/>
    <w:rsid w:val="00E763A6"/>
    <w:rsid w:val="00EC78E7"/>
    <w:rsid w:val="00ED43D2"/>
    <w:rsid w:val="00EE3B8C"/>
    <w:rsid w:val="00EF25D6"/>
    <w:rsid w:val="00EF4A38"/>
    <w:rsid w:val="00EF5845"/>
    <w:rsid w:val="00F11B8F"/>
    <w:rsid w:val="00F21BBD"/>
    <w:rsid w:val="00F3699A"/>
    <w:rsid w:val="00F379D0"/>
    <w:rsid w:val="00F47193"/>
    <w:rsid w:val="00F501B4"/>
    <w:rsid w:val="00F74011"/>
    <w:rsid w:val="00F76175"/>
    <w:rsid w:val="00F80CFC"/>
    <w:rsid w:val="00F80DCB"/>
    <w:rsid w:val="00F958AE"/>
    <w:rsid w:val="00F97875"/>
    <w:rsid w:val="00FB10CB"/>
    <w:rsid w:val="00FB365C"/>
    <w:rsid w:val="00FC5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1F86"/>
  <w15:docId w15:val="{DE53EFD0-A8F2-428B-8D3F-D62C318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F3699A"/>
    <w:rPr>
      <w:color w:val="5227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2.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2E17A192-4F19-4F66-B106-3809657B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creator>Michael Thompson</dc:creator>
  <cp:lastModifiedBy>KLEIN,Isobel</cp:lastModifiedBy>
  <cp:revision>3</cp:revision>
  <cp:lastPrinted>2018-01-12T00:12:00Z</cp:lastPrinted>
  <dcterms:created xsi:type="dcterms:W3CDTF">2020-04-06T00:01:00Z</dcterms:created>
  <dcterms:modified xsi:type="dcterms:W3CDTF">2020-08-06T02:25:00Z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