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29135" w14:textId="77777777" w:rsidR="001414F3" w:rsidRPr="00E97A24" w:rsidRDefault="0068490D" w:rsidP="00130923">
      <w:pPr>
        <w:pStyle w:val="BodyText"/>
      </w:pPr>
      <w:bookmarkStart w:id="0" w:name="_GoBack"/>
      <w:bookmarkEnd w:id="0"/>
      <w:r w:rsidRPr="00E97A24">
        <w:rPr>
          <w:noProof/>
        </w:rPr>
        <w:drawing>
          <wp:inline distT="0" distB="0" distL="0" distR="0" wp14:anchorId="309DD565" wp14:editId="321045EE">
            <wp:extent cx="2880360" cy="560832"/>
            <wp:effectExtent l="0" t="0" r="0" b="0"/>
            <wp:docPr id="2" name="Picture 2"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 and Training_In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360" cy="560832"/>
                    </a:xfrm>
                    <a:prstGeom prst="rect">
                      <a:avLst/>
                    </a:prstGeom>
                  </pic:spPr>
                </pic:pic>
              </a:graphicData>
            </a:graphic>
          </wp:inline>
        </w:drawing>
      </w:r>
    </w:p>
    <w:p w14:paraId="2FE94F42" w14:textId="77777777" w:rsidR="000A61C9" w:rsidRPr="00E97A24" w:rsidRDefault="000A61C9" w:rsidP="000A61C9">
      <w:pPr>
        <w:pStyle w:val="Title"/>
        <w:spacing w:before="1920"/>
        <w:ind w:left="1276" w:right="-23"/>
      </w:pPr>
      <w:r w:rsidRPr="00E97A24">
        <w:t>Early Childhood and Child Care in Summary</w:t>
      </w:r>
    </w:p>
    <w:p w14:paraId="249268E0" w14:textId="77777777" w:rsidR="00130923" w:rsidRPr="00E97A24" w:rsidRDefault="000A61C9" w:rsidP="000A61C9">
      <w:pPr>
        <w:pStyle w:val="Subtitle"/>
        <w:ind w:left="1276" w:right="-22"/>
      </w:pPr>
      <w:r w:rsidRPr="00E97A24">
        <w:rPr>
          <w:noProof/>
          <w:lang w:eastAsia="en-AU"/>
        </w:rPr>
        <mc:AlternateContent>
          <mc:Choice Requires="wps">
            <w:drawing>
              <wp:anchor distT="0" distB="0" distL="114300" distR="114300" simplePos="0" relativeHeight="251660288" behindDoc="0" locked="0" layoutInCell="1" allowOverlap="1" wp14:anchorId="355784D1" wp14:editId="798F1918">
                <wp:simplePos x="0" y="0"/>
                <wp:positionH relativeFrom="margin">
                  <wp:posOffset>0</wp:posOffset>
                </wp:positionH>
                <wp:positionV relativeFrom="paragraph">
                  <wp:posOffset>3313401</wp:posOffset>
                </wp:positionV>
                <wp:extent cx="5528930" cy="316850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30" cy="3168502"/>
                        </a:xfrm>
                        <a:prstGeom prst="rect">
                          <a:avLst/>
                        </a:prstGeom>
                        <a:noFill/>
                        <a:ln w="9525">
                          <a:noFill/>
                          <a:miter lim="800000"/>
                          <a:headEnd/>
                          <a:tailEnd/>
                        </a:ln>
                      </wps:spPr>
                      <wps:txbx>
                        <w:txbxContent>
                          <w:p w14:paraId="434D5337" w14:textId="77777777" w:rsidR="00DA186E" w:rsidRPr="00736584" w:rsidRDefault="00DA186E" w:rsidP="00580BFE">
                            <w:pPr>
                              <w:pStyle w:val="Subtitle"/>
                              <w:rPr>
                                <w:color w:val="FFFFFF" w:themeColor="background2"/>
                                <w:sz w:val="22"/>
                                <w:szCs w:val="22"/>
                              </w:rPr>
                            </w:pPr>
                            <w:r w:rsidRPr="00580BFE">
                              <w:rPr>
                                <w:color w:val="FFFFFF" w:themeColor="background2"/>
                                <w:sz w:val="22"/>
                                <w:szCs w:val="22"/>
                              </w:rPr>
                              <w:t xml:space="preserve">This publication provides information on children in approved child care services </w:t>
                            </w:r>
                            <w:r w:rsidRPr="00736584">
                              <w:rPr>
                                <w:color w:val="FFFFFF" w:themeColor="background2"/>
                                <w:sz w:val="22"/>
                                <w:szCs w:val="22"/>
                              </w:rPr>
                              <w:t xml:space="preserve">across Australia for the </w:t>
                            </w:r>
                            <w:r>
                              <w:rPr>
                                <w:color w:val="FFFFFF" w:themeColor="background2"/>
                                <w:sz w:val="22"/>
                                <w:szCs w:val="22"/>
                              </w:rPr>
                              <w:t>March quarter 2018</w:t>
                            </w:r>
                            <w:r w:rsidRPr="00736584">
                              <w:rPr>
                                <w:color w:val="FFFFFF" w:themeColor="background2"/>
                                <w:sz w:val="22"/>
                                <w:szCs w:val="22"/>
                              </w:rPr>
                              <w:t>.</w:t>
                            </w:r>
                          </w:p>
                          <w:p w14:paraId="087E2E6A" w14:textId="77777777" w:rsidR="00DA186E" w:rsidRPr="00736584" w:rsidRDefault="00DA186E" w:rsidP="00580BFE">
                            <w:pPr>
                              <w:pStyle w:val="Subtitle"/>
                              <w:rPr>
                                <w:color w:val="FFFFFF" w:themeColor="background2"/>
                                <w:sz w:val="22"/>
                                <w:szCs w:val="22"/>
                              </w:rPr>
                            </w:pPr>
                            <w:r w:rsidRPr="00736584">
                              <w:rPr>
                                <w:color w:val="FFFFFF" w:themeColor="background2"/>
                                <w:sz w:val="22"/>
                                <w:szCs w:val="22"/>
                              </w:rPr>
                              <w:t xml:space="preserve">Key findings for the </w:t>
                            </w:r>
                            <w:r>
                              <w:rPr>
                                <w:color w:val="FFFFFF" w:themeColor="background2"/>
                                <w:sz w:val="22"/>
                                <w:szCs w:val="22"/>
                              </w:rPr>
                              <w:t>March quarter 2018</w:t>
                            </w:r>
                            <w:r w:rsidRPr="00736584">
                              <w:rPr>
                                <w:color w:val="FFFFFF" w:themeColor="background2"/>
                                <w:sz w:val="22"/>
                                <w:szCs w:val="22"/>
                              </w:rPr>
                              <w:t xml:space="preserve"> include:</w:t>
                            </w:r>
                          </w:p>
                          <w:p w14:paraId="6BC74C48" w14:textId="77777777" w:rsidR="00DA186E" w:rsidRPr="00B6678B" w:rsidRDefault="00DA186E" w:rsidP="00B6678B">
                            <w:pPr>
                              <w:pStyle w:val="ListParagraph"/>
                              <w:numPr>
                                <w:ilvl w:val="0"/>
                                <w:numId w:val="26"/>
                              </w:numPr>
                              <w:ind w:left="714" w:hanging="357"/>
                              <w:contextualSpacing w:val="0"/>
                              <w:rPr>
                                <w:rFonts w:ascii="Calibri" w:eastAsiaTheme="majorEastAsia" w:hAnsi="Calibri" w:cstheme="majorBidi"/>
                                <w:b/>
                                <w:iCs/>
                                <w:color w:val="FFFFFF" w:themeColor="background2"/>
                                <w:spacing w:val="13"/>
                              </w:rPr>
                            </w:pPr>
                            <w:r>
                              <w:rPr>
                                <w:rFonts w:ascii="Calibri" w:eastAsiaTheme="majorEastAsia" w:hAnsi="Calibri" w:cstheme="majorBidi"/>
                                <w:b/>
                                <w:iCs/>
                                <w:color w:val="FFFFFF" w:themeColor="background2"/>
                                <w:spacing w:val="13"/>
                              </w:rPr>
                              <w:t>1,287,90</w:t>
                            </w:r>
                            <w:r w:rsidRPr="00B6678B">
                              <w:rPr>
                                <w:rFonts w:ascii="Calibri" w:eastAsiaTheme="majorEastAsia" w:hAnsi="Calibri" w:cstheme="majorBidi"/>
                                <w:b/>
                                <w:iCs/>
                                <w:color w:val="FFFFFF" w:themeColor="background2"/>
                                <w:spacing w:val="13"/>
                              </w:rPr>
                              <w:t>0 children at</w:t>
                            </w:r>
                            <w:r>
                              <w:rPr>
                                <w:rFonts w:ascii="Calibri" w:eastAsiaTheme="majorEastAsia" w:hAnsi="Calibri" w:cstheme="majorBidi"/>
                                <w:b/>
                                <w:iCs/>
                                <w:color w:val="FFFFFF" w:themeColor="background2"/>
                                <w:spacing w:val="13"/>
                              </w:rPr>
                              <w:t>tended approved child care, up 0</w:t>
                            </w:r>
                            <w:r w:rsidRPr="00B6678B">
                              <w:rPr>
                                <w:rFonts w:ascii="Calibri" w:eastAsiaTheme="majorEastAsia" w:hAnsi="Calibri" w:cstheme="majorBidi"/>
                                <w:b/>
                                <w:iCs/>
                                <w:color w:val="FFFFFF" w:themeColor="background2"/>
                                <w:spacing w:val="13"/>
                              </w:rPr>
                              <w:t>.</w:t>
                            </w:r>
                            <w:r>
                              <w:rPr>
                                <w:rFonts w:ascii="Calibri" w:eastAsiaTheme="majorEastAsia" w:hAnsi="Calibri" w:cstheme="majorBidi"/>
                                <w:b/>
                                <w:iCs/>
                                <w:color w:val="FFFFFF" w:themeColor="background2"/>
                                <w:spacing w:val="13"/>
                              </w:rPr>
                              <w:t>5</w:t>
                            </w:r>
                            <w:r w:rsidRPr="00B6678B">
                              <w:rPr>
                                <w:rFonts w:ascii="Calibri" w:eastAsiaTheme="majorEastAsia" w:hAnsi="Calibri" w:cstheme="majorBidi"/>
                                <w:b/>
                                <w:iCs/>
                                <w:color w:val="FFFFFF" w:themeColor="background2"/>
                                <w:spacing w:val="13"/>
                              </w:rPr>
                              <w:t xml:space="preserve"> per cent compared with the </w:t>
                            </w:r>
                            <w:r>
                              <w:rPr>
                                <w:rFonts w:ascii="Calibri" w:eastAsiaTheme="majorEastAsia" w:hAnsi="Calibri" w:cstheme="majorBidi"/>
                                <w:b/>
                                <w:iCs/>
                                <w:color w:val="FFFFFF" w:themeColor="background2"/>
                                <w:spacing w:val="13"/>
                              </w:rPr>
                              <w:t>March quarter 2017</w:t>
                            </w:r>
                            <w:r w:rsidRPr="00B6678B">
                              <w:rPr>
                                <w:rFonts w:ascii="Calibri" w:eastAsiaTheme="majorEastAsia" w:hAnsi="Calibri" w:cstheme="majorBidi"/>
                                <w:b/>
                                <w:iCs/>
                                <w:color w:val="FFFFFF" w:themeColor="background2"/>
                                <w:spacing w:val="13"/>
                              </w:rPr>
                              <w:t>.</w:t>
                            </w:r>
                          </w:p>
                          <w:p w14:paraId="57C653B3" w14:textId="77777777" w:rsidR="00DA186E" w:rsidRPr="00B6678B" w:rsidRDefault="00DA186E" w:rsidP="00B6678B">
                            <w:pPr>
                              <w:pStyle w:val="Subtitle"/>
                              <w:numPr>
                                <w:ilvl w:val="0"/>
                                <w:numId w:val="26"/>
                              </w:numPr>
                              <w:spacing w:after="200"/>
                              <w:ind w:left="714" w:hanging="357"/>
                              <w:rPr>
                                <w:color w:val="FFFFFF" w:themeColor="background2"/>
                                <w:sz w:val="22"/>
                                <w:szCs w:val="22"/>
                              </w:rPr>
                            </w:pPr>
                            <w:r>
                              <w:rPr>
                                <w:color w:val="FFFFFF" w:themeColor="background2"/>
                                <w:sz w:val="22"/>
                                <w:szCs w:val="22"/>
                              </w:rPr>
                              <w:t>897,490</w:t>
                            </w:r>
                            <w:r w:rsidRPr="00B6678B">
                              <w:rPr>
                                <w:color w:val="FFFFFF" w:themeColor="background2"/>
                                <w:sz w:val="22"/>
                                <w:szCs w:val="22"/>
                              </w:rPr>
                              <w:t xml:space="preserve"> families had at least one child in approve</w:t>
                            </w:r>
                            <w:r>
                              <w:rPr>
                                <w:color w:val="FFFFFF" w:themeColor="background2"/>
                                <w:sz w:val="22"/>
                                <w:szCs w:val="22"/>
                              </w:rPr>
                              <w:t>d child care, an increase of 2.0</w:t>
                            </w:r>
                            <w:r w:rsidRPr="00B6678B">
                              <w:rPr>
                                <w:color w:val="FFFFFF" w:themeColor="background2"/>
                                <w:sz w:val="22"/>
                                <w:szCs w:val="22"/>
                              </w:rPr>
                              <w:t xml:space="preserve"> per cent since the </w:t>
                            </w:r>
                            <w:r>
                              <w:rPr>
                                <w:color w:val="FFFFFF" w:themeColor="background2"/>
                                <w:sz w:val="22"/>
                                <w:szCs w:val="22"/>
                              </w:rPr>
                              <w:t>March</w:t>
                            </w:r>
                            <w:r w:rsidRPr="00B6678B">
                              <w:rPr>
                                <w:color w:val="FFFFFF" w:themeColor="background2"/>
                                <w:sz w:val="22"/>
                                <w:szCs w:val="22"/>
                              </w:rPr>
                              <w:t xml:space="preserve"> quarter 201</w:t>
                            </w:r>
                            <w:r>
                              <w:rPr>
                                <w:color w:val="FFFFFF" w:themeColor="background2"/>
                                <w:sz w:val="22"/>
                                <w:szCs w:val="22"/>
                              </w:rPr>
                              <w:t>7</w:t>
                            </w:r>
                            <w:r w:rsidRPr="00B6678B">
                              <w:rPr>
                                <w:color w:val="FFFFFF" w:themeColor="background2"/>
                                <w:sz w:val="22"/>
                                <w:szCs w:val="22"/>
                              </w:rPr>
                              <w:t>.</w:t>
                            </w:r>
                          </w:p>
                          <w:p w14:paraId="6E85E971" w14:textId="77777777" w:rsidR="00DA186E" w:rsidRPr="00B6678B" w:rsidRDefault="00DA186E" w:rsidP="00B6678B">
                            <w:pPr>
                              <w:pStyle w:val="ListParagraph"/>
                              <w:numPr>
                                <w:ilvl w:val="0"/>
                                <w:numId w:val="26"/>
                              </w:numPr>
                              <w:ind w:left="714" w:hanging="357"/>
                              <w:contextualSpacing w:val="0"/>
                              <w:rPr>
                                <w:rFonts w:ascii="Calibri" w:eastAsiaTheme="majorEastAsia" w:hAnsi="Calibri" w:cstheme="majorBidi"/>
                                <w:b/>
                                <w:iCs/>
                                <w:color w:val="FFFFFF" w:themeColor="background2"/>
                                <w:spacing w:val="13"/>
                              </w:rPr>
                            </w:pPr>
                            <w:r>
                              <w:rPr>
                                <w:rFonts w:ascii="Calibri" w:eastAsiaTheme="majorEastAsia" w:hAnsi="Calibri" w:cstheme="majorBidi"/>
                                <w:b/>
                                <w:iCs/>
                                <w:color w:val="FFFFFF" w:themeColor="background2"/>
                                <w:spacing w:val="13"/>
                              </w:rPr>
                              <w:t>18,699</w:t>
                            </w:r>
                            <w:r w:rsidRPr="00B6678B">
                              <w:rPr>
                                <w:rFonts w:ascii="Calibri" w:eastAsiaTheme="majorEastAsia" w:hAnsi="Calibri" w:cstheme="majorBidi"/>
                                <w:b/>
                                <w:iCs/>
                                <w:color w:val="FFFFFF" w:themeColor="background2"/>
                                <w:spacing w:val="13"/>
                              </w:rPr>
                              <w:t xml:space="preserve"> approved child care services operate</w:t>
                            </w:r>
                            <w:r>
                              <w:rPr>
                                <w:rFonts w:ascii="Calibri" w:eastAsiaTheme="majorEastAsia" w:hAnsi="Calibri" w:cstheme="majorBidi"/>
                                <w:b/>
                                <w:iCs/>
                                <w:color w:val="FFFFFF" w:themeColor="background2"/>
                                <w:spacing w:val="13"/>
                              </w:rPr>
                              <w:t>d in Australia, an increase of 2.1</w:t>
                            </w:r>
                            <w:r w:rsidRPr="00B6678B">
                              <w:rPr>
                                <w:rFonts w:ascii="Calibri" w:eastAsiaTheme="majorEastAsia" w:hAnsi="Calibri" w:cstheme="majorBidi"/>
                                <w:b/>
                                <w:iCs/>
                                <w:color w:val="FFFFFF" w:themeColor="background2"/>
                                <w:spacing w:val="13"/>
                              </w:rPr>
                              <w:t xml:space="preserve"> per cent since the </w:t>
                            </w:r>
                            <w:r>
                              <w:rPr>
                                <w:rFonts w:ascii="Calibri" w:eastAsiaTheme="majorEastAsia" w:hAnsi="Calibri" w:cstheme="majorBidi"/>
                                <w:b/>
                                <w:iCs/>
                                <w:color w:val="FFFFFF" w:themeColor="background2"/>
                                <w:spacing w:val="13"/>
                              </w:rPr>
                              <w:t>March quarter 2017</w:t>
                            </w:r>
                            <w:r w:rsidRPr="00B6678B">
                              <w:rPr>
                                <w:rFonts w:ascii="Calibri" w:eastAsiaTheme="majorEastAsia" w:hAnsi="Calibri" w:cstheme="majorBidi"/>
                                <w:b/>
                                <w:iCs/>
                                <w:color w:val="FFFFFF" w:themeColor="background2"/>
                                <w:spacing w:val="13"/>
                              </w:rPr>
                              <w:t>.</w:t>
                            </w:r>
                          </w:p>
                          <w:p w14:paraId="22599814" w14:textId="77777777" w:rsidR="00DA186E" w:rsidRPr="00B6678B" w:rsidRDefault="00DA186E" w:rsidP="00B6678B">
                            <w:pPr>
                              <w:pStyle w:val="ListParagraph"/>
                              <w:numPr>
                                <w:ilvl w:val="0"/>
                                <w:numId w:val="26"/>
                              </w:numPr>
                              <w:ind w:left="714" w:hanging="357"/>
                              <w:contextualSpacing w:val="0"/>
                              <w:rPr>
                                <w:rFonts w:ascii="Calibri" w:eastAsiaTheme="majorEastAsia" w:hAnsi="Calibri" w:cstheme="majorBidi"/>
                                <w:b/>
                                <w:iCs/>
                                <w:color w:val="FFFFFF" w:themeColor="background2"/>
                                <w:spacing w:val="13"/>
                              </w:rPr>
                            </w:pPr>
                            <w:r w:rsidRPr="00B6678B">
                              <w:rPr>
                                <w:rFonts w:ascii="Calibri" w:eastAsiaTheme="majorEastAsia" w:hAnsi="Calibri" w:cstheme="majorBidi"/>
                                <w:b/>
                                <w:iCs/>
                                <w:color w:val="FFFFFF" w:themeColor="background2"/>
                                <w:spacing w:val="13"/>
                              </w:rPr>
                              <w:t>The total estimated Child Care Benefit and Child Ca</w:t>
                            </w:r>
                            <w:r>
                              <w:rPr>
                                <w:rFonts w:ascii="Calibri" w:eastAsiaTheme="majorEastAsia" w:hAnsi="Calibri" w:cstheme="majorBidi"/>
                                <w:b/>
                                <w:iCs/>
                                <w:color w:val="FFFFFF" w:themeColor="background2"/>
                                <w:spacing w:val="13"/>
                              </w:rPr>
                              <w:t>re Rebate entitlement was $1,607.4 million, down 3</w:t>
                            </w:r>
                            <w:r w:rsidRPr="00B6678B">
                              <w:rPr>
                                <w:rFonts w:ascii="Calibri" w:eastAsiaTheme="majorEastAsia" w:hAnsi="Calibri" w:cstheme="majorBidi"/>
                                <w:b/>
                                <w:iCs/>
                                <w:color w:val="FFFFFF" w:themeColor="background2"/>
                                <w:spacing w:val="13"/>
                              </w:rPr>
                              <w:t>.</w:t>
                            </w:r>
                            <w:r>
                              <w:rPr>
                                <w:rFonts w:ascii="Calibri" w:eastAsiaTheme="majorEastAsia" w:hAnsi="Calibri" w:cstheme="majorBidi"/>
                                <w:b/>
                                <w:iCs/>
                                <w:color w:val="FFFFFF" w:themeColor="background2"/>
                                <w:spacing w:val="13"/>
                              </w:rPr>
                              <w:t>0</w:t>
                            </w:r>
                            <w:r w:rsidRPr="00B6678B">
                              <w:rPr>
                                <w:rFonts w:ascii="Calibri" w:eastAsiaTheme="majorEastAsia" w:hAnsi="Calibri" w:cstheme="majorBidi"/>
                                <w:b/>
                                <w:iCs/>
                                <w:color w:val="FFFFFF" w:themeColor="background2"/>
                                <w:spacing w:val="13"/>
                              </w:rPr>
                              <w:t xml:space="preserve"> per cent since the </w:t>
                            </w:r>
                            <w:r>
                              <w:rPr>
                                <w:rFonts w:ascii="Calibri" w:eastAsiaTheme="majorEastAsia" w:hAnsi="Calibri" w:cstheme="majorBidi"/>
                                <w:b/>
                                <w:iCs/>
                                <w:color w:val="FFFFFF" w:themeColor="background2"/>
                                <w:spacing w:val="13"/>
                              </w:rPr>
                              <w:t>March quarter 2017</w:t>
                            </w:r>
                            <w:r w:rsidRPr="00B6678B">
                              <w:rPr>
                                <w:rFonts w:ascii="Calibri" w:eastAsiaTheme="majorEastAsia" w:hAnsi="Calibri" w:cstheme="majorBidi"/>
                                <w:b/>
                                <w:iCs/>
                                <w:color w:val="FFFFFF" w:themeColor="background2"/>
                                <w:spacing w:val="13"/>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5784D1" id="_x0000_t202" coordsize="21600,21600" o:spt="202" path="m,l,21600r21600,l21600,xe">
                <v:stroke joinstyle="miter"/>
                <v:path gradientshapeok="t" o:connecttype="rect"/>
              </v:shapetype>
              <v:shape id="Text Box 2" o:spid="_x0000_s1026" type="#_x0000_t202" style="position:absolute;left:0;text-align:left;margin-left:0;margin-top:260.9pt;width:435.35pt;height:2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" filled="f" stroked="f">
                <v:textbox>
                  <w:txbxContent>
                    <w:p w14:paraId="434D5337" w14:textId="77777777" w:rsidR="00DA186E" w:rsidRPr="00736584" w:rsidRDefault="00DA186E" w:rsidP="00580BFE">
                      <w:pPr>
                        <w:pStyle w:val="Subtitle"/>
                        <w:rPr>
                          <w:color w:val="FFFFFF" w:themeColor="background2"/>
                          <w:sz w:val="22"/>
                          <w:szCs w:val="22"/>
                        </w:rPr>
                      </w:pPr>
                      <w:r w:rsidRPr="00580BFE">
                        <w:rPr>
                          <w:color w:val="FFFFFF" w:themeColor="background2"/>
                          <w:sz w:val="22"/>
                          <w:szCs w:val="22"/>
                        </w:rPr>
                        <w:t xml:space="preserve">This publication provides information on children in approved child care services </w:t>
                      </w:r>
                      <w:r w:rsidRPr="00736584">
                        <w:rPr>
                          <w:color w:val="FFFFFF" w:themeColor="background2"/>
                          <w:sz w:val="22"/>
                          <w:szCs w:val="22"/>
                        </w:rPr>
                        <w:t xml:space="preserve">across Australia for the </w:t>
                      </w:r>
                      <w:r>
                        <w:rPr>
                          <w:color w:val="FFFFFF" w:themeColor="background2"/>
                          <w:sz w:val="22"/>
                          <w:szCs w:val="22"/>
                        </w:rPr>
                        <w:t>March quarter 2018</w:t>
                      </w:r>
                      <w:r w:rsidRPr="00736584">
                        <w:rPr>
                          <w:color w:val="FFFFFF" w:themeColor="background2"/>
                          <w:sz w:val="22"/>
                          <w:szCs w:val="22"/>
                        </w:rPr>
                        <w:t>.</w:t>
                      </w:r>
                    </w:p>
                    <w:p w14:paraId="087E2E6A" w14:textId="77777777" w:rsidR="00DA186E" w:rsidRPr="00736584" w:rsidRDefault="00DA186E" w:rsidP="00580BFE">
                      <w:pPr>
                        <w:pStyle w:val="Subtitle"/>
                        <w:rPr>
                          <w:color w:val="FFFFFF" w:themeColor="background2"/>
                          <w:sz w:val="22"/>
                          <w:szCs w:val="22"/>
                        </w:rPr>
                      </w:pPr>
                      <w:r w:rsidRPr="00736584">
                        <w:rPr>
                          <w:color w:val="FFFFFF" w:themeColor="background2"/>
                          <w:sz w:val="22"/>
                          <w:szCs w:val="22"/>
                        </w:rPr>
                        <w:t xml:space="preserve">Key findings for the </w:t>
                      </w:r>
                      <w:r>
                        <w:rPr>
                          <w:color w:val="FFFFFF" w:themeColor="background2"/>
                          <w:sz w:val="22"/>
                          <w:szCs w:val="22"/>
                        </w:rPr>
                        <w:t>March quarter 2018</w:t>
                      </w:r>
                      <w:r w:rsidRPr="00736584">
                        <w:rPr>
                          <w:color w:val="FFFFFF" w:themeColor="background2"/>
                          <w:sz w:val="22"/>
                          <w:szCs w:val="22"/>
                        </w:rPr>
                        <w:t xml:space="preserve"> include:</w:t>
                      </w:r>
                    </w:p>
                    <w:p w14:paraId="6BC74C48" w14:textId="77777777" w:rsidR="00DA186E" w:rsidRPr="00B6678B" w:rsidRDefault="00DA186E" w:rsidP="00B6678B">
                      <w:pPr>
                        <w:pStyle w:val="ListParagraph"/>
                        <w:numPr>
                          <w:ilvl w:val="0"/>
                          <w:numId w:val="26"/>
                        </w:numPr>
                        <w:ind w:left="714" w:hanging="357"/>
                        <w:contextualSpacing w:val="0"/>
                        <w:rPr>
                          <w:rFonts w:ascii="Calibri" w:eastAsiaTheme="majorEastAsia" w:hAnsi="Calibri" w:cstheme="majorBidi"/>
                          <w:b/>
                          <w:iCs/>
                          <w:color w:val="FFFFFF" w:themeColor="background2"/>
                          <w:spacing w:val="13"/>
                        </w:rPr>
                      </w:pPr>
                      <w:r>
                        <w:rPr>
                          <w:rFonts w:ascii="Calibri" w:eastAsiaTheme="majorEastAsia" w:hAnsi="Calibri" w:cstheme="majorBidi"/>
                          <w:b/>
                          <w:iCs/>
                          <w:color w:val="FFFFFF" w:themeColor="background2"/>
                          <w:spacing w:val="13"/>
                        </w:rPr>
                        <w:t>1,287,90</w:t>
                      </w:r>
                      <w:r w:rsidRPr="00B6678B">
                        <w:rPr>
                          <w:rFonts w:ascii="Calibri" w:eastAsiaTheme="majorEastAsia" w:hAnsi="Calibri" w:cstheme="majorBidi"/>
                          <w:b/>
                          <w:iCs/>
                          <w:color w:val="FFFFFF" w:themeColor="background2"/>
                          <w:spacing w:val="13"/>
                        </w:rPr>
                        <w:t>0 children at</w:t>
                      </w:r>
                      <w:r>
                        <w:rPr>
                          <w:rFonts w:ascii="Calibri" w:eastAsiaTheme="majorEastAsia" w:hAnsi="Calibri" w:cstheme="majorBidi"/>
                          <w:b/>
                          <w:iCs/>
                          <w:color w:val="FFFFFF" w:themeColor="background2"/>
                          <w:spacing w:val="13"/>
                        </w:rPr>
                        <w:t>tended approved child care, up 0</w:t>
                      </w:r>
                      <w:r w:rsidRPr="00B6678B">
                        <w:rPr>
                          <w:rFonts w:ascii="Calibri" w:eastAsiaTheme="majorEastAsia" w:hAnsi="Calibri" w:cstheme="majorBidi"/>
                          <w:b/>
                          <w:iCs/>
                          <w:color w:val="FFFFFF" w:themeColor="background2"/>
                          <w:spacing w:val="13"/>
                        </w:rPr>
                        <w:t>.</w:t>
                      </w:r>
                      <w:r>
                        <w:rPr>
                          <w:rFonts w:ascii="Calibri" w:eastAsiaTheme="majorEastAsia" w:hAnsi="Calibri" w:cstheme="majorBidi"/>
                          <w:b/>
                          <w:iCs/>
                          <w:color w:val="FFFFFF" w:themeColor="background2"/>
                          <w:spacing w:val="13"/>
                        </w:rPr>
                        <w:t>5</w:t>
                      </w:r>
                      <w:r w:rsidRPr="00B6678B">
                        <w:rPr>
                          <w:rFonts w:ascii="Calibri" w:eastAsiaTheme="majorEastAsia" w:hAnsi="Calibri" w:cstheme="majorBidi"/>
                          <w:b/>
                          <w:iCs/>
                          <w:color w:val="FFFFFF" w:themeColor="background2"/>
                          <w:spacing w:val="13"/>
                        </w:rPr>
                        <w:t xml:space="preserve"> per cent compared with the </w:t>
                      </w:r>
                      <w:r>
                        <w:rPr>
                          <w:rFonts w:ascii="Calibri" w:eastAsiaTheme="majorEastAsia" w:hAnsi="Calibri" w:cstheme="majorBidi"/>
                          <w:b/>
                          <w:iCs/>
                          <w:color w:val="FFFFFF" w:themeColor="background2"/>
                          <w:spacing w:val="13"/>
                        </w:rPr>
                        <w:t>March quarter 2017</w:t>
                      </w:r>
                      <w:r w:rsidRPr="00B6678B">
                        <w:rPr>
                          <w:rFonts w:ascii="Calibri" w:eastAsiaTheme="majorEastAsia" w:hAnsi="Calibri" w:cstheme="majorBidi"/>
                          <w:b/>
                          <w:iCs/>
                          <w:color w:val="FFFFFF" w:themeColor="background2"/>
                          <w:spacing w:val="13"/>
                        </w:rPr>
                        <w:t>.</w:t>
                      </w:r>
                    </w:p>
                    <w:p w14:paraId="57C653B3" w14:textId="77777777" w:rsidR="00DA186E" w:rsidRPr="00B6678B" w:rsidRDefault="00DA186E" w:rsidP="00B6678B">
                      <w:pPr>
                        <w:pStyle w:val="Subtitle"/>
                        <w:numPr>
                          <w:ilvl w:val="0"/>
                          <w:numId w:val="26"/>
                        </w:numPr>
                        <w:spacing w:after="200"/>
                        <w:ind w:left="714" w:hanging="357"/>
                        <w:rPr>
                          <w:color w:val="FFFFFF" w:themeColor="background2"/>
                          <w:sz w:val="22"/>
                          <w:szCs w:val="22"/>
                        </w:rPr>
                      </w:pPr>
                      <w:r>
                        <w:rPr>
                          <w:color w:val="FFFFFF" w:themeColor="background2"/>
                          <w:sz w:val="22"/>
                          <w:szCs w:val="22"/>
                        </w:rPr>
                        <w:t>897,490</w:t>
                      </w:r>
                      <w:r w:rsidRPr="00B6678B">
                        <w:rPr>
                          <w:color w:val="FFFFFF" w:themeColor="background2"/>
                          <w:sz w:val="22"/>
                          <w:szCs w:val="22"/>
                        </w:rPr>
                        <w:t xml:space="preserve"> families had at least one child in approve</w:t>
                      </w:r>
                      <w:r>
                        <w:rPr>
                          <w:color w:val="FFFFFF" w:themeColor="background2"/>
                          <w:sz w:val="22"/>
                          <w:szCs w:val="22"/>
                        </w:rPr>
                        <w:t>d child care, an increase of 2.0</w:t>
                      </w:r>
                      <w:r w:rsidRPr="00B6678B">
                        <w:rPr>
                          <w:color w:val="FFFFFF" w:themeColor="background2"/>
                          <w:sz w:val="22"/>
                          <w:szCs w:val="22"/>
                        </w:rPr>
                        <w:t xml:space="preserve"> per cent since the </w:t>
                      </w:r>
                      <w:r>
                        <w:rPr>
                          <w:color w:val="FFFFFF" w:themeColor="background2"/>
                          <w:sz w:val="22"/>
                          <w:szCs w:val="22"/>
                        </w:rPr>
                        <w:t>March</w:t>
                      </w:r>
                      <w:r w:rsidRPr="00B6678B">
                        <w:rPr>
                          <w:color w:val="FFFFFF" w:themeColor="background2"/>
                          <w:sz w:val="22"/>
                          <w:szCs w:val="22"/>
                        </w:rPr>
                        <w:t xml:space="preserve"> quarter 201</w:t>
                      </w:r>
                      <w:r>
                        <w:rPr>
                          <w:color w:val="FFFFFF" w:themeColor="background2"/>
                          <w:sz w:val="22"/>
                          <w:szCs w:val="22"/>
                        </w:rPr>
                        <w:t>7</w:t>
                      </w:r>
                      <w:r w:rsidRPr="00B6678B">
                        <w:rPr>
                          <w:color w:val="FFFFFF" w:themeColor="background2"/>
                          <w:sz w:val="22"/>
                          <w:szCs w:val="22"/>
                        </w:rPr>
                        <w:t>.</w:t>
                      </w:r>
                    </w:p>
                    <w:p w14:paraId="6E85E971" w14:textId="77777777" w:rsidR="00DA186E" w:rsidRPr="00B6678B" w:rsidRDefault="00DA186E" w:rsidP="00B6678B">
                      <w:pPr>
                        <w:pStyle w:val="ListParagraph"/>
                        <w:numPr>
                          <w:ilvl w:val="0"/>
                          <w:numId w:val="26"/>
                        </w:numPr>
                        <w:ind w:left="714" w:hanging="357"/>
                        <w:contextualSpacing w:val="0"/>
                        <w:rPr>
                          <w:rFonts w:ascii="Calibri" w:eastAsiaTheme="majorEastAsia" w:hAnsi="Calibri" w:cstheme="majorBidi"/>
                          <w:b/>
                          <w:iCs/>
                          <w:color w:val="FFFFFF" w:themeColor="background2"/>
                          <w:spacing w:val="13"/>
                        </w:rPr>
                      </w:pPr>
                      <w:r>
                        <w:rPr>
                          <w:rFonts w:ascii="Calibri" w:eastAsiaTheme="majorEastAsia" w:hAnsi="Calibri" w:cstheme="majorBidi"/>
                          <w:b/>
                          <w:iCs/>
                          <w:color w:val="FFFFFF" w:themeColor="background2"/>
                          <w:spacing w:val="13"/>
                        </w:rPr>
                        <w:t>18,699</w:t>
                      </w:r>
                      <w:r w:rsidRPr="00B6678B">
                        <w:rPr>
                          <w:rFonts w:ascii="Calibri" w:eastAsiaTheme="majorEastAsia" w:hAnsi="Calibri" w:cstheme="majorBidi"/>
                          <w:b/>
                          <w:iCs/>
                          <w:color w:val="FFFFFF" w:themeColor="background2"/>
                          <w:spacing w:val="13"/>
                        </w:rPr>
                        <w:t xml:space="preserve"> approved child care services operate</w:t>
                      </w:r>
                      <w:r>
                        <w:rPr>
                          <w:rFonts w:ascii="Calibri" w:eastAsiaTheme="majorEastAsia" w:hAnsi="Calibri" w:cstheme="majorBidi"/>
                          <w:b/>
                          <w:iCs/>
                          <w:color w:val="FFFFFF" w:themeColor="background2"/>
                          <w:spacing w:val="13"/>
                        </w:rPr>
                        <w:t>d in Australia, an increase of 2.1</w:t>
                      </w:r>
                      <w:r w:rsidRPr="00B6678B">
                        <w:rPr>
                          <w:rFonts w:ascii="Calibri" w:eastAsiaTheme="majorEastAsia" w:hAnsi="Calibri" w:cstheme="majorBidi"/>
                          <w:b/>
                          <w:iCs/>
                          <w:color w:val="FFFFFF" w:themeColor="background2"/>
                          <w:spacing w:val="13"/>
                        </w:rPr>
                        <w:t xml:space="preserve"> per cent since the </w:t>
                      </w:r>
                      <w:r>
                        <w:rPr>
                          <w:rFonts w:ascii="Calibri" w:eastAsiaTheme="majorEastAsia" w:hAnsi="Calibri" w:cstheme="majorBidi"/>
                          <w:b/>
                          <w:iCs/>
                          <w:color w:val="FFFFFF" w:themeColor="background2"/>
                          <w:spacing w:val="13"/>
                        </w:rPr>
                        <w:t>March quarter 2017</w:t>
                      </w:r>
                      <w:r w:rsidRPr="00B6678B">
                        <w:rPr>
                          <w:rFonts w:ascii="Calibri" w:eastAsiaTheme="majorEastAsia" w:hAnsi="Calibri" w:cstheme="majorBidi"/>
                          <w:b/>
                          <w:iCs/>
                          <w:color w:val="FFFFFF" w:themeColor="background2"/>
                          <w:spacing w:val="13"/>
                        </w:rPr>
                        <w:t>.</w:t>
                      </w:r>
                    </w:p>
                    <w:p w14:paraId="22599814" w14:textId="77777777" w:rsidR="00DA186E" w:rsidRPr="00B6678B" w:rsidRDefault="00DA186E" w:rsidP="00B6678B">
                      <w:pPr>
                        <w:pStyle w:val="ListParagraph"/>
                        <w:numPr>
                          <w:ilvl w:val="0"/>
                          <w:numId w:val="26"/>
                        </w:numPr>
                        <w:ind w:left="714" w:hanging="357"/>
                        <w:contextualSpacing w:val="0"/>
                        <w:rPr>
                          <w:rFonts w:ascii="Calibri" w:eastAsiaTheme="majorEastAsia" w:hAnsi="Calibri" w:cstheme="majorBidi"/>
                          <w:b/>
                          <w:iCs/>
                          <w:color w:val="FFFFFF" w:themeColor="background2"/>
                          <w:spacing w:val="13"/>
                        </w:rPr>
                      </w:pPr>
                      <w:r w:rsidRPr="00B6678B">
                        <w:rPr>
                          <w:rFonts w:ascii="Calibri" w:eastAsiaTheme="majorEastAsia" w:hAnsi="Calibri" w:cstheme="majorBidi"/>
                          <w:b/>
                          <w:iCs/>
                          <w:color w:val="FFFFFF" w:themeColor="background2"/>
                          <w:spacing w:val="13"/>
                        </w:rPr>
                        <w:t>The total estimated Child Care Benefit and Child Ca</w:t>
                      </w:r>
                      <w:r>
                        <w:rPr>
                          <w:rFonts w:ascii="Calibri" w:eastAsiaTheme="majorEastAsia" w:hAnsi="Calibri" w:cstheme="majorBidi"/>
                          <w:b/>
                          <w:iCs/>
                          <w:color w:val="FFFFFF" w:themeColor="background2"/>
                          <w:spacing w:val="13"/>
                        </w:rPr>
                        <w:t>re Rebate entitlement was $1,607.4 million, down 3</w:t>
                      </w:r>
                      <w:r w:rsidRPr="00B6678B">
                        <w:rPr>
                          <w:rFonts w:ascii="Calibri" w:eastAsiaTheme="majorEastAsia" w:hAnsi="Calibri" w:cstheme="majorBidi"/>
                          <w:b/>
                          <w:iCs/>
                          <w:color w:val="FFFFFF" w:themeColor="background2"/>
                          <w:spacing w:val="13"/>
                        </w:rPr>
                        <w:t>.</w:t>
                      </w:r>
                      <w:r>
                        <w:rPr>
                          <w:rFonts w:ascii="Calibri" w:eastAsiaTheme="majorEastAsia" w:hAnsi="Calibri" w:cstheme="majorBidi"/>
                          <w:b/>
                          <w:iCs/>
                          <w:color w:val="FFFFFF" w:themeColor="background2"/>
                          <w:spacing w:val="13"/>
                        </w:rPr>
                        <w:t>0</w:t>
                      </w:r>
                      <w:r w:rsidRPr="00B6678B">
                        <w:rPr>
                          <w:rFonts w:ascii="Calibri" w:eastAsiaTheme="majorEastAsia" w:hAnsi="Calibri" w:cstheme="majorBidi"/>
                          <w:b/>
                          <w:iCs/>
                          <w:color w:val="FFFFFF" w:themeColor="background2"/>
                          <w:spacing w:val="13"/>
                        </w:rPr>
                        <w:t xml:space="preserve"> per cent since the </w:t>
                      </w:r>
                      <w:r>
                        <w:rPr>
                          <w:rFonts w:ascii="Calibri" w:eastAsiaTheme="majorEastAsia" w:hAnsi="Calibri" w:cstheme="majorBidi"/>
                          <w:b/>
                          <w:iCs/>
                          <w:color w:val="FFFFFF" w:themeColor="background2"/>
                          <w:spacing w:val="13"/>
                        </w:rPr>
                        <w:t>March quarter 2017</w:t>
                      </w:r>
                      <w:r w:rsidRPr="00B6678B">
                        <w:rPr>
                          <w:rFonts w:ascii="Calibri" w:eastAsiaTheme="majorEastAsia" w:hAnsi="Calibri" w:cstheme="majorBidi"/>
                          <w:b/>
                          <w:iCs/>
                          <w:color w:val="FFFFFF" w:themeColor="background2"/>
                          <w:spacing w:val="13"/>
                        </w:rPr>
                        <w:t>.</w:t>
                      </w:r>
                    </w:p>
                  </w:txbxContent>
                </v:textbox>
                <w10:wrap anchorx="margin"/>
              </v:shape>
            </w:pict>
          </mc:Fallback>
        </mc:AlternateContent>
      </w:r>
      <w:r w:rsidR="00330E3E">
        <w:rPr>
          <w:noProof/>
          <w:lang w:eastAsia="en-AU"/>
        </w:rPr>
        <w:t>March</w:t>
      </w:r>
      <w:r w:rsidR="007E7C52" w:rsidRPr="00E97A24">
        <w:rPr>
          <w:noProof/>
          <w:lang w:eastAsia="en-AU"/>
        </w:rPr>
        <w:t xml:space="preserve"> </w:t>
      </w:r>
      <w:r w:rsidRPr="00E97A24">
        <w:t>quarter 201</w:t>
      </w:r>
      <w:r w:rsidR="00F47193" w:rsidRPr="00E97A24">
        <w:rPr>
          <w:noProof/>
          <w:lang w:eastAsia="en-AU"/>
        </w:rPr>
        <w:drawing>
          <wp:anchor distT="0" distB="0" distL="114300" distR="114300" simplePos="0" relativeHeight="251658240" behindDoc="1" locked="0" layoutInCell="1" allowOverlap="1" wp14:anchorId="01C29F64" wp14:editId="22696193">
            <wp:simplePos x="0" y="0"/>
            <wp:positionH relativeFrom="page">
              <wp:posOffset>0</wp:posOffset>
            </wp:positionH>
            <wp:positionV relativeFrom="page">
              <wp:align>bottom</wp:align>
            </wp:positionV>
            <wp:extent cx="7653020" cy="5392420"/>
            <wp:effectExtent l="0" t="0" r="508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2">
                      <a:extLst>
                        <a:ext uri="{28A0092B-C50C-407E-A947-70E740481C1C}">
                          <a14:useLocalDpi xmlns:a14="http://schemas.microsoft.com/office/drawing/2010/main" val="0"/>
                        </a:ext>
                      </a:extLst>
                    </a:blip>
                    <a:stretch>
                      <a:fillRect/>
                    </a:stretch>
                  </pic:blipFill>
                  <pic:spPr>
                    <a:xfrm>
                      <a:off x="0" y="0"/>
                      <a:ext cx="7653600" cy="5392800"/>
                    </a:xfrm>
                    <a:prstGeom prst="rect">
                      <a:avLst/>
                    </a:prstGeom>
                  </pic:spPr>
                </pic:pic>
              </a:graphicData>
            </a:graphic>
            <wp14:sizeRelH relativeFrom="page">
              <wp14:pctWidth>0</wp14:pctWidth>
            </wp14:sizeRelH>
            <wp14:sizeRelV relativeFrom="page">
              <wp14:pctHeight>0</wp14:pctHeight>
            </wp14:sizeRelV>
          </wp:anchor>
        </w:drawing>
      </w:r>
      <w:r w:rsidR="00330E3E">
        <w:t>8</w:t>
      </w:r>
      <w:r w:rsidR="00C611EC" w:rsidRPr="00E97A24">
        <w:t xml:space="preserve"> </w:t>
      </w:r>
      <w:r w:rsidR="00130923" w:rsidRPr="00E97A24">
        <w:br w:type="page"/>
      </w:r>
    </w:p>
    <w:p w14:paraId="31F8F426" w14:textId="77777777" w:rsidR="00130923" w:rsidRPr="00E97A24" w:rsidRDefault="00130923" w:rsidP="00130923">
      <w:pPr>
        <w:pStyle w:val="BodyText"/>
        <w:sectPr w:rsidR="00130923" w:rsidRPr="00E97A24" w:rsidSect="00BE412E">
          <w:headerReference w:type="default" r:id="rId13"/>
          <w:footerReference w:type="default" r:id="rId14"/>
          <w:pgSz w:w="11906" w:h="16838"/>
          <w:pgMar w:top="1418" w:right="1558" w:bottom="567" w:left="1440" w:header="708" w:footer="283" w:gutter="0"/>
          <w:cols w:space="708"/>
          <w:docGrid w:linePitch="360"/>
        </w:sectPr>
      </w:pPr>
    </w:p>
    <w:p w14:paraId="36BB2049" w14:textId="77777777" w:rsidR="002E22F2" w:rsidRPr="00E97A24" w:rsidRDefault="003E1548" w:rsidP="00737220">
      <w:pPr>
        <w:pStyle w:val="Heading1"/>
      </w:pPr>
      <w:r w:rsidRPr="00E97A24">
        <w:lastRenderedPageBreak/>
        <w:t>Introduction</w:t>
      </w:r>
    </w:p>
    <w:p w14:paraId="43D25920" w14:textId="77777777" w:rsidR="003E1548" w:rsidRPr="00E97A24" w:rsidRDefault="003E1548" w:rsidP="003E1548">
      <w:r w:rsidRPr="00E97A24">
        <w:t>This report presents information on the numbers of children and families using approved child care, the costs of care and the numbers and types of child care services in Australia. It includes data from the Child Care Management System (CCMS), MyChild website, Department of Human Services and the Australian Bureau of Statistics.</w:t>
      </w:r>
    </w:p>
    <w:p w14:paraId="77B1FAD6" w14:textId="77777777" w:rsidR="003E1548" w:rsidRPr="00E97A24" w:rsidRDefault="003E1548" w:rsidP="003E1548">
      <w:r w:rsidRPr="00E97A24">
        <w:t xml:space="preserve">During the </w:t>
      </w:r>
      <w:r w:rsidR="00C42C1F">
        <w:t>March</w:t>
      </w:r>
      <w:r w:rsidR="006E7EE3" w:rsidRPr="00E97A24">
        <w:t xml:space="preserve"> </w:t>
      </w:r>
      <w:r w:rsidRPr="00E97A24">
        <w:t>quarter 201</w:t>
      </w:r>
      <w:r w:rsidR="00C42C1F">
        <w:t>8</w:t>
      </w:r>
      <w:r w:rsidRPr="00E97A24">
        <w:t xml:space="preserve">, </w:t>
      </w:r>
      <w:r w:rsidR="00C42C1F">
        <w:t>887,49</w:t>
      </w:r>
      <w:r w:rsidR="00B6678B" w:rsidRPr="00B6678B">
        <w:t>0</w:t>
      </w:r>
      <w:r w:rsidR="00B6678B">
        <w:t xml:space="preserve"> </w:t>
      </w:r>
      <w:r w:rsidRPr="00E97A24">
        <w:t>families used approve</w:t>
      </w:r>
      <w:r w:rsidR="00B6678B">
        <w:t xml:space="preserve">d child care services for their </w:t>
      </w:r>
      <w:r w:rsidR="00B6678B" w:rsidRPr="00B6678B">
        <w:t>1,</w:t>
      </w:r>
      <w:r w:rsidR="00C42C1F">
        <w:t>287,90</w:t>
      </w:r>
      <w:r w:rsidR="00B84025">
        <w:t>0</w:t>
      </w:r>
      <w:r w:rsidR="00B6678B" w:rsidRPr="00B6678B">
        <w:t xml:space="preserve"> </w:t>
      </w:r>
      <w:r w:rsidRPr="00E97A24">
        <w:t xml:space="preserve">children. </w:t>
      </w:r>
    </w:p>
    <w:p w14:paraId="01F0D843" w14:textId="77777777" w:rsidR="003E1548" w:rsidRPr="00257891" w:rsidRDefault="003E1548" w:rsidP="003E1548">
      <w:pPr>
        <w:pStyle w:val="ListParagraph"/>
        <w:numPr>
          <w:ilvl w:val="0"/>
          <w:numId w:val="28"/>
        </w:numPr>
      </w:pPr>
      <w:r w:rsidRPr="00257891">
        <w:t xml:space="preserve">In terms of affordability, </w:t>
      </w:r>
      <w:r w:rsidR="008D6F6A" w:rsidRPr="00257891">
        <w:t>9</w:t>
      </w:r>
      <w:r w:rsidR="00257891" w:rsidRPr="00257891">
        <w:t>3.1</w:t>
      </w:r>
      <w:r w:rsidRPr="00257891">
        <w:t xml:space="preserve"> per cent of these families are estimated to have received Child Care Rebate (CCR), with up to 50 per cent of their out-of-pocket costs covered by the Australian Government. </w:t>
      </w:r>
    </w:p>
    <w:p w14:paraId="0FA520D7" w14:textId="77777777" w:rsidR="002E22F2" w:rsidRPr="00D075B4" w:rsidRDefault="003E1548" w:rsidP="007D58FB">
      <w:pPr>
        <w:pStyle w:val="ListParagraph"/>
        <w:numPr>
          <w:ilvl w:val="0"/>
          <w:numId w:val="28"/>
        </w:numPr>
      </w:pPr>
      <w:r w:rsidRPr="00D075B4">
        <w:t xml:space="preserve">In terms of availability, in the </w:t>
      </w:r>
      <w:r w:rsidR="00D075B4" w:rsidRPr="00D075B4">
        <w:t>March</w:t>
      </w:r>
      <w:r w:rsidR="006E7EE3" w:rsidRPr="00D075B4">
        <w:t xml:space="preserve"> </w:t>
      </w:r>
      <w:r w:rsidR="004C7882" w:rsidRPr="00D075B4">
        <w:t>quarter 201</w:t>
      </w:r>
      <w:r w:rsidR="00D075B4" w:rsidRPr="00D075B4">
        <w:t>8</w:t>
      </w:r>
      <w:r w:rsidRPr="00D075B4">
        <w:t xml:space="preserve">, there were </w:t>
      </w:r>
      <w:r w:rsidR="00D075B4" w:rsidRPr="00D075B4">
        <w:t>18,699</w:t>
      </w:r>
      <w:r w:rsidR="00E217B7" w:rsidRPr="00D075B4">
        <w:t xml:space="preserve"> </w:t>
      </w:r>
      <w:r w:rsidRPr="00D075B4">
        <w:t>services providing approved child care services across Australia.</w:t>
      </w:r>
    </w:p>
    <w:p w14:paraId="4CE988D0" w14:textId="77777777" w:rsidR="002E22F2" w:rsidRPr="00E97A24" w:rsidRDefault="003E1548" w:rsidP="003E1548">
      <w:pPr>
        <w:pStyle w:val="Heading3"/>
      </w:pPr>
      <w:r w:rsidRPr="00E97A24">
        <w:t xml:space="preserve">Table 1: Child care children, families, services and estimated entitlements by state and territory, </w:t>
      </w:r>
      <w:r w:rsidRPr="00E97A24">
        <w:br/>
      </w:r>
      <w:r w:rsidR="00257891">
        <w:t>March</w:t>
      </w:r>
      <w:r w:rsidR="006E7EE3" w:rsidRPr="00E97A24">
        <w:t xml:space="preserve"> </w:t>
      </w:r>
      <w:r w:rsidR="00BF3277" w:rsidRPr="00E97A24">
        <w:t>quarter 201</w:t>
      </w:r>
      <w:r w:rsidR="00257891">
        <w:t>8</w:t>
      </w:r>
    </w:p>
    <w:tbl>
      <w:tblPr>
        <w:tblStyle w:val="DEEWRTable"/>
        <w:tblW w:w="9606" w:type="dxa"/>
        <w:tblLook w:val="0420" w:firstRow="1" w:lastRow="0" w:firstColumn="0" w:lastColumn="0" w:noHBand="0" w:noVBand="1"/>
        <w:tblCaption w:val="Table 1: Selected child care data by state and territory, December quarter 2014"/>
        <w:tblDescription w:val="This table shows for each state and territory: the number of children and families using approved child care, the number of approved child care services, estimated value of entitlements to Child Care Benefit and Child Care Rebate and the estimated number of families receiving Child Care Rebate."/>
      </w:tblPr>
      <w:tblGrid>
        <w:gridCol w:w="1101"/>
        <w:gridCol w:w="1417"/>
        <w:gridCol w:w="1418"/>
        <w:gridCol w:w="1417"/>
        <w:gridCol w:w="1418"/>
        <w:gridCol w:w="1417"/>
        <w:gridCol w:w="1418"/>
      </w:tblGrid>
      <w:tr w:rsidR="005B3CCB" w:rsidRPr="00E97A24" w14:paraId="6ADD6E01" w14:textId="77777777" w:rsidTr="005755AE">
        <w:trPr>
          <w:cnfStyle w:val="100000000000" w:firstRow="1" w:lastRow="0" w:firstColumn="0" w:lastColumn="0" w:oddVBand="0" w:evenVBand="0" w:oddHBand="0" w:evenHBand="0" w:firstRowFirstColumn="0" w:firstRowLastColumn="0" w:lastRowFirstColumn="0" w:lastRowLastColumn="0"/>
          <w:trHeight w:val="991"/>
          <w:tblHeader/>
        </w:trPr>
        <w:tc>
          <w:tcPr>
            <w:tcW w:w="1101" w:type="dxa"/>
            <w:tcBorders>
              <w:bottom w:val="nil"/>
              <w:right w:val="single" w:sz="2" w:space="0" w:color="593674" w:themeColor="accent2"/>
            </w:tcBorders>
            <w:shd w:val="clear" w:color="auto" w:fill="593674" w:themeFill="accent2"/>
            <w:vAlign w:val="center"/>
          </w:tcPr>
          <w:p w14:paraId="36326097" w14:textId="77777777" w:rsidR="005B3CCB" w:rsidRPr="00E97A24" w:rsidRDefault="005B3CCB" w:rsidP="00FA4C7D">
            <w:r w:rsidRPr="00E97A24">
              <w:t>State and territory</w:t>
            </w:r>
          </w:p>
        </w:tc>
        <w:tc>
          <w:tcPr>
            <w:tcW w:w="1417" w:type="dxa"/>
            <w:tcBorders>
              <w:left w:val="single" w:sz="2" w:space="0" w:color="593674" w:themeColor="accent2"/>
              <w:bottom w:val="nil"/>
              <w:right w:val="single" w:sz="2" w:space="0" w:color="593674" w:themeColor="accent2"/>
            </w:tcBorders>
            <w:shd w:val="clear" w:color="auto" w:fill="593674" w:themeFill="accent2"/>
            <w:vAlign w:val="center"/>
          </w:tcPr>
          <w:p w14:paraId="45B05034" w14:textId="77777777" w:rsidR="005B3CCB" w:rsidRPr="00E97A24" w:rsidRDefault="005B3CCB" w:rsidP="00FA4C7D">
            <w:pPr>
              <w:jc w:val="right"/>
            </w:pPr>
            <w:r w:rsidRPr="00E97A24">
              <w:t>Number of children using approved child care</w:t>
            </w:r>
            <w:r w:rsidRPr="00E97A24">
              <w:rPr>
                <w:vertAlign w:val="superscript"/>
              </w:rPr>
              <w:t>1</w:t>
            </w:r>
          </w:p>
        </w:tc>
        <w:tc>
          <w:tcPr>
            <w:tcW w:w="1418" w:type="dxa"/>
            <w:tcBorders>
              <w:left w:val="single" w:sz="2" w:space="0" w:color="593674" w:themeColor="accent2"/>
              <w:bottom w:val="nil"/>
              <w:right w:val="single" w:sz="2" w:space="0" w:color="593674" w:themeColor="accent2"/>
            </w:tcBorders>
            <w:shd w:val="clear" w:color="auto" w:fill="593674" w:themeFill="accent2"/>
            <w:vAlign w:val="center"/>
          </w:tcPr>
          <w:p w14:paraId="1801C272" w14:textId="77777777" w:rsidR="005B3CCB" w:rsidRPr="00E97A24" w:rsidRDefault="005B3CCB" w:rsidP="00FA4C7D">
            <w:pPr>
              <w:jc w:val="right"/>
            </w:pPr>
            <w:r w:rsidRPr="00E97A24">
              <w:t>Number of families using approved child care</w:t>
            </w:r>
            <w:r w:rsidRPr="00E97A24">
              <w:rPr>
                <w:vertAlign w:val="superscript"/>
              </w:rPr>
              <w:t>1</w:t>
            </w:r>
          </w:p>
        </w:tc>
        <w:tc>
          <w:tcPr>
            <w:tcW w:w="1417" w:type="dxa"/>
            <w:tcBorders>
              <w:left w:val="single" w:sz="2" w:space="0" w:color="593674" w:themeColor="accent2"/>
              <w:bottom w:val="nil"/>
              <w:right w:val="single" w:sz="2" w:space="0" w:color="593674" w:themeColor="accent2"/>
            </w:tcBorders>
            <w:shd w:val="clear" w:color="auto" w:fill="593674" w:themeFill="accent2"/>
            <w:vAlign w:val="center"/>
          </w:tcPr>
          <w:p w14:paraId="168D43F1" w14:textId="77777777" w:rsidR="005B3CCB" w:rsidRPr="00E97A24" w:rsidRDefault="005B3CCB" w:rsidP="00FA4C7D">
            <w:pPr>
              <w:jc w:val="right"/>
            </w:pPr>
            <w:r w:rsidRPr="00E97A24">
              <w:t>Number of approved child care services</w:t>
            </w:r>
          </w:p>
        </w:tc>
        <w:tc>
          <w:tcPr>
            <w:tcW w:w="1418" w:type="dxa"/>
            <w:tcBorders>
              <w:left w:val="single" w:sz="2" w:space="0" w:color="593674" w:themeColor="accent2"/>
              <w:bottom w:val="nil"/>
              <w:right w:val="single" w:sz="2" w:space="0" w:color="593674" w:themeColor="accent2"/>
            </w:tcBorders>
            <w:shd w:val="clear" w:color="auto" w:fill="593674" w:themeFill="accent2"/>
            <w:vAlign w:val="center"/>
          </w:tcPr>
          <w:p w14:paraId="447434B1" w14:textId="77777777" w:rsidR="005B3CCB" w:rsidRPr="00E97A24" w:rsidRDefault="005B3CCB" w:rsidP="00FA4C7D">
            <w:pPr>
              <w:jc w:val="right"/>
            </w:pPr>
            <w:r w:rsidRPr="00E97A24">
              <w:t>Estimated Child Care Benefit (CCB) entitlement</w:t>
            </w:r>
            <w:r w:rsidRPr="00E97A24">
              <w:rPr>
                <w:vertAlign w:val="superscript"/>
              </w:rPr>
              <w:t>1</w:t>
            </w:r>
            <w:r w:rsidRPr="00E97A24">
              <w:t xml:space="preserve"> ('000)</w:t>
            </w:r>
          </w:p>
        </w:tc>
        <w:tc>
          <w:tcPr>
            <w:tcW w:w="1417" w:type="dxa"/>
            <w:tcBorders>
              <w:left w:val="single" w:sz="2" w:space="0" w:color="593674" w:themeColor="accent2"/>
              <w:bottom w:val="nil"/>
              <w:right w:val="single" w:sz="2" w:space="0" w:color="593674" w:themeColor="accent2"/>
            </w:tcBorders>
            <w:shd w:val="clear" w:color="auto" w:fill="593674" w:themeFill="accent2"/>
            <w:vAlign w:val="center"/>
          </w:tcPr>
          <w:p w14:paraId="3916305C" w14:textId="77777777" w:rsidR="005B3CCB" w:rsidRPr="00E97A24" w:rsidRDefault="005B3CCB" w:rsidP="00FA4C7D">
            <w:pPr>
              <w:jc w:val="right"/>
            </w:pPr>
            <w:r w:rsidRPr="00E97A24">
              <w:t>Estimated Child Care Rebate (CCR) entitlement</w:t>
            </w:r>
            <w:r w:rsidRPr="00E97A24">
              <w:rPr>
                <w:vertAlign w:val="superscript"/>
              </w:rPr>
              <w:t>1</w:t>
            </w:r>
            <w:r w:rsidRPr="00E97A24">
              <w:t xml:space="preserve"> ('000)</w:t>
            </w:r>
          </w:p>
        </w:tc>
        <w:tc>
          <w:tcPr>
            <w:tcW w:w="1418" w:type="dxa"/>
            <w:tcBorders>
              <w:left w:val="single" w:sz="2" w:space="0" w:color="593674" w:themeColor="accent2"/>
              <w:bottom w:val="nil"/>
            </w:tcBorders>
            <w:shd w:val="clear" w:color="auto" w:fill="593674" w:themeFill="accent2"/>
            <w:vAlign w:val="center"/>
          </w:tcPr>
          <w:p w14:paraId="234A0CE5" w14:textId="77777777" w:rsidR="005B3CCB" w:rsidRPr="00E97A24" w:rsidRDefault="005B3CCB" w:rsidP="00FA4C7D">
            <w:pPr>
              <w:jc w:val="right"/>
            </w:pPr>
            <w:r w:rsidRPr="00E97A24">
              <w:t>Estimated number of families receiving CCR</w:t>
            </w:r>
            <w:r w:rsidRPr="00E97A24">
              <w:rPr>
                <w:vertAlign w:val="superscript"/>
              </w:rPr>
              <w:t>1</w:t>
            </w:r>
          </w:p>
        </w:tc>
      </w:tr>
      <w:tr w:rsidR="00507880" w:rsidRPr="00E97A24" w14:paraId="2DDF9FFB" w14:textId="77777777" w:rsidTr="002E7A09">
        <w:trPr>
          <w:trHeight w:hRule="exact" w:val="397"/>
        </w:trPr>
        <w:tc>
          <w:tcPr>
            <w:tcW w:w="1101" w:type="dxa"/>
            <w:tcBorders>
              <w:top w:val="nil"/>
            </w:tcBorders>
            <w:vAlign w:val="center"/>
          </w:tcPr>
          <w:p w14:paraId="4BD1FAC6" w14:textId="77777777" w:rsidR="00507880" w:rsidRPr="00E97A24" w:rsidRDefault="00507880" w:rsidP="00507880">
            <w:r w:rsidRPr="00E97A24">
              <w:t>NSW</w:t>
            </w:r>
          </w:p>
        </w:tc>
        <w:tc>
          <w:tcPr>
            <w:tcW w:w="1417" w:type="dxa"/>
            <w:tcBorders>
              <w:top w:val="nil"/>
            </w:tcBorders>
            <w:vAlign w:val="center"/>
          </w:tcPr>
          <w:p w14:paraId="518E52AC" w14:textId="77777777" w:rsidR="00507880" w:rsidRPr="00496EC6" w:rsidRDefault="00507880" w:rsidP="00507880">
            <w:pPr>
              <w:jc w:val="right"/>
            </w:pPr>
            <w:r w:rsidRPr="00496EC6">
              <w:t>429,080</w:t>
            </w:r>
          </w:p>
        </w:tc>
        <w:tc>
          <w:tcPr>
            <w:tcW w:w="1418" w:type="dxa"/>
            <w:tcBorders>
              <w:top w:val="nil"/>
            </w:tcBorders>
            <w:vAlign w:val="center"/>
          </w:tcPr>
          <w:p w14:paraId="5C067B08" w14:textId="77777777" w:rsidR="00507880" w:rsidRPr="00496EC6" w:rsidRDefault="00507880" w:rsidP="00507880">
            <w:pPr>
              <w:jc w:val="right"/>
            </w:pPr>
            <w:r w:rsidRPr="00496EC6">
              <w:t>298,980</w:t>
            </w:r>
          </w:p>
        </w:tc>
        <w:tc>
          <w:tcPr>
            <w:tcW w:w="1417" w:type="dxa"/>
            <w:tcBorders>
              <w:top w:val="nil"/>
            </w:tcBorders>
            <w:vAlign w:val="center"/>
          </w:tcPr>
          <w:p w14:paraId="7FAAC6FB" w14:textId="77777777" w:rsidR="00507880" w:rsidRPr="00496EC6" w:rsidRDefault="00507880" w:rsidP="00507880">
            <w:pPr>
              <w:jc w:val="right"/>
            </w:pPr>
            <w:r w:rsidRPr="00496EC6">
              <w:t>6,484</w:t>
            </w:r>
          </w:p>
        </w:tc>
        <w:tc>
          <w:tcPr>
            <w:tcW w:w="1418" w:type="dxa"/>
            <w:tcBorders>
              <w:top w:val="nil"/>
            </w:tcBorders>
            <w:vAlign w:val="center"/>
          </w:tcPr>
          <w:p w14:paraId="55A08CA9" w14:textId="77777777" w:rsidR="00507880" w:rsidRPr="00496EC6" w:rsidRDefault="00507880" w:rsidP="00507880">
            <w:pPr>
              <w:jc w:val="right"/>
            </w:pPr>
            <w:r w:rsidRPr="00496EC6">
              <w:t>$224,973</w:t>
            </w:r>
          </w:p>
        </w:tc>
        <w:tc>
          <w:tcPr>
            <w:tcW w:w="1417" w:type="dxa"/>
            <w:tcBorders>
              <w:top w:val="nil"/>
            </w:tcBorders>
            <w:vAlign w:val="center"/>
          </w:tcPr>
          <w:p w14:paraId="0B410471" w14:textId="77777777" w:rsidR="00507880" w:rsidRPr="00496EC6" w:rsidRDefault="00507880" w:rsidP="00507880">
            <w:pPr>
              <w:jc w:val="right"/>
            </w:pPr>
            <w:r w:rsidRPr="00496EC6">
              <w:t>$322,721</w:t>
            </w:r>
          </w:p>
        </w:tc>
        <w:tc>
          <w:tcPr>
            <w:tcW w:w="1418" w:type="dxa"/>
            <w:tcBorders>
              <w:top w:val="nil"/>
            </w:tcBorders>
            <w:vAlign w:val="center"/>
          </w:tcPr>
          <w:p w14:paraId="58541CBF" w14:textId="77777777" w:rsidR="00507880" w:rsidRPr="00396A17" w:rsidRDefault="00507880" w:rsidP="00507880">
            <w:pPr>
              <w:jc w:val="right"/>
            </w:pPr>
            <w:r w:rsidRPr="00396A17">
              <w:t>275,250</w:t>
            </w:r>
          </w:p>
        </w:tc>
      </w:tr>
      <w:tr w:rsidR="00507880" w:rsidRPr="00E97A24" w14:paraId="06231542" w14:textId="77777777" w:rsidTr="002E7A09">
        <w:trPr>
          <w:trHeight w:hRule="exact" w:val="397"/>
        </w:trPr>
        <w:tc>
          <w:tcPr>
            <w:tcW w:w="1101" w:type="dxa"/>
            <w:vAlign w:val="center"/>
          </w:tcPr>
          <w:p w14:paraId="77093CCB" w14:textId="77777777" w:rsidR="00507880" w:rsidRPr="00E97A24" w:rsidRDefault="00507880" w:rsidP="00507880">
            <w:r w:rsidRPr="00E97A24">
              <w:t>Vic.</w:t>
            </w:r>
          </w:p>
        </w:tc>
        <w:tc>
          <w:tcPr>
            <w:tcW w:w="1417" w:type="dxa"/>
            <w:vAlign w:val="center"/>
          </w:tcPr>
          <w:p w14:paraId="386E2511" w14:textId="77777777" w:rsidR="00507880" w:rsidRPr="00496EC6" w:rsidRDefault="00507880" w:rsidP="00507880">
            <w:pPr>
              <w:jc w:val="right"/>
            </w:pPr>
            <w:r w:rsidRPr="00496EC6">
              <w:t>318,550</w:t>
            </w:r>
          </w:p>
        </w:tc>
        <w:tc>
          <w:tcPr>
            <w:tcW w:w="1418" w:type="dxa"/>
            <w:vAlign w:val="center"/>
          </w:tcPr>
          <w:p w14:paraId="7490D79D" w14:textId="77777777" w:rsidR="00507880" w:rsidRPr="00496EC6" w:rsidRDefault="00507880" w:rsidP="00507880">
            <w:pPr>
              <w:jc w:val="right"/>
            </w:pPr>
            <w:r w:rsidRPr="00496EC6">
              <w:t>217,560</w:t>
            </w:r>
          </w:p>
        </w:tc>
        <w:tc>
          <w:tcPr>
            <w:tcW w:w="1417" w:type="dxa"/>
            <w:vAlign w:val="center"/>
          </w:tcPr>
          <w:p w14:paraId="73AC8516" w14:textId="77777777" w:rsidR="00507880" w:rsidRPr="00496EC6" w:rsidRDefault="00507880" w:rsidP="00507880">
            <w:pPr>
              <w:jc w:val="right"/>
            </w:pPr>
            <w:r w:rsidRPr="00496EC6">
              <w:t>4,310</w:t>
            </w:r>
          </w:p>
        </w:tc>
        <w:tc>
          <w:tcPr>
            <w:tcW w:w="1418" w:type="dxa"/>
            <w:vAlign w:val="center"/>
          </w:tcPr>
          <w:p w14:paraId="3C7AA24A" w14:textId="77777777" w:rsidR="00507880" w:rsidRPr="00496EC6" w:rsidRDefault="00507880" w:rsidP="00507880">
            <w:pPr>
              <w:jc w:val="right"/>
            </w:pPr>
            <w:r w:rsidRPr="00496EC6">
              <w:t>$201,448</w:t>
            </w:r>
          </w:p>
        </w:tc>
        <w:tc>
          <w:tcPr>
            <w:tcW w:w="1417" w:type="dxa"/>
            <w:vAlign w:val="center"/>
          </w:tcPr>
          <w:p w14:paraId="47B0D01E" w14:textId="77777777" w:rsidR="00507880" w:rsidRPr="00496EC6" w:rsidRDefault="00507880" w:rsidP="00507880">
            <w:pPr>
              <w:jc w:val="right"/>
            </w:pPr>
            <w:r w:rsidRPr="00496EC6">
              <w:t>$233,422</w:t>
            </w:r>
          </w:p>
        </w:tc>
        <w:tc>
          <w:tcPr>
            <w:tcW w:w="1418" w:type="dxa"/>
            <w:vAlign w:val="center"/>
          </w:tcPr>
          <w:p w14:paraId="652CE391" w14:textId="77777777" w:rsidR="00507880" w:rsidRPr="00396A17" w:rsidRDefault="00507880" w:rsidP="00507880">
            <w:pPr>
              <w:jc w:val="right"/>
            </w:pPr>
            <w:r w:rsidRPr="00396A17">
              <w:t>202,500</w:t>
            </w:r>
          </w:p>
        </w:tc>
      </w:tr>
      <w:tr w:rsidR="00507880" w:rsidRPr="00E97A24" w14:paraId="37DD1429" w14:textId="77777777" w:rsidTr="002E7A09">
        <w:trPr>
          <w:trHeight w:hRule="exact" w:val="397"/>
        </w:trPr>
        <w:tc>
          <w:tcPr>
            <w:tcW w:w="1101" w:type="dxa"/>
            <w:vAlign w:val="center"/>
          </w:tcPr>
          <w:p w14:paraId="0AF347D1" w14:textId="77777777" w:rsidR="00507880" w:rsidRPr="00E97A24" w:rsidRDefault="00507880" w:rsidP="00507880">
            <w:r w:rsidRPr="00E97A24">
              <w:t>Qld</w:t>
            </w:r>
          </w:p>
        </w:tc>
        <w:tc>
          <w:tcPr>
            <w:tcW w:w="1417" w:type="dxa"/>
            <w:vAlign w:val="center"/>
          </w:tcPr>
          <w:p w14:paraId="3216D14D" w14:textId="77777777" w:rsidR="00507880" w:rsidRPr="00496EC6" w:rsidRDefault="00507880" w:rsidP="00507880">
            <w:pPr>
              <w:jc w:val="right"/>
            </w:pPr>
            <w:r w:rsidRPr="00496EC6">
              <w:t>292,420</w:t>
            </w:r>
          </w:p>
        </w:tc>
        <w:tc>
          <w:tcPr>
            <w:tcW w:w="1418" w:type="dxa"/>
            <w:vAlign w:val="center"/>
          </w:tcPr>
          <w:p w14:paraId="30684F8A" w14:textId="77777777" w:rsidR="00507880" w:rsidRPr="00496EC6" w:rsidRDefault="00507880" w:rsidP="00507880">
            <w:pPr>
              <w:jc w:val="right"/>
            </w:pPr>
            <w:r w:rsidRPr="00496EC6">
              <w:t>199,370</w:t>
            </w:r>
          </w:p>
        </w:tc>
        <w:tc>
          <w:tcPr>
            <w:tcW w:w="1417" w:type="dxa"/>
            <w:vAlign w:val="center"/>
          </w:tcPr>
          <w:p w14:paraId="2CC02F6F" w14:textId="77777777" w:rsidR="00507880" w:rsidRPr="00496EC6" w:rsidRDefault="00507880" w:rsidP="00507880">
            <w:pPr>
              <w:jc w:val="right"/>
            </w:pPr>
            <w:r w:rsidRPr="00496EC6">
              <w:t>3,744</w:t>
            </w:r>
          </w:p>
        </w:tc>
        <w:tc>
          <w:tcPr>
            <w:tcW w:w="1418" w:type="dxa"/>
            <w:vAlign w:val="center"/>
          </w:tcPr>
          <w:p w14:paraId="63E8880B" w14:textId="77777777" w:rsidR="00507880" w:rsidRPr="00496EC6" w:rsidRDefault="00507880" w:rsidP="00507880">
            <w:pPr>
              <w:jc w:val="right"/>
            </w:pPr>
            <w:r w:rsidRPr="00496EC6">
              <w:t>$167,379</w:t>
            </w:r>
          </w:p>
        </w:tc>
        <w:tc>
          <w:tcPr>
            <w:tcW w:w="1417" w:type="dxa"/>
            <w:vAlign w:val="center"/>
          </w:tcPr>
          <w:p w14:paraId="6AB7FC37" w14:textId="77777777" w:rsidR="00507880" w:rsidRPr="00496EC6" w:rsidRDefault="00507880" w:rsidP="00507880">
            <w:pPr>
              <w:jc w:val="right"/>
            </w:pPr>
            <w:r w:rsidRPr="00496EC6">
              <w:t>$193,723</w:t>
            </w:r>
          </w:p>
        </w:tc>
        <w:tc>
          <w:tcPr>
            <w:tcW w:w="1418" w:type="dxa"/>
            <w:vAlign w:val="center"/>
          </w:tcPr>
          <w:p w14:paraId="2F53AB3D" w14:textId="77777777" w:rsidR="00507880" w:rsidRPr="00396A17" w:rsidRDefault="00507880" w:rsidP="00507880">
            <w:pPr>
              <w:jc w:val="right"/>
            </w:pPr>
            <w:r w:rsidRPr="00396A17">
              <w:t>186,070</w:t>
            </w:r>
          </w:p>
        </w:tc>
      </w:tr>
      <w:tr w:rsidR="00507880" w:rsidRPr="00E97A24" w14:paraId="7AC01547" w14:textId="77777777" w:rsidTr="002E7A09">
        <w:trPr>
          <w:trHeight w:hRule="exact" w:val="397"/>
        </w:trPr>
        <w:tc>
          <w:tcPr>
            <w:tcW w:w="1101" w:type="dxa"/>
            <w:vAlign w:val="center"/>
          </w:tcPr>
          <w:p w14:paraId="375B29EF" w14:textId="77777777" w:rsidR="00507880" w:rsidRPr="00E97A24" w:rsidRDefault="00507880" w:rsidP="00507880">
            <w:r w:rsidRPr="00E97A24">
              <w:t>SA</w:t>
            </w:r>
          </w:p>
        </w:tc>
        <w:tc>
          <w:tcPr>
            <w:tcW w:w="1417" w:type="dxa"/>
            <w:vAlign w:val="center"/>
          </w:tcPr>
          <w:p w14:paraId="3F6482C7" w14:textId="77777777" w:rsidR="00507880" w:rsidRPr="00496EC6" w:rsidRDefault="00507880" w:rsidP="00507880">
            <w:pPr>
              <w:jc w:val="right"/>
            </w:pPr>
            <w:r w:rsidRPr="00496EC6">
              <w:t>84,990</w:t>
            </w:r>
          </w:p>
        </w:tc>
        <w:tc>
          <w:tcPr>
            <w:tcW w:w="1418" w:type="dxa"/>
            <w:vAlign w:val="center"/>
          </w:tcPr>
          <w:p w14:paraId="0DF9D4AD" w14:textId="77777777" w:rsidR="00507880" w:rsidRPr="00496EC6" w:rsidRDefault="00507880" w:rsidP="00507880">
            <w:pPr>
              <w:jc w:val="right"/>
            </w:pPr>
            <w:r w:rsidRPr="00496EC6">
              <w:t>57,870</w:t>
            </w:r>
          </w:p>
        </w:tc>
        <w:tc>
          <w:tcPr>
            <w:tcW w:w="1417" w:type="dxa"/>
            <w:vAlign w:val="center"/>
          </w:tcPr>
          <w:p w14:paraId="4460B628" w14:textId="77777777" w:rsidR="00507880" w:rsidRPr="00496EC6" w:rsidRDefault="00507880" w:rsidP="00507880">
            <w:pPr>
              <w:jc w:val="right"/>
            </w:pPr>
            <w:r w:rsidRPr="00496EC6">
              <w:t>1,358</w:t>
            </w:r>
          </w:p>
        </w:tc>
        <w:tc>
          <w:tcPr>
            <w:tcW w:w="1418" w:type="dxa"/>
            <w:vAlign w:val="center"/>
          </w:tcPr>
          <w:p w14:paraId="4D38F70B" w14:textId="77777777" w:rsidR="00507880" w:rsidRPr="00496EC6" w:rsidRDefault="00507880" w:rsidP="00507880">
            <w:pPr>
              <w:jc w:val="right"/>
            </w:pPr>
            <w:r w:rsidRPr="00496EC6">
              <w:t>$33,529</w:t>
            </w:r>
          </w:p>
        </w:tc>
        <w:tc>
          <w:tcPr>
            <w:tcW w:w="1417" w:type="dxa"/>
            <w:vAlign w:val="center"/>
          </w:tcPr>
          <w:p w14:paraId="1D6A4B06" w14:textId="77777777" w:rsidR="00507880" w:rsidRPr="00496EC6" w:rsidRDefault="00507880" w:rsidP="00507880">
            <w:pPr>
              <w:jc w:val="right"/>
            </w:pPr>
            <w:r w:rsidRPr="00496EC6">
              <w:t>$46,187</w:t>
            </w:r>
          </w:p>
        </w:tc>
        <w:tc>
          <w:tcPr>
            <w:tcW w:w="1418" w:type="dxa"/>
            <w:vAlign w:val="center"/>
          </w:tcPr>
          <w:p w14:paraId="11CCD97C" w14:textId="77777777" w:rsidR="00507880" w:rsidRPr="00396A17" w:rsidRDefault="00507880" w:rsidP="00507880">
            <w:pPr>
              <w:jc w:val="right"/>
            </w:pPr>
            <w:r w:rsidRPr="00396A17">
              <w:t>54,630</w:t>
            </w:r>
          </w:p>
        </w:tc>
      </w:tr>
      <w:tr w:rsidR="00507880" w:rsidRPr="00E97A24" w14:paraId="3F71A816" w14:textId="77777777" w:rsidTr="002E7A09">
        <w:trPr>
          <w:trHeight w:hRule="exact" w:val="397"/>
        </w:trPr>
        <w:tc>
          <w:tcPr>
            <w:tcW w:w="1101" w:type="dxa"/>
            <w:vAlign w:val="center"/>
          </w:tcPr>
          <w:p w14:paraId="35FD3D94" w14:textId="77777777" w:rsidR="00507880" w:rsidRPr="00E97A24" w:rsidRDefault="00507880" w:rsidP="00507880">
            <w:r w:rsidRPr="00E97A24">
              <w:t>WA</w:t>
            </w:r>
          </w:p>
        </w:tc>
        <w:tc>
          <w:tcPr>
            <w:tcW w:w="1417" w:type="dxa"/>
            <w:vAlign w:val="center"/>
          </w:tcPr>
          <w:p w14:paraId="4F30291C" w14:textId="77777777" w:rsidR="00507880" w:rsidRPr="00496EC6" w:rsidRDefault="00507880" w:rsidP="00507880">
            <w:pPr>
              <w:jc w:val="right"/>
            </w:pPr>
            <w:r w:rsidRPr="00496EC6">
              <w:t>101,450</w:t>
            </w:r>
          </w:p>
        </w:tc>
        <w:tc>
          <w:tcPr>
            <w:tcW w:w="1418" w:type="dxa"/>
            <w:vAlign w:val="center"/>
          </w:tcPr>
          <w:p w14:paraId="05A608EB" w14:textId="77777777" w:rsidR="00507880" w:rsidRPr="00496EC6" w:rsidRDefault="00507880" w:rsidP="00507880">
            <w:pPr>
              <w:jc w:val="right"/>
            </w:pPr>
            <w:r w:rsidRPr="00496EC6">
              <w:t>71,880</w:t>
            </w:r>
          </w:p>
        </w:tc>
        <w:tc>
          <w:tcPr>
            <w:tcW w:w="1417" w:type="dxa"/>
            <w:vAlign w:val="center"/>
          </w:tcPr>
          <w:p w14:paraId="4DB0C882" w14:textId="77777777" w:rsidR="00507880" w:rsidRPr="00496EC6" w:rsidRDefault="00507880" w:rsidP="00507880">
            <w:pPr>
              <w:jc w:val="right"/>
            </w:pPr>
            <w:r w:rsidRPr="00496EC6">
              <w:t>1,789</w:t>
            </w:r>
          </w:p>
        </w:tc>
        <w:tc>
          <w:tcPr>
            <w:tcW w:w="1418" w:type="dxa"/>
            <w:vAlign w:val="center"/>
          </w:tcPr>
          <w:p w14:paraId="1208F25B" w14:textId="77777777" w:rsidR="00507880" w:rsidRPr="00496EC6" w:rsidRDefault="00507880" w:rsidP="00507880">
            <w:pPr>
              <w:jc w:val="right"/>
            </w:pPr>
            <w:r w:rsidRPr="00496EC6">
              <w:t>$42,082</w:t>
            </w:r>
          </w:p>
        </w:tc>
        <w:tc>
          <w:tcPr>
            <w:tcW w:w="1417" w:type="dxa"/>
            <w:vAlign w:val="center"/>
          </w:tcPr>
          <w:p w14:paraId="7C463956" w14:textId="77777777" w:rsidR="00507880" w:rsidRPr="00496EC6" w:rsidRDefault="00507880" w:rsidP="00507880">
            <w:pPr>
              <w:jc w:val="right"/>
            </w:pPr>
            <w:r w:rsidRPr="00496EC6">
              <w:t>$70,259</w:t>
            </w:r>
          </w:p>
        </w:tc>
        <w:tc>
          <w:tcPr>
            <w:tcW w:w="1418" w:type="dxa"/>
            <w:vAlign w:val="center"/>
          </w:tcPr>
          <w:p w14:paraId="2D12A5DC" w14:textId="77777777" w:rsidR="00507880" w:rsidRPr="00396A17" w:rsidRDefault="00507880" w:rsidP="00507880">
            <w:pPr>
              <w:jc w:val="right"/>
            </w:pPr>
            <w:r w:rsidRPr="00396A17">
              <w:t>67,620</w:t>
            </w:r>
          </w:p>
        </w:tc>
      </w:tr>
      <w:tr w:rsidR="00507880" w:rsidRPr="00E97A24" w14:paraId="1F130CD1" w14:textId="77777777" w:rsidTr="002E7A09">
        <w:trPr>
          <w:trHeight w:hRule="exact" w:val="397"/>
        </w:trPr>
        <w:tc>
          <w:tcPr>
            <w:tcW w:w="1101" w:type="dxa"/>
            <w:vAlign w:val="center"/>
          </w:tcPr>
          <w:p w14:paraId="064A328E" w14:textId="77777777" w:rsidR="00507880" w:rsidRPr="00E97A24" w:rsidRDefault="00507880" w:rsidP="00507880">
            <w:r w:rsidRPr="00E97A24">
              <w:t>Tas.</w:t>
            </w:r>
          </w:p>
        </w:tc>
        <w:tc>
          <w:tcPr>
            <w:tcW w:w="1417" w:type="dxa"/>
            <w:vAlign w:val="center"/>
          </w:tcPr>
          <w:p w14:paraId="67822DE7" w14:textId="77777777" w:rsidR="00507880" w:rsidRPr="00496EC6" w:rsidRDefault="00507880" w:rsidP="00507880">
            <w:pPr>
              <w:jc w:val="right"/>
            </w:pPr>
            <w:r w:rsidRPr="00496EC6">
              <w:t>23,070</w:t>
            </w:r>
          </w:p>
        </w:tc>
        <w:tc>
          <w:tcPr>
            <w:tcW w:w="1418" w:type="dxa"/>
            <w:vAlign w:val="center"/>
          </w:tcPr>
          <w:p w14:paraId="0827D93A" w14:textId="77777777" w:rsidR="00507880" w:rsidRPr="00496EC6" w:rsidRDefault="00507880" w:rsidP="00507880">
            <w:pPr>
              <w:jc w:val="right"/>
            </w:pPr>
            <w:r w:rsidRPr="00496EC6">
              <w:t>15,970</w:t>
            </w:r>
          </w:p>
        </w:tc>
        <w:tc>
          <w:tcPr>
            <w:tcW w:w="1417" w:type="dxa"/>
            <w:vAlign w:val="center"/>
          </w:tcPr>
          <w:p w14:paraId="7BC54588" w14:textId="77777777" w:rsidR="00507880" w:rsidRPr="00496EC6" w:rsidRDefault="00507880" w:rsidP="00507880">
            <w:pPr>
              <w:jc w:val="right"/>
            </w:pPr>
            <w:r w:rsidRPr="00496EC6">
              <w:t>394</w:t>
            </w:r>
          </w:p>
        </w:tc>
        <w:tc>
          <w:tcPr>
            <w:tcW w:w="1418" w:type="dxa"/>
            <w:vAlign w:val="center"/>
          </w:tcPr>
          <w:p w14:paraId="5A096CD6" w14:textId="77777777" w:rsidR="00507880" w:rsidRPr="00496EC6" w:rsidRDefault="00507880" w:rsidP="00507880">
            <w:pPr>
              <w:jc w:val="right"/>
            </w:pPr>
            <w:r w:rsidRPr="00496EC6">
              <w:t>$9,884</w:t>
            </w:r>
          </w:p>
        </w:tc>
        <w:tc>
          <w:tcPr>
            <w:tcW w:w="1417" w:type="dxa"/>
            <w:vAlign w:val="center"/>
          </w:tcPr>
          <w:p w14:paraId="36A14674" w14:textId="77777777" w:rsidR="00507880" w:rsidRPr="00496EC6" w:rsidRDefault="00507880" w:rsidP="00507880">
            <w:pPr>
              <w:jc w:val="right"/>
            </w:pPr>
            <w:r w:rsidRPr="00496EC6">
              <w:t>$12,164</w:t>
            </w:r>
          </w:p>
        </w:tc>
        <w:tc>
          <w:tcPr>
            <w:tcW w:w="1418" w:type="dxa"/>
            <w:vAlign w:val="center"/>
          </w:tcPr>
          <w:p w14:paraId="64189B84" w14:textId="77777777" w:rsidR="00507880" w:rsidRPr="00396A17" w:rsidRDefault="00507880" w:rsidP="00507880">
            <w:pPr>
              <w:jc w:val="right"/>
            </w:pPr>
            <w:r w:rsidRPr="00396A17">
              <w:t>14,930</w:t>
            </w:r>
          </w:p>
        </w:tc>
      </w:tr>
      <w:tr w:rsidR="00507880" w:rsidRPr="00E97A24" w14:paraId="64ABE337" w14:textId="77777777" w:rsidTr="002E7A09">
        <w:trPr>
          <w:trHeight w:hRule="exact" w:val="397"/>
        </w:trPr>
        <w:tc>
          <w:tcPr>
            <w:tcW w:w="1101" w:type="dxa"/>
            <w:vAlign w:val="center"/>
          </w:tcPr>
          <w:p w14:paraId="38DF7D0D" w14:textId="77777777" w:rsidR="00507880" w:rsidRPr="00E97A24" w:rsidRDefault="00507880" w:rsidP="00507880">
            <w:r w:rsidRPr="00E97A24">
              <w:t>NT</w:t>
            </w:r>
          </w:p>
        </w:tc>
        <w:tc>
          <w:tcPr>
            <w:tcW w:w="1417" w:type="dxa"/>
            <w:vAlign w:val="center"/>
          </w:tcPr>
          <w:p w14:paraId="70CD2E5E" w14:textId="77777777" w:rsidR="00507880" w:rsidRPr="00496EC6" w:rsidRDefault="00507880" w:rsidP="00507880">
            <w:pPr>
              <w:jc w:val="right"/>
            </w:pPr>
            <w:r w:rsidRPr="00496EC6">
              <w:t>10,120</w:t>
            </w:r>
          </w:p>
        </w:tc>
        <w:tc>
          <w:tcPr>
            <w:tcW w:w="1418" w:type="dxa"/>
            <w:vAlign w:val="center"/>
          </w:tcPr>
          <w:p w14:paraId="0A78B367" w14:textId="77777777" w:rsidR="00507880" w:rsidRPr="00496EC6" w:rsidRDefault="00507880" w:rsidP="00507880">
            <w:pPr>
              <w:jc w:val="right"/>
            </w:pPr>
            <w:r w:rsidRPr="00496EC6">
              <w:t>7,120</w:t>
            </w:r>
          </w:p>
        </w:tc>
        <w:tc>
          <w:tcPr>
            <w:tcW w:w="1417" w:type="dxa"/>
            <w:vAlign w:val="center"/>
          </w:tcPr>
          <w:p w14:paraId="53873595" w14:textId="77777777" w:rsidR="00507880" w:rsidRPr="00496EC6" w:rsidRDefault="00507880" w:rsidP="00507880">
            <w:pPr>
              <w:jc w:val="right"/>
            </w:pPr>
            <w:r w:rsidRPr="00496EC6">
              <w:t>212</w:t>
            </w:r>
          </w:p>
        </w:tc>
        <w:tc>
          <w:tcPr>
            <w:tcW w:w="1418" w:type="dxa"/>
            <w:vAlign w:val="center"/>
          </w:tcPr>
          <w:p w14:paraId="051F73B1" w14:textId="77777777" w:rsidR="00507880" w:rsidRPr="00496EC6" w:rsidRDefault="00507880" w:rsidP="00507880">
            <w:pPr>
              <w:jc w:val="right"/>
            </w:pPr>
            <w:r w:rsidRPr="00496EC6">
              <w:t>$3,539</w:t>
            </w:r>
          </w:p>
        </w:tc>
        <w:tc>
          <w:tcPr>
            <w:tcW w:w="1417" w:type="dxa"/>
            <w:vAlign w:val="center"/>
          </w:tcPr>
          <w:p w14:paraId="22A6099F" w14:textId="77777777" w:rsidR="00507880" w:rsidRPr="00496EC6" w:rsidRDefault="00507880" w:rsidP="00507880">
            <w:pPr>
              <w:jc w:val="right"/>
            </w:pPr>
            <w:r w:rsidRPr="00496EC6">
              <w:t>$9,227</w:t>
            </w:r>
          </w:p>
        </w:tc>
        <w:tc>
          <w:tcPr>
            <w:tcW w:w="1418" w:type="dxa"/>
            <w:vAlign w:val="center"/>
          </w:tcPr>
          <w:p w14:paraId="56CBD4B4" w14:textId="77777777" w:rsidR="00507880" w:rsidRPr="00396A17" w:rsidRDefault="00507880" w:rsidP="00507880">
            <w:pPr>
              <w:jc w:val="right"/>
            </w:pPr>
            <w:r w:rsidRPr="00396A17">
              <w:t>6,890</w:t>
            </w:r>
          </w:p>
        </w:tc>
      </w:tr>
      <w:tr w:rsidR="00507880" w:rsidRPr="00E97A24" w14:paraId="6E49882E" w14:textId="77777777" w:rsidTr="002E7A09">
        <w:trPr>
          <w:trHeight w:hRule="exact" w:val="397"/>
        </w:trPr>
        <w:tc>
          <w:tcPr>
            <w:tcW w:w="1101" w:type="dxa"/>
            <w:tcBorders>
              <w:bottom w:val="single" w:sz="4" w:space="0" w:color="auto"/>
            </w:tcBorders>
            <w:vAlign w:val="center"/>
          </w:tcPr>
          <w:p w14:paraId="3138AF6A" w14:textId="77777777" w:rsidR="00507880" w:rsidRPr="00E97A24" w:rsidRDefault="00507880" w:rsidP="00507880">
            <w:r w:rsidRPr="00E97A24">
              <w:t>ACT</w:t>
            </w:r>
          </w:p>
        </w:tc>
        <w:tc>
          <w:tcPr>
            <w:tcW w:w="1417" w:type="dxa"/>
            <w:tcBorders>
              <w:bottom w:val="single" w:sz="4" w:space="0" w:color="auto"/>
            </w:tcBorders>
            <w:vAlign w:val="center"/>
          </w:tcPr>
          <w:p w14:paraId="66AE47B4" w14:textId="77777777" w:rsidR="00507880" w:rsidRPr="00496EC6" w:rsidRDefault="00507880" w:rsidP="00507880">
            <w:pPr>
              <w:jc w:val="right"/>
            </w:pPr>
            <w:r w:rsidRPr="00496EC6">
              <w:t>30,110</w:t>
            </w:r>
          </w:p>
        </w:tc>
        <w:tc>
          <w:tcPr>
            <w:tcW w:w="1418" w:type="dxa"/>
            <w:tcBorders>
              <w:bottom w:val="single" w:sz="4" w:space="0" w:color="auto"/>
            </w:tcBorders>
            <w:vAlign w:val="center"/>
          </w:tcPr>
          <w:p w14:paraId="4701A832" w14:textId="77777777" w:rsidR="00507880" w:rsidRPr="00496EC6" w:rsidRDefault="00507880" w:rsidP="00507880">
            <w:pPr>
              <w:jc w:val="right"/>
            </w:pPr>
            <w:r w:rsidRPr="00496EC6">
              <w:t>20,680</w:t>
            </w:r>
          </w:p>
        </w:tc>
        <w:tc>
          <w:tcPr>
            <w:tcW w:w="1417" w:type="dxa"/>
            <w:tcBorders>
              <w:bottom w:val="single" w:sz="4" w:space="0" w:color="auto"/>
            </w:tcBorders>
            <w:vAlign w:val="center"/>
          </w:tcPr>
          <w:p w14:paraId="259E5DE8" w14:textId="77777777" w:rsidR="00507880" w:rsidRPr="00496EC6" w:rsidRDefault="00507880" w:rsidP="00507880">
            <w:pPr>
              <w:jc w:val="right"/>
            </w:pPr>
            <w:r w:rsidRPr="00496EC6">
              <w:t>397</w:t>
            </w:r>
          </w:p>
        </w:tc>
        <w:tc>
          <w:tcPr>
            <w:tcW w:w="1418" w:type="dxa"/>
            <w:tcBorders>
              <w:bottom w:val="single" w:sz="4" w:space="0" w:color="auto"/>
            </w:tcBorders>
            <w:vAlign w:val="center"/>
          </w:tcPr>
          <w:p w14:paraId="47855BA8" w14:textId="77777777" w:rsidR="00507880" w:rsidRPr="00496EC6" w:rsidRDefault="00507880" w:rsidP="00507880">
            <w:pPr>
              <w:jc w:val="right"/>
            </w:pPr>
            <w:r w:rsidRPr="00496EC6">
              <w:t>$6,891</w:t>
            </w:r>
          </w:p>
        </w:tc>
        <w:tc>
          <w:tcPr>
            <w:tcW w:w="1417" w:type="dxa"/>
            <w:tcBorders>
              <w:bottom w:val="single" w:sz="4" w:space="0" w:color="auto"/>
            </w:tcBorders>
            <w:vAlign w:val="center"/>
          </w:tcPr>
          <w:p w14:paraId="621A15B8" w14:textId="77777777" w:rsidR="00507880" w:rsidRPr="00496EC6" w:rsidRDefault="00507880" w:rsidP="00507880">
            <w:pPr>
              <w:jc w:val="right"/>
            </w:pPr>
            <w:r w:rsidRPr="00496EC6">
              <w:t>$28,764</w:t>
            </w:r>
          </w:p>
        </w:tc>
        <w:tc>
          <w:tcPr>
            <w:tcW w:w="1418" w:type="dxa"/>
            <w:tcBorders>
              <w:bottom w:val="single" w:sz="4" w:space="0" w:color="auto"/>
            </w:tcBorders>
            <w:vAlign w:val="center"/>
          </w:tcPr>
          <w:p w14:paraId="1DC01DF2" w14:textId="77777777" w:rsidR="00507880" w:rsidRPr="00396A17" w:rsidRDefault="00507880" w:rsidP="00507880">
            <w:pPr>
              <w:jc w:val="right"/>
            </w:pPr>
            <w:r w:rsidRPr="00396A17">
              <w:t>20,150</w:t>
            </w:r>
          </w:p>
        </w:tc>
      </w:tr>
      <w:tr w:rsidR="00507880" w:rsidRPr="00507880" w14:paraId="6943BE99" w14:textId="77777777" w:rsidTr="00507880">
        <w:trPr>
          <w:trHeight w:hRule="exact" w:val="397"/>
        </w:trPr>
        <w:tc>
          <w:tcPr>
            <w:tcW w:w="1101" w:type="dxa"/>
            <w:tcBorders>
              <w:top w:val="single" w:sz="4" w:space="0" w:color="auto"/>
              <w:bottom w:val="single" w:sz="4" w:space="0" w:color="auto"/>
            </w:tcBorders>
            <w:vAlign w:val="center"/>
          </w:tcPr>
          <w:p w14:paraId="15FA408E" w14:textId="77777777" w:rsidR="00507880" w:rsidRPr="00507880" w:rsidRDefault="00507880" w:rsidP="00507880">
            <w:pPr>
              <w:rPr>
                <w:b/>
              </w:rPr>
            </w:pPr>
            <w:r w:rsidRPr="00507880">
              <w:rPr>
                <w:b/>
              </w:rPr>
              <w:t>Australia</w:t>
            </w:r>
          </w:p>
        </w:tc>
        <w:tc>
          <w:tcPr>
            <w:tcW w:w="1417" w:type="dxa"/>
            <w:tcBorders>
              <w:top w:val="single" w:sz="4" w:space="0" w:color="auto"/>
              <w:bottom w:val="single" w:sz="4" w:space="0" w:color="auto"/>
            </w:tcBorders>
            <w:vAlign w:val="center"/>
          </w:tcPr>
          <w:p w14:paraId="3C8B342B" w14:textId="77777777" w:rsidR="00507880" w:rsidRPr="00507880" w:rsidRDefault="00507880" w:rsidP="00507880">
            <w:pPr>
              <w:jc w:val="right"/>
              <w:rPr>
                <w:b/>
              </w:rPr>
            </w:pPr>
            <w:r w:rsidRPr="00507880">
              <w:rPr>
                <w:b/>
              </w:rPr>
              <w:t>1,287,900</w:t>
            </w:r>
          </w:p>
        </w:tc>
        <w:tc>
          <w:tcPr>
            <w:tcW w:w="1418" w:type="dxa"/>
            <w:tcBorders>
              <w:top w:val="single" w:sz="4" w:space="0" w:color="auto"/>
              <w:bottom w:val="single" w:sz="4" w:space="0" w:color="auto"/>
            </w:tcBorders>
            <w:vAlign w:val="center"/>
          </w:tcPr>
          <w:p w14:paraId="435D3262" w14:textId="77777777" w:rsidR="00507880" w:rsidRPr="00507880" w:rsidRDefault="00507880" w:rsidP="00507880">
            <w:pPr>
              <w:jc w:val="right"/>
              <w:rPr>
                <w:b/>
              </w:rPr>
            </w:pPr>
            <w:r w:rsidRPr="00507880">
              <w:rPr>
                <w:b/>
              </w:rPr>
              <w:t>887,490</w:t>
            </w:r>
          </w:p>
        </w:tc>
        <w:tc>
          <w:tcPr>
            <w:tcW w:w="1417" w:type="dxa"/>
            <w:tcBorders>
              <w:top w:val="single" w:sz="4" w:space="0" w:color="auto"/>
              <w:bottom w:val="single" w:sz="4" w:space="0" w:color="auto"/>
            </w:tcBorders>
            <w:vAlign w:val="center"/>
          </w:tcPr>
          <w:p w14:paraId="6962AE7E" w14:textId="77777777" w:rsidR="00507880" w:rsidRPr="00507880" w:rsidRDefault="00507880" w:rsidP="00507880">
            <w:pPr>
              <w:jc w:val="right"/>
              <w:rPr>
                <w:b/>
              </w:rPr>
            </w:pPr>
            <w:r w:rsidRPr="00507880">
              <w:rPr>
                <w:b/>
              </w:rPr>
              <w:t>18,699</w:t>
            </w:r>
          </w:p>
        </w:tc>
        <w:tc>
          <w:tcPr>
            <w:tcW w:w="1418" w:type="dxa"/>
            <w:tcBorders>
              <w:top w:val="single" w:sz="4" w:space="0" w:color="auto"/>
              <w:bottom w:val="single" w:sz="4" w:space="0" w:color="auto"/>
            </w:tcBorders>
            <w:vAlign w:val="center"/>
          </w:tcPr>
          <w:p w14:paraId="09CD1043" w14:textId="77777777" w:rsidR="00507880" w:rsidRPr="00507880" w:rsidRDefault="00507880" w:rsidP="00507880">
            <w:pPr>
              <w:jc w:val="right"/>
              <w:rPr>
                <w:b/>
              </w:rPr>
            </w:pPr>
            <w:r w:rsidRPr="00507880">
              <w:rPr>
                <w:b/>
              </w:rPr>
              <w:t>$690,211</w:t>
            </w:r>
          </w:p>
        </w:tc>
        <w:tc>
          <w:tcPr>
            <w:tcW w:w="1417" w:type="dxa"/>
            <w:tcBorders>
              <w:top w:val="single" w:sz="4" w:space="0" w:color="auto"/>
              <w:bottom w:val="single" w:sz="4" w:space="0" w:color="auto"/>
            </w:tcBorders>
            <w:vAlign w:val="center"/>
          </w:tcPr>
          <w:p w14:paraId="1AF590D1" w14:textId="77777777" w:rsidR="00507880" w:rsidRPr="00507880" w:rsidRDefault="00507880" w:rsidP="00507880">
            <w:pPr>
              <w:jc w:val="right"/>
              <w:rPr>
                <w:b/>
              </w:rPr>
            </w:pPr>
            <w:r w:rsidRPr="00507880">
              <w:rPr>
                <w:b/>
              </w:rPr>
              <w:t>$917,212</w:t>
            </w:r>
          </w:p>
        </w:tc>
        <w:tc>
          <w:tcPr>
            <w:tcW w:w="1418" w:type="dxa"/>
            <w:tcBorders>
              <w:top w:val="single" w:sz="4" w:space="0" w:color="auto"/>
              <w:bottom w:val="single" w:sz="4" w:space="0" w:color="auto"/>
            </w:tcBorders>
            <w:vAlign w:val="center"/>
          </w:tcPr>
          <w:p w14:paraId="59C1576C" w14:textId="77777777" w:rsidR="00507880" w:rsidRPr="00507880" w:rsidRDefault="00507880" w:rsidP="00507880">
            <w:pPr>
              <w:jc w:val="right"/>
              <w:rPr>
                <w:b/>
              </w:rPr>
            </w:pPr>
            <w:r w:rsidRPr="00507880">
              <w:rPr>
                <w:b/>
              </w:rPr>
              <w:t>826,280</w:t>
            </w:r>
          </w:p>
        </w:tc>
      </w:tr>
    </w:tbl>
    <w:p w14:paraId="66F3D0CA" w14:textId="77777777" w:rsidR="00FA4C7D" w:rsidRPr="00E97A24" w:rsidRDefault="00FA4C7D" w:rsidP="00F14431">
      <w:pPr>
        <w:spacing w:after="0"/>
        <w:rPr>
          <w:sz w:val="16"/>
          <w:szCs w:val="16"/>
        </w:rPr>
      </w:pPr>
      <w:r w:rsidRPr="00E97A24">
        <w:rPr>
          <w:sz w:val="16"/>
          <w:szCs w:val="16"/>
        </w:rPr>
        <w:t>1 As families and children may use services in more than one state or territory and due to rounding, the sum of the component parts may not equal the Total.</w:t>
      </w:r>
    </w:p>
    <w:p w14:paraId="329DD416" w14:textId="77777777" w:rsidR="002E22F2" w:rsidRPr="00E97A24" w:rsidRDefault="00FA4C7D" w:rsidP="00FA4C7D">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14:paraId="6BDE2FC0" w14:textId="77777777" w:rsidR="002E22F2" w:rsidRPr="00E97A24" w:rsidRDefault="002E22F2">
      <w:r w:rsidRPr="00E97A24">
        <w:br w:type="page"/>
      </w:r>
    </w:p>
    <w:p w14:paraId="45DAB7D5" w14:textId="77777777" w:rsidR="00737220" w:rsidRPr="00E97A24" w:rsidRDefault="00737220" w:rsidP="00737220">
      <w:pPr>
        <w:pStyle w:val="Heading1"/>
      </w:pPr>
      <w:r w:rsidRPr="00E97A24">
        <w:lastRenderedPageBreak/>
        <w:t>Child Care Usage</w:t>
      </w:r>
    </w:p>
    <w:p w14:paraId="72CB538C" w14:textId="77777777" w:rsidR="00737220" w:rsidRPr="00E97A24" w:rsidRDefault="00737220" w:rsidP="00737220">
      <w:pPr>
        <w:pStyle w:val="Heading2"/>
      </w:pPr>
      <w:r w:rsidRPr="00E97A24">
        <w:t>Children</w:t>
      </w:r>
    </w:p>
    <w:p w14:paraId="7D5114A5" w14:textId="77777777" w:rsidR="00737220" w:rsidRPr="009E406B" w:rsidRDefault="00737220" w:rsidP="00737220">
      <w:r w:rsidRPr="00CD5479">
        <w:t xml:space="preserve">During the </w:t>
      </w:r>
      <w:r w:rsidR="00CD5479" w:rsidRPr="00CD5479">
        <w:t>March</w:t>
      </w:r>
      <w:r w:rsidR="006E7EE3" w:rsidRPr="00CD5479">
        <w:t xml:space="preserve"> </w:t>
      </w:r>
      <w:r w:rsidRPr="00CD5479">
        <w:t>quarter 201</w:t>
      </w:r>
      <w:r w:rsidR="00CD5479" w:rsidRPr="00CD5479">
        <w:t>8</w:t>
      </w:r>
      <w:r w:rsidRPr="00CD5479">
        <w:t xml:space="preserve">, </w:t>
      </w:r>
      <w:r w:rsidR="00CD5479" w:rsidRPr="00CD5479">
        <w:t>1,287</w:t>
      </w:r>
      <w:r w:rsidR="00F1079D" w:rsidRPr="00CD5479">
        <w:t>,9</w:t>
      </w:r>
      <w:r w:rsidR="00CD5479" w:rsidRPr="00CD5479">
        <w:t>0</w:t>
      </w:r>
      <w:r w:rsidR="00F1079D" w:rsidRPr="00CD5479">
        <w:t>0</w:t>
      </w:r>
      <w:r w:rsidR="00DE63AC" w:rsidRPr="00CD5479">
        <w:t xml:space="preserve"> </w:t>
      </w:r>
      <w:r w:rsidRPr="00CD5479">
        <w:t xml:space="preserve">children used approved child care in Australia, up by </w:t>
      </w:r>
      <w:r w:rsidR="00CD5479" w:rsidRPr="009E406B">
        <w:t>0</w:t>
      </w:r>
      <w:r w:rsidR="00F1079D" w:rsidRPr="009E406B">
        <w:t>.</w:t>
      </w:r>
      <w:r w:rsidR="00CD5479" w:rsidRPr="009E406B">
        <w:t>5</w:t>
      </w:r>
      <w:r w:rsidR="00D61317" w:rsidRPr="009E406B">
        <w:t> </w:t>
      </w:r>
      <w:r w:rsidRPr="009E406B">
        <w:t>per</w:t>
      </w:r>
      <w:r w:rsidR="00C07ED3" w:rsidRPr="009E406B">
        <w:t> </w:t>
      </w:r>
      <w:r w:rsidRPr="009E406B">
        <w:t xml:space="preserve">cent since the </w:t>
      </w:r>
      <w:r w:rsidR="00CD5479" w:rsidRPr="009E406B">
        <w:t>March</w:t>
      </w:r>
      <w:r w:rsidR="006E7EE3" w:rsidRPr="009E406B">
        <w:t xml:space="preserve"> </w:t>
      </w:r>
      <w:r w:rsidR="00CD5479" w:rsidRPr="009E406B">
        <w:t>quarter 2017</w:t>
      </w:r>
      <w:r w:rsidRPr="009E406B">
        <w:t xml:space="preserve">. </w:t>
      </w:r>
      <w:r w:rsidR="00DE63AC" w:rsidRPr="009E406B">
        <w:t>When conside</w:t>
      </w:r>
      <w:r w:rsidR="005755AE" w:rsidRPr="009E406B">
        <w:t>ring chil</w:t>
      </w:r>
      <w:r w:rsidR="00F358B1" w:rsidRPr="009E406B">
        <w:t>dren aged 0-12 years</w:t>
      </w:r>
      <w:r w:rsidR="00DE63AC" w:rsidRPr="009E406B">
        <w:t>, 3</w:t>
      </w:r>
      <w:r w:rsidR="00F1079D" w:rsidRPr="009E406B">
        <w:t>1.</w:t>
      </w:r>
      <w:r w:rsidR="00CD5479" w:rsidRPr="009E406B">
        <w:t>5</w:t>
      </w:r>
      <w:r w:rsidR="00DE63AC" w:rsidRPr="009E406B">
        <w:t xml:space="preserve"> per cent of all children in that age bracket attended some form of approved child care in the </w:t>
      </w:r>
      <w:r w:rsidR="00CD5479" w:rsidRPr="009E406B">
        <w:t>March</w:t>
      </w:r>
      <w:r w:rsidR="00D61317" w:rsidRPr="009E406B">
        <w:t> quarter </w:t>
      </w:r>
      <w:r w:rsidR="00DE63AC" w:rsidRPr="009E406B">
        <w:t>201</w:t>
      </w:r>
      <w:r w:rsidR="00CD5479" w:rsidRPr="009E406B">
        <w:t>8</w:t>
      </w:r>
      <w:r w:rsidR="00DE63AC" w:rsidRPr="009E406B">
        <w:t>.</w:t>
      </w:r>
    </w:p>
    <w:p w14:paraId="2A9208A3" w14:textId="77777777" w:rsidR="002E22F2" w:rsidRPr="009E406B" w:rsidRDefault="00737220" w:rsidP="00737220">
      <w:r w:rsidRPr="009E406B">
        <w:t xml:space="preserve">During the </w:t>
      </w:r>
      <w:r w:rsidR="009E406B" w:rsidRPr="009E406B">
        <w:t>March</w:t>
      </w:r>
      <w:r w:rsidR="006E7EE3" w:rsidRPr="009E406B">
        <w:t xml:space="preserve"> </w:t>
      </w:r>
      <w:r w:rsidRPr="009E406B">
        <w:t>quarter 201</w:t>
      </w:r>
      <w:r w:rsidR="009E406B" w:rsidRPr="009E406B">
        <w:t>8</w:t>
      </w:r>
      <w:r w:rsidR="00B145F5" w:rsidRPr="009E406B">
        <w:t>, children attended various s</w:t>
      </w:r>
      <w:r w:rsidRPr="009E406B">
        <w:t>ervices providing approved child</w:t>
      </w:r>
      <w:r w:rsidR="006F6136" w:rsidRPr="009E406B">
        <w:t xml:space="preserve"> ca</w:t>
      </w:r>
      <w:r w:rsidR="00622566" w:rsidRPr="009E406B">
        <w:t>re, including Long Day C</w:t>
      </w:r>
      <w:r w:rsidR="009E406B" w:rsidRPr="009E406B">
        <w:t>are (721,610</w:t>
      </w:r>
      <w:r w:rsidRPr="009E406B">
        <w:t xml:space="preserve"> or </w:t>
      </w:r>
      <w:r w:rsidR="00DE63AC" w:rsidRPr="009E406B">
        <w:t>5</w:t>
      </w:r>
      <w:r w:rsidR="009E406B" w:rsidRPr="009E406B">
        <w:t>6.0</w:t>
      </w:r>
      <w:r w:rsidRPr="009E406B">
        <w:t xml:space="preserve"> per cent), </w:t>
      </w:r>
      <w:r w:rsidR="00153724" w:rsidRPr="009E406B">
        <w:t>outside s</w:t>
      </w:r>
      <w:r w:rsidRPr="009E406B">
        <w:t xml:space="preserve">chool </w:t>
      </w:r>
      <w:r w:rsidR="00153724" w:rsidRPr="009E406B">
        <w:t>hours c</w:t>
      </w:r>
      <w:r w:rsidRPr="009E406B">
        <w:t>are (</w:t>
      </w:r>
      <w:r w:rsidR="009E406B" w:rsidRPr="009E406B">
        <w:t>458,750</w:t>
      </w:r>
      <w:r w:rsidR="0009735B" w:rsidRPr="009E406B">
        <w:t xml:space="preserve"> </w:t>
      </w:r>
      <w:r w:rsidRPr="009E406B">
        <w:t xml:space="preserve">or </w:t>
      </w:r>
      <w:r w:rsidR="00DE63AC" w:rsidRPr="009E406B">
        <w:t>3</w:t>
      </w:r>
      <w:r w:rsidR="009E406B" w:rsidRPr="009E406B">
        <w:t>5</w:t>
      </w:r>
      <w:r w:rsidR="00DE63AC" w:rsidRPr="009E406B">
        <w:t>.</w:t>
      </w:r>
      <w:r w:rsidR="009E406B" w:rsidRPr="009E406B">
        <w:t>6</w:t>
      </w:r>
      <w:r w:rsidRPr="009E406B">
        <w:t xml:space="preserve"> per cent), </w:t>
      </w:r>
      <w:r w:rsidR="00153724" w:rsidRPr="009E406B">
        <w:t>family d</w:t>
      </w:r>
      <w:r w:rsidRPr="009E406B">
        <w:t>ay Care and In-Home Care (</w:t>
      </w:r>
      <w:r w:rsidR="009E406B" w:rsidRPr="009E406B">
        <w:t>167,78</w:t>
      </w:r>
      <w:r w:rsidR="00F1079D" w:rsidRPr="009E406B">
        <w:t>0</w:t>
      </w:r>
      <w:r w:rsidR="0009735B" w:rsidRPr="009E406B">
        <w:t xml:space="preserve"> </w:t>
      </w:r>
      <w:r w:rsidRPr="009E406B">
        <w:t xml:space="preserve">or </w:t>
      </w:r>
      <w:r w:rsidR="00F1079D" w:rsidRPr="009E406B">
        <w:t>13</w:t>
      </w:r>
      <w:r w:rsidR="000236C9" w:rsidRPr="009E406B">
        <w:t>.</w:t>
      </w:r>
      <w:r w:rsidR="009E406B" w:rsidRPr="009E406B">
        <w:t>0</w:t>
      </w:r>
      <w:r w:rsidR="00F1079D" w:rsidRPr="009E406B">
        <w:t xml:space="preserve"> </w:t>
      </w:r>
      <w:r w:rsidRPr="009E406B">
        <w:t>per cent), and Occasional Care (</w:t>
      </w:r>
      <w:r w:rsidR="009E406B" w:rsidRPr="009E406B">
        <w:t>5</w:t>
      </w:r>
      <w:r w:rsidR="00F1079D" w:rsidRPr="009E406B">
        <w:t>,</w:t>
      </w:r>
      <w:r w:rsidR="009E406B" w:rsidRPr="009E406B">
        <w:t>39</w:t>
      </w:r>
      <w:r w:rsidR="006F6136" w:rsidRPr="009E406B">
        <w:t>0</w:t>
      </w:r>
      <w:r w:rsidR="00D05C39" w:rsidRPr="009E406B">
        <w:t xml:space="preserve"> </w:t>
      </w:r>
      <w:r w:rsidRPr="009E406B">
        <w:t>or 0.</w:t>
      </w:r>
      <w:r w:rsidR="009E406B" w:rsidRPr="009E406B">
        <w:t>4</w:t>
      </w:r>
      <w:r w:rsidR="00C07ED3" w:rsidRPr="009E406B">
        <w:t> </w:t>
      </w:r>
      <w:r w:rsidRPr="009E406B">
        <w:t>per</w:t>
      </w:r>
      <w:r w:rsidR="00C07ED3" w:rsidRPr="009E406B">
        <w:t> </w:t>
      </w:r>
      <w:r w:rsidRPr="009E406B">
        <w:t>cent).</w:t>
      </w:r>
    </w:p>
    <w:p w14:paraId="3F621115" w14:textId="77777777" w:rsidR="00737220" w:rsidRPr="00E97A24" w:rsidRDefault="006F6136" w:rsidP="00737220">
      <w:pPr>
        <w:pStyle w:val="Heading3"/>
      </w:pPr>
      <w:r>
        <w:t xml:space="preserve">Table </w:t>
      </w:r>
      <w:r w:rsidR="001637F0">
        <w:t>2</w:t>
      </w:r>
      <w:r w:rsidR="00737220" w:rsidRPr="00E97A24">
        <w:t xml:space="preserve">: Number of children using child care by service type, </w:t>
      </w:r>
      <w:r w:rsidR="00974CAC">
        <w:t>March</w:t>
      </w:r>
      <w:r w:rsidR="006E7EE3" w:rsidRPr="00E97A24">
        <w:t xml:space="preserve"> </w:t>
      </w:r>
      <w:r w:rsidR="00737220" w:rsidRPr="00E97A24">
        <w:t>quarter 201</w:t>
      </w:r>
      <w:r w:rsidR="00974CAC">
        <w:t>7</w:t>
      </w:r>
      <w:r w:rsidR="00BF3277" w:rsidRPr="00E97A24">
        <w:t xml:space="preserve"> to </w:t>
      </w:r>
      <w:r w:rsidR="00974CAC">
        <w:t>March</w:t>
      </w:r>
      <w:r w:rsidR="00FF0558">
        <w:t> </w:t>
      </w:r>
      <w:r w:rsidR="00974CAC">
        <w:t>quarter 2018</w:t>
      </w:r>
    </w:p>
    <w:tbl>
      <w:tblPr>
        <w:tblStyle w:val="DEEWRTable"/>
        <w:tblW w:w="9606" w:type="dxa"/>
        <w:tblLayout w:type="fixed"/>
        <w:tblLook w:val="0420" w:firstRow="1" w:lastRow="0" w:firstColumn="0" w:lastColumn="0" w:noHBand="0" w:noVBand="1"/>
        <w:tblCaption w:val="Table 2: Number of children using child care by servie type, December quarter 2013 to December quarter 2014"/>
        <w:tblDescription w:val="This table shows the number of children using child care by service type over quarters December quarter 2013 to December quarter 2014 and as a per cent of the Australian population."/>
      </w:tblPr>
      <w:tblGrid>
        <w:gridCol w:w="3085"/>
        <w:gridCol w:w="1304"/>
        <w:gridCol w:w="1304"/>
        <w:gridCol w:w="1304"/>
        <w:gridCol w:w="1304"/>
        <w:gridCol w:w="1305"/>
      </w:tblGrid>
      <w:tr w:rsidR="00974CAC" w:rsidRPr="00E97A24" w14:paraId="56052A50" w14:textId="77777777" w:rsidTr="005755AE">
        <w:trPr>
          <w:cnfStyle w:val="100000000000" w:firstRow="1" w:lastRow="0" w:firstColumn="0" w:lastColumn="0" w:oddVBand="0" w:evenVBand="0" w:oddHBand="0" w:evenHBand="0" w:firstRowFirstColumn="0" w:firstRowLastColumn="0" w:lastRowFirstColumn="0" w:lastRowLastColumn="0"/>
          <w:trHeight w:val="428"/>
          <w:tblHeader/>
        </w:trPr>
        <w:tc>
          <w:tcPr>
            <w:tcW w:w="3085" w:type="dxa"/>
            <w:shd w:val="clear" w:color="auto" w:fill="593674" w:themeFill="accent2"/>
            <w:vAlign w:val="center"/>
          </w:tcPr>
          <w:p w14:paraId="3036317D" w14:textId="77777777" w:rsidR="00974CAC" w:rsidRPr="00E97A24" w:rsidRDefault="00974CAC" w:rsidP="00974CAC">
            <w:r w:rsidRPr="00E97A24">
              <w:t>Service type</w:t>
            </w:r>
          </w:p>
        </w:tc>
        <w:tc>
          <w:tcPr>
            <w:tcW w:w="1304" w:type="dxa"/>
            <w:shd w:val="clear" w:color="auto" w:fill="593674" w:themeFill="accent2"/>
            <w:vAlign w:val="center"/>
          </w:tcPr>
          <w:p w14:paraId="2A15609A" w14:textId="77777777" w:rsidR="00974CAC" w:rsidRPr="00E97A24" w:rsidRDefault="00974CAC" w:rsidP="00974CAC">
            <w:pPr>
              <w:jc w:val="right"/>
            </w:pPr>
            <w:r>
              <w:t>Mar</w:t>
            </w:r>
            <w:r w:rsidRPr="00E97A24">
              <w:t xml:space="preserve">. </w:t>
            </w:r>
            <w:r>
              <w:t>17</w:t>
            </w:r>
          </w:p>
        </w:tc>
        <w:tc>
          <w:tcPr>
            <w:tcW w:w="1304" w:type="dxa"/>
            <w:shd w:val="clear" w:color="auto" w:fill="593674" w:themeFill="accent2"/>
            <w:vAlign w:val="center"/>
          </w:tcPr>
          <w:p w14:paraId="1127C5C5" w14:textId="77777777" w:rsidR="00974CAC" w:rsidRPr="00E97A24" w:rsidRDefault="00974CAC" w:rsidP="00974CAC">
            <w:pPr>
              <w:jc w:val="right"/>
            </w:pPr>
            <w:r>
              <w:t>Jun</w:t>
            </w:r>
            <w:r w:rsidRPr="00E97A24">
              <w:t xml:space="preserve">. </w:t>
            </w:r>
            <w:r>
              <w:t>17</w:t>
            </w:r>
          </w:p>
        </w:tc>
        <w:tc>
          <w:tcPr>
            <w:tcW w:w="1304" w:type="dxa"/>
            <w:shd w:val="clear" w:color="auto" w:fill="593674" w:themeFill="accent2"/>
            <w:vAlign w:val="center"/>
          </w:tcPr>
          <w:p w14:paraId="3DDAD788" w14:textId="77777777" w:rsidR="00974CAC" w:rsidRPr="00E97A24" w:rsidRDefault="00974CAC" w:rsidP="00974CAC">
            <w:pPr>
              <w:jc w:val="right"/>
            </w:pPr>
            <w:r>
              <w:t>Sep. 17</w:t>
            </w:r>
          </w:p>
        </w:tc>
        <w:tc>
          <w:tcPr>
            <w:tcW w:w="1304" w:type="dxa"/>
            <w:shd w:val="clear" w:color="auto" w:fill="593674" w:themeFill="accent2"/>
            <w:vAlign w:val="center"/>
          </w:tcPr>
          <w:p w14:paraId="0F8B4264" w14:textId="77777777" w:rsidR="00974CAC" w:rsidRPr="00E97A24" w:rsidRDefault="00974CAC" w:rsidP="00974CAC">
            <w:pPr>
              <w:jc w:val="right"/>
            </w:pPr>
            <w:r>
              <w:t>Dec. 17</w:t>
            </w:r>
          </w:p>
        </w:tc>
        <w:tc>
          <w:tcPr>
            <w:tcW w:w="1305" w:type="dxa"/>
            <w:shd w:val="clear" w:color="auto" w:fill="593674" w:themeFill="accent2"/>
            <w:vAlign w:val="center"/>
          </w:tcPr>
          <w:p w14:paraId="6C7EC2D4" w14:textId="77777777" w:rsidR="00974CAC" w:rsidRPr="00E97A24" w:rsidRDefault="00974CAC" w:rsidP="00974CAC">
            <w:pPr>
              <w:jc w:val="right"/>
            </w:pPr>
            <w:r>
              <w:t>Mar. 18</w:t>
            </w:r>
          </w:p>
        </w:tc>
      </w:tr>
      <w:tr w:rsidR="00974CAC" w:rsidRPr="009B3514" w14:paraId="4CCB3AF4" w14:textId="77777777" w:rsidTr="00974CAC">
        <w:trPr>
          <w:trHeight w:hRule="exact" w:val="397"/>
        </w:trPr>
        <w:tc>
          <w:tcPr>
            <w:tcW w:w="3085" w:type="dxa"/>
            <w:vAlign w:val="center"/>
          </w:tcPr>
          <w:p w14:paraId="1F351D1A" w14:textId="77777777" w:rsidR="00974CAC" w:rsidRPr="00E97A24" w:rsidRDefault="00974CAC" w:rsidP="00974CAC">
            <w:r w:rsidRPr="00E97A24">
              <w:t>Long Day Care</w:t>
            </w:r>
          </w:p>
        </w:tc>
        <w:tc>
          <w:tcPr>
            <w:tcW w:w="1304" w:type="dxa"/>
            <w:vAlign w:val="center"/>
          </w:tcPr>
          <w:p w14:paraId="53AA2059" w14:textId="77777777" w:rsidR="00974CAC" w:rsidRPr="001B63AE" w:rsidRDefault="00974CAC" w:rsidP="00974CAC">
            <w:pPr>
              <w:jc w:val="right"/>
              <w:rPr>
                <w:rFonts w:cstheme="minorHAnsi"/>
                <w:sz w:val="18"/>
                <w:szCs w:val="18"/>
              </w:rPr>
            </w:pPr>
            <w:r w:rsidRPr="001B63AE">
              <w:rPr>
                <w:rFonts w:cstheme="minorHAnsi"/>
                <w:sz w:val="18"/>
                <w:szCs w:val="18"/>
              </w:rPr>
              <w:t>699</w:t>
            </w:r>
            <w:r>
              <w:rPr>
                <w:rFonts w:cstheme="minorHAnsi"/>
                <w:sz w:val="18"/>
                <w:szCs w:val="18"/>
              </w:rPr>
              <w:t>,</w:t>
            </w:r>
            <w:r w:rsidRPr="001B63AE">
              <w:rPr>
                <w:rFonts w:cstheme="minorHAnsi"/>
                <w:sz w:val="18"/>
                <w:szCs w:val="18"/>
              </w:rPr>
              <w:t>510</w:t>
            </w:r>
          </w:p>
        </w:tc>
        <w:tc>
          <w:tcPr>
            <w:tcW w:w="1304" w:type="dxa"/>
            <w:vAlign w:val="center"/>
          </w:tcPr>
          <w:p w14:paraId="40A7CF1F" w14:textId="77777777" w:rsidR="00974CAC" w:rsidRPr="001B63AE" w:rsidRDefault="00974CAC" w:rsidP="00974CAC">
            <w:pPr>
              <w:jc w:val="right"/>
              <w:rPr>
                <w:rFonts w:cstheme="minorHAnsi"/>
                <w:sz w:val="18"/>
                <w:szCs w:val="18"/>
              </w:rPr>
            </w:pPr>
            <w:r w:rsidRPr="001B63AE">
              <w:rPr>
                <w:rFonts w:cstheme="minorHAnsi"/>
                <w:sz w:val="18"/>
                <w:szCs w:val="18"/>
              </w:rPr>
              <w:t>682</w:t>
            </w:r>
            <w:r>
              <w:rPr>
                <w:rFonts w:cstheme="minorHAnsi"/>
                <w:sz w:val="18"/>
                <w:szCs w:val="18"/>
              </w:rPr>
              <w:t>,</w:t>
            </w:r>
            <w:r w:rsidRPr="001B63AE">
              <w:rPr>
                <w:rFonts w:cstheme="minorHAnsi"/>
                <w:sz w:val="18"/>
                <w:szCs w:val="18"/>
              </w:rPr>
              <w:t>060</w:t>
            </w:r>
          </w:p>
        </w:tc>
        <w:tc>
          <w:tcPr>
            <w:tcW w:w="1304" w:type="dxa"/>
            <w:vAlign w:val="center"/>
          </w:tcPr>
          <w:p w14:paraId="00C1BB79" w14:textId="77777777" w:rsidR="00974CAC" w:rsidRPr="001B63AE" w:rsidRDefault="00974CAC" w:rsidP="00974CAC">
            <w:pPr>
              <w:jc w:val="right"/>
              <w:rPr>
                <w:rFonts w:cstheme="minorHAnsi"/>
                <w:sz w:val="18"/>
                <w:szCs w:val="18"/>
              </w:rPr>
            </w:pPr>
            <w:r w:rsidRPr="001B63AE">
              <w:rPr>
                <w:rFonts w:cstheme="minorHAnsi"/>
                <w:sz w:val="18"/>
                <w:szCs w:val="18"/>
              </w:rPr>
              <w:t>721</w:t>
            </w:r>
            <w:r>
              <w:rPr>
                <w:rFonts w:cstheme="minorHAnsi"/>
                <w:sz w:val="18"/>
                <w:szCs w:val="18"/>
              </w:rPr>
              <w:t>,</w:t>
            </w:r>
            <w:r w:rsidRPr="001B63AE">
              <w:rPr>
                <w:rFonts w:cstheme="minorHAnsi"/>
                <w:sz w:val="18"/>
                <w:szCs w:val="18"/>
              </w:rPr>
              <w:t>090</w:t>
            </w:r>
          </w:p>
        </w:tc>
        <w:tc>
          <w:tcPr>
            <w:tcW w:w="1304" w:type="dxa"/>
            <w:vAlign w:val="center"/>
          </w:tcPr>
          <w:p w14:paraId="2341B0F4" w14:textId="77777777" w:rsidR="00974CAC" w:rsidRPr="001B63AE" w:rsidRDefault="00974CAC" w:rsidP="00974CAC">
            <w:pPr>
              <w:jc w:val="right"/>
              <w:rPr>
                <w:rFonts w:cstheme="minorHAnsi"/>
                <w:sz w:val="18"/>
                <w:szCs w:val="18"/>
              </w:rPr>
            </w:pPr>
            <w:r w:rsidRPr="001B63AE">
              <w:rPr>
                <w:rFonts w:cstheme="minorHAnsi"/>
                <w:sz w:val="18"/>
                <w:szCs w:val="18"/>
              </w:rPr>
              <w:t>734</w:t>
            </w:r>
            <w:r>
              <w:rPr>
                <w:rFonts w:cstheme="minorHAnsi"/>
                <w:sz w:val="18"/>
                <w:szCs w:val="18"/>
              </w:rPr>
              <w:t>,</w:t>
            </w:r>
            <w:r w:rsidRPr="001B63AE">
              <w:rPr>
                <w:rFonts w:cstheme="minorHAnsi"/>
                <w:sz w:val="18"/>
                <w:szCs w:val="18"/>
              </w:rPr>
              <w:t>250</w:t>
            </w:r>
          </w:p>
        </w:tc>
        <w:tc>
          <w:tcPr>
            <w:tcW w:w="1305" w:type="dxa"/>
            <w:vAlign w:val="center"/>
          </w:tcPr>
          <w:p w14:paraId="2A2E49A0" w14:textId="77777777" w:rsidR="00974CAC" w:rsidRPr="001B63AE" w:rsidRDefault="00974CAC" w:rsidP="00974CAC">
            <w:pPr>
              <w:jc w:val="right"/>
              <w:rPr>
                <w:rFonts w:cstheme="minorHAnsi"/>
                <w:sz w:val="18"/>
                <w:szCs w:val="18"/>
              </w:rPr>
            </w:pPr>
            <w:r w:rsidRPr="001B63AE">
              <w:rPr>
                <w:rFonts w:cstheme="minorHAnsi"/>
                <w:sz w:val="18"/>
                <w:szCs w:val="18"/>
              </w:rPr>
              <w:t>721</w:t>
            </w:r>
            <w:r>
              <w:rPr>
                <w:rFonts w:cstheme="minorHAnsi"/>
                <w:sz w:val="18"/>
                <w:szCs w:val="18"/>
              </w:rPr>
              <w:t>,</w:t>
            </w:r>
            <w:r w:rsidRPr="001B63AE">
              <w:rPr>
                <w:rFonts w:cstheme="minorHAnsi"/>
                <w:sz w:val="18"/>
                <w:szCs w:val="18"/>
              </w:rPr>
              <w:t>610</w:t>
            </w:r>
          </w:p>
        </w:tc>
      </w:tr>
      <w:tr w:rsidR="00974CAC" w:rsidRPr="009B3514" w14:paraId="22A5D9CB" w14:textId="77777777" w:rsidTr="00974CAC">
        <w:trPr>
          <w:trHeight w:hRule="exact" w:val="397"/>
        </w:trPr>
        <w:tc>
          <w:tcPr>
            <w:tcW w:w="3085" w:type="dxa"/>
            <w:vAlign w:val="center"/>
          </w:tcPr>
          <w:p w14:paraId="2BA19133" w14:textId="77777777" w:rsidR="00974CAC" w:rsidRPr="00E97A24" w:rsidRDefault="00974CAC" w:rsidP="00974CAC">
            <w:r w:rsidRPr="00E97A24">
              <w:t>Family Day Care and In-Home Care</w:t>
            </w:r>
          </w:p>
        </w:tc>
        <w:tc>
          <w:tcPr>
            <w:tcW w:w="1304" w:type="dxa"/>
            <w:vAlign w:val="center"/>
          </w:tcPr>
          <w:p w14:paraId="704C188F" w14:textId="77777777" w:rsidR="00974CAC" w:rsidRPr="001B63AE" w:rsidRDefault="00974CAC" w:rsidP="00974CAC">
            <w:pPr>
              <w:jc w:val="right"/>
              <w:rPr>
                <w:rFonts w:cstheme="minorHAnsi"/>
                <w:sz w:val="18"/>
                <w:szCs w:val="18"/>
              </w:rPr>
            </w:pPr>
            <w:r w:rsidRPr="001B63AE">
              <w:rPr>
                <w:rFonts w:cstheme="minorHAnsi"/>
                <w:sz w:val="18"/>
                <w:szCs w:val="18"/>
              </w:rPr>
              <w:t>206</w:t>
            </w:r>
            <w:r>
              <w:rPr>
                <w:rFonts w:cstheme="minorHAnsi"/>
                <w:sz w:val="18"/>
                <w:szCs w:val="18"/>
              </w:rPr>
              <w:t>,</w:t>
            </w:r>
            <w:r w:rsidRPr="001B63AE">
              <w:rPr>
                <w:rFonts w:cstheme="minorHAnsi"/>
                <w:sz w:val="18"/>
                <w:szCs w:val="18"/>
              </w:rPr>
              <w:t>520</w:t>
            </w:r>
          </w:p>
        </w:tc>
        <w:tc>
          <w:tcPr>
            <w:tcW w:w="1304" w:type="dxa"/>
            <w:vAlign w:val="center"/>
          </w:tcPr>
          <w:p w14:paraId="32570748" w14:textId="77777777" w:rsidR="00974CAC" w:rsidRPr="001B63AE" w:rsidRDefault="00974CAC" w:rsidP="00974CAC">
            <w:pPr>
              <w:jc w:val="right"/>
              <w:rPr>
                <w:rFonts w:cstheme="minorHAnsi"/>
                <w:sz w:val="18"/>
                <w:szCs w:val="18"/>
              </w:rPr>
            </w:pPr>
            <w:r w:rsidRPr="001B63AE">
              <w:rPr>
                <w:rFonts w:cstheme="minorHAnsi"/>
                <w:sz w:val="18"/>
                <w:szCs w:val="18"/>
              </w:rPr>
              <w:t>183</w:t>
            </w:r>
            <w:r>
              <w:rPr>
                <w:rFonts w:cstheme="minorHAnsi"/>
                <w:sz w:val="18"/>
                <w:szCs w:val="18"/>
              </w:rPr>
              <w:t>,</w:t>
            </w:r>
            <w:r w:rsidRPr="001B63AE">
              <w:rPr>
                <w:rFonts w:cstheme="minorHAnsi"/>
                <w:sz w:val="18"/>
                <w:szCs w:val="18"/>
              </w:rPr>
              <w:t>750</w:t>
            </w:r>
          </w:p>
        </w:tc>
        <w:tc>
          <w:tcPr>
            <w:tcW w:w="1304" w:type="dxa"/>
            <w:vAlign w:val="center"/>
          </w:tcPr>
          <w:p w14:paraId="4FBF2D32" w14:textId="77777777" w:rsidR="00974CAC" w:rsidRPr="001B63AE" w:rsidRDefault="00974CAC" w:rsidP="00974CAC">
            <w:pPr>
              <w:jc w:val="right"/>
              <w:rPr>
                <w:rFonts w:cstheme="minorHAnsi"/>
                <w:sz w:val="18"/>
                <w:szCs w:val="18"/>
              </w:rPr>
            </w:pPr>
            <w:r w:rsidRPr="001B63AE">
              <w:rPr>
                <w:rFonts w:cstheme="minorHAnsi"/>
                <w:sz w:val="18"/>
                <w:szCs w:val="18"/>
              </w:rPr>
              <w:t>182</w:t>
            </w:r>
            <w:r>
              <w:rPr>
                <w:rFonts w:cstheme="minorHAnsi"/>
                <w:sz w:val="18"/>
                <w:szCs w:val="18"/>
              </w:rPr>
              <w:t>,</w:t>
            </w:r>
            <w:r w:rsidRPr="001B63AE">
              <w:rPr>
                <w:rFonts w:cstheme="minorHAnsi"/>
                <w:sz w:val="18"/>
                <w:szCs w:val="18"/>
              </w:rPr>
              <w:t>830</w:t>
            </w:r>
          </w:p>
        </w:tc>
        <w:tc>
          <w:tcPr>
            <w:tcW w:w="1304" w:type="dxa"/>
            <w:vAlign w:val="center"/>
          </w:tcPr>
          <w:p w14:paraId="7435C169" w14:textId="77777777" w:rsidR="00974CAC" w:rsidRPr="001B63AE" w:rsidRDefault="00974CAC" w:rsidP="00974CAC">
            <w:pPr>
              <w:jc w:val="right"/>
              <w:rPr>
                <w:rFonts w:cstheme="minorHAnsi"/>
                <w:sz w:val="18"/>
                <w:szCs w:val="18"/>
              </w:rPr>
            </w:pPr>
            <w:r w:rsidRPr="001B63AE">
              <w:rPr>
                <w:rFonts w:cstheme="minorHAnsi"/>
                <w:sz w:val="18"/>
                <w:szCs w:val="18"/>
              </w:rPr>
              <w:t>171</w:t>
            </w:r>
            <w:r>
              <w:rPr>
                <w:rFonts w:cstheme="minorHAnsi"/>
                <w:sz w:val="18"/>
                <w:szCs w:val="18"/>
              </w:rPr>
              <w:t>,</w:t>
            </w:r>
            <w:r w:rsidRPr="001B63AE">
              <w:rPr>
                <w:rFonts w:cstheme="minorHAnsi"/>
                <w:sz w:val="18"/>
                <w:szCs w:val="18"/>
              </w:rPr>
              <w:t>540</w:t>
            </w:r>
          </w:p>
        </w:tc>
        <w:tc>
          <w:tcPr>
            <w:tcW w:w="1305" w:type="dxa"/>
            <w:vAlign w:val="center"/>
          </w:tcPr>
          <w:p w14:paraId="4D49C8B6" w14:textId="77777777" w:rsidR="00974CAC" w:rsidRPr="001B63AE" w:rsidRDefault="00974CAC" w:rsidP="00974CAC">
            <w:pPr>
              <w:jc w:val="right"/>
              <w:rPr>
                <w:rFonts w:cstheme="minorHAnsi"/>
                <w:sz w:val="18"/>
                <w:szCs w:val="18"/>
              </w:rPr>
            </w:pPr>
            <w:r w:rsidRPr="001B63AE">
              <w:rPr>
                <w:rFonts w:cstheme="minorHAnsi"/>
                <w:sz w:val="18"/>
                <w:szCs w:val="18"/>
              </w:rPr>
              <w:t>167</w:t>
            </w:r>
            <w:r>
              <w:rPr>
                <w:rFonts w:cstheme="minorHAnsi"/>
                <w:sz w:val="18"/>
                <w:szCs w:val="18"/>
              </w:rPr>
              <w:t>,</w:t>
            </w:r>
            <w:r w:rsidRPr="001B63AE">
              <w:rPr>
                <w:rFonts w:cstheme="minorHAnsi"/>
                <w:sz w:val="18"/>
                <w:szCs w:val="18"/>
              </w:rPr>
              <w:t>780</w:t>
            </w:r>
          </w:p>
        </w:tc>
      </w:tr>
      <w:tr w:rsidR="00974CAC" w:rsidRPr="009B3514" w14:paraId="60E9939B" w14:textId="77777777" w:rsidTr="00974CAC">
        <w:trPr>
          <w:trHeight w:hRule="exact" w:val="397"/>
        </w:trPr>
        <w:tc>
          <w:tcPr>
            <w:tcW w:w="3085" w:type="dxa"/>
            <w:vAlign w:val="center"/>
          </w:tcPr>
          <w:p w14:paraId="4FA0F4E5" w14:textId="77777777" w:rsidR="00974CAC" w:rsidRPr="00E97A24" w:rsidRDefault="00974CAC" w:rsidP="00974CAC">
            <w:r w:rsidRPr="00E97A24">
              <w:t>Occasional Care</w:t>
            </w:r>
          </w:p>
        </w:tc>
        <w:tc>
          <w:tcPr>
            <w:tcW w:w="1304" w:type="dxa"/>
            <w:vAlign w:val="center"/>
          </w:tcPr>
          <w:p w14:paraId="6CDFDF36" w14:textId="77777777" w:rsidR="00974CAC" w:rsidRPr="001B63AE" w:rsidRDefault="00974CAC" w:rsidP="00974CAC">
            <w:pPr>
              <w:jc w:val="right"/>
              <w:rPr>
                <w:rFonts w:cstheme="minorHAnsi"/>
                <w:sz w:val="18"/>
                <w:szCs w:val="18"/>
              </w:rPr>
            </w:pPr>
            <w:r w:rsidRPr="001B63AE">
              <w:rPr>
                <w:rFonts w:cstheme="minorHAnsi"/>
                <w:sz w:val="18"/>
                <w:szCs w:val="18"/>
              </w:rPr>
              <w:t>5</w:t>
            </w:r>
            <w:r>
              <w:rPr>
                <w:rFonts w:cstheme="minorHAnsi"/>
                <w:sz w:val="18"/>
                <w:szCs w:val="18"/>
              </w:rPr>
              <w:t>,</w:t>
            </w:r>
            <w:r w:rsidRPr="001B63AE">
              <w:rPr>
                <w:rFonts w:cstheme="minorHAnsi"/>
                <w:sz w:val="18"/>
                <w:szCs w:val="18"/>
              </w:rPr>
              <w:t>660</w:t>
            </w:r>
          </w:p>
        </w:tc>
        <w:tc>
          <w:tcPr>
            <w:tcW w:w="1304" w:type="dxa"/>
            <w:vAlign w:val="center"/>
          </w:tcPr>
          <w:p w14:paraId="63831BA4" w14:textId="77777777" w:rsidR="00974CAC" w:rsidRPr="001B63AE" w:rsidRDefault="00974CAC" w:rsidP="00974CAC">
            <w:pPr>
              <w:jc w:val="right"/>
              <w:rPr>
                <w:rFonts w:cstheme="minorHAnsi"/>
                <w:sz w:val="18"/>
                <w:szCs w:val="18"/>
              </w:rPr>
            </w:pPr>
            <w:r w:rsidRPr="001B63AE">
              <w:rPr>
                <w:rFonts w:cstheme="minorHAnsi"/>
                <w:sz w:val="18"/>
                <w:szCs w:val="18"/>
              </w:rPr>
              <w:t>5</w:t>
            </w:r>
            <w:r>
              <w:rPr>
                <w:rFonts w:cstheme="minorHAnsi"/>
                <w:sz w:val="18"/>
                <w:szCs w:val="18"/>
              </w:rPr>
              <w:t>,</w:t>
            </w:r>
            <w:r w:rsidRPr="001B63AE">
              <w:rPr>
                <w:rFonts w:cstheme="minorHAnsi"/>
                <w:sz w:val="18"/>
                <w:szCs w:val="18"/>
              </w:rPr>
              <w:t>850</w:t>
            </w:r>
          </w:p>
        </w:tc>
        <w:tc>
          <w:tcPr>
            <w:tcW w:w="1304" w:type="dxa"/>
            <w:vAlign w:val="center"/>
          </w:tcPr>
          <w:p w14:paraId="37C85AB0" w14:textId="77777777" w:rsidR="00974CAC" w:rsidRPr="001B63AE" w:rsidRDefault="00974CAC" w:rsidP="00974CAC">
            <w:pPr>
              <w:jc w:val="right"/>
              <w:rPr>
                <w:rFonts w:cstheme="minorHAnsi"/>
                <w:sz w:val="18"/>
                <w:szCs w:val="18"/>
              </w:rPr>
            </w:pPr>
            <w:r w:rsidRPr="001B63AE">
              <w:rPr>
                <w:rFonts w:cstheme="minorHAnsi"/>
                <w:sz w:val="18"/>
                <w:szCs w:val="18"/>
              </w:rPr>
              <w:t>6</w:t>
            </w:r>
            <w:r>
              <w:rPr>
                <w:rFonts w:cstheme="minorHAnsi"/>
                <w:sz w:val="18"/>
                <w:szCs w:val="18"/>
              </w:rPr>
              <w:t>,</w:t>
            </w:r>
            <w:r w:rsidRPr="001B63AE">
              <w:rPr>
                <w:rFonts w:cstheme="minorHAnsi"/>
                <w:sz w:val="18"/>
                <w:szCs w:val="18"/>
              </w:rPr>
              <w:t>140</w:t>
            </w:r>
          </w:p>
        </w:tc>
        <w:tc>
          <w:tcPr>
            <w:tcW w:w="1304" w:type="dxa"/>
            <w:vAlign w:val="center"/>
          </w:tcPr>
          <w:p w14:paraId="1C4BF24C" w14:textId="77777777" w:rsidR="00974CAC" w:rsidRPr="001B63AE" w:rsidRDefault="00974CAC" w:rsidP="00974CAC">
            <w:pPr>
              <w:jc w:val="right"/>
              <w:rPr>
                <w:rFonts w:cstheme="minorHAnsi"/>
                <w:sz w:val="18"/>
                <w:szCs w:val="18"/>
              </w:rPr>
            </w:pPr>
            <w:r w:rsidRPr="001B63AE">
              <w:rPr>
                <w:rFonts w:cstheme="minorHAnsi"/>
                <w:sz w:val="18"/>
                <w:szCs w:val="18"/>
              </w:rPr>
              <w:t>6</w:t>
            </w:r>
            <w:r>
              <w:rPr>
                <w:rFonts w:cstheme="minorHAnsi"/>
                <w:sz w:val="18"/>
                <w:szCs w:val="18"/>
              </w:rPr>
              <w:t>,</w:t>
            </w:r>
            <w:r w:rsidRPr="001B63AE">
              <w:rPr>
                <w:rFonts w:cstheme="minorHAnsi"/>
                <w:sz w:val="18"/>
                <w:szCs w:val="18"/>
              </w:rPr>
              <w:t>180</w:t>
            </w:r>
          </w:p>
        </w:tc>
        <w:tc>
          <w:tcPr>
            <w:tcW w:w="1305" w:type="dxa"/>
            <w:vAlign w:val="center"/>
          </w:tcPr>
          <w:p w14:paraId="289B17B7" w14:textId="77777777" w:rsidR="00974CAC" w:rsidRPr="001B63AE" w:rsidRDefault="00974CAC" w:rsidP="00974CAC">
            <w:pPr>
              <w:jc w:val="right"/>
              <w:rPr>
                <w:rFonts w:cstheme="minorHAnsi"/>
                <w:sz w:val="18"/>
                <w:szCs w:val="18"/>
              </w:rPr>
            </w:pPr>
            <w:r w:rsidRPr="001B63AE">
              <w:rPr>
                <w:rFonts w:cstheme="minorHAnsi"/>
                <w:sz w:val="18"/>
                <w:szCs w:val="18"/>
              </w:rPr>
              <w:t>5</w:t>
            </w:r>
            <w:r>
              <w:rPr>
                <w:rFonts w:cstheme="minorHAnsi"/>
                <w:sz w:val="18"/>
                <w:szCs w:val="18"/>
              </w:rPr>
              <w:t>,</w:t>
            </w:r>
            <w:r w:rsidRPr="001B63AE">
              <w:rPr>
                <w:rFonts w:cstheme="minorHAnsi"/>
                <w:sz w:val="18"/>
                <w:szCs w:val="18"/>
              </w:rPr>
              <w:t>390</w:t>
            </w:r>
          </w:p>
        </w:tc>
      </w:tr>
      <w:tr w:rsidR="00974CAC" w:rsidRPr="009B3514" w14:paraId="15EFC8F2" w14:textId="77777777" w:rsidTr="00974CAC">
        <w:trPr>
          <w:trHeight w:hRule="exact" w:val="397"/>
        </w:trPr>
        <w:tc>
          <w:tcPr>
            <w:tcW w:w="3085" w:type="dxa"/>
            <w:tcBorders>
              <w:bottom w:val="single" w:sz="4" w:space="0" w:color="auto"/>
            </w:tcBorders>
            <w:vAlign w:val="center"/>
          </w:tcPr>
          <w:p w14:paraId="7BD09020" w14:textId="77777777" w:rsidR="00974CAC" w:rsidRPr="00E97A24" w:rsidRDefault="00974CAC" w:rsidP="00974CAC">
            <w:r w:rsidRPr="00E97A24">
              <w:t>Outside School Hours Care</w:t>
            </w:r>
          </w:p>
        </w:tc>
        <w:tc>
          <w:tcPr>
            <w:tcW w:w="1304" w:type="dxa"/>
            <w:tcBorders>
              <w:bottom w:val="single" w:sz="4" w:space="0" w:color="auto"/>
            </w:tcBorders>
            <w:vAlign w:val="center"/>
          </w:tcPr>
          <w:p w14:paraId="0B360E45" w14:textId="77777777" w:rsidR="00974CAC" w:rsidRPr="001B63AE" w:rsidRDefault="00974CAC" w:rsidP="00974CAC">
            <w:pPr>
              <w:jc w:val="right"/>
              <w:rPr>
                <w:rFonts w:cstheme="minorHAnsi"/>
                <w:sz w:val="18"/>
                <w:szCs w:val="18"/>
              </w:rPr>
            </w:pPr>
            <w:r w:rsidRPr="001B63AE">
              <w:rPr>
                <w:rFonts w:cstheme="minorHAnsi"/>
                <w:sz w:val="18"/>
                <w:szCs w:val="18"/>
              </w:rPr>
              <w:t>433</w:t>
            </w:r>
            <w:r>
              <w:rPr>
                <w:rFonts w:cstheme="minorHAnsi"/>
                <w:sz w:val="18"/>
                <w:szCs w:val="18"/>
              </w:rPr>
              <w:t>,</w:t>
            </w:r>
            <w:r w:rsidRPr="001B63AE">
              <w:rPr>
                <w:rFonts w:cstheme="minorHAnsi"/>
                <w:sz w:val="18"/>
                <w:szCs w:val="18"/>
              </w:rPr>
              <w:t>480</w:t>
            </w:r>
          </w:p>
        </w:tc>
        <w:tc>
          <w:tcPr>
            <w:tcW w:w="1304" w:type="dxa"/>
            <w:tcBorders>
              <w:bottom w:val="single" w:sz="4" w:space="0" w:color="auto"/>
            </w:tcBorders>
            <w:vAlign w:val="center"/>
          </w:tcPr>
          <w:p w14:paraId="33CE1D3F" w14:textId="77777777" w:rsidR="00974CAC" w:rsidRPr="001B63AE" w:rsidRDefault="00974CAC" w:rsidP="00974CAC">
            <w:pPr>
              <w:jc w:val="right"/>
              <w:rPr>
                <w:rFonts w:cstheme="minorHAnsi"/>
                <w:sz w:val="18"/>
                <w:szCs w:val="18"/>
              </w:rPr>
            </w:pPr>
            <w:r w:rsidRPr="001B63AE">
              <w:rPr>
                <w:rFonts w:cstheme="minorHAnsi"/>
                <w:sz w:val="18"/>
                <w:szCs w:val="18"/>
              </w:rPr>
              <w:t>436</w:t>
            </w:r>
            <w:r>
              <w:rPr>
                <w:rFonts w:cstheme="minorHAnsi"/>
                <w:sz w:val="18"/>
                <w:szCs w:val="18"/>
              </w:rPr>
              <w:t>,</w:t>
            </w:r>
            <w:r w:rsidRPr="001B63AE">
              <w:rPr>
                <w:rFonts w:cstheme="minorHAnsi"/>
                <w:sz w:val="18"/>
                <w:szCs w:val="18"/>
              </w:rPr>
              <w:t>260</w:t>
            </w:r>
          </w:p>
        </w:tc>
        <w:tc>
          <w:tcPr>
            <w:tcW w:w="1304" w:type="dxa"/>
            <w:tcBorders>
              <w:bottom w:val="single" w:sz="4" w:space="0" w:color="auto"/>
            </w:tcBorders>
            <w:vAlign w:val="center"/>
          </w:tcPr>
          <w:p w14:paraId="0544CBDD" w14:textId="77777777" w:rsidR="00974CAC" w:rsidRPr="001B63AE" w:rsidRDefault="00974CAC" w:rsidP="00974CAC">
            <w:pPr>
              <w:jc w:val="right"/>
              <w:rPr>
                <w:rFonts w:cstheme="minorHAnsi"/>
                <w:sz w:val="18"/>
                <w:szCs w:val="18"/>
              </w:rPr>
            </w:pPr>
            <w:r w:rsidRPr="001B63AE">
              <w:rPr>
                <w:rFonts w:cstheme="minorHAnsi"/>
                <w:sz w:val="18"/>
                <w:szCs w:val="18"/>
              </w:rPr>
              <w:t>445</w:t>
            </w:r>
            <w:r>
              <w:rPr>
                <w:rFonts w:cstheme="minorHAnsi"/>
                <w:sz w:val="18"/>
                <w:szCs w:val="18"/>
              </w:rPr>
              <w:t>,</w:t>
            </w:r>
            <w:r w:rsidRPr="001B63AE">
              <w:rPr>
                <w:rFonts w:cstheme="minorHAnsi"/>
                <w:sz w:val="18"/>
                <w:szCs w:val="18"/>
              </w:rPr>
              <w:t>140</w:t>
            </w:r>
          </w:p>
        </w:tc>
        <w:tc>
          <w:tcPr>
            <w:tcW w:w="1304" w:type="dxa"/>
            <w:tcBorders>
              <w:bottom w:val="single" w:sz="4" w:space="0" w:color="auto"/>
            </w:tcBorders>
            <w:vAlign w:val="center"/>
          </w:tcPr>
          <w:p w14:paraId="3B4D85D2" w14:textId="77777777" w:rsidR="00974CAC" w:rsidRPr="001B63AE" w:rsidRDefault="00974CAC" w:rsidP="00974CAC">
            <w:pPr>
              <w:jc w:val="right"/>
              <w:rPr>
                <w:rFonts w:cstheme="minorHAnsi"/>
                <w:sz w:val="18"/>
                <w:szCs w:val="18"/>
              </w:rPr>
            </w:pPr>
            <w:r w:rsidRPr="001B63AE">
              <w:rPr>
                <w:rFonts w:cstheme="minorHAnsi"/>
                <w:sz w:val="18"/>
                <w:szCs w:val="18"/>
              </w:rPr>
              <w:t>431</w:t>
            </w:r>
            <w:r>
              <w:rPr>
                <w:rFonts w:cstheme="minorHAnsi"/>
                <w:sz w:val="18"/>
                <w:szCs w:val="18"/>
              </w:rPr>
              <w:t>,</w:t>
            </w:r>
            <w:r w:rsidRPr="001B63AE">
              <w:rPr>
                <w:rFonts w:cstheme="minorHAnsi"/>
                <w:sz w:val="18"/>
                <w:szCs w:val="18"/>
              </w:rPr>
              <w:t>420</w:t>
            </w:r>
          </w:p>
        </w:tc>
        <w:tc>
          <w:tcPr>
            <w:tcW w:w="1305" w:type="dxa"/>
            <w:tcBorders>
              <w:bottom w:val="single" w:sz="4" w:space="0" w:color="auto"/>
            </w:tcBorders>
            <w:vAlign w:val="center"/>
          </w:tcPr>
          <w:p w14:paraId="2813AD65" w14:textId="77777777" w:rsidR="00974CAC" w:rsidRPr="001B63AE" w:rsidRDefault="00974CAC" w:rsidP="00974CAC">
            <w:pPr>
              <w:jc w:val="right"/>
              <w:rPr>
                <w:rFonts w:cstheme="minorHAnsi"/>
                <w:sz w:val="18"/>
                <w:szCs w:val="18"/>
              </w:rPr>
            </w:pPr>
            <w:r w:rsidRPr="001B63AE">
              <w:rPr>
                <w:rFonts w:cstheme="minorHAnsi"/>
                <w:sz w:val="18"/>
                <w:szCs w:val="18"/>
              </w:rPr>
              <w:t>458</w:t>
            </w:r>
            <w:r>
              <w:rPr>
                <w:rFonts w:cstheme="minorHAnsi"/>
                <w:sz w:val="18"/>
                <w:szCs w:val="18"/>
              </w:rPr>
              <w:t>,</w:t>
            </w:r>
            <w:r w:rsidRPr="001B63AE">
              <w:rPr>
                <w:rFonts w:cstheme="minorHAnsi"/>
                <w:sz w:val="18"/>
                <w:szCs w:val="18"/>
              </w:rPr>
              <w:t>750</w:t>
            </w:r>
          </w:p>
        </w:tc>
      </w:tr>
      <w:tr w:rsidR="00974CAC" w:rsidRPr="00E97A24" w14:paraId="73382E8E" w14:textId="77777777" w:rsidTr="00974CAC">
        <w:trPr>
          <w:trHeight w:hRule="exact" w:val="397"/>
        </w:trPr>
        <w:tc>
          <w:tcPr>
            <w:tcW w:w="3085" w:type="dxa"/>
            <w:tcBorders>
              <w:top w:val="single" w:sz="4" w:space="0" w:color="auto"/>
              <w:bottom w:val="single" w:sz="4" w:space="0" w:color="auto"/>
            </w:tcBorders>
            <w:vAlign w:val="center"/>
          </w:tcPr>
          <w:p w14:paraId="2AFCA9CE" w14:textId="77777777" w:rsidR="00974CAC" w:rsidRPr="00E97A24" w:rsidRDefault="00974CAC" w:rsidP="00974CAC">
            <w:pPr>
              <w:rPr>
                <w:b/>
              </w:rPr>
            </w:pPr>
            <w:r w:rsidRPr="00E97A24">
              <w:rPr>
                <w:b/>
              </w:rPr>
              <w:t>Total</w:t>
            </w:r>
            <w:r w:rsidRPr="00E97A24">
              <w:rPr>
                <w:b/>
                <w:vertAlign w:val="superscript"/>
              </w:rPr>
              <w:t>1</w:t>
            </w:r>
          </w:p>
        </w:tc>
        <w:tc>
          <w:tcPr>
            <w:tcW w:w="1304" w:type="dxa"/>
            <w:tcBorders>
              <w:top w:val="single" w:sz="4" w:space="0" w:color="auto"/>
              <w:bottom w:val="single" w:sz="4" w:space="0" w:color="auto"/>
            </w:tcBorders>
            <w:vAlign w:val="center"/>
          </w:tcPr>
          <w:p w14:paraId="3A0B1F06" w14:textId="77777777" w:rsidR="00974CAC" w:rsidRPr="00974CAC" w:rsidRDefault="00974CAC" w:rsidP="00974CAC">
            <w:pPr>
              <w:jc w:val="right"/>
              <w:rPr>
                <w:rFonts w:cstheme="minorHAnsi"/>
                <w:b/>
                <w:szCs w:val="20"/>
              </w:rPr>
            </w:pPr>
            <w:r w:rsidRPr="00974CAC">
              <w:rPr>
                <w:rFonts w:cstheme="minorHAnsi"/>
                <w:b/>
                <w:szCs w:val="20"/>
              </w:rPr>
              <w:t>1,281,260</w:t>
            </w:r>
          </w:p>
        </w:tc>
        <w:tc>
          <w:tcPr>
            <w:tcW w:w="1304" w:type="dxa"/>
            <w:tcBorders>
              <w:top w:val="single" w:sz="4" w:space="0" w:color="auto"/>
              <w:bottom w:val="single" w:sz="4" w:space="0" w:color="auto"/>
            </w:tcBorders>
            <w:vAlign w:val="center"/>
          </w:tcPr>
          <w:p w14:paraId="57B20531" w14:textId="77777777" w:rsidR="00974CAC" w:rsidRPr="00974CAC" w:rsidRDefault="00974CAC" w:rsidP="00974CAC">
            <w:pPr>
              <w:jc w:val="right"/>
              <w:rPr>
                <w:rFonts w:cstheme="minorHAnsi"/>
                <w:b/>
                <w:szCs w:val="20"/>
              </w:rPr>
            </w:pPr>
            <w:r w:rsidRPr="00974CAC">
              <w:rPr>
                <w:rFonts w:cstheme="minorHAnsi"/>
                <w:b/>
                <w:szCs w:val="20"/>
              </w:rPr>
              <w:t>1,268,140</w:t>
            </w:r>
          </w:p>
        </w:tc>
        <w:tc>
          <w:tcPr>
            <w:tcW w:w="1304" w:type="dxa"/>
            <w:tcBorders>
              <w:top w:val="single" w:sz="4" w:space="0" w:color="auto"/>
              <w:bottom w:val="single" w:sz="4" w:space="0" w:color="auto"/>
            </w:tcBorders>
            <w:vAlign w:val="center"/>
          </w:tcPr>
          <w:p w14:paraId="637E04BC" w14:textId="77777777" w:rsidR="00974CAC" w:rsidRPr="00974CAC" w:rsidRDefault="00974CAC" w:rsidP="00974CAC">
            <w:pPr>
              <w:jc w:val="right"/>
              <w:rPr>
                <w:rFonts w:cstheme="minorHAnsi"/>
                <w:b/>
                <w:szCs w:val="20"/>
              </w:rPr>
            </w:pPr>
            <w:r w:rsidRPr="00974CAC">
              <w:rPr>
                <w:rFonts w:cstheme="minorHAnsi"/>
                <w:b/>
                <w:szCs w:val="20"/>
              </w:rPr>
              <w:t>1,312,650</w:t>
            </w:r>
          </w:p>
        </w:tc>
        <w:tc>
          <w:tcPr>
            <w:tcW w:w="1304" w:type="dxa"/>
            <w:tcBorders>
              <w:top w:val="single" w:sz="4" w:space="0" w:color="auto"/>
              <w:bottom w:val="single" w:sz="4" w:space="0" w:color="auto"/>
            </w:tcBorders>
            <w:vAlign w:val="center"/>
          </w:tcPr>
          <w:p w14:paraId="74889BA0" w14:textId="77777777" w:rsidR="00974CAC" w:rsidRPr="00974CAC" w:rsidRDefault="00974CAC" w:rsidP="00974CAC">
            <w:pPr>
              <w:jc w:val="right"/>
              <w:rPr>
                <w:rFonts w:cstheme="minorHAnsi"/>
                <w:b/>
                <w:szCs w:val="20"/>
              </w:rPr>
            </w:pPr>
            <w:r w:rsidRPr="00974CAC">
              <w:rPr>
                <w:rFonts w:cstheme="minorHAnsi"/>
                <w:b/>
                <w:szCs w:val="20"/>
              </w:rPr>
              <w:t>1,302,940</w:t>
            </w:r>
          </w:p>
        </w:tc>
        <w:tc>
          <w:tcPr>
            <w:tcW w:w="1305" w:type="dxa"/>
            <w:tcBorders>
              <w:top w:val="single" w:sz="4" w:space="0" w:color="auto"/>
              <w:bottom w:val="single" w:sz="4" w:space="0" w:color="auto"/>
            </w:tcBorders>
            <w:vAlign w:val="center"/>
          </w:tcPr>
          <w:p w14:paraId="37C74894" w14:textId="77777777" w:rsidR="00974CAC" w:rsidRPr="00974CAC" w:rsidRDefault="00974CAC" w:rsidP="00974CAC">
            <w:pPr>
              <w:jc w:val="right"/>
              <w:rPr>
                <w:rFonts w:cstheme="minorHAnsi"/>
                <w:b/>
                <w:szCs w:val="20"/>
              </w:rPr>
            </w:pPr>
            <w:r w:rsidRPr="00974CAC">
              <w:rPr>
                <w:rFonts w:cstheme="minorHAnsi"/>
                <w:b/>
                <w:szCs w:val="20"/>
              </w:rPr>
              <w:t>1,287,900</w:t>
            </w:r>
          </w:p>
        </w:tc>
      </w:tr>
      <w:tr w:rsidR="009E406B" w:rsidRPr="00E97A24" w14:paraId="29E17533" w14:textId="77777777" w:rsidTr="002927DC">
        <w:trPr>
          <w:trHeight w:hRule="exact" w:val="397"/>
        </w:trPr>
        <w:tc>
          <w:tcPr>
            <w:tcW w:w="3085" w:type="dxa"/>
            <w:tcBorders>
              <w:top w:val="single" w:sz="4" w:space="0" w:color="auto"/>
            </w:tcBorders>
            <w:vAlign w:val="center"/>
          </w:tcPr>
          <w:p w14:paraId="4D5EE0CA" w14:textId="77777777" w:rsidR="009E406B" w:rsidRPr="00E97A24" w:rsidRDefault="009E406B" w:rsidP="009E406B">
            <w:pPr>
              <w:rPr>
                <w:i/>
              </w:rPr>
            </w:pPr>
            <w:r w:rsidRPr="00E97A24">
              <w:rPr>
                <w:i/>
              </w:rPr>
              <w:t>Per cent of Australian population</w:t>
            </w:r>
            <w:r w:rsidRPr="00E97A24">
              <w:rPr>
                <w:i/>
                <w:vertAlign w:val="superscript"/>
              </w:rPr>
              <w:t>2</w:t>
            </w:r>
          </w:p>
        </w:tc>
        <w:tc>
          <w:tcPr>
            <w:tcW w:w="1304" w:type="dxa"/>
            <w:tcBorders>
              <w:top w:val="single" w:sz="4" w:space="0" w:color="auto"/>
            </w:tcBorders>
            <w:vAlign w:val="center"/>
          </w:tcPr>
          <w:p w14:paraId="4BE2921A" w14:textId="77777777" w:rsidR="009E406B" w:rsidRPr="009E406B" w:rsidRDefault="009E406B" w:rsidP="009E406B">
            <w:pPr>
              <w:jc w:val="right"/>
              <w:rPr>
                <w:rFonts w:ascii="Calibri" w:hAnsi="Calibri" w:cs="Calibri"/>
                <w:i/>
                <w:iCs/>
                <w:color w:val="auto"/>
                <w:szCs w:val="20"/>
              </w:rPr>
            </w:pPr>
            <w:r w:rsidRPr="009E406B">
              <w:rPr>
                <w:rFonts w:ascii="Calibri" w:hAnsi="Calibri" w:cs="Calibri"/>
                <w:i/>
                <w:iCs/>
                <w:color w:val="auto"/>
                <w:szCs w:val="20"/>
              </w:rPr>
              <w:t>31.4%</w:t>
            </w:r>
          </w:p>
        </w:tc>
        <w:tc>
          <w:tcPr>
            <w:tcW w:w="1304" w:type="dxa"/>
            <w:tcBorders>
              <w:top w:val="single" w:sz="4" w:space="0" w:color="auto"/>
            </w:tcBorders>
            <w:vAlign w:val="center"/>
          </w:tcPr>
          <w:p w14:paraId="4E0BDECA" w14:textId="77777777" w:rsidR="009E406B" w:rsidRPr="009E406B" w:rsidRDefault="009E406B" w:rsidP="009E406B">
            <w:pPr>
              <w:jc w:val="right"/>
              <w:rPr>
                <w:rFonts w:ascii="Calibri" w:hAnsi="Calibri" w:cs="Calibri"/>
                <w:i/>
                <w:iCs/>
                <w:color w:val="auto"/>
                <w:szCs w:val="20"/>
              </w:rPr>
            </w:pPr>
            <w:r w:rsidRPr="009E406B">
              <w:rPr>
                <w:rFonts w:ascii="Calibri" w:hAnsi="Calibri" w:cs="Calibri"/>
                <w:i/>
                <w:iCs/>
                <w:color w:val="auto"/>
                <w:szCs w:val="20"/>
              </w:rPr>
              <w:t>31.5%</w:t>
            </w:r>
          </w:p>
        </w:tc>
        <w:tc>
          <w:tcPr>
            <w:tcW w:w="1304" w:type="dxa"/>
            <w:tcBorders>
              <w:top w:val="single" w:sz="4" w:space="0" w:color="auto"/>
            </w:tcBorders>
            <w:vAlign w:val="center"/>
          </w:tcPr>
          <w:p w14:paraId="386EC213" w14:textId="77777777" w:rsidR="009E406B" w:rsidRPr="009E406B" w:rsidRDefault="009E406B" w:rsidP="009E406B">
            <w:pPr>
              <w:jc w:val="right"/>
              <w:rPr>
                <w:rFonts w:ascii="Calibri" w:hAnsi="Calibri" w:cs="Calibri"/>
                <w:i/>
                <w:iCs/>
                <w:color w:val="auto"/>
                <w:szCs w:val="20"/>
              </w:rPr>
            </w:pPr>
            <w:r w:rsidRPr="009E406B">
              <w:rPr>
                <w:rFonts w:ascii="Calibri" w:hAnsi="Calibri" w:cs="Calibri"/>
                <w:i/>
                <w:iCs/>
                <w:color w:val="auto"/>
                <w:szCs w:val="20"/>
              </w:rPr>
              <w:t>32.2%</w:t>
            </w:r>
          </w:p>
        </w:tc>
        <w:tc>
          <w:tcPr>
            <w:tcW w:w="1304" w:type="dxa"/>
            <w:tcBorders>
              <w:top w:val="single" w:sz="4" w:space="0" w:color="auto"/>
            </w:tcBorders>
            <w:vAlign w:val="center"/>
          </w:tcPr>
          <w:p w14:paraId="0C1832D0" w14:textId="77777777" w:rsidR="009E406B" w:rsidRPr="009E406B" w:rsidRDefault="009E406B" w:rsidP="009E406B">
            <w:pPr>
              <w:jc w:val="right"/>
              <w:rPr>
                <w:rFonts w:ascii="Calibri" w:hAnsi="Calibri" w:cs="Calibri"/>
                <w:i/>
                <w:iCs/>
                <w:color w:val="auto"/>
                <w:szCs w:val="20"/>
              </w:rPr>
            </w:pPr>
            <w:r w:rsidRPr="009E406B">
              <w:rPr>
                <w:rFonts w:ascii="Calibri" w:hAnsi="Calibri" w:cs="Calibri"/>
                <w:i/>
                <w:iCs/>
                <w:color w:val="auto"/>
                <w:szCs w:val="20"/>
              </w:rPr>
              <w:t>31.9%</w:t>
            </w:r>
          </w:p>
        </w:tc>
        <w:tc>
          <w:tcPr>
            <w:tcW w:w="1305" w:type="dxa"/>
            <w:tcBorders>
              <w:top w:val="single" w:sz="4" w:space="0" w:color="auto"/>
            </w:tcBorders>
            <w:vAlign w:val="center"/>
          </w:tcPr>
          <w:p w14:paraId="17621C39" w14:textId="77777777" w:rsidR="009E406B" w:rsidRPr="009E406B" w:rsidRDefault="009E406B" w:rsidP="009E406B">
            <w:pPr>
              <w:jc w:val="right"/>
              <w:rPr>
                <w:rFonts w:ascii="Calibri" w:hAnsi="Calibri" w:cs="Calibri"/>
                <w:i/>
                <w:iCs/>
                <w:color w:val="auto"/>
                <w:szCs w:val="20"/>
              </w:rPr>
            </w:pPr>
            <w:r w:rsidRPr="009E406B">
              <w:rPr>
                <w:rFonts w:ascii="Calibri" w:hAnsi="Calibri" w:cs="Calibri"/>
                <w:i/>
                <w:iCs/>
                <w:color w:val="auto"/>
                <w:szCs w:val="20"/>
              </w:rPr>
              <w:t>31.5%</w:t>
            </w:r>
          </w:p>
        </w:tc>
      </w:tr>
    </w:tbl>
    <w:p w14:paraId="4959EBBC" w14:textId="77777777" w:rsidR="00781CDC" w:rsidRPr="00E97A24" w:rsidRDefault="00781CDC" w:rsidP="00F14431">
      <w:pPr>
        <w:spacing w:after="0"/>
        <w:rPr>
          <w:sz w:val="16"/>
          <w:szCs w:val="16"/>
        </w:rPr>
      </w:pPr>
      <w:r w:rsidRPr="00E97A24">
        <w:rPr>
          <w:sz w:val="16"/>
          <w:szCs w:val="16"/>
        </w:rPr>
        <w:t xml:space="preserve">1 As children may use more than one service type in any particular quarter and due to rounding, the sum of the component parts may not equal the Total. </w:t>
      </w:r>
      <w:r w:rsidRPr="00E97A24">
        <w:rPr>
          <w:sz w:val="16"/>
          <w:szCs w:val="16"/>
        </w:rPr>
        <w:br/>
        <w:t>2 Number of children aged 0–12 years using approved child care as a proportion of all Australian children aged 0–12 years.</w:t>
      </w:r>
    </w:p>
    <w:p w14:paraId="19B56CB5" w14:textId="77777777" w:rsidR="0059191D" w:rsidRPr="00E97A24" w:rsidRDefault="00781CDC" w:rsidP="0059191D">
      <w:pPr>
        <w:pStyle w:val="Source"/>
        <w:spacing w:after="60"/>
        <w:ind w:right="-1039"/>
        <w:rPr>
          <w:b w:val="0"/>
          <w:color w:val="FF0000"/>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 ABS Cat. No. 3101.0 Austra</w:t>
      </w:r>
      <w:r w:rsidR="001F2C3B" w:rsidRPr="00E97A24">
        <w:rPr>
          <w:sz w:val="16"/>
          <w:szCs w:val="16"/>
        </w:rPr>
        <w:t xml:space="preserve">lian Demographic Statistics, </w:t>
      </w:r>
      <w:r w:rsidR="00797B8E">
        <w:rPr>
          <w:sz w:val="16"/>
          <w:szCs w:val="16"/>
        </w:rPr>
        <w:t>Mar</w:t>
      </w:r>
      <w:r w:rsidRPr="00E97A24">
        <w:rPr>
          <w:sz w:val="16"/>
          <w:szCs w:val="16"/>
        </w:rPr>
        <w:t>. 201</w:t>
      </w:r>
      <w:r w:rsidR="00797B8E">
        <w:rPr>
          <w:sz w:val="16"/>
          <w:szCs w:val="16"/>
        </w:rPr>
        <w:t>8</w:t>
      </w:r>
      <w:r w:rsidRPr="00E97A24">
        <w:rPr>
          <w:sz w:val="16"/>
          <w:szCs w:val="16"/>
        </w:rPr>
        <w:t>.</w:t>
      </w:r>
      <w:r w:rsidR="0059191D" w:rsidRPr="00E97A24">
        <w:rPr>
          <w:color w:val="FF0000"/>
        </w:rPr>
        <w:t xml:space="preserve"> </w:t>
      </w:r>
    </w:p>
    <w:p w14:paraId="60181453" w14:textId="77777777" w:rsidR="00781CDC" w:rsidRPr="00DE1C2D" w:rsidRDefault="00781CDC" w:rsidP="00781CDC">
      <w:r w:rsidRPr="00DE1C2D">
        <w:t xml:space="preserve">New South Wales </w:t>
      </w:r>
      <w:r w:rsidR="0070426C" w:rsidRPr="00DE1C2D">
        <w:t>had the largest share of children attending approved child care</w:t>
      </w:r>
      <w:r w:rsidR="001F1913" w:rsidRPr="00DE1C2D">
        <w:t xml:space="preserve"> during the quarter</w:t>
      </w:r>
      <w:r w:rsidR="00F1079D" w:rsidRPr="00DE1C2D">
        <w:t xml:space="preserve"> (33.3 per cent)</w:t>
      </w:r>
      <w:r w:rsidRPr="00DE1C2D">
        <w:t xml:space="preserve">, followed by </w:t>
      </w:r>
      <w:r w:rsidR="00F1079D" w:rsidRPr="00DE1C2D">
        <w:t>Victoria (24.7</w:t>
      </w:r>
      <w:r w:rsidR="0070426C" w:rsidRPr="00DE1C2D">
        <w:t xml:space="preserve"> per cent) and Queensland (22.</w:t>
      </w:r>
      <w:r w:rsidR="009E406B" w:rsidRPr="00DE1C2D">
        <w:t>7</w:t>
      </w:r>
      <w:r w:rsidR="003E1173" w:rsidRPr="00DE1C2D">
        <w:t xml:space="preserve"> per cent).</w:t>
      </w:r>
    </w:p>
    <w:p w14:paraId="16D09350" w14:textId="77777777" w:rsidR="00886548" w:rsidRPr="00E97A24" w:rsidRDefault="001637F0" w:rsidP="00C94453">
      <w:pPr>
        <w:pStyle w:val="Heading3"/>
        <w:ind w:hanging="567"/>
      </w:pPr>
      <w:r>
        <w:t>Table 3</w:t>
      </w:r>
      <w:r w:rsidR="00886548" w:rsidRPr="00E97A24">
        <w:t xml:space="preserve">: Number of children using child care by service type and state and territory, </w:t>
      </w:r>
      <w:r w:rsidR="00DE1C2D">
        <w:t>March quarter 2018</w:t>
      </w:r>
    </w:p>
    <w:tbl>
      <w:tblPr>
        <w:tblStyle w:val="DEEWRTable"/>
        <w:tblW w:w="10490" w:type="dxa"/>
        <w:tblInd w:w="-459" w:type="dxa"/>
        <w:tblLayout w:type="fixed"/>
        <w:tblLook w:val="0420" w:firstRow="1" w:lastRow="0" w:firstColumn="0" w:lastColumn="0" w:noHBand="0" w:noVBand="1"/>
        <w:tblCaption w:val="Table 3: Number of children using child care by service type and state and territory in the December quarter 2014"/>
        <w:tblDescription w:val="This table shows the number of children using child care by service type and state and territory for the December quarter 2014."/>
      </w:tblPr>
      <w:tblGrid>
        <w:gridCol w:w="1985"/>
        <w:gridCol w:w="992"/>
        <w:gridCol w:w="992"/>
        <w:gridCol w:w="1045"/>
        <w:gridCol w:w="869"/>
        <w:gridCol w:w="921"/>
        <w:gridCol w:w="815"/>
        <w:gridCol w:w="868"/>
        <w:gridCol w:w="869"/>
        <w:gridCol w:w="1134"/>
      </w:tblGrid>
      <w:tr w:rsidR="007F01C3" w:rsidRPr="00E97A24" w14:paraId="6D58A096" w14:textId="77777777" w:rsidTr="005755AE">
        <w:trPr>
          <w:cnfStyle w:val="100000000000" w:firstRow="1" w:lastRow="0" w:firstColumn="0" w:lastColumn="0" w:oddVBand="0" w:evenVBand="0" w:oddHBand="0" w:evenHBand="0" w:firstRowFirstColumn="0" w:firstRowLastColumn="0" w:lastRowFirstColumn="0" w:lastRowLastColumn="0"/>
          <w:trHeight w:val="428"/>
          <w:tblHeader/>
        </w:trPr>
        <w:tc>
          <w:tcPr>
            <w:tcW w:w="1985" w:type="dxa"/>
            <w:tcBorders>
              <w:top w:val="single" w:sz="2" w:space="0" w:color="auto"/>
              <w:left w:val="single" w:sz="2" w:space="0" w:color="auto"/>
              <w:bottom w:val="single" w:sz="2" w:space="0" w:color="auto"/>
              <w:right w:val="single" w:sz="2" w:space="0" w:color="593674" w:themeColor="accent2"/>
            </w:tcBorders>
            <w:shd w:val="clear" w:color="auto" w:fill="593674" w:themeFill="accent2"/>
            <w:vAlign w:val="center"/>
          </w:tcPr>
          <w:p w14:paraId="5AB031C3" w14:textId="77777777" w:rsidR="00886548" w:rsidRPr="00E97A24" w:rsidRDefault="00886548" w:rsidP="00C1105A">
            <w:r w:rsidRPr="00E97A24">
              <w:t>Service type</w:t>
            </w:r>
          </w:p>
        </w:tc>
        <w:tc>
          <w:tcPr>
            <w:tcW w:w="992" w:type="dxa"/>
            <w:tcBorders>
              <w:top w:val="single" w:sz="2" w:space="0" w:color="auto"/>
              <w:left w:val="single" w:sz="2" w:space="0" w:color="593674" w:themeColor="accent2"/>
              <w:bottom w:val="single" w:sz="2" w:space="0" w:color="auto"/>
              <w:right w:val="single" w:sz="2" w:space="0" w:color="593674" w:themeColor="accent2"/>
            </w:tcBorders>
            <w:shd w:val="clear" w:color="auto" w:fill="593674" w:themeFill="accent2"/>
            <w:vAlign w:val="center"/>
          </w:tcPr>
          <w:p w14:paraId="3471ED8B" w14:textId="77777777" w:rsidR="00886548" w:rsidRPr="00E97A24" w:rsidRDefault="00886548" w:rsidP="006F6136">
            <w:pPr>
              <w:jc w:val="right"/>
            </w:pPr>
            <w:r w:rsidRPr="00E97A24">
              <w:t>NSW</w:t>
            </w:r>
          </w:p>
        </w:tc>
        <w:tc>
          <w:tcPr>
            <w:tcW w:w="992" w:type="dxa"/>
            <w:tcBorders>
              <w:top w:val="single" w:sz="2" w:space="0" w:color="auto"/>
              <w:left w:val="single" w:sz="2" w:space="0" w:color="593674" w:themeColor="accent2"/>
              <w:bottom w:val="single" w:sz="2" w:space="0" w:color="auto"/>
              <w:right w:val="single" w:sz="2" w:space="0" w:color="593674" w:themeColor="accent2"/>
            </w:tcBorders>
            <w:shd w:val="clear" w:color="auto" w:fill="593674" w:themeFill="accent2"/>
            <w:vAlign w:val="center"/>
          </w:tcPr>
          <w:p w14:paraId="11B2AFF6" w14:textId="77777777" w:rsidR="00886548" w:rsidRPr="00E97A24" w:rsidRDefault="00886548" w:rsidP="006F6136">
            <w:pPr>
              <w:jc w:val="right"/>
            </w:pPr>
            <w:r w:rsidRPr="00E97A24">
              <w:t>Vic.</w:t>
            </w:r>
          </w:p>
        </w:tc>
        <w:tc>
          <w:tcPr>
            <w:tcW w:w="1045" w:type="dxa"/>
            <w:tcBorders>
              <w:top w:val="single" w:sz="2" w:space="0" w:color="auto"/>
              <w:left w:val="single" w:sz="2" w:space="0" w:color="593674" w:themeColor="accent2"/>
              <w:bottom w:val="single" w:sz="2" w:space="0" w:color="auto"/>
              <w:right w:val="single" w:sz="2" w:space="0" w:color="593674" w:themeColor="accent2"/>
            </w:tcBorders>
            <w:shd w:val="clear" w:color="auto" w:fill="593674" w:themeFill="accent2"/>
            <w:vAlign w:val="center"/>
          </w:tcPr>
          <w:p w14:paraId="0F152844" w14:textId="77777777" w:rsidR="00886548" w:rsidRPr="00E97A24" w:rsidRDefault="00886548" w:rsidP="006F6136">
            <w:pPr>
              <w:jc w:val="right"/>
            </w:pPr>
            <w:r w:rsidRPr="00E97A24">
              <w:t>Qld</w:t>
            </w:r>
          </w:p>
        </w:tc>
        <w:tc>
          <w:tcPr>
            <w:tcW w:w="869" w:type="dxa"/>
            <w:tcBorders>
              <w:top w:val="single" w:sz="2" w:space="0" w:color="auto"/>
              <w:left w:val="single" w:sz="2" w:space="0" w:color="593674" w:themeColor="accent2"/>
              <w:bottom w:val="single" w:sz="2" w:space="0" w:color="auto"/>
              <w:right w:val="single" w:sz="2" w:space="0" w:color="593674" w:themeColor="accent2"/>
            </w:tcBorders>
            <w:shd w:val="clear" w:color="auto" w:fill="593674" w:themeFill="accent2"/>
            <w:vAlign w:val="center"/>
          </w:tcPr>
          <w:p w14:paraId="39B67F83" w14:textId="77777777" w:rsidR="00886548" w:rsidRPr="00E97A24" w:rsidRDefault="00886548" w:rsidP="006F6136">
            <w:pPr>
              <w:jc w:val="right"/>
            </w:pPr>
            <w:r w:rsidRPr="00E97A24">
              <w:t>SA</w:t>
            </w:r>
          </w:p>
        </w:tc>
        <w:tc>
          <w:tcPr>
            <w:tcW w:w="921" w:type="dxa"/>
            <w:tcBorders>
              <w:top w:val="single" w:sz="2" w:space="0" w:color="auto"/>
              <w:left w:val="single" w:sz="2" w:space="0" w:color="593674" w:themeColor="accent2"/>
              <w:bottom w:val="single" w:sz="2" w:space="0" w:color="auto"/>
              <w:right w:val="single" w:sz="2" w:space="0" w:color="593674" w:themeColor="accent2"/>
            </w:tcBorders>
            <w:shd w:val="clear" w:color="auto" w:fill="593674" w:themeFill="accent2"/>
            <w:vAlign w:val="center"/>
          </w:tcPr>
          <w:p w14:paraId="29469105" w14:textId="77777777" w:rsidR="00886548" w:rsidRPr="00E97A24" w:rsidRDefault="00886548" w:rsidP="006F6136">
            <w:pPr>
              <w:jc w:val="right"/>
            </w:pPr>
            <w:r w:rsidRPr="00E97A24">
              <w:t>WA</w:t>
            </w:r>
          </w:p>
        </w:tc>
        <w:tc>
          <w:tcPr>
            <w:tcW w:w="815" w:type="dxa"/>
            <w:tcBorders>
              <w:top w:val="single" w:sz="2" w:space="0" w:color="auto"/>
              <w:left w:val="single" w:sz="2" w:space="0" w:color="593674" w:themeColor="accent2"/>
              <w:bottom w:val="single" w:sz="2" w:space="0" w:color="auto"/>
              <w:right w:val="single" w:sz="2" w:space="0" w:color="593674" w:themeColor="accent2"/>
            </w:tcBorders>
            <w:shd w:val="clear" w:color="auto" w:fill="593674" w:themeFill="accent2"/>
            <w:vAlign w:val="center"/>
          </w:tcPr>
          <w:p w14:paraId="13362AC9" w14:textId="77777777" w:rsidR="00886548" w:rsidRPr="00E97A24" w:rsidRDefault="00886548" w:rsidP="006F6136">
            <w:pPr>
              <w:jc w:val="right"/>
            </w:pPr>
            <w:r w:rsidRPr="00E97A24">
              <w:t>Tas.</w:t>
            </w:r>
          </w:p>
        </w:tc>
        <w:tc>
          <w:tcPr>
            <w:tcW w:w="868" w:type="dxa"/>
            <w:tcBorders>
              <w:top w:val="single" w:sz="2" w:space="0" w:color="auto"/>
              <w:left w:val="single" w:sz="2" w:space="0" w:color="593674" w:themeColor="accent2"/>
              <w:bottom w:val="single" w:sz="2" w:space="0" w:color="auto"/>
              <w:right w:val="single" w:sz="2" w:space="0" w:color="593674" w:themeColor="accent2"/>
            </w:tcBorders>
            <w:shd w:val="clear" w:color="auto" w:fill="593674" w:themeFill="accent2"/>
            <w:vAlign w:val="center"/>
          </w:tcPr>
          <w:p w14:paraId="20141CD1" w14:textId="77777777" w:rsidR="00886548" w:rsidRPr="00E97A24" w:rsidRDefault="00886548" w:rsidP="006F6136">
            <w:pPr>
              <w:jc w:val="right"/>
            </w:pPr>
            <w:r w:rsidRPr="00E97A24">
              <w:t>NT</w:t>
            </w:r>
          </w:p>
        </w:tc>
        <w:tc>
          <w:tcPr>
            <w:tcW w:w="869" w:type="dxa"/>
            <w:tcBorders>
              <w:top w:val="single" w:sz="2" w:space="0" w:color="auto"/>
              <w:left w:val="single" w:sz="2" w:space="0" w:color="593674" w:themeColor="accent2"/>
              <w:bottom w:val="single" w:sz="2" w:space="0" w:color="auto"/>
              <w:right w:val="single" w:sz="2" w:space="0" w:color="593674" w:themeColor="accent2"/>
            </w:tcBorders>
            <w:shd w:val="clear" w:color="auto" w:fill="593674" w:themeFill="accent2"/>
            <w:vAlign w:val="center"/>
          </w:tcPr>
          <w:p w14:paraId="3EA22F74" w14:textId="77777777" w:rsidR="00886548" w:rsidRPr="00E97A24" w:rsidRDefault="00886548" w:rsidP="006F6136">
            <w:pPr>
              <w:jc w:val="right"/>
            </w:pPr>
            <w:r w:rsidRPr="00E97A24">
              <w:t>ACT</w:t>
            </w:r>
          </w:p>
        </w:tc>
        <w:tc>
          <w:tcPr>
            <w:tcW w:w="1134" w:type="dxa"/>
            <w:tcBorders>
              <w:top w:val="single" w:sz="2" w:space="0" w:color="auto"/>
              <w:left w:val="single" w:sz="2" w:space="0" w:color="593674" w:themeColor="accent2"/>
              <w:bottom w:val="single" w:sz="2" w:space="0" w:color="auto"/>
              <w:right w:val="single" w:sz="2" w:space="0" w:color="auto"/>
            </w:tcBorders>
            <w:shd w:val="clear" w:color="auto" w:fill="593674" w:themeFill="accent2"/>
            <w:vAlign w:val="center"/>
          </w:tcPr>
          <w:p w14:paraId="6F035173" w14:textId="77777777" w:rsidR="00886548" w:rsidRPr="00E97A24" w:rsidRDefault="00886548" w:rsidP="006F6136">
            <w:pPr>
              <w:ind w:left="34"/>
              <w:jc w:val="right"/>
            </w:pPr>
            <w:r w:rsidRPr="00E97A24">
              <w:t>Australia</w:t>
            </w:r>
            <w:r w:rsidR="00636546" w:rsidRPr="005755AE">
              <w:rPr>
                <w:vertAlign w:val="superscript"/>
              </w:rPr>
              <w:t>1</w:t>
            </w:r>
          </w:p>
        </w:tc>
      </w:tr>
      <w:tr w:rsidR="009E406B" w:rsidRPr="0014642E" w14:paraId="1A48A860" w14:textId="77777777" w:rsidTr="009E406B">
        <w:trPr>
          <w:trHeight w:hRule="exact" w:val="567"/>
        </w:trPr>
        <w:tc>
          <w:tcPr>
            <w:tcW w:w="1985" w:type="dxa"/>
            <w:tcBorders>
              <w:top w:val="single" w:sz="2" w:space="0" w:color="auto"/>
            </w:tcBorders>
            <w:vAlign w:val="center"/>
          </w:tcPr>
          <w:p w14:paraId="7C158569" w14:textId="77777777" w:rsidR="009E406B" w:rsidRPr="00E97A24" w:rsidRDefault="009E406B" w:rsidP="009E406B">
            <w:r w:rsidRPr="00E97A24">
              <w:t>Long Day Care</w:t>
            </w:r>
          </w:p>
        </w:tc>
        <w:tc>
          <w:tcPr>
            <w:tcW w:w="992" w:type="dxa"/>
            <w:tcBorders>
              <w:top w:val="single" w:sz="2" w:space="0" w:color="auto"/>
            </w:tcBorders>
            <w:vAlign w:val="center"/>
          </w:tcPr>
          <w:p w14:paraId="60AC1523" w14:textId="77777777" w:rsidR="009E406B" w:rsidRPr="009E406B" w:rsidRDefault="009E406B" w:rsidP="009E406B">
            <w:pPr>
              <w:jc w:val="right"/>
            </w:pPr>
            <w:r w:rsidRPr="009E406B">
              <w:t>242,970</w:t>
            </w:r>
          </w:p>
        </w:tc>
        <w:tc>
          <w:tcPr>
            <w:tcW w:w="992" w:type="dxa"/>
            <w:tcBorders>
              <w:top w:val="single" w:sz="2" w:space="0" w:color="auto"/>
            </w:tcBorders>
            <w:vAlign w:val="center"/>
          </w:tcPr>
          <w:p w14:paraId="44B3D3A1" w14:textId="77777777" w:rsidR="009E406B" w:rsidRPr="009E406B" w:rsidRDefault="009E406B" w:rsidP="009E406B">
            <w:pPr>
              <w:jc w:val="right"/>
            </w:pPr>
            <w:r w:rsidRPr="009E406B">
              <w:t>172,180</w:t>
            </w:r>
          </w:p>
        </w:tc>
        <w:tc>
          <w:tcPr>
            <w:tcW w:w="1045" w:type="dxa"/>
            <w:tcBorders>
              <w:top w:val="single" w:sz="2" w:space="0" w:color="auto"/>
            </w:tcBorders>
            <w:vAlign w:val="center"/>
          </w:tcPr>
          <w:p w14:paraId="41CAA141" w14:textId="77777777" w:rsidR="009E406B" w:rsidRPr="009E406B" w:rsidRDefault="009E406B" w:rsidP="009E406B">
            <w:pPr>
              <w:jc w:val="right"/>
            </w:pPr>
            <w:r w:rsidRPr="009E406B">
              <w:t>171,700</w:t>
            </w:r>
          </w:p>
        </w:tc>
        <w:tc>
          <w:tcPr>
            <w:tcW w:w="869" w:type="dxa"/>
            <w:tcBorders>
              <w:top w:val="single" w:sz="2" w:space="0" w:color="auto"/>
            </w:tcBorders>
            <w:vAlign w:val="center"/>
          </w:tcPr>
          <w:p w14:paraId="15990552" w14:textId="77777777" w:rsidR="009E406B" w:rsidRPr="009E406B" w:rsidRDefault="009E406B" w:rsidP="009E406B">
            <w:pPr>
              <w:jc w:val="right"/>
            </w:pPr>
            <w:r w:rsidRPr="009E406B">
              <w:t>42,700</w:t>
            </w:r>
          </w:p>
        </w:tc>
        <w:tc>
          <w:tcPr>
            <w:tcW w:w="921" w:type="dxa"/>
            <w:tcBorders>
              <w:top w:val="single" w:sz="2" w:space="0" w:color="auto"/>
            </w:tcBorders>
            <w:vAlign w:val="center"/>
          </w:tcPr>
          <w:p w14:paraId="2A6DD1F0" w14:textId="77777777" w:rsidR="009E406B" w:rsidRPr="009E406B" w:rsidRDefault="009E406B" w:rsidP="009E406B">
            <w:pPr>
              <w:jc w:val="right"/>
            </w:pPr>
            <w:r w:rsidRPr="009E406B">
              <w:t>58,520</w:t>
            </w:r>
          </w:p>
        </w:tc>
        <w:tc>
          <w:tcPr>
            <w:tcW w:w="815" w:type="dxa"/>
            <w:tcBorders>
              <w:top w:val="single" w:sz="2" w:space="0" w:color="auto"/>
            </w:tcBorders>
            <w:vAlign w:val="center"/>
          </w:tcPr>
          <w:p w14:paraId="521BB20A" w14:textId="77777777" w:rsidR="009E406B" w:rsidRPr="009E406B" w:rsidRDefault="009E406B" w:rsidP="009E406B">
            <w:pPr>
              <w:jc w:val="right"/>
            </w:pPr>
            <w:r w:rsidRPr="009E406B">
              <w:t>12,120</w:t>
            </w:r>
          </w:p>
        </w:tc>
        <w:tc>
          <w:tcPr>
            <w:tcW w:w="868" w:type="dxa"/>
            <w:tcBorders>
              <w:top w:val="single" w:sz="2" w:space="0" w:color="auto"/>
            </w:tcBorders>
            <w:vAlign w:val="center"/>
          </w:tcPr>
          <w:p w14:paraId="0B89F8E9" w14:textId="77777777" w:rsidR="009E406B" w:rsidRPr="009E406B" w:rsidRDefault="009E406B" w:rsidP="009E406B">
            <w:pPr>
              <w:jc w:val="right"/>
            </w:pPr>
            <w:r w:rsidRPr="009E406B">
              <w:t>5,840</w:t>
            </w:r>
          </w:p>
        </w:tc>
        <w:tc>
          <w:tcPr>
            <w:tcW w:w="869" w:type="dxa"/>
            <w:tcBorders>
              <w:top w:val="single" w:sz="2" w:space="0" w:color="auto"/>
            </w:tcBorders>
            <w:vAlign w:val="center"/>
          </w:tcPr>
          <w:p w14:paraId="471EBCDD" w14:textId="77777777" w:rsidR="009E406B" w:rsidRPr="009E406B" w:rsidRDefault="009E406B" w:rsidP="009E406B">
            <w:pPr>
              <w:jc w:val="right"/>
            </w:pPr>
            <w:r w:rsidRPr="009E406B">
              <w:t>16,790</w:t>
            </w:r>
          </w:p>
        </w:tc>
        <w:tc>
          <w:tcPr>
            <w:tcW w:w="1134" w:type="dxa"/>
            <w:tcBorders>
              <w:top w:val="single" w:sz="2" w:space="0" w:color="auto"/>
            </w:tcBorders>
            <w:vAlign w:val="center"/>
          </w:tcPr>
          <w:p w14:paraId="0140494C" w14:textId="77777777" w:rsidR="009E406B" w:rsidRPr="009E406B" w:rsidRDefault="009E406B" w:rsidP="009E406B">
            <w:pPr>
              <w:jc w:val="right"/>
            </w:pPr>
            <w:r w:rsidRPr="009E406B">
              <w:t>721,610</w:t>
            </w:r>
          </w:p>
        </w:tc>
      </w:tr>
      <w:tr w:rsidR="009E406B" w:rsidRPr="0014642E" w14:paraId="6474EEEA" w14:textId="77777777" w:rsidTr="009E406B">
        <w:trPr>
          <w:trHeight w:hRule="exact" w:val="567"/>
        </w:trPr>
        <w:tc>
          <w:tcPr>
            <w:tcW w:w="1985" w:type="dxa"/>
            <w:vAlign w:val="center"/>
          </w:tcPr>
          <w:p w14:paraId="70703474" w14:textId="77777777" w:rsidR="009E406B" w:rsidRPr="00E97A24" w:rsidRDefault="009E406B" w:rsidP="009E406B">
            <w:r w:rsidRPr="00E97A24">
              <w:t xml:space="preserve">Family Day Care and </w:t>
            </w:r>
            <w:r w:rsidRPr="00E97A24">
              <w:br/>
              <w:t>In-Home Care</w:t>
            </w:r>
          </w:p>
        </w:tc>
        <w:tc>
          <w:tcPr>
            <w:tcW w:w="992" w:type="dxa"/>
            <w:vAlign w:val="center"/>
          </w:tcPr>
          <w:p w14:paraId="1B9939B8" w14:textId="77777777" w:rsidR="009E406B" w:rsidRPr="009E406B" w:rsidRDefault="009E406B" w:rsidP="009E406B">
            <w:pPr>
              <w:jc w:val="right"/>
            </w:pPr>
            <w:r w:rsidRPr="009E406B">
              <w:t>59,420</w:t>
            </w:r>
          </w:p>
        </w:tc>
        <w:tc>
          <w:tcPr>
            <w:tcW w:w="992" w:type="dxa"/>
            <w:vAlign w:val="center"/>
          </w:tcPr>
          <w:p w14:paraId="6048158B" w14:textId="77777777" w:rsidR="009E406B" w:rsidRPr="009E406B" w:rsidRDefault="009E406B" w:rsidP="009E406B">
            <w:pPr>
              <w:jc w:val="right"/>
            </w:pPr>
            <w:r w:rsidRPr="009E406B">
              <w:t>57,070</w:t>
            </w:r>
          </w:p>
        </w:tc>
        <w:tc>
          <w:tcPr>
            <w:tcW w:w="1045" w:type="dxa"/>
            <w:vAlign w:val="center"/>
          </w:tcPr>
          <w:p w14:paraId="486F5D32" w14:textId="77777777" w:rsidR="009E406B" w:rsidRPr="009E406B" w:rsidRDefault="009E406B" w:rsidP="009E406B">
            <w:pPr>
              <w:jc w:val="right"/>
            </w:pPr>
            <w:r w:rsidRPr="009E406B">
              <w:t>27,470</w:t>
            </w:r>
          </w:p>
        </w:tc>
        <w:tc>
          <w:tcPr>
            <w:tcW w:w="869" w:type="dxa"/>
            <w:vAlign w:val="center"/>
          </w:tcPr>
          <w:p w14:paraId="73572FFC" w14:textId="77777777" w:rsidR="009E406B" w:rsidRPr="009E406B" w:rsidRDefault="009E406B" w:rsidP="009E406B">
            <w:pPr>
              <w:jc w:val="right"/>
            </w:pPr>
            <w:r w:rsidRPr="009E406B">
              <w:t>5,270</w:t>
            </w:r>
          </w:p>
        </w:tc>
        <w:tc>
          <w:tcPr>
            <w:tcW w:w="921" w:type="dxa"/>
            <w:vAlign w:val="center"/>
          </w:tcPr>
          <w:p w14:paraId="72D8DB2B" w14:textId="77777777" w:rsidR="009E406B" w:rsidRPr="009E406B" w:rsidRDefault="009E406B" w:rsidP="009E406B">
            <w:pPr>
              <w:jc w:val="right"/>
            </w:pPr>
            <w:r w:rsidRPr="009E406B">
              <w:t>12,090</w:t>
            </w:r>
          </w:p>
        </w:tc>
        <w:tc>
          <w:tcPr>
            <w:tcW w:w="815" w:type="dxa"/>
            <w:vAlign w:val="center"/>
          </w:tcPr>
          <w:p w14:paraId="045CEDF2" w14:textId="77777777" w:rsidR="009E406B" w:rsidRPr="009E406B" w:rsidRDefault="009E406B" w:rsidP="009E406B">
            <w:pPr>
              <w:jc w:val="right"/>
            </w:pPr>
            <w:r w:rsidRPr="009E406B">
              <w:t>4,140</w:t>
            </w:r>
          </w:p>
        </w:tc>
        <w:tc>
          <w:tcPr>
            <w:tcW w:w="868" w:type="dxa"/>
            <w:vAlign w:val="center"/>
          </w:tcPr>
          <w:p w14:paraId="7C2110FC" w14:textId="77777777" w:rsidR="009E406B" w:rsidRPr="009E406B" w:rsidRDefault="009E406B" w:rsidP="009E406B">
            <w:pPr>
              <w:jc w:val="right"/>
            </w:pPr>
            <w:r w:rsidRPr="009E406B">
              <w:t>380</w:t>
            </w:r>
          </w:p>
        </w:tc>
        <w:tc>
          <w:tcPr>
            <w:tcW w:w="869" w:type="dxa"/>
            <w:vAlign w:val="center"/>
          </w:tcPr>
          <w:p w14:paraId="1B959CF8" w14:textId="77777777" w:rsidR="009E406B" w:rsidRPr="009E406B" w:rsidRDefault="009E406B" w:rsidP="009E406B">
            <w:pPr>
              <w:jc w:val="right"/>
            </w:pPr>
            <w:r w:rsidRPr="009E406B">
              <w:t>1,480</w:t>
            </w:r>
          </w:p>
        </w:tc>
        <w:tc>
          <w:tcPr>
            <w:tcW w:w="1134" w:type="dxa"/>
            <w:vAlign w:val="center"/>
          </w:tcPr>
          <w:p w14:paraId="55B38EAA" w14:textId="77777777" w:rsidR="009E406B" w:rsidRPr="009E406B" w:rsidRDefault="009E406B" w:rsidP="009E406B">
            <w:pPr>
              <w:jc w:val="right"/>
            </w:pPr>
            <w:r w:rsidRPr="009E406B">
              <w:t>167,780</w:t>
            </w:r>
          </w:p>
        </w:tc>
      </w:tr>
      <w:tr w:rsidR="009E406B" w:rsidRPr="0014642E" w14:paraId="06F2AEFE" w14:textId="77777777" w:rsidTr="009E406B">
        <w:trPr>
          <w:trHeight w:hRule="exact" w:val="567"/>
        </w:trPr>
        <w:tc>
          <w:tcPr>
            <w:tcW w:w="1985" w:type="dxa"/>
            <w:vAlign w:val="center"/>
          </w:tcPr>
          <w:p w14:paraId="74FE7B12" w14:textId="77777777" w:rsidR="009E406B" w:rsidRPr="00E97A24" w:rsidRDefault="009E406B" w:rsidP="009E406B">
            <w:r w:rsidRPr="00E97A24">
              <w:t>Occasional Care</w:t>
            </w:r>
          </w:p>
        </w:tc>
        <w:tc>
          <w:tcPr>
            <w:tcW w:w="992" w:type="dxa"/>
            <w:vAlign w:val="center"/>
          </w:tcPr>
          <w:p w14:paraId="61C4493D" w14:textId="77777777" w:rsidR="009E406B" w:rsidRPr="009E406B" w:rsidRDefault="009E406B" w:rsidP="009E406B">
            <w:pPr>
              <w:jc w:val="right"/>
            </w:pPr>
            <w:r w:rsidRPr="009E406B">
              <w:t>1,820</w:t>
            </w:r>
          </w:p>
        </w:tc>
        <w:tc>
          <w:tcPr>
            <w:tcW w:w="992" w:type="dxa"/>
            <w:vAlign w:val="center"/>
          </w:tcPr>
          <w:p w14:paraId="423A91FC" w14:textId="77777777" w:rsidR="009E406B" w:rsidRPr="009E406B" w:rsidRDefault="009E406B" w:rsidP="009E406B">
            <w:pPr>
              <w:jc w:val="right"/>
            </w:pPr>
            <w:r w:rsidRPr="009E406B">
              <w:t>2,050</w:t>
            </w:r>
          </w:p>
        </w:tc>
        <w:tc>
          <w:tcPr>
            <w:tcW w:w="1045" w:type="dxa"/>
            <w:vAlign w:val="center"/>
          </w:tcPr>
          <w:p w14:paraId="5BFF4ECE" w14:textId="77777777" w:rsidR="009E406B" w:rsidRPr="009E406B" w:rsidRDefault="009E406B" w:rsidP="009E406B">
            <w:pPr>
              <w:jc w:val="right"/>
            </w:pPr>
            <w:r w:rsidRPr="009E406B">
              <w:t>320</w:t>
            </w:r>
          </w:p>
        </w:tc>
        <w:tc>
          <w:tcPr>
            <w:tcW w:w="869" w:type="dxa"/>
            <w:vAlign w:val="center"/>
          </w:tcPr>
          <w:p w14:paraId="6C7F2201" w14:textId="77777777" w:rsidR="009E406B" w:rsidRPr="009E406B" w:rsidRDefault="009E406B" w:rsidP="009E406B">
            <w:pPr>
              <w:jc w:val="right"/>
            </w:pPr>
            <w:r w:rsidRPr="009E406B">
              <w:t>100</w:t>
            </w:r>
          </w:p>
        </w:tc>
        <w:tc>
          <w:tcPr>
            <w:tcW w:w="921" w:type="dxa"/>
            <w:vAlign w:val="center"/>
          </w:tcPr>
          <w:p w14:paraId="64487327" w14:textId="77777777" w:rsidR="009E406B" w:rsidRPr="009E406B" w:rsidRDefault="009E406B" w:rsidP="009E406B">
            <w:pPr>
              <w:jc w:val="right"/>
            </w:pPr>
            <w:r w:rsidRPr="009E406B">
              <w:t>890</w:t>
            </w:r>
          </w:p>
        </w:tc>
        <w:tc>
          <w:tcPr>
            <w:tcW w:w="815" w:type="dxa"/>
            <w:vAlign w:val="center"/>
          </w:tcPr>
          <w:p w14:paraId="4A76837F" w14:textId="77777777" w:rsidR="009E406B" w:rsidRPr="009E406B" w:rsidRDefault="009E406B" w:rsidP="009E406B">
            <w:pPr>
              <w:jc w:val="right"/>
            </w:pPr>
            <w:r w:rsidRPr="009E406B">
              <w:t>100</w:t>
            </w:r>
          </w:p>
        </w:tc>
        <w:tc>
          <w:tcPr>
            <w:tcW w:w="868" w:type="dxa"/>
            <w:vAlign w:val="center"/>
          </w:tcPr>
          <w:p w14:paraId="3F9F814B" w14:textId="77777777" w:rsidR="009E406B" w:rsidRPr="009E406B" w:rsidRDefault="009E406B" w:rsidP="009E406B">
            <w:pPr>
              <w:jc w:val="right"/>
            </w:pPr>
            <w:r w:rsidRPr="009E406B">
              <w:t>0</w:t>
            </w:r>
          </w:p>
        </w:tc>
        <w:tc>
          <w:tcPr>
            <w:tcW w:w="869" w:type="dxa"/>
            <w:vAlign w:val="center"/>
          </w:tcPr>
          <w:p w14:paraId="652FF223" w14:textId="77777777" w:rsidR="009E406B" w:rsidRPr="009E406B" w:rsidRDefault="009E406B" w:rsidP="009E406B">
            <w:pPr>
              <w:jc w:val="right"/>
            </w:pPr>
            <w:r w:rsidRPr="009E406B">
              <w:t>120</w:t>
            </w:r>
          </w:p>
        </w:tc>
        <w:tc>
          <w:tcPr>
            <w:tcW w:w="1134" w:type="dxa"/>
            <w:vAlign w:val="center"/>
          </w:tcPr>
          <w:p w14:paraId="7B690506" w14:textId="77777777" w:rsidR="009E406B" w:rsidRPr="009E406B" w:rsidRDefault="009E406B" w:rsidP="009E406B">
            <w:pPr>
              <w:jc w:val="right"/>
            </w:pPr>
            <w:r w:rsidRPr="009E406B">
              <w:t>5,390</w:t>
            </w:r>
          </w:p>
        </w:tc>
      </w:tr>
      <w:tr w:rsidR="009E406B" w:rsidRPr="0014642E" w14:paraId="3ECDC448" w14:textId="77777777" w:rsidTr="009E406B">
        <w:trPr>
          <w:trHeight w:hRule="exact" w:val="567"/>
        </w:trPr>
        <w:tc>
          <w:tcPr>
            <w:tcW w:w="1985" w:type="dxa"/>
            <w:tcBorders>
              <w:bottom w:val="single" w:sz="4" w:space="0" w:color="auto"/>
            </w:tcBorders>
            <w:vAlign w:val="center"/>
          </w:tcPr>
          <w:p w14:paraId="27300AD6" w14:textId="77777777" w:rsidR="009E406B" w:rsidRPr="00E97A24" w:rsidRDefault="009E406B" w:rsidP="009E406B">
            <w:r w:rsidRPr="00E97A24">
              <w:t>Outside School Hours Care</w:t>
            </w:r>
          </w:p>
        </w:tc>
        <w:tc>
          <w:tcPr>
            <w:tcW w:w="992" w:type="dxa"/>
            <w:tcBorders>
              <w:bottom w:val="single" w:sz="4" w:space="0" w:color="auto"/>
            </w:tcBorders>
            <w:vAlign w:val="center"/>
          </w:tcPr>
          <w:p w14:paraId="791C6EEF" w14:textId="77777777" w:rsidR="009E406B" w:rsidRPr="009E406B" w:rsidRDefault="009E406B" w:rsidP="009E406B">
            <w:pPr>
              <w:jc w:val="right"/>
            </w:pPr>
            <w:r w:rsidRPr="009E406B">
              <w:t>145,370</w:t>
            </w:r>
          </w:p>
        </w:tc>
        <w:tc>
          <w:tcPr>
            <w:tcW w:w="992" w:type="dxa"/>
            <w:tcBorders>
              <w:bottom w:val="single" w:sz="4" w:space="0" w:color="auto"/>
            </w:tcBorders>
            <w:vAlign w:val="center"/>
          </w:tcPr>
          <w:p w14:paraId="52D8B3B2" w14:textId="77777777" w:rsidR="009E406B" w:rsidRPr="009E406B" w:rsidRDefault="009E406B" w:rsidP="009E406B">
            <w:pPr>
              <w:jc w:val="right"/>
            </w:pPr>
            <w:r w:rsidRPr="009E406B">
              <w:t>102,390</w:t>
            </w:r>
          </w:p>
        </w:tc>
        <w:tc>
          <w:tcPr>
            <w:tcW w:w="1045" w:type="dxa"/>
            <w:tcBorders>
              <w:bottom w:val="single" w:sz="4" w:space="0" w:color="auto"/>
            </w:tcBorders>
            <w:vAlign w:val="center"/>
          </w:tcPr>
          <w:p w14:paraId="5E728AA7" w14:textId="77777777" w:rsidR="009E406B" w:rsidRPr="009E406B" w:rsidRDefault="009E406B" w:rsidP="009E406B">
            <w:pPr>
              <w:jc w:val="right"/>
            </w:pPr>
            <w:r w:rsidRPr="009E406B">
              <w:t>106,770</w:t>
            </w:r>
          </w:p>
        </w:tc>
        <w:tc>
          <w:tcPr>
            <w:tcW w:w="869" w:type="dxa"/>
            <w:tcBorders>
              <w:bottom w:val="single" w:sz="4" w:space="0" w:color="auto"/>
            </w:tcBorders>
            <w:vAlign w:val="center"/>
          </w:tcPr>
          <w:p w14:paraId="6B3E2472" w14:textId="77777777" w:rsidR="009E406B" w:rsidRPr="009E406B" w:rsidRDefault="009E406B" w:rsidP="009E406B">
            <w:pPr>
              <w:jc w:val="right"/>
            </w:pPr>
            <w:r w:rsidRPr="009E406B">
              <w:t>40,960</w:t>
            </w:r>
          </w:p>
        </w:tc>
        <w:tc>
          <w:tcPr>
            <w:tcW w:w="921" w:type="dxa"/>
            <w:tcBorders>
              <w:bottom w:val="single" w:sz="4" w:space="0" w:color="auto"/>
            </w:tcBorders>
            <w:vAlign w:val="center"/>
          </w:tcPr>
          <w:p w14:paraId="4A092C50" w14:textId="77777777" w:rsidR="009E406B" w:rsidRPr="009E406B" w:rsidRDefault="009E406B" w:rsidP="009E406B">
            <w:pPr>
              <w:jc w:val="right"/>
            </w:pPr>
            <w:r w:rsidRPr="009E406B">
              <w:t>37,180</w:t>
            </w:r>
          </w:p>
        </w:tc>
        <w:tc>
          <w:tcPr>
            <w:tcW w:w="815" w:type="dxa"/>
            <w:tcBorders>
              <w:bottom w:val="single" w:sz="4" w:space="0" w:color="auto"/>
            </w:tcBorders>
            <w:vAlign w:val="center"/>
          </w:tcPr>
          <w:p w14:paraId="5CF5DF7D" w14:textId="77777777" w:rsidR="009E406B" w:rsidRPr="009E406B" w:rsidRDefault="009E406B" w:rsidP="009E406B">
            <w:pPr>
              <w:jc w:val="right"/>
            </w:pPr>
            <w:r w:rsidRPr="009E406B">
              <w:t>8,540</w:t>
            </w:r>
          </w:p>
        </w:tc>
        <w:tc>
          <w:tcPr>
            <w:tcW w:w="868" w:type="dxa"/>
            <w:tcBorders>
              <w:bottom w:val="single" w:sz="4" w:space="0" w:color="auto"/>
            </w:tcBorders>
            <w:vAlign w:val="center"/>
          </w:tcPr>
          <w:p w14:paraId="5F8BA3DD" w14:textId="77777777" w:rsidR="009E406B" w:rsidRPr="009E406B" w:rsidRDefault="009E406B" w:rsidP="009E406B">
            <w:pPr>
              <w:jc w:val="right"/>
            </w:pPr>
            <w:r w:rsidRPr="009E406B">
              <w:t>4,350</w:t>
            </w:r>
          </w:p>
        </w:tc>
        <w:tc>
          <w:tcPr>
            <w:tcW w:w="869" w:type="dxa"/>
            <w:tcBorders>
              <w:bottom w:val="single" w:sz="4" w:space="0" w:color="auto"/>
            </w:tcBorders>
            <w:vAlign w:val="center"/>
          </w:tcPr>
          <w:p w14:paraId="0B1A2CE1" w14:textId="77777777" w:rsidR="009E406B" w:rsidRPr="009E406B" w:rsidRDefault="009E406B" w:rsidP="009E406B">
            <w:pPr>
              <w:jc w:val="right"/>
            </w:pPr>
            <w:r w:rsidRPr="009E406B">
              <w:t>13,350</w:t>
            </w:r>
          </w:p>
        </w:tc>
        <w:tc>
          <w:tcPr>
            <w:tcW w:w="1134" w:type="dxa"/>
            <w:tcBorders>
              <w:bottom w:val="single" w:sz="4" w:space="0" w:color="auto"/>
            </w:tcBorders>
            <w:vAlign w:val="center"/>
          </w:tcPr>
          <w:p w14:paraId="0638742E" w14:textId="77777777" w:rsidR="009E406B" w:rsidRPr="009E406B" w:rsidRDefault="009E406B" w:rsidP="009E406B">
            <w:pPr>
              <w:jc w:val="right"/>
            </w:pPr>
            <w:r w:rsidRPr="009E406B">
              <w:t>458,750</w:t>
            </w:r>
          </w:p>
        </w:tc>
      </w:tr>
      <w:tr w:rsidR="009E406B" w:rsidRPr="00E97A24" w14:paraId="2D348472" w14:textId="77777777" w:rsidTr="009E406B">
        <w:trPr>
          <w:trHeight w:hRule="exact" w:val="567"/>
        </w:trPr>
        <w:tc>
          <w:tcPr>
            <w:tcW w:w="1985" w:type="dxa"/>
            <w:tcBorders>
              <w:top w:val="single" w:sz="4" w:space="0" w:color="auto"/>
              <w:bottom w:val="single" w:sz="4" w:space="0" w:color="auto"/>
            </w:tcBorders>
            <w:vAlign w:val="center"/>
          </w:tcPr>
          <w:p w14:paraId="76EFC124" w14:textId="77777777" w:rsidR="009E406B" w:rsidRPr="00E97A24" w:rsidRDefault="009E406B" w:rsidP="009E406B">
            <w:pPr>
              <w:rPr>
                <w:b/>
              </w:rPr>
            </w:pPr>
            <w:r w:rsidRPr="00E97A24">
              <w:rPr>
                <w:b/>
              </w:rPr>
              <w:t>Total</w:t>
            </w:r>
            <w:r w:rsidRPr="00E97A24">
              <w:rPr>
                <w:b/>
                <w:vertAlign w:val="superscript"/>
              </w:rPr>
              <w:t>1</w:t>
            </w:r>
          </w:p>
        </w:tc>
        <w:tc>
          <w:tcPr>
            <w:tcW w:w="992" w:type="dxa"/>
            <w:tcBorders>
              <w:top w:val="single" w:sz="4" w:space="0" w:color="auto"/>
              <w:bottom w:val="single" w:sz="4" w:space="0" w:color="auto"/>
            </w:tcBorders>
            <w:vAlign w:val="center"/>
          </w:tcPr>
          <w:p w14:paraId="66D16AC0" w14:textId="77777777" w:rsidR="009E406B" w:rsidRPr="009E406B" w:rsidRDefault="009E406B" w:rsidP="009E406B">
            <w:pPr>
              <w:jc w:val="right"/>
              <w:rPr>
                <w:b/>
              </w:rPr>
            </w:pPr>
            <w:r w:rsidRPr="009E406B">
              <w:rPr>
                <w:b/>
              </w:rPr>
              <w:t>429,080</w:t>
            </w:r>
          </w:p>
        </w:tc>
        <w:tc>
          <w:tcPr>
            <w:tcW w:w="992" w:type="dxa"/>
            <w:tcBorders>
              <w:top w:val="single" w:sz="4" w:space="0" w:color="auto"/>
              <w:bottom w:val="single" w:sz="4" w:space="0" w:color="auto"/>
            </w:tcBorders>
            <w:vAlign w:val="center"/>
          </w:tcPr>
          <w:p w14:paraId="0AF93E84" w14:textId="77777777" w:rsidR="009E406B" w:rsidRPr="009E406B" w:rsidRDefault="009E406B" w:rsidP="009E406B">
            <w:pPr>
              <w:jc w:val="right"/>
              <w:rPr>
                <w:b/>
              </w:rPr>
            </w:pPr>
            <w:r w:rsidRPr="009E406B">
              <w:rPr>
                <w:b/>
              </w:rPr>
              <w:t>318,550</w:t>
            </w:r>
          </w:p>
        </w:tc>
        <w:tc>
          <w:tcPr>
            <w:tcW w:w="1045" w:type="dxa"/>
            <w:tcBorders>
              <w:top w:val="single" w:sz="4" w:space="0" w:color="auto"/>
              <w:bottom w:val="single" w:sz="4" w:space="0" w:color="auto"/>
            </w:tcBorders>
            <w:vAlign w:val="center"/>
          </w:tcPr>
          <w:p w14:paraId="16DFFD9C" w14:textId="77777777" w:rsidR="009E406B" w:rsidRPr="009E406B" w:rsidRDefault="009E406B" w:rsidP="009E406B">
            <w:pPr>
              <w:jc w:val="right"/>
              <w:rPr>
                <w:b/>
              </w:rPr>
            </w:pPr>
            <w:r w:rsidRPr="009E406B">
              <w:rPr>
                <w:b/>
              </w:rPr>
              <w:t>292,420</w:t>
            </w:r>
          </w:p>
        </w:tc>
        <w:tc>
          <w:tcPr>
            <w:tcW w:w="869" w:type="dxa"/>
            <w:tcBorders>
              <w:top w:val="single" w:sz="4" w:space="0" w:color="auto"/>
              <w:bottom w:val="single" w:sz="4" w:space="0" w:color="auto"/>
            </w:tcBorders>
            <w:vAlign w:val="center"/>
          </w:tcPr>
          <w:p w14:paraId="2A11113B" w14:textId="77777777" w:rsidR="009E406B" w:rsidRPr="009E406B" w:rsidRDefault="009E406B" w:rsidP="009E406B">
            <w:pPr>
              <w:jc w:val="right"/>
              <w:rPr>
                <w:b/>
              </w:rPr>
            </w:pPr>
            <w:r w:rsidRPr="009E406B">
              <w:rPr>
                <w:b/>
              </w:rPr>
              <w:t>84,990</w:t>
            </w:r>
          </w:p>
        </w:tc>
        <w:tc>
          <w:tcPr>
            <w:tcW w:w="921" w:type="dxa"/>
            <w:tcBorders>
              <w:top w:val="single" w:sz="4" w:space="0" w:color="auto"/>
              <w:bottom w:val="single" w:sz="4" w:space="0" w:color="auto"/>
            </w:tcBorders>
            <w:vAlign w:val="center"/>
          </w:tcPr>
          <w:p w14:paraId="6BCEC9D1" w14:textId="77777777" w:rsidR="009E406B" w:rsidRPr="009E406B" w:rsidRDefault="009E406B" w:rsidP="009E406B">
            <w:pPr>
              <w:jc w:val="right"/>
              <w:rPr>
                <w:b/>
              </w:rPr>
            </w:pPr>
            <w:r w:rsidRPr="009E406B">
              <w:rPr>
                <w:b/>
              </w:rPr>
              <w:t>101,450</w:t>
            </w:r>
          </w:p>
        </w:tc>
        <w:tc>
          <w:tcPr>
            <w:tcW w:w="815" w:type="dxa"/>
            <w:tcBorders>
              <w:top w:val="single" w:sz="4" w:space="0" w:color="auto"/>
              <w:bottom w:val="single" w:sz="4" w:space="0" w:color="auto"/>
            </w:tcBorders>
            <w:vAlign w:val="center"/>
          </w:tcPr>
          <w:p w14:paraId="77213868" w14:textId="77777777" w:rsidR="009E406B" w:rsidRPr="009E406B" w:rsidRDefault="009E406B" w:rsidP="009E406B">
            <w:pPr>
              <w:jc w:val="right"/>
              <w:rPr>
                <w:b/>
              </w:rPr>
            </w:pPr>
            <w:r w:rsidRPr="009E406B">
              <w:rPr>
                <w:b/>
              </w:rPr>
              <w:t>23,070</w:t>
            </w:r>
          </w:p>
        </w:tc>
        <w:tc>
          <w:tcPr>
            <w:tcW w:w="868" w:type="dxa"/>
            <w:tcBorders>
              <w:top w:val="single" w:sz="4" w:space="0" w:color="auto"/>
              <w:bottom w:val="single" w:sz="4" w:space="0" w:color="auto"/>
            </w:tcBorders>
            <w:vAlign w:val="center"/>
          </w:tcPr>
          <w:p w14:paraId="507DD3C2" w14:textId="77777777" w:rsidR="009E406B" w:rsidRPr="009E406B" w:rsidRDefault="009E406B" w:rsidP="009E406B">
            <w:pPr>
              <w:jc w:val="right"/>
              <w:rPr>
                <w:b/>
              </w:rPr>
            </w:pPr>
            <w:r w:rsidRPr="009E406B">
              <w:rPr>
                <w:b/>
              </w:rPr>
              <w:t>10,120</w:t>
            </w:r>
          </w:p>
        </w:tc>
        <w:tc>
          <w:tcPr>
            <w:tcW w:w="869" w:type="dxa"/>
            <w:tcBorders>
              <w:top w:val="single" w:sz="4" w:space="0" w:color="auto"/>
              <w:bottom w:val="single" w:sz="4" w:space="0" w:color="auto"/>
            </w:tcBorders>
            <w:vAlign w:val="center"/>
          </w:tcPr>
          <w:p w14:paraId="06319B90" w14:textId="77777777" w:rsidR="009E406B" w:rsidRPr="009E406B" w:rsidRDefault="009E406B" w:rsidP="009E406B">
            <w:pPr>
              <w:jc w:val="right"/>
              <w:rPr>
                <w:b/>
              </w:rPr>
            </w:pPr>
            <w:r w:rsidRPr="009E406B">
              <w:rPr>
                <w:b/>
              </w:rPr>
              <w:t>30,110</w:t>
            </w:r>
          </w:p>
        </w:tc>
        <w:tc>
          <w:tcPr>
            <w:tcW w:w="1134" w:type="dxa"/>
            <w:tcBorders>
              <w:top w:val="single" w:sz="4" w:space="0" w:color="auto"/>
              <w:bottom w:val="single" w:sz="4" w:space="0" w:color="auto"/>
            </w:tcBorders>
            <w:vAlign w:val="center"/>
          </w:tcPr>
          <w:p w14:paraId="38298DDF" w14:textId="77777777" w:rsidR="009E406B" w:rsidRPr="009E406B" w:rsidRDefault="009E406B" w:rsidP="009E406B">
            <w:pPr>
              <w:jc w:val="right"/>
              <w:rPr>
                <w:b/>
              </w:rPr>
            </w:pPr>
            <w:r w:rsidRPr="009E406B">
              <w:rPr>
                <w:b/>
              </w:rPr>
              <w:t>1,287,900</w:t>
            </w:r>
          </w:p>
        </w:tc>
      </w:tr>
    </w:tbl>
    <w:p w14:paraId="52C9DA7C" w14:textId="77777777" w:rsidR="00636546" w:rsidRPr="00E97A24" w:rsidRDefault="00636546" w:rsidP="00636546">
      <w:pPr>
        <w:spacing w:after="0"/>
        <w:rPr>
          <w:sz w:val="16"/>
          <w:szCs w:val="16"/>
        </w:rPr>
      </w:pPr>
      <w:r w:rsidRPr="00E97A24">
        <w:rPr>
          <w:sz w:val="16"/>
          <w:szCs w:val="16"/>
        </w:rPr>
        <w:t>1 As children may use more than one service type in more than one state or territory in any particular quarter and due to rounding, the sum of the component</w:t>
      </w:r>
      <w:r w:rsidR="004F1BE4">
        <w:rPr>
          <w:sz w:val="16"/>
          <w:szCs w:val="16"/>
        </w:rPr>
        <w:t xml:space="preserve"> parts may not equal the Total.</w:t>
      </w:r>
    </w:p>
    <w:p w14:paraId="24CFB56B" w14:textId="77777777" w:rsidR="00886548" w:rsidRDefault="00636546" w:rsidP="00AF2989">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14:paraId="4F6F92B3" w14:textId="77777777" w:rsidR="009E406B" w:rsidRDefault="009E406B" w:rsidP="00AF2989">
      <w:pPr>
        <w:pStyle w:val="Source"/>
        <w:rPr>
          <w:sz w:val="16"/>
          <w:szCs w:val="16"/>
        </w:rPr>
      </w:pPr>
    </w:p>
    <w:p w14:paraId="065BCC26" w14:textId="77777777" w:rsidR="009E406B" w:rsidRDefault="009E406B" w:rsidP="00AF2989">
      <w:pPr>
        <w:pStyle w:val="Source"/>
        <w:rPr>
          <w:sz w:val="16"/>
          <w:szCs w:val="16"/>
        </w:rPr>
      </w:pPr>
    </w:p>
    <w:p w14:paraId="0AB38F98" w14:textId="77777777" w:rsidR="009E406B" w:rsidRPr="00E97A24" w:rsidRDefault="009E406B" w:rsidP="00AF2989">
      <w:pPr>
        <w:pStyle w:val="Source"/>
        <w:rPr>
          <w:sz w:val="16"/>
          <w:szCs w:val="16"/>
        </w:rPr>
      </w:pPr>
    </w:p>
    <w:p w14:paraId="25988021" w14:textId="77777777" w:rsidR="009E406B" w:rsidRPr="00AC592B" w:rsidRDefault="00F40E65" w:rsidP="00636546">
      <w:r w:rsidRPr="00AC592B">
        <w:t>M</w:t>
      </w:r>
      <w:r w:rsidR="00636546" w:rsidRPr="00AC592B">
        <w:t>ost childr</w:t>
      </w:r>
      <w:r w:rsidRPr="00AC592B">
        <w:t>en who used approved child care</w:t>
      </w:r>
      <w:r w:rsidR="00636546" w:rsidRPr="00AC592B">
        <w:t xml:space="preserve"> used services located in major cities (</w:t>
      </w:r>
      <w:r w:rsidR="002D2962" w:rsidRPr="00AC592B">
        <w:t>1,009</w:t>
      </w:r>
      <w:r w:rsidR="00AC592B" w:rsidRPr="00AC592B">
        <w:t>,88</w:t>
      </w:r>
      <w:r w:rsidR="00270603" w:rsidRPr="00AC592B">
        <w:t>0</w:t>
      </w:r>
      <w:r w:rsidR="00636546" w:rsidRPr="00AC592B">
        <w:t> children</w:t>
      </w:r>
      <w:r w:rsidR="001637F0" w:rsidRPr="00AC592B">
        <w:t xml:space="preserve"> or 78.</w:t>
      </w:r>
      <w:r w:rsidR="002D2962" w:rsidRPr="00AC592B">
        <w:t>4</w:t>
      </w:r>
      <w:r w:rsidR="001637F0" w:rsidRPr="00AC592B">
        <w:t xml:space="preserve"> per cent), whereas</w:t>
      </w:r>
      <w:r w:rsidR="00636546" w:rsidRPr="00AC592B">
        <w:t xml:space="preserve"> around one in </w:t>
      </w:r>
      <w:r w:rsidR="00F805BA" w:rsidRPr="00AC592B">
        <w:t>five</w:t>
      </w:r>
      <w:r w:rsidR="00636546" w:rsidRPr="00AC592B">
        <w:t xml:space="preserve"> (</w:t>
      </w:r>
      <w:r w:rsidR="005B5B65" w:rsidRPr="00AC592B">
        <w:t>28</w:t>
      </w:r>
      <w:r w:rsidR="00AC592B" w:rsidRPr="00AC592B">
        <w:t>5,390</w:t>
      </w:r>
      <w:r w:rsidR="00636546" w:rsidRPr="00AC592B">
        <w:t xml:space="preserve"> or </w:t>
      </w:r>
      <w:r w:rsidR="00CF76B6" w:rsidRPr="00AC592B">
        <w:t>22</w:t>
      </w:r>
      <w:r w:rsidR="009B7A82" w:rsidRPr="00AC592B">
        <w:t>.</w:t>
      </w:r>
      <w:r w:rsidR="00DF0CD9">
        <w:t>2</w:t>
      </w:r>
      <w:r w:rsidR="00636546" w:rsidRPr="00AC592B">
        <w:t> per cent) children used services located in regional and remote areas.</w:t>
      </w:r>
    </w:p>
    <w:p w14:paraId="66783785" w14:textId="77777777" w:rsidR="00636546" w:rsidRPr="00E97A24" w:rsidRDefault="001637F0" w:rsidP="00C94453">
      <w:pPr>
        <w:pStyle w:val="Heading3"/>
        <w:ind w:hanging="284"/>
      </w:pPr>
      <w:r>
        <w:t>Table 4</w:t>
      </w:r>
      <w:r w:rsidR="00636546" w:rsidRPr="00E97A24">
        <w:t xml:space="preserve">: Number of children using child care by service type and region, </w:t>
      </w:r>
      <w:r w:rsidR="00C42D68">
        <w:t>March</w:t>
      </w:r>
      <w:r w:rsidR="006E7EE3" w:rsidRPr="00E97A24">
        <w:t xml:space="preserve"> </w:t>
      </w:r>
      <w:r w:rsidR="00BF3277" w:rsidRPr="00E97A24">
        <w:t>quarter 201</w:t>
      </w:r>
      <w:r w:rsidR="00C42D68">
        <w:t>8</w:t>
      </w:r>
    </w:p>
    <w:tbl>
      <w:tblPr>
        <w:tblStyle w:val="DEEWRTable"/>
        <w:tblW w:w="9498" w:type="dxa"/>
        <w:tblInd w:w="-176" w:type="dxa"/>
        <w:tblLayout w:type="fixed"/>
        <w:tblLook w:val="0420" w:firstRow="1" w:lastRow="0" w:firstColumn="0" w:lastColumn="0" w:noHBand="0" w:noVBand="1"/>
        <w:tblCaption w:val="Table 4: Number of children using child care by service type and region during the December quarter 2014"/>
        <w:tblDescription w:val="This table shows the number of children using child care by service type and region for the December quarter 2014."/>
      </w:tblPr>
      <w:tblGrid>
        <w:gridCol w:w="3261"/>
        <w:gridCol w:w="2079"/>
        <w:gridCol w:w="2079"/>
        <w:gridCol w:w="2079"/>
      </w:tblGrid>
      <w:tr w:rsidR="00636546" w:rsidRPr="00E97A24" w14:paraId="755B462A" w14:textId="77777777" w:rsidTr="005755AE">
        <w:trPr>
          <w:cnfStyle w:val="100000000000" w:firstRow="1" w:lastRow="0" w:firstColumn="0" w:lastColumn="0" w:oddVBand="0" w:evenVBand="0" w:oddHBand="0" w:evenHBand="0" w:firstRowFirstColumn="0" w:firstRowLastColumn="0" w:lastRowFirstColumn="0" w:lastRowLastColumn="0"/>
          <w:trHeight w:val="428"/>
          <w:tblHeader/>
        </w:trPr>
        <w:tc>
          <w:tcPr>
            <w:tcW w:w="3261" w:type="dxa"/>
            <w:tcBorders>
              <w:top w:val="single" w:sz="2" w:space="0" w:color="auto"/>
              <w:left w:val="single" w:sz="2" w:space="0" w:color="auto"/>
              <w:bottom w:val="single" w:sz="2" w:space="0" w:color="auto"/>
            </w:tcBorders>
            <w:vAlign w:val="center"/>
          </w:tcPr>
          <w:p w14:paraId="2CF6D8BC" w14:textId="77777777" w:rsidR="00636546" w:rsidRPr="00E97A24" w:rsidRDefault="00636546" w:rsidP="00C1105A">
            <w:r w:rsidRPr="00E97A24">
              <w:t>Service type</w:t>
            </w:r>
          </w:p>
        </w:tc>
        <w:tc>
          <w:tcPr>
            <w:tcW w:w="2079" w:type="dxa"/>
            <w:tcBorders>
              <w:top w:val="single" w:sz="2" w:space="0" w:color="auto"/>
              <w:bottom w:val="single" w:sz="2" w:space="0" w:color="auto"/>
            </w:tcBorders>
            <w:vAlign w:val="center"/>
          </w:tcPr>
          <w:p w14:paraId="14E581F6" w14:textId="77777777" w:rsidR="00636546" w:rsidRPr="00E97A24" w:rsidRDefault="00636546" w:rsidP="00C1105A">
            <w:pPr>
              <w:pStyle w:val="TableText"/>
              <w:rPr>
                <w:rFonts w:asciiTheme="minorHAnsi" w:hAnsiTheme="minorHAnsi" w:cstheme="minorHAnsi"/>
                <w:b w:val="0"/>
              </w:rPr>
            </w:pPr>
            <w:r w:rsidRPr="00E97A24">
              <w:rPr>
                <w:rFonts w:asciiTheme="minorHAnsi" w:hAnsiTheme="minorHAnsi" w:cstheme="minorHAnsi"/>
              </w:rPr>
              <w:t>Major cities of Australia</w:t>
            </w:r>
          </w:p>
        </w:tc>
        <w:tc>
          <w:tcPr>
            <w:tcW w:w="2079" w:type="dxa"/>
            <w:tcBorders>
              <w:top w:val="single" w:sz="2" w:space="0" w:color="auto"/>
              <w:bottom w:val="single" w:sz="2" w:space="0" w:color="auto"/>
            </w:tcBorders>
            <w:vAlign w:val="center"/>
          </w:tcPr>
          <w:p w14:paraId="43B76FCB" w14:textId="77777777" w:rsidR="00636546" w:rsidRPr="00E97A24" w:rsidRDefault="00636546" w:rsidP="00C1105A">
            <w:pPr>
              <w:pStyle w:val="TableText"/>
              <w:rPr>
                <w:rFonts w:asciiTheme="minorHAnsi" w:hAnsiTheme="minorHAnsi" w:cstheme="minorHAnsi"/>
                <w:b w:val="0"/>
              </w:rPr>
            </w:pPr>
            <w:r w:rsidRPr="00E97A24">
              <w:rPr>
                <w:rFonts w:asciiTheme="minorHAnsi" w:hAnsiTheme="minorHAnsi" w:cstheme="minorHAnsi"/>
              </w:rPr>
              <w:t>Regional</w:t>
            </w:r>
            <w:r w:rsidRPr="00E97A24">
              <w:rPr>
                <w:rFonts w:asciiTheme="minorHAnsi" w:hAnsiTheme="minorHAnsi" w:cstheme="minorHAnsi"/>
                <w:vertAlign w:val="superscript"/>
              </w:rPr>
              <w:t>1</w:t>
            </w:r>
            <w:r w:rsidRPr="00E97A24">
              <w:rPr>
                <w:rFonts w:asciiTheme="minorHAnsi" w:hAnsiTheme="minorHAnsi" w:cstheme="minorHAnsi"/>
              </w:rPr>
              <w:t xml:space="preserve"> and</w:t>
            </w:r>
          </w:p>
          <w:p w14:paraId="6F4885C7" w14:textId="77777777" w:rsidR="00636546" w:rsidRPr="00E97A24" w:rsidRDefault="00636546" w:rsidP="00C1105A">
            <w:pPr>
              <w:pStyle w:val="TableText"/>
              <w:rPr>
                <w:rFonts w:asciiTheme="minorHAnsi" w:hAnsiTheme="minorHAnsi" w:cstheme="minorHAnsi"/>
                <w:b w:val="0"/>
              </w:rPr>
            </w:pPr>
            <w:r w:rsidRPr="00E97A24">
              <w:rPr>
                <w:rFonts w:asciiTheme="minorHAnsi" w:hAnsiTheme="minorHAnsi" w:cstheme="minorHAnsi"/>
              </w:rPr>
              <w:t>Remote Australia</w:t>
            </w:r>
            <w:r w:rsidRPr="00E97A24">
              <w:rPr>
                <w:rFonts w:asciiTheme="minorHAnsi" w:hAnsiTheme="minorHAnsi" w:cstheme="minorHAnsi"/>
                <w:vertAlign w:val="superscript"/>
              </w:rPr>
              <w:t>2</w:t>
            </w:r>
          </w:p>
        </w:tc>
        <w:tc>
          <w:tcPr>
            <w:tcW w:w="2079" w:type="dxa"/>
            <w:tcBorders>
              <w:top w:val="single" w:sz="2" w:space="0" w:color="auto"/>
              <w:bottom w:val="single" w:sz="2" w:space="0" w:color="auto"/>
              <w:right w:val="single" w:sz="2" w:space="0" w:color="auto"/>
            </w:tcBorders>
            <w:vAlign w:val="center"/>
          </w:tcPr>
          <w:p w14:paraId="4C4104A0" w14:textId="77777777" w:rsidR="00636546" w:rsidRPr="00E97A24" w:rsidRDefault="00636546" w:rsidP="00C1105A">
            <w:pPr>
              <w:pStyle w:val="TableText"/>
              <w:rPr>
                <w:rFonts w:asciiTheme="minorHAnsi" w:hAnsiTheme="minorHAnsi" w:cstheme="minorHAnsi"/>
                <w:b w:val="0"/>
                <w:vertAlign w:val="superscript"/>
              </w:rPr>
            </w:pPr>
            <w:r w:rsidRPr="00E97A24">
              <w:rPr>
                <w:rFonts w:asciiTheme="minorHAnsi" w:hAnsiTheme="minorHAnsi" w:cstheme="minorHAnsi"/>
              </w:rPr>
              <w:t>Total</w:t>
            </w:r>
            <w:r w:rsidRPr="00E97A24">
              <w:rPr>
                <w:rFonts w:asciiTheme="minorHAnsi" w:hAnsiTheme="minorHAnsi" w:cstheme="minorHAnsi"/>
                <w:vertAlign w:val="superscript"/>
              </w:rPr>
              <w:t>3</w:t>
            </w:r>
          </w:p>
        </w:tc>
      </w:tr>
      <w:tr w:rsidR="00AC592B" w:rsidRPr="00E97A24" w14:paraId="699B5352" w14:textId="77777777" w:rsidTr="00AC592B">
        <w:trPr>
          <w:trHeight w:hRule="exact" w:val="397"/>
        </w:trPr>
        <w:tc>
          <w:tcPr>
            <w:tcW w:w="3261" w:type="dxa"/>
            <w:tcBorders>
              <w:top w:val="single" w:sz="2" w:space="0" w:color="auto"/>
            </w:tcBorders>
            <w:vAlign w:val="center"/>
          </w:tcPr>
          <w:p w14:paraId="499FA382" w14:textId="77777777" w:rsidR="00AC592B" w:rsidRPr="00E97A24" w:rsidRDefault="00AC592B" w:rsidP="00AC592B">
            <w:r w:rsidRPr="00E97A24">
              <w:t>Long Day Care</w:t>
            </w:r>
          </w:p>
        </w:tc>
        <w:tc>
          <w:tcPr>
            <w:tcW w:w="2079" w:type="dxa"/>
            <w:tcBorders>
              <w:top w:val="single" w:sz="2" w:space="0" w:color="auto"/>
            </w:tcBorders>
            <w:vAlign w:val="center"/>
          </w:tcPr>
          <w:p w14:paraId="0C507B96" w14:textId="77777777" w:rsidR="00AC592B" w:rsidRDefault="00AC592B" w:rsidP="00AC592B">
            <w:pPr>
              <w:jc w:val="right"/>
              <w:rPr>
                <w:rFonts w:ascii="Calibri" w:hAnsi="Calibri" w:cs="Calibri"/>
                <w:color w:val="000000"/>
                <w:szCs w:val="20"/>
              </w:rPr>
            </w:pPr>
            <w:r>
              <w:rPr>
                <w:rFonts w:ascii="Calibri" w:hAnsi="Calibri" w:cs="Calibri"/>
                <w:color w:val="000000"/>
                <w:szCs w:val="20"/>
              </w:rPr>
              <w:t>547,750</w:t>
            </w:r>
          </w:p>
        </w:tc>
        <w:tc>
          <w:tcPr>
            <w:tcW w:w="2079" w:type="dxa"/>
            <w:tcBorders>
              <w:top w:val="single" w:sz="2" w:space="0" w:color="auto"/>
            </w:tcBorders>
            <w:vAlign w:val="center"/>
          </w:tcPr>
          <w:p w14:paraId="06A1D64E" w14:textId="77777777" w:rsidR="00AC592B" w:rsidRDefault="00AC592B" w:rsidP="00AC592B">
            <w:pPr>
              <w:jc w:val="right"/>
              <w:rPr>
                <w:rFonts w:ascii="Calibri" w:hAnsi="Calibri" w:cs="Calibri"/>
                <w:color w:val="000000"/>
                <w:szCs w:val="20"/>
              </w:rPr>
            </w:pPr>
            <w:r>
              <w:rPr>
                <w:rFonts w:ascii="Calibri" w:hAnsi="Calibri" w:cs="Calibri"/>
                <w:color w:val="000000"/>
                <w:szCs w:val="20"/>
              </w:rPr>
              <w:t>176,230</w:t>
            </w:r>
          </w:p>
        </w:tc>
        <w:tc>
          <w:tcPr>
            <w:tcW w:w="2079" w:type="dxa"/>
            <w:tcBorders>
              <w:top w:val="single" w:sz="2" w:space="0" w:color="auto"/>
            </w:tcBorders>
            <w:vAlign w:val="center"/>
          </w:tcPr>
          <w:p w14:paraId="09A71347" w14:textId="77777777" w:rsidR="00AC592B" w:rsidRDefault="00AC592B" w:rsidP="00AC592B">
            <w:pPr>
              <w:jc w:val="right"/>
              <w:rPr>
                <w:rFonts w:ascii="Calibri" w:hAnsi="Calibri" w:cs="Calibri"/>
                <w:b/>
                <w:bCs/>
                <w:color w:val="000000"/>
                <w:szCs w:val="20"/>
              </w:rPr>
            </w:pPr>
            <w:r>
              <w:rPr>
                <w:rFonts w:ascii="Calibri" w:hAnsi="Calibri" w:cs="Calibri"/>
                <w:b/>
                <w:bCs/>
                <w:color w:val="000000"/>
                <w:szCs w:val="20"/>
              </w:rPr>
              <w:t>721,610</w:t>
            </w:r>
          </w:p>
        </w:tc>
      </w:tr>
      <w:tr w:rsidR="00AC592B" w:rsidRPr="00E97A24" w14:paraId="73F4B797" w14:textId="77777777" w:rsidTr="00AC592B">
        <w:trPr>
          <w:trHeight w:hRule="exact" w:val="397"/>
        </w:trPr>
        <w:tc>
          <w:tcPr>
            <w:tcW w:w="3261" w:type="dxa"/>
            <w:vAlign w:val="center"/>
          </w:tcPr>
          <w:p w14:paraId="06D86A67" w14:textId="77777777" w:rsidR="00AC592B" w:rsidRPr="00E97A24" w:rsidRDefault="00AC592B" w:rsidP="00AC592B">
            <w:r w:rsidRPr="00E97A24">
              <w:t>Family Day Care and In-Home Care</w:t>
            </w:r>
          </w:p>
        </w:tc>
        <w:tc>
          <w:tcPr>
            <w:tcW w:w="2079" w:type="dxa"/>
            <w:vAlign w:val="center"/>
          </w:tcPr>
          <w:p w14:paraId="37769D54" w14:textId="77777777" w:rsidR="00AC592B" w:rsidRDefault="00AC592B" w:rsidP="00AC592B">
            <w:pPr>
              <w:jc w:val="right"/>
              <w:rPr>
                <w:rFonts w:ascii="Calibri" w:hAnsi="Calibri" w:cs="Calibri"/>
                <w:color w:val="000000"/>
                <w:szCs w:val="20"/>
              </w:rPr>
            </w:pPr>
            <w:r>
              <w:rPr>
                <w:rFonts w:ascii="Calibri" w:hAnsi="Calibri" w:cs="Calibri"/>
                <w:color w:val="000000"/>
                <w:szCs w:val="20"/>
              </w:rPr>
              <w:t>131,910</w:t>
            </w:r>
          </w:p>
        </w:tc>
        <w:tc>
          <w:tcPr>
            <w:tcW w:w="2079" w:type="dxa"/>
            <w:vAlign w:val="center"/>
          </w:tcPr>
          <w:p w14:paraId="5C7E63EC" w14:textId="77777777" w:rsidR="00AC592B" w:rsidRDefault="00AC592B" w:rsidP="00AC592B">
            <w:pPr>
              <w:jc w:val="right"/>
              <w:rPr>
                <w:rFonts w:ascii="Calibri" w:hAnsi="Calibri" w:cs="Calibri"/>
                <w:color w:val="000000"/>
                <w:szCs w:val="20"/>
              </w:rPr>
            </w:pPr>
            <w:r>
              <w:rPr>
                <w:rFonts w:ascii="Calibri" w:hAnsi="Calibri" w:cs="Calibri"/>
                <w:color w:val="000000"/>
                <w:szCs w:val="20"/>
              </w:rPr>
              <w:t>36,690</w:t>
            </w:r>
          </w:p>
        </w:tc>
        <w:tc>
          <w:tcPr>
            <w:tcW w:w="2079" w:type="dxa"/>
            <w:vAlign w:val="center"/>
          </w:tcPr>
          <w:p w14:paraId="77CC4EB7" w14:textId="77777777" w:rsidR="00AC592B" w:rsidRDefault="00AC592B" w:rsidP="00AC592B">
            <w:pPr>
              <w:jc w:val="right"/>
              <w:rPr>
                <w:rFonts w:ascii="Calibri" w:hAnsi="Calibri" w:cs="Calibri"/>
                <w:b/>
                <w:bCs/>
                <w:color w:val="000000"/>
                <w:szCs w:val="20"/>
              </w:rPr>
            </w:pPr>
            <w:r>
              <w:rPr>
                <w:rFonts w:ascii="Calibri" w:hAnsi="Calibri" w:cs="Calibri"/>
                <w:b/>
                <w:bCs/>
                <w:color w:val="000000"/>
                <w:szCs w:val="20"/>
              </w:rPr>
              <w:t>167,780</w:t>
            </w:r>
          </w:p>
        </w:tc>
      </w:tr>
      <w:tr w:rsidR="00AC592B" w:rsidRPr="00E97A24" w14:paraId="66B2EE2D" w14:textId="77777777" w:rsidTr="00AC592B">
        <w:trPr>
          <w:trHeight w:hRule="exact" w:val="397"/>
        </w:trPr>
        <w:tc>
          <w:tcPr>
            <w:tcW w:w="3261" w:type="dxa"/>
            <w:vAlign w:val="center"/>
          </w:tcPr>
          <w:p w14:paraId="0E341877" w14:textId="77777777" w:rsidR="00AC592B" w:rsidRPr="00E97A24" w:rsidRDefault="00AC592B" w:rsidP="00AC592B">
            <w:r w:rsidRPr="00E97A24">
              <w:t>Occasional Care</w:t>
            </w:r>
          </w:p>
        </w:tc>
        <w:tc>
          <w:tcPr>
            <w:tcW w:w="2079" w:type="dxa"/>
            <w:vAlign w:val="center"/>
          </w:tcPr>
          <w:p w14:paraId="7F9B4366" w14:textId="77777777" w:rsidR="00AC592B" w:rsidRDefault="00AC592B" w:rsidP="00AC592B">
            <w:pPr>
              <w:jc w:val="right"/>
              <w:rPr>
                <w:rFonts w:ascii="Calibri" w:hAnsi="Calibri" w:cs="Calibri"/>
                <w:color w:val="000000"/>
                <w:szCs w:val="20"/>
              </w:rPr>
            </w:pPr>
            <w:r>
              <w:rPr>
                <w:rFonts w:ascii="Calibri" w:hAnsi="Calibri" w:cs="Calibri"/>
                <w:color w:val="000000"/>
                <w:szCs w:val="20"/>
              </w:rPr>
              <w:t>3,070</w:t>
            </w:r>
          </w:p>
        </w:tc>
        <w:tc>
          <w:tcPr>
            <w:tcW w:w="2079" w:type="dxa"/>
            <w:vAlign w:val="center"/>
          </w:tcPr>
          <w:p w14:paraId="0275ACC6" w14:textId="77777777" w:rsidR="00AC592B" w:rsidRDefault="00AC592B" w:rsidP="00AC592B">
            <w:pPr>
              <w:jc w:val="right"/>
              <w:rPr>
                <w:rFonts w:ascii="Calibri" w:hAnsi="Calibri" w:cs="Calibri"/>
                <w:color w:val="000000"/>
                <w:szCs w:val="20"/>
              </w:rPr>
            </w:pPr>
            <w:r>
              <w:rPr>
                <w:rFonts w:ascii="Calibri" w:hAnsi="Calibri" w:cs="Calibri"/>
                <w:color w:val="000000"/>
                <w:szCs w:val="20"/>
              </w:rPr>
              <w:t>2,320</w:t>
            </w:r>
          </w:p>
        </w:tc>
        <w:tc>
          <w:tcPr>
            <w:tcW w:w="2079" w:type="dxa"/>
            <w:vAlign w:val="center"/>
          </w:tcPr>
          <w:p w14:paraId="7771E033" w14:textId="77777777" w:rsidR="00AC592B" w:rsidRDefault="00AC592B" w:rsidP="00AC592B">
            <w:pPr>
              <w:jc w:val="right"/>
              <w:rPr>
                <w:rFonts w:ascii="Calibri" w:hAnsi="Calibri" w:cs="Calibri"/>
                <w:b/>
                <w:bCs/>
                <w:color w:val="000000"/>
                <w:szCs w:val="20"/>
              </w:rPr>
            </w:pPr>
            <w:r>
              <w:rPr>
                <w:rFonts w:ascii="Calibri" w:hAnsi="Calibri" w:cs="Calibri"/>
                <w:b/>
                <w:bCs/>
                <w:color w:val="000000"/>
                <w:szCs w:val="20"/>
              </w:rPr>
              <w:t>5,390</w:t>
            </w:r>
          </w:p>
        </w:tc>
      </w:tr>
      <w:tr w:rsidR="00AC592B" w:rsidRPr="00E97A24" w14:paraId="73F11CEF" w14:textId="77777777" w:rsidTr="00AC592B">
        <w:trPr>
          <w:trHeight w:hRule="exact" w:val="397"/>
        </w:trPr>
        <w:tc>
          <w:tcPr>
            <w:tcW w:w="3261" w:type="dxa"/>
            <w:tcBorders>
              <w:bottom w:val="single" w:sz="4" w:space="0" w:color="auto"/>
            </w:tcBorders>
            <w:vAlign w:val="center"/>
          </w:tcPr>
          <w:p w14:paraId="7968299B" w14:textId="77777777" w:rsidR="00AC592B" w:rsidRPr="00E97A24" w:rsidRDefault="00AC592B" w:rsidP="00AC592B">
            <w:r w:rsidRPr="00E97A24">
              <w:t>Outside School Hours Care</w:t>
            </w:r>
          </w:p>
        </w:tc>
        <w:tc>
          <w:tcPr>
            <w:tcW w:w="2079" w:type="dxa"/>
            <w:tcBorders>
              <w:bottom w:val="single" w:sz="4" w:space="0" w:color="auto"/>
            </w:tcBorders>
            <w:vAlign w:val="center"/>
          </w:tcPr>
          <w:p w14:paraId="2C1129C7" w14:textId="77777777" w:rsidR="00AC592B" w:rsidRDefault="00AC592B" w:rsidP="00AC592B">
            <w:pPr>
              <w:jc w:val="right"/>
              <w:rPr>
                <w:rFonts w:ascii="Calibri" w:hAnsi="Calibri" w:cs="Calibri"/>
                <w:color w:val="000000"/>
                <w:szCs w:val="20"/>
              </w:rPr>
            </w:pPr>
            <w:r>
              <w:rPr>
                <w:rFonts w:ascii="Calibri" w:hAnsi="Calibri" w:cs="Calibri"/>
                <w:color w:val="000000"/>
                <w:szCs w:val="20"/>
              </w:rPr>
              <w:t>375,990</w:t>
            </w:r>
          </w:p>
        </w:tc>
        <w:tc>
          <w:tcPr>
            <w:tcW w:w="2079" w:type="dxa"/>
            <w:tcBorders>
              <w:bottom w:val="single" w:sz="4" w:space="0" w:color="auto"/>
            </w:tcBorders>
            <w:vAlign w:val="center"/>
          </w:tcPr>
          <w:p w14:paraId="297C848C" w14:textId="77777777" w:rsidR="00AC592B" w:rsidRDefault="00AC592B" w:rsidP="00AC592B">
            <w:pPr>
              <w:jc w:val="right"/>
              <w:rPr>
                <w:rFonts w:ascii="Calibri" w:hAnsi="Calibri" w:cs="Calibri"/>
                <w:color w:val="000000"/>
                <w:szCs w:val="20"/>
              </w:rPr>
            </w:pPr>
            <w:r>
              <w:rPr>
                <w:rFonts w:ascii="Calibri" w:hAnsi="Calibri" w:cs="Calibri"/>
                <w:color w:val="000000"/>
                <w:szCs w:val="20"/>
              </w:rPr>
              <w:t>83,770</w:t>
            </w:r>
          </w:p>
        </w:tc>
        <w:tc>
          <w:tcPr>
            <w:tcW w:w="2079" w:type="dxa"/>
            <w:tcBorders>
              <w:bottom w:val="single" w:sz="4" w:space="0" w:color="auto"/>
            </w:tcBorders>
            <w:vAlign w:val="center"/>
          </w:tcPr>
          <w:p w14:paraId="28F5ACC0" w14:textId="77777777" w:rsidR="00AC592B" w:rsidRDefault="00AC592B" w:rsidP="00AC592B">
            <w:pPr>
              <w:jc w:val="right"/>
              <w:rPr>
                <w:rFonts w:ascii="Calibri" w:hAnsi="Calibri" w:cs="Calibri"/>
                <w:b/>
                <w:bCs/>
                <w:color w:val="000000"/>
                <w:szCs w:val="20"/>
              </w:rPr>
            </w:pPr>
            <w:r>
              <w:rPr>
                <w:rFonts w:ascii="Calibri" w:hAnsi="Calibri" w:cs="Calibri"/>
                <w:b/>
                <w:bCs/>
                <w:color w:val="000000"/>
                <w:szCs w:val="20"/>
              </w:rPr>
              <w:t>458,750</w:t>
            </w:r>
          </w:p>
        </w:tc>
      </w:tr>
      <w:tr w:rsidR="00AC592B" w:rsidRPr="00E97A24" w14:paraId="72A8181C" w14:textId="77777777" w:rsidTr="00AC592B">
        <w:trPr>
          <w:trHeight w:hRule="exact" w:val="397"/>
        </w:trPr>
        <w:tc>
          <w:tcPr>
            <w:tcW w:w="3261" w:type="dxa"/>
            <w:tcBorders>
              <w:top w:val="single" w:sz="4" w:space="0" w:color="auto"/>
              <w:bottom w:val="single" w:sz="4" w:space="0" w:color="auto"/>
            </w:tcBorders>
            <w:vAlign w:val="center"/>
          </w:tcPr>
          <w:p w14:paraId="03EFFF34" w14:textId="77777777" w:rsidR="00AC592B" w:rsidRPr="00E97A24" w:rsidRDefault="00AC592B" w:rsidP="00AC592B">
            <w:pPr>
              <w:rPr>
                <w:b/>
              </w:rPr>
            </w:pPr>
            <w:r w:rsidRPr="00E97A24">
              <w:rPr>
                <w:b/>
              </w:rPr>
              <w:t>Total</w:t>
            </w:r>
            <w:r w:rsidRPr="00E97A24">
              <w:rPr>
                <w:b/>
                <w:vertAlign w:val="superscript"/>
              </w:rPr>
              <w:t>3</w:t>
            </w:r>
          </w:p>
        </w:tc>
        <w:tc>
          <w:tcPr>
            <w:tcW w:w="2079" w:type="dxa"/>
            <w:tcBorders>
              <w:top w:val="single" w:sz="4" w:space="0" w:color="auto"/>
              <w:bottom w:val="single" w:sz="4" w:space="0" w:color="auto"/>
            </w:tcBorders>
            <w:vAlign w:val="center"/>
          </w:tcPr>
          <w:p w14:paraId="291E2377" w14:textId="77777777" w:rsidR="00AC592B" w:rsidRDefault="00AC592B" w:rsidP="00AC592B">
            <w:pPr>
              <w:jc w:val="right"/>
              <w:rPr>
                <w:rFonts w:ascii="Calibri" w:hAnsi="Calibri" w:cs="Calibri"/>
                <w:b/>
                <w:bCs/>
                <w:color w:val="000000"/>
                <w:szCs w:val="20"/>
              </w:rPr>
            </w:pPr>
            <w:r>
              <w:rPr>
                <w:rFonts w:ascii="Calibri" w:hAnsi="Calibri" w:cs="Calibri"/>
                <w:b/>
                <w:bCs/>
                <w:color w:val="000000"/>
                <w:szCs w:val="20"/>
              </w:rPr>
              <w:t>1,009,880</w:t>
            </w:r>
          </w:p>
        </w:tc>
        <w:tc>
          <w:tcPr>
            <w:tcW w:w="2079" w:type="dxa"/>
            <w:tcBorders>
              <w:top w:val="single" w:sz="4" w:space="0" w:color="auto"/>
              <w:bottom w:val="single" w:sz="4" w:space="0" w:color="auto"/>
            </w:tcBorders>
            <w:vAlign w:val="center"/>
          </w:tcPr>
          <w:p w14:paraId="04436134" w14:textId="77777777" w:rsidR="00AC592B" w:rsidRDefault="00AC592B" w:rsidP="00AC592B">
            <w:pPr>
              <w:jc w:val="right"/>
              <w:rPr>
                <w:rFonts w:ascii="Calibri" w:hAnsi="Calibri" w:cs="Calibri"/>
                <w:b/>
                <w:bCs/>
                <w:color w:val="000000"/>
                <w:szCs w:val="20"/>
              </w:rPr>
            </w:pPr>
            <w:r>
              <w:rPr>
                <w:rFonts w:ascii="Calibri" w:hAnsi="Calibri" w:cs="Calibri"/>
                <w:b/>
                <w:bCs/>
                <w:color w:val="000000"/>
                <w:szCs w:val="20"/>
              </w:rPr>
              <w:t>285,390</w:t>
            </w:r>
          </w:p>
        </w:tc>
        <w:tc>
          <w:tcPr>
            <w:tcW w:w="2079" w:type="dxa"/>
            <w:tcBorders>
              <w:top w:val="single" w:sz="4" w:space="0" w:color="auto"/>
              <w:bottom w:val="single" w:sz="4" w:space="0" w:color="auto"/>
            </w:tcBorders>
            <w:vAlign w:val="center"/>
          </w:tcPr>
          <w:p w14:paraId="27F4BA9E" w14:textId="77777777" w:rsidR="00AC592B" w:rsidRDefault="00AC592B" w:rsidP="00AC592B">
            <w:pPr>
              <w:jc w:val="right"/>
              <w:rPr>
                <w:rFonts w:ascii="Calibri" w:hAnsi="Calibri" w:cs="Calibri"/>
                <w:b/>
                <w:bCs/>
                <w:color w:val="000000"/>
                <w:szCs w:val="20"/>
              </w:rPr>
            </w:pPr>
            <w:r>
              <w:rPr>
                <w:rFonts w:ascii="Calibri" w:hAnsi="Calibri" w:cs="Calibri"/>
                <w:b/>
                <w:bCs/>
                <w:color w:val="000000"/>
                <w:szCs w:val="20"/>
              </w:rPr>
              <w:t>1,287,900</w:t>
            </w:r>
          </w:p>
        </w:tc>
      </w:tr>
    </w:tbl>
    <w:p w14:paraId="35B1ECC6" w14:textId="77777777" w:rsidR="00636546" w:rsidRPr="00E97A24" w:rsidRDefault="00636546" w:rsidP="00636546">
      <w:pPr>
        <w:spacing w:after="0"/>
        <w:rPr>
          <w:sz w:val="16"/>
          <w:szCs w:val="16"/>
        </w:rPr>
      </w:pPr>
      <w:r w:rsidRPr="00E97A24">
        <w:rPr>
          <w:sz w:val="16"/>
          <w:szCs w:val="16"/>
        </w:rPr>
        <w:t>1 Includes Inner and Outer Regional</w:t>
      </w:r>
    </w:p>
    <w:p w14:paraId="05D5327D" w14:textId="77777777" w:rsidR="00636546" w:rsidRPr="00E97A24" w:rsidRDefault="00636546" w:rsidP="00636546">
      <w:pPr>
        <w:spacing w:after="0"/>
        <w:rPr>
          <w:sz w:val="16"/>
          <w:szCs w:val="16"/>
        </w:rPr>
      </w:pPr>
      <w:r w:rsidRPr="00E97A24">
        <w:rPr>
          <w:sz w:val="16"/>
          <w:szCs w:val="16"/>
        </w:rPr>
        <w:t>2 Includes Remote and Very Remote</w:t>
      </w:r>
    </w:p>
    <w:p w14:paraId="5EFE8E9F" w14:textId="77777777" w:rsidR="00636546" w:rsidRPr="00E97A24" w:rsidRDefault="00636546" w:rsidP="00636546">
      <w:pPr>
        <w:spacing w:after="0"/>
        <w:rPr>
          <w:sz w:val="16"/>
          <w:szCs w:val="16"/>
        </w:rPr>
      </w:pPr>
      <w:r w:rsidRPr="00E97A24">
        <w:rPr>
          <w:sz w:val="16"/>
          <w:szCs w:val="16"/>
        </w:rPr>
        <w:t xml:space="preserve">3 As children may use more than one service type in more than one region in any particular quarter and due to rounding, the sum of the component parts may not equal the Total. </w:t>
      </w:r>
    </w:p>
    <w:p w14:paraId="66B23FDA" w14:textId="77777777" w:rsidR="00636546" w:rsidRPr="001C5934" w:rsidRDefault="00636546" w:rsidP="00F45F88">
      <w:pPr>
        <w:pStyle w:val="Source"/>
        <w:rPr>
          <w:sz w:val="16"/>
          <w:szCs w:val="16"/>
        </w:rPr>
      </w:pPr>
      <w:r w:rsidRPr="001C5934">
        <w:rPr>
          <w:sz w:val="16"/>
          <w:szCs w:val="16"/>
        </w:rPr>
        <w:t xml:space="preserve">Source: Department of </w:t>
      </w:r>
      <w:r w:rsidR="002618A1" w:rsidRPr="001C5934">
        <w:rPr>
          <w:sz w:val="16"/>
          <w:szCs w:val="16"/>
        </w:rPr>
        <w:t>Education and Training</w:t>
      </w:r>
      <w:r w:rsidR="00F45F88" w:rsidRPr="001C5934">
        <w:rPr>
          <w:sz w:val="16"/>
          <w:szCs w:val="16"/>
        </w:rPr>
        <w:t xml:space="preserve"> administrative data.</w:t>
      </w:r>
    </w:p>
    <w:p w14:paraId="5F488315" w14:textId="77777777" w:rsidR="00270603" w:rsidRPr="001C5934" w:rsidRDefault="001C5934" w:rsidP="00270603">
      <w:r w:rsidRPr="001C5934">
        <w:t>New South Wales (33.7</w:t>
      </w:r>
      <w:r w:rsidR="00270603" w:rsidRPr="001C5934">
        <w:t xml:space="preserve"> per cent) had the larg</w:t>
      </w:r>
      <w:r w:rsidR="00622566" w:rsidRPr="001C5934">
        <w:t>est share of children using Long D</w:t>
      </w:r>
      <w:r w:rsidR="00270603" w:rsidRPr="001C5934">
        <w:t xml:space="preserve">ay </w:t>
      </w:r>
      <w:r w:rsidR="00622566" w:rsidRPr="001C5934">
        <w:t>C</w:t>
      </w:r>
      <w:r w:rsidR="00270603" w:rsidRPr="001C5934">
        <w:t xml:space="preserve">are during the quarter, followed by </w:t>
      </w:r>
      <w:r w:rsidRPr="001C5934">
        <w:t>Victoria</w:t>
      </w:r>
      <w:r w:rsidR="00270603" w:rsidRPr="001C5934">
        <w:t xml:space="preserve"> (23.9 per cent) and </w:t>
      </w:r>
      <w:r w:rsidRPr="001C5934">
        <w:t>Queenslands</w:t>
      </w:r>
      <w:r w:rsidR="00270603" w:rsidRPr="001C5934">
        <w:t xml:space="preserve"> (23.</w:t>
      </w:r>
      <w:r w:rsidRPr="001C5934">
        <w:t>8</w:t>
      </w:r>
      <w:r w:rsidR="00270603" w:rsidRPr="001C5934">
        <w:t xml:space="preserve"> per cent).</w:t>
      </w:r>
    </w:p>
    <w:p w14:paraId="7BD9A440" w14:textId="77777777" w:rsidR="006F6136" w:rsidRDefault="006F6136" w:rsidP="006F6136">
      <w:pPr>
        <w:pStyle w:val="Heading3"/>
      </w:pPr>
      <w:r w:rsidRPr="00E97A24">
        <w:t>Figure 1: Children using Long Day Care by state and territory,</w:t>
      </w:r>
      <w:r w:rsidR="000E7E39">
        <w:t xml:space="preserve"> </w:t>
      </w:r>
      <w:r w:rsidR="001C5934">
        <w:t>March</w:t>
      </w:r>
      <w:r w:rsidRPr="00E97A24">
        <w:t xml:space="preserve"> quarter 201</w:t>
      </w:r>
      <w:r w:rsidR="001C5934">
        <w:t>8</w:t>
      </w:r>
    </w:p>
    <w:p w14:paraId="677F3378" w14:textId="77777777" w:rsidR="001C5934" w:rsidRDefault="001C5934" w:rsidP="001C5934">
      <w:r>
        <w:rPr>
          <w:noProof/>
          <w:lang w:eastAsia="en-AU"/>
        </w:rPr>
        <w:lastRenderedPageBreak/>
        <w:drawing>
          <wp:inline distT="0" distB="0" distL="0" distR="0" wp14:anchorId="3647E0D8" wp14:editId="7D5A7AC0">
            <wp:extent cx="5760000" cy="3600000"/>
            <wp:effectExtent l="0" t="0" r="12700" b="635"/>
            <wp:docPr id="7" name="Chart 7" descr="This pie chart shows the proportion of children using Long Day Care by state and territory for the March quarter 2018.&#10;&#10;See table below for long description of data shown in pie chart." title="Figure 1: Children using Long Day Care by state and territory, March quarter 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E66521" w14:textId="77777777" w:rsidR="006F6136" w:rsidRPr="00185B4D" w:rsidRDefault="006F6136" w:rsidP="00185B4D">
      <w:pPr>
        <w:rPr>
          <w:b/>
        </w:rPr>
      </w:pPr>
      <w:r w:rsidRPr="00185B4D">
        <w:rPr>
          <w:b/>
          <w:sz w:val="16"/>
          <w:szCs w:val="16"/>
        </w:rPr>
        <w:t>Source: Department of Education and Training administrative data.</w:t>
      </w:r>
    </w:p>
    <w:p w14:paraId="42C250FF" w14:textId="77777777" w:rsidR="00EF6A0E" w:rsidRDefault="00EF6A0E"/>
    <w:p w14:paraId="33AA0E58" w14:textId="77777777" w:rsidR="00EF6A0E" w:rsidRDefault="00EF6A0E"/>
    <w:p w14:paraId="1DF5194B" w14:textId="77777777" w:rsidR="00EF6A0E" w:rsidRDefault="00EF6A0E"/>
    <w:p w14:paraId="5ED8051F" w14:textId="77777777" w:rsidR="00EF6A0E" w:rsidRPr="00EF6A0E" w:rsidRDefault="00EF6A0E" w:rsidP="00EF6A0E">
      <w:pPr>
        <w:spacing w:before="200" w:after="0"/>
        <w:ind w:hanging="284"/>
        <w:outlineLvl w:val="2"/>
        <w:rPr>
          <w:rFonts w:ascii="Calibri" w:eastAsiaTheme="majorEastAsia" w:hAnsi="Calibri" w:cstheme="majorBidi"/>
          <w:b/>
          <w:bCs/>
        </w:rPr>
      </w:pPr>
    </w:p>
    <w:p w14:paraId="20495CEA" w14:textId="77777777" w:rsidR="00EF6A0E" w:rsidRPr="00EF6A0E" w:rsidRDefault="00EF6A0E" w:rsidP="00EF6A0E">
      <w:pPr>
        <w:spacing w:before="200" w:after="0"/>
        <w:ind w:hanging="284"/>
        <w:outlineLvl w:val="2"/>
        <w:rPr>
          <w:rFonts w:ascii="Calibri" w:eastAsiaTheme="majorEastAsia" w:hAnsi="Calibri" w:cstheme="majorBidi"/>
          <w:b/>
          <w:bCs/>
        </w:rPr>
      </w:pPr>
      <w:r w:rsidRPr="00EF6A0E">
        <w:rPr>
          <w:rFonts w:ascii="Calibri" w:eastAsiaTheme="majorEastAsia" w:hAnsi="Calibri" w:cstheme="majorBidi"/>
          <w:b/>
          <w:bCs/>
        </w:rPr>
        <w:t xml:space="preserve">Long description of Figure 1 Children using Long Day Care by state and territory, </w:t>
      </w:r>
      <w:r w:rsidR="005B08BB">
        <w:rPr>
          <w:rFonts w:ascii="Calibri" w:eastAsiaTheme="majorEastAsia" w:hAnsi="Calibri" w:cstheme="majorBidi"/>
          <w:b/>
          <w:bCs/>
        </w:rPr>
        <w:t>March quarter 2018</w:t>
      </w:r>
    </w:p>
    <w:tbl>
      <w:tblPr>
        <w:tblStyle w:val="DEEWRTable4"/>
        <w:tblW w:w="9782" w:type="dxa"/>
        <w:tblInd w:w="-176" w:type="dxa"/>
        <w:tblLayout w:type="fixed"/>
        <w:tblLook w:val="0420" w:firstRow="1" w:lastRow="0" w:firstColumn="0" w:lastColumn="0" w:noHBand="0" w:noVBand="1"/>
        <w:tblCaption w:val="Long description of Figure 1 Children using Long Day Care by state and territory, December quarter 2014"/>
        <w:tblDescription w:val="This table provides the Long description of Figure 1 Children using Long Day Care by state and territory, December quarter 2014"/>
      </w:tblPr>
      <w:tblGrid>
        <w:gridCol w:w="1418"/>
        <w:gridCol w:w="993"/>
        <w:gridCol w:w="850"/>
        <w:gridCol w:w="851"/>
        <w:gridCol w:w="850"/>
        <w:gridCol w:w="992"/>
        <w:gridCol w:w="851"/>
        <w:gridCol w:w="850"/>
        <w:gridCol w:w="851"/>
        <w:gridCol w:w="1276"/>
      </w:tblGrid>
      <w:tr w:rsidR="00EF6A0E" w:rsidRPr="00EF6A0E" w14:paraId="65EB855B" w14:textId="77777777" w:rsidTr="007A6B8A">
        <w:trPr>
          <w:cnfStyle w:val="100000000000" w:firstRow="1" w:lastRow="0" w:firstColumn="0" w:lastColumn="0" w:oddVBand="0" w:evenVBand="0" w:oddHBand="0" w:evenHBand="0" w:firstRowFirstColumn="0" w:firstRowLastColumn="0" w:lastRowFirstColumn="0" w:lastRowLastColumn="0"/>
          <w:trHeight w:val="428"/>
          <w:tblHeader/>
        </w:trPr>
        <w:tc>
          <w:tcPr>
            <w:tcW w:w="1418" w:type="dxa"/>
            <w:tcBorders>
              <w:right w:val="nil"/>
            </w:tcBorders>
            <w:vAlign w:val="center"/>
          </w:tcPr>
          <w:p w14:paraId="397E5101" w14:textId="77777777" w:rsidR="00EF6A0E" w:rsidRPr="00AB61C2" w:rsidRDefault="00EF6A0E" w:rsidP="00AB61C2">
            <w:r w:rsidRPr="00AB61C2">
              <w:t>Service type</w:t>
            </w:r>
          </w:p>
        </w:tc>
        <w:tc>
          <w:tcPr>
            <w:tcW w:w="993" w:type="dxa"/>
            <w:tcBorders>
              <w:top w:val="nil"/>
              <w:left w:val="nil"/>
              <w:bottom w:val="nil"/>
              <w:right w:val="nil"/>
            </w:tcBorders>
            <w:vAlign w:val="center"/>
          </w:tcPr>
          <w:p w14:paraId="3DF65E97" w14:textId="77777777" w:rsidR="00EF6A0E" w:rsidRPr="00AB61C2" w:rsidRDefault="00EF6A0E" w:rsidP="00AB61C2">
            <w:pPr>
              <w:jc w:val="right"/>
            </w:pPr>
            <w:r w:rsidRPr="00AB61C2">
              <w:t>NSW</w:t>
            </w:r>
          </w:p>
        </w:tc>
        <w:tc>
          <w:tcPr>
            <w:tcW w:w="850" w:type="dxa"/>
            <w:tcBorders>
              <w:top w:val="nil"/>
              <w:left w:val="nil"/>
              <w:bottom w:val="nil"/>
              <w:right w:val="nil"/>
            </w:tcBorders>
            <w:vAlign w:val="center"/>
          </w:tcPr>
          <w:p w14:paraId="2F97AEC8" w14:textId="77777777" w:rsidR="00EF6A0E" w:rsidRPr="00AB61C2" w:rsidRDefault="00EF6A0E" w:rsidP="00AB61C2">
            <w:pPr>
              <w:jc w:val="right"/>
            </w:pPr>
            <w:r w:rsidRPr="00AB61C2">
              <w:t>Vic.</w:t>
            </w:r>
          </w:p>
        </w:tc>
        <w:tc>
          <w:tcPr>
            <w:tcW w:w="851" w:type="dxa"/>
            <w:tcBorders>
              <w:top w:val="nil"/>
              <w:left w:val="nil"/>
              <w:bottom w:val="nil"/>
              <w:right w:val="nil"/>
            </w:tcBorders>
            <w:vAlign w:val="center"/>
          </w:tcPr>
          <w:p w14:paraId="69190605" w14:textId="77777777" w:rsidR="00EF6A0E" w:rsidRPr="00AB61C2" w:rsidRDefault="00EF6A0E" w:rsidP="00AB61C2">
            <w:pPr>
              <w:jc w:val="right"/>
            </w:pPr>
            <w:r w:rsidRPr="00AB61C2">
              <w:t>Qld</w:t>
            </w:r>
          </w:p>
        </w:tc>
        <w:tc>
          <w:tcPr>
            <w:tcW w:w="850" w:type="dxa"/>
            <w:tcBorders>
              <w:top w:val="nil"/>
              <w:left w:val="nil"/>
              <w:bottom w:val="nil"/>
              <w:right w:val="nil"/>
            </w:tcBorders>
            <w:vAlign w:val="center"/>
          </w:tcPr>
          <w:p w14:paraId="0008E615" w14:textId="77777777" w:rsidR="00EF6A0E" w:rsidRPr="00AB61C2" w:rsidRDefault="00EF6A0E" w:rsidP="00AB61C2">
            <w:pPr>
              <w:jc w:val="right"/>
            </w:pPr>
            <w:r w:rsidRPr="00AB61C2">
              <w:t>SA</w:t>
            </w:r>
          </w:p>
        </w:tc>
        <w:tc>
          <w:tcPr>
            <w:tcW w:w="992" w:type="dxa"/>
            <w:tcBorders>
              <w:top w:val="nil"/>
              <w:left w:val="nil"/>
              <w:bottom w:val="nil"/>
              <w:right w:val="nil"/>
            </w:tcBorders>
            <w:vAlign w:val="center"/>
          </w:tcPr>
          <w:p w14:paraId="706F5532" w14:textId="77777777" w:rsidR="00EF6A0E" w:rsidRPr="00AB61C2" w:rsidRDefault="00EF6A0E" w:rsidP="00AB61C2">
            <w:pPr>
              <w:jc w:val="right"/>
            </w:pPr>
            <w:r w:rsidRPr="00AB61C2">
              <w:t>WA</w:t>
            </w:r>
          </w:p>
        </w:tc>
        <w:tc>
          <w:tcPr>
            <w:tcW w:w="851" w:type="dxa"/>
            <w:tcBorders>
              <w:top w:val="nil"/>
              <w:left w:val="nil"/>
              <w:bottom w:val="nil"/>
              <w:right w:val="nil"/>
            </w:tcBorders>
            <w:vAlign w:val="center"/>
          </w:tcPr>
          <w:p w14:paraId="7A244763" w14:textId="77777777" w:rsidR="00EF6A0E" w:rsidRPr="00AB61C2" w:rsidRDefault="00EF6A0E" w:rsidP="00AB61C2">
            <w:pPr>
              <w:jc w:val="right"/>
            </w:pPr>
            <w:r w:rsidRPr="00AB61C2">
              <w:t>Tas.</w:t>
            </w:r>
          </w:p>
        </w:tc>
        <w:tc>
          <w:tcPr>
            <w:tcW w:w="850" w:type="dxa"/>
            <w:tcBorders>
              <w:top w:val="nil"/>
              <w:left w:val="nil"/>
              <w:bottom w:val="nil"/>
              <w:right w:val="nil"/>
            </w:tcBorders>
            <w:vAlign w:val="center"/>
          </w:tcPr>
          <w:p w14:paraId="5CD3A1EA" w14:textId="77777777" w:rsidR="00EF6A0E" w:rsidRPr="00AB61C2" w:rsidRDefault="00EF6A0E" w:rsidP="00AB61C2">
            <w:pPr>
              <w:jc w:val="right"/>
            </w:pPr>
            <w:r w:rsidRPr="00AB61C2">
              <w:t>NT</w:t>
            </w:r>
          </w:p>
        </w:tc>
        <w:tc>
          <w:tcPr>
            <w:tcW w:w="851" w:type="dxa"/>
            <w:tcBorders>
              <w:top w:val="nil"/>
              <w:left w:val="nil"/>
              <w:bottom w:val="nil"/>
              <w:right w:val="nil"/>
            </w:tcBorders>
            <w:vAlign w:val="center"/>
          </w:tcPr>
          <w:p w14:paraId="3DF77F13" w14:textId="77777777" w:rsidR="00EF6A0E" w:rsidRPr="00AB61C2" w:rsidRDefault="00EF6A0E" w:rsidP="00AB61C2">
            <w:pPr>
              <w:jc w:val="right"/>
            </w:pPr>
            <w:r w:rsidRPr="00AB61C2">
              <w:t>ACT</w:t>
            </w:r>
          </w:p>
        </w:tc>
        <w:tc>
          <w:tcPr>
            <w:tcW w:w="1276" w:type="dxa"/>
            <w:tcBorders>
              <w:top w:val="nil"/>
              <w:left w:val="nil"/>
              <w:bottom w:val="nil"/>
              <w:right w:val="nil"/>
            </w:tcBorders>
            <w:vAlign w:val="center"/>
          </w:tcPr>
          <w:p w14:paraId="5AD2D969" w14:textId="77777777" w:rsidR="00EF6A0E" w:rsidRPr="00AB61C2" w:rsidRDefault="00EF6A0E" w:rsidP="00AB61C2">
            <w:pPr>
              <w:jc w:val="right"/>
            </w:pPr>
            <w:r w:rsidRPr="00AB61C2">
              <w:t>Australia</w:t>
            </w:r>
          </w:p>
        </w:tc>
      </w:tr>
      <w:tr w:rsidR="005B08BB" w:rsidRPr="00EF6A0E" w14:paraId="66E8777D" w14:textId="77777777" w:rsidTr="005B08BB">
        <w:trPr>
          <w:trHeight w:hRule="exact" w:val="397"/>
        </w:trPr>
        <w:tc>
          <w:tcPr>
            <w:tcW w:w="1418" w:type="dxa"/>
            <w:tcBorders>
              <w:right w:val="nil"/>
            </w:tcBorders>
            <w:vAlign w:val="center"/>
          </w:tcPr>
          <w:p w14:paraId="1767E9B3" w14:textId="77777777" w:rsidR="005B08BB" w:rsidRPr="00EF6A0E" w:rsidRDefault="005B08BB" w:rsidP="005B08BB">
            <w:pPr>
              <w:spacing w:line="276" w:lineRule="auto"/>
              <w:rPr>
                <w:color w:val="auto"/>
              </w:rPr>
            </w:pPr>
            <w:r w:rsidRPr="00EF6A0E">
              <w:rPr>
                <w:color w:val="auto"/>
              </w:rPr>
              <w:t>Long Day</w:t>
            </w:r>
            <w:r>
              <w:rPr>
                <w:color w:val="auto"/>
              </w:rPr>
              <w:t xml:space="preserve"> </w:t>
            </w:r>
            <w:r w:rsidRPr="00EF6A0E">
              <w:rPr>
                <w:color w:val="auto"/>
              </w:rPr>
              <w:t>Care</w:t>
            </w:r>
          </w:p>
        </w:tc>
        <w:tc>
          <w:tcPr>
            <w:tcW w:w="993" w:type="dxa"/>
            <w:tcBorders>
              <w:top w:val="nil"/>
              <w:left w:val="nil"/>
              <w:bottom w:val="single" w:sz="4" w:space="0" w:color="auto"/>
              <w:right w:val="nil"/>
            </w:tcBorders>
            <w:vAlign w:val="center"/>
          </w:tcPr>
          <w:p w14:paraId="087D3240" w14:textId="77777777" w:rsidR="005B08BB" w:rsidRDefault="005B08BB" w:rsidP="005B08BB">
            <w:pPr>
              <w:jc w:val="right"/>
              <w:rPr>
                <w:rFonts w:ascii="Calibri" w:hAnsi="Calibri" w:cs="Calibri"/>
                <w:color w:val="000000"/>
                <w:szCs w:val="20"/>
              </w:rPr>
            </w:pPr>
            <w:r>
              <w:rPr>
                <w:rFonts w:ascii="Calibri" w:hAnsi="Calibri" w:cs="Calibri"/>
                <w:color w:val="000000"/>
                <w:szCs w:val="20"/>
              </w:rPr>
              <w:t>33.7%</w:t>
            </w:r>
          </w:p>
        </w:tc>
        <w:tc>
          <w:tcPr>
            <w:tcW w:w="850" w:type="dxa"/>
            <w:tcBorders>
              <w:top w:val="nil"/>
              <w:left w:val="nil"/>
              <w:bottom w:val="single" w:sz="4" w:space="0" w:color="auto"/>
              <w:right w:val="nil"/>
            </w:tcBorders>
            <w:vAlign w:val="center"/>
          </w:tcPr>
          <w:p w14:paraId="45FD79E5" w14:textId="77777777" w:rsidR="005B08BB" w:rsidRDefault="005B08BB" w:rsidP="005B08BB">
            <w:pPr>
              <w:jc w:val="right"/>
              <w:rPr>
                <w:rFonts w:ascii="Calibri" w:hAnsi="Calibri" w:cs="Calibri"/>
                <w:color w:val="000000"/>
                <w:szCs w:val="20"/>
              </w:rPr>
            </w:pPr>
            <w:r>
              <w:rPr>
                <w:rFonts w:ascii="Calibri" w:hAnsi="Calibri" w:cs="Calibri"/>
                <w:color w:val="000000"/>
                <w:szCs w:val="20"/>
              </w:rPr>
              <w:t>23.9%</w:t>
            </w:r>
          </w:p>
        </w:tc>
        <w:tc>
          <w:tcPr>
            <w:tcW w:w="851" w:type="dxa"/>
            <w:tcBorders>
              <w:top w:val="nil"/>
              <w:left w:val="nil"/>
              <w:bottom w:val="single" w:sz="4" w:space="0" w:color="auto"/>
              <w:right w:val="nil"/>
            </w:tcBorders>
            <w:vAlign w:val="center"/>
          </w:tcPr>
          <w:p w14:paraId="283A2C52" w14:textId="77777777" w:rsidR="005B08BB" w:rsidRDefault="005B08BB" w:rsidP="005B08BB">
            <w:pPr>
              <w:jc w:val="right"/>
              <w:rPr>
                <w:rFonts w:ascii="Calibri" w:hAnsi="Calibri" w:cs="Calibri"/>
                <w:color w:val="000000"/>
                <w:szCs w:val="20"/>
              </w:rPr>
            </w:pPr>
            <w:r>
              <w:rPr>
                <w:rFonts w:ascii="Calibri" w:hAnsi="Calibri" w:cs="Calibri"/>
                <w:color w:val="000000"/>
                <w:szCs w:val="20"/>
              </w:rPr>
              <w:t>23.8%</w:t>
            </w:r>
          </w:p>
        </w:tc>
        <w:tc>
          <w:tcPr>
            <w:tcW w:w="850" w:type="dxa"/>
            <w:tcBorders>
              <w:top w:val="nil"/>
              <w:left w:val="nil"/>
              <w:bottom w:val="single" w:sz="4" w:space="0" w:color="auto"/>
              <w:right w:val="nil"/>
            </w:tcBorders>
            <w:vAlign w:val="center"/>
          </w:tcPr>
          <w:p w14:paraId="5AC30F5E" w14:textId="77777777" w:rsidR="005B08BB" w:rsidRDefault="005B08BB" w:rsidP="005B08BB">
            <w:pPr>
              <w:jc w:val="right"/>
              <w:rPr>
                <w:rFonts w:ascii="Calibri" w:hAnsi="Calibri" w:cs="Calibri"/>
                <w:color w:val="000000"/>
                <w:szCs w:val="20"/>
              </w:rPr>
            </w:pPr>
            <w:r>
              <w:rPr>
                <w:rFonts w:ascii="Calibri" w:hAnsi="Calibri" w:cs="Calibri"/>
                <w:color w:val="000000"/>
                <w:szCs w:val="20"/>
              </w:rPr>
              <w:t>5.9%</w:t>
            </w:r>
          </w:p>
        </w:tc>
        <w:tc>
          <w:tcPr>
            <w:tcW w:w="992" w:type="dxa"/>
            <w:tcBorders>
              <w:top w:val="nil"/>
              <w:left w:val="nil"/>
              <w:bottom w:val="single" w:sz="4" w:space="0" w:color="auto"/>
              <w:right w:val="nil"/>
            </w:tcBorders>
            <w:vAlign w:val="center"/>
          </w:tcPr>
          <w:p w14:paraId="0831713A" w14:textId="77777777" w:rsidR="005B08BB" w:rsidRDefault="005B08BB" w:rsidP="005B08BB">
            <w:pPr>
              <w:jc w:val="right"/>
              <w:rPr>
                <w:rFonts w:ascii="Calibri" w:hAnsi="Calibri" w:cs="Calibri"/>
                <w:color w:val="000000"/>
                <w:szCs w:val="20"/>
              </w:rPr>
            </w:pPr>
            <w:r>
              <w:rPr>
                <w:rFonts w:ascii="Calibri" w:hAnsi="Calibri" w:cs="Calibri"/>
                <w:color w:val="000000"/>
                <w:szCs w:val="20"/>
              </w:rPr>
              <w:t>8.1%</w:t>
            </w:r>
          </w:p>
        </w:tc>
        <w:tc>
          <w:tcPr>
            <w:tcW w:w="851" w:type="dxa"/>
            <w:tcBorders>
              <w:top w:val="nil"/>
              <w:left w:val="nil"/>
              <w:bottom w:val="single" w:sz="4" w:space="0" w:color="auto"/>
              <w:right w:val="nil"/>
            </w:tcBorders>
            <w:vAlign w:val="center"/>
          </w:tcPr>
          <w:p w14:paraId="6BD17D02" w14:textId="77777777" w:rsidR="005B08BB" w:rsidRDefault="005B08BB" w:rsidP="005B08BB">
            <w:pPr>
              <w:jc w:val="right"/>
              <w:rPr>
                <w:rFonts w:ascii="Calibri" w:hAnsi="Calibri" w:cs="Calibri"/>
                <w:color w:val="000000"/>
                <w:szCs w:val="20"/>
              </w:rPr>
            </w:pPr>
            <w:r>
              <w:rPr>
                <w:rFonts w:ascii="Calibri" w:hAnsi="Calibri" w:cs="Calibri"/>
                <w:color w:val="000000"/>
                <w:szCs w:val="20"/>
              </w:rPr>
              <w:t>1.7%</w:t>
            </w:r>
          </w:p>
        </w:tc>
        <w:tc>
          <w:tcPr>
            <w:tcW w:w="850" w:type="dxa"/>
            <w:tcBorders>
              <w:top w:val="nil"/>
              <w:left w:val="nil"/>
              <w:bottom w:val="single" w:sz="4" w:space="0" w:color="auto"/>
              <w:right w:val="nil"/>
            </w:tcBorders>
            <w:vAlign w:val="center"/>
          </w:tcPr>
          <w:p w14:paraId="5EB5A5BE" w14:textId="77777777" w:rsidR="005B08BB" w:rsidRDefault="005B08BB" w:rsidP="005B08BB">
            <w:pPr>
              <w:jc w:val="right"/>
              <w:rPr>
                <w:rFonts w:ascii="Calibri" w:hAnsi="Calibri" w:cs="Calibri"/>
                <w:color w:val="000000"/>
                <w:szCs w:val="20"/>
              </w:rPr>
            </w:pPr>
            <w:r>
              <w:rPr>
                <w:rFonts w:ascii="Calibri" w:hAnsi="Calibri" w:cs="Calibri"/>
                <w:color w:val="000000"/>
                <w:szCs w:val="20"/>
              </w:rPr>
              <w:t>0.8%</w:t>
            </w:r>
          </w:p>
        </w:tc>
        <w:tc>
          <w:tcPr>
            <w:tcW w:w="851" w:type="dxa"/>
            <w:tcBorders>
              <w:top w:val="nil"/>
              <w:left w:val="nil"/>
              <w:bottom w:val="single" w:sz="4" w:space="0" w:color="auto"/>
              <w:right w:val="nil"/>
            </w:tcBorders>
            <w:vAlign w:val="center"/>
          </w:tcPr>
          <w:p w14:paraId="79A45924" w14:textId="77777777" w:rsidR="005B08BB" w:rsidRDefault="005B08BB" w:rsidP="005B08BB">
            <w:pPr>
              <w:jc w:val="right"/>
              <w:rPr>
                <w:rFonts w:ascii="Calibri" w:hAnsi="Calibri" w:cs="Calibri"/>
                <w:color w:val="000000"/>
                <w:szCs w:val="20"/>
              </w:rPr>
            </w:pPr>
            <w:r>
              <w:rPr>
                <w:rFonts w:ascii="Calibri" w:hAnsi="Calibri" w:cs="Calibri"/>
                <w:color w:val="000000"/>
                <w:szCs w:val="20"/>
              </w:rPr>
              <w:t>2.3%</w:t>
            </w:r>
          </w:p>
        </w:tc>
        <w:tc>
          <w:tcPr>
            <w:tcW w:w="1276" w:type="dxa"/>
            <w:tcBorders>
              <w:top w:val="nil"/>
              <w:left w:val="nil"/>
              <w:bottom w:val="single" w:sz="4" w:space="0" w:color="auto"/>
              <w:right w:val="nil"/>
            </w:tcBorders>
            <w:vAlign w:val="center"/>
          </w:tcPr>
          <w:p w14:paraId="30FCA23B" w14:textId="77777777" w:rsidR="005B08BB" w:rsidRDefault="005B08BB" w:rsidP="005B08BB">
            <w:pPr>
              <w:jc w:val="right"/>
              <w:rPr>
                <w:rFonts w:ascii="Calibri" w:hAnsi="Calibri" w:cs="Calibri"/>
                <w:color w:val="000000"/>
                <w:szCs w:val="20"/>
              </w:rPr>
            </w:pPr>
            <w:r>
              <w:rPr>
                <w:rFonts w:ascii="Calibri" w:hAnsi="Calibri" w:cs="Calibri"/>
                <w:color w:val="000000"/>
                <w:szCs w:val="20"/>
              </w:rPr>
              <w:t>100.0%</w:t>
            </w:r>
          </w:p>
        </w:tc>
      </w:tr>
    </w:tbl>
    <w:p w14:paraId="7F3CF03D" w14:textId="77777777" w:rsidR="00EF6A0E" w:rsidRPr="00EF6A0E" w:rsidRDefault="00EF6A0E" w:rsidP="00EF6A0E">
      <w:pPr>
        <w:spacing w:after="360"/>
        <w:ind w:hanging="284"/>
        <w:rPr>
          <w:rFonts w:cstheme="minorHAnsi"/>
          <w:b/>
          <w:sz w:val="16"/>
          <w:szCs w:val="16"/>
        </w:rPr>
      </w:pPr>
      <w:r w:rsidRPr="00EF6A0E">
        <w:rPr>
          <w:rFonts w:cstheme="minorHAnsi"/>
          <w:b/>
          <w:sz w:val="16"/>
          <w:szCs w:val="16"/>
        </w:rPr>
        <w:t>Source: Department of Education and Training administrative data.</w:t>
      </w:r>
    </w:p>
    <w:p w14:paraId="5FD961B3" w14:textId="77777777" w:rsidR="000F1AEE" w:rsidRPr="00E32233" w:rsidRDefault="00102A64" w:rsidP="000F1AEE">
      <w:r w:rsidRPr="00E32233">
        <w:t xml:space="preserve">During the </w:t>
      </w:r>
      <w:r w:rsidR="00E32233" w:rsidRPr="00E32233">
        <w:t>March</w:t>
      </w:r>
      <w:r w:rsidR="006E7EE3" w:rsidRPr="00E32233">
        <w:t xml:space="preserve"> </w:t>
      </w:r>
      <w:r w:rsidR="00BF3277" w:rsidRPr="00E32233">
        <w:t>quarter 201</w:t>
      </w:r>
      <w:r w:rsidR="00E32233" w:rsidRPr="00E32233">
        <w:t>8</w:t>
      </w:r>
      <w:r w:rsidR="000F1AEE" w:rsidRPr="00E32233">
        <w:t xml:space="preserve">, for all types of child care, the average time that a child spent in approved child </w:t>
      </w:r>
      <w:r w:rsidR="00E32233" w:rsidRPr="00E32233">
        <w:t>care was 24.5</w:t>
      </w:r>
      <w:r w:rsidR="000F1AEE" w:rsidRPr="00E32233">
        <w:t> hours per week. This c</w:t>
      </w:r>
      <w:r w:rsidR="00622566" w:rsidRPr="00E32233">
        <w:t>ompares with children who used Long Day C</w:t>
      </w:r>
      <w:r w:rsidR="000F1AEE" w:rsidRPr="00E32233">
        <w:t xml:space="preserve">are who attended for an average of </w:t>
      </w:r>
      <w:r w:rsidR="00A177F0" w:rsidRPr="00E32233">
        <w:t>28.</w:t>
      </w:r>
      <w:r w:rsidR="000369CD" w:rsidRPr="00E32233">
        <w:t>8</w:t>
      </w:r>
      <w:r w:rsidR="000F1AEE" w:rsidRPr="00E32233">
        <w:t xml:space="preserve"> hours per week.</w:t>
      </w:r>
    </w:p>
    <w:p w14:paraId="3185EE83" w14:textId="77777777" w:rsidR="00EC6BD3" w:rsidRPr="00E97A24" w:rsidRDefault="00EC6BD3" w:rsidP="00EC6BD3">
      <w:pPr>
        <w:pStyle w:val="Heading3"/>
      </w:pPr>
      <w:r w:rsidRPr="00E97A24">
        <w:t>Table 5: Average weekly hours in child care by service type,</w:t>
      </w:r>
      <w:r w:rsidR="008927F2">
        <w:t xml:space="preserve"> </w:t>
      </w:r>
      <w:r w:rsidR="00E32233">
        <w:t>March</w:t>
      </w:r>
      <w:r w:rsidR="00E32233" w:rsidRPr="00E97A24">
        <w:t xml:space="preserve"> quarter 201</w:t>
      </w:r>
      <w:r w:rsidR="00E32233">
        <w:t>7</w:t>
      </w:r>
      <w:r w:rsidR="00E32233" w:rsidRPr="00E97A24">
        <w:t xml:space="preserve"> to </w:t>
      </w:r>
      <w:r w:rsidR="00E32233">
        <w:t>March quarter 2018</w:t>
      </w:r>
    </w:p>
    <w:tbl>
      <w:tblPr>
        <w:tblStyle w:val="DEEWRTable"/>
        <w:tblW w:w="9606" w:type="dxa"/>
        <w:tblLayout w:type="fixed"/>
        <w:tblLook w:val="0420" w:firstRow="1" w:lastRow="0" w:firstColumn="0" w:lastColumn="0" w:noHBand="0" w:noVBand="1"/>
        <w:tblCaption w:val="Table 5: Average weekly hours in child care by service type, December quarter 2013 to December quarter 2014"/>
        <w:tblDescription w:val="This table shows the average weekly hours in child care by service type over quarters from December quarter 2013 to December quarter 2014."/>
      </w:tblPr>
      <w:tblGrid>
        <w:gridCol w:w="3085"/>
        <w:gridCol w:w="1304"/>
        <w:gridCol w:w="1304"/>
        <w:gridCol w:w="1304"/>
        <w:gridCol w:w="1304"/>
        <w:gridCol w:w="1305"/>
      </w:tblGrid>
      <w:tr w:rsidR="00E32233" w:rsidRPr="00E97A24" w14:paraId="6E849737" w14:textId="77777777" w:rsidTr="00806C8F">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7A1BF34D" w14:textId="77777777" w:rsidR="00E32233" w:rsidRPr="00E97A24" w:rsidRDefault="00E32233" w:rsidP="00E32233">
            <w:r w:rsidRPr="00E97A24">
              <w:t>Service type</w:t>
            </w:r>
          </w:p>
        </w:tc>
        <w:tc>
          <w:tcPr>
            <w:tcW w:w="1304" w:type="dxa"/>
            <w:vAlign w:val="center"/>
          </w:tcPr>
          <w:p w14:paraId="1D51B767" w14:textId="77777777" w:rsidR="00E32233" w:rsidRPr="00E97A24" w:rsidRDefault="00E32233" w:rsidP="00E32233">
            <w:pPr>
              <w:jc w:val="right"/>
            </w:pPr>
            <w:r>
              <w:t>Mar. 17</w:t>
            </w:r>
          </w:p>
        </w:tc>
        <w:tc>
          <w:tcPr>
            <w:tcW w:w="1304" w:type="dxa"/>
            <w:vAlign w:val="center"/>
          </w:tcPr>
          <w:p w14:paraId="62F5A995" w14:textId="77777777" w:rsidR="00E32233" w:rsidRPr="00E97A24" w:rsidRDefault="00E32233" w:rsidP="00E32233">
            <w:pPr>
              <w:jc w:val="right"/>
            </w:pPr>
            <w:r>
              <w:t>Jun. 17</w:t>
            </w:r>
          </w:p>
        </w:tc>
        <w:tc>
          <w:tcPr>
            <w:tcW w:w="1304" w:type="dxa"/>
            <w:vAlign w:val="center"/>
          </w:tcPr>
          <w:p w14:paraId="057797B1" w14:textId="77777777" w:rsidR="00E32233" w:rsidRPr="00E97A24" w:rsidRDefault="00E32233" w:rsidP="00E32233">
            <w:pPr>
              <w:jc w:val="right"/>
            </w:pPr>
            <w:r>
              <w:t>Sep. 17</w:t>
            </w:r>
          </w:p>
        </w:tc>
        <w:tc>
          <w:tcPr>
            <w:tcW w:w="1304" w:type="dxa"/>
            <w:vAlign w:val="center"/>
          </w:tcPr>
          <w:p w14:paraId="58031D9E" w14:textId="77777777" w:rsidR="00E32233" w:rsidRPr="00E97A24" w:rsidRDefault="00E32233" w:rsidP="00E32233">
            <w:pPr>
              <w:jc w:val="right"/>
            </w:pPr>
            <w:r>
              <w:t>Dec. 17</w:t>
            </w:r>
          </w:p>
        </w:tc>
        <w:tc>
          <w:tcPr>
            <w:tcW w:w="1305" w:type="dxa"/>
            <w:vAlign w:val="center"/>
          </w:tcPr>
          <w:p w14:paraId="0A9418B5" w14:textId="77777777" w:rsidR="00E32233" w:rsidRPr="00E97A24" w:rsidRDefault="00E32233" w:rsidP="00E32233">
            <w:pPr>
              <w:jc w:val="right"/>
            </w:pPr>
            <w:r>
              <w:t>Mar. 17</w:t>
            </w:r>
          </w:p>
        </w:tc>
      </w:tr>
      <w:tr w:rsidR="00E32233" w:rsidRPr="00061647" w14:paraId="63803F1F" w14:textId="77777777" w:rsidTr="00061647">
        <w:trPr>
          <w:trHeight w:hRule="exact" w:val="397"/>
        </w:trPr>
        <w:tc>
          <w:tcPr>
            <w:tcW w:w="3085" w:type="dxa"/>
            <w:vAlign w:val="center"/>
          </w:tcPr>
          <w:p w14:paraId="6FAA1369" w14:textId="77777777" w:rsidR="00E32233" w:rsidRPr="00E97A24" w:rsidRDefault="00E32233" w:rsidP="00E32233">
            <w:r w:rsidRPr="00E97A24">
              <w:t>Long Day Care</w:t>
            </w:r>
          </w:p>
        </w:tc>
        <w:tc>
          <w:tcPr>
            <w:tcW w:w="1304" w:type="dxa"/>
            <w:vAlign w:val="center"/>
          </w:tcPr>
          <w:p w14:paraId="6AB79BDA" w14:textId="77777777" w:rsidR="00E32233" w:rsidRDefault="00E32233" w:rsidP="00E32233">
            <w:pPr>
              <w:jc w:val="right"/>
              <w:rPr>
                <w:rFonts w:ascii="Calibri" w:hAnsi="Calibri" w:cs="Calibri"/>
                <w:color w:val="000000"/>
                <w:szCs w:val="20"/>
              </w:rPr>
            </w:pPr>
            <w:r>
              <w:rPr>
                <w:rFonts w:ascii="Calibri" w:hAnsi="Calibri" w:cs="Calibri"/>
                <w:color w:val="000000"/>
                <w:szCs w:val="20"/>
              </w:rPr>
              <w:t>28.6</w:t>
            </w:r>
          </w:p>
        </w:tc>
        <w:tc>
          <w:tcPr>
            <w:tcW w:w="1304" w:type="dxa"/>
            <w:vAlign w:val="center"/>
          </w:tcPr>
          <w:p w14:paraId="20E2EC03" w14:textId="77777777" w:rsidR="00E32233" w:rsidRDefault="00E32233" w:rsidP="00E32233">
            <w:pPr>
              <w:jc w:val="right"/>
              <w:rPr>
                <w:rFonts w:ascii="Calibri" w:hAnsi="Calibri" w:cs="Calibri"/>
                <w:color w:val="000000"/>
                <w:szCs w:val="20"/>
              </w:rPr>
            </w:pPr>
            <w:r>
              <w:rPr>
                <w:rFonts w:ascii="Calibri" w:hAnsi="Calibri" w:cs="Calibri"/>
                <w:color w:val="000000"/>
                <w:szCs w:val="20"/>
              </w:rPr>
              <w:t>28.4</w:t>
            </w:r>
          </w:p>
        </w:tc>
        <w:tc>
          <w:tcPr>
            <w:tcW w:w="1304" w:type="dxa"/>
            <w:vAlign w:val="center"/>
          </w:tcPr>
          <w:p w14:paraId="3C85058F" w14:textId="77777777" w:rsidR="00E32233" w:rsidRDefault="00E32233" w:rsidP="00E32233">
            <w:pPr>
              <w:jc w:val="right"/>
              <w:rPr>
                <w:rFonts w:ascii="Calibri" w:hAnsi="Calibri" w:cs="Calibri"/>
                <w:color w:val="000000"/>
                <w:szCs w:val="20"/>
              </w:rPr>
            </w:pPr>
            <w:r>
              <w:rPr>
                <w:rFonts w:ascii="Calibri" w:hAnsi="Calibri" w:cs="Calibri"/>
                <w:color w:val="000000"/>
                <w:szCs w:val="20"/>
              </w:rPr>
              <w:t>28.9</w:t>
            </w:r>
          </w:p>
        </w:tc>
        <w:tc>
          <w:tcPr>
            <w:tcW w:w="1304" w:type="dxa"/>
            <w:vAlign w:val="center"/>
          </w:tcPr>
          <w:p w14:paraId="563309F4" w14:textId="77777777" w:rsidR="00E32233" w:rsidRDefault="00E32233" w:rsidP="00E32233">
            <w:pPr>
              <w:jc w:val="right"/>
              <w:rPr>
                <w:rFonts w:ascii="Calibri" w:hAnsi="Calibri" w:cs="Calibri"/>
                <w:color w:val="000000"/>
                <w:szCs w:val="20"/>
              </w:rPr>
            </w:pPr>
            <w:r>
              <w:rPr>
                <w:rFonts w:ascii="Calibri" w:hAnsi="Calibri" w:cs="Calibri"/>
                <w:color w:val="000000"/>
                <w:szCs w:val="20"/>
              </w:rPr>
              <w:t>28.8</w:t>
            </w:r>
          </w:p>
        </w:tc>
        <w:tc>
          <w:tcPr>
            <w:tcW w:w="1305" w:type="dxa"/>
            <w:vAlign w:val="center"/>
          </w:tcPr>
          <w:p w14:paraId="7F11A8A8" w14:textId="77777777" w:rsidR="00E32233" w:rsidRDefault="00E32233" w:rsidP="00E32233">
            <w:pPr>
              <w:jc w:val="right"/>
              <w:rPr>
                <w:rFonts w:ascii="Calibri" w:hAnsi="Calibri" w:cs="Calibri"/>
                <w:color w:val="000000"/>
                <w:szCs w:val="20"/>
              </w:rPr>
            </w:pPr>
            <w:r>
              <w:rPr>
                <w:rFonts w:ascii="Calibri" w:hAnsi="Calibri" w:cs="Calibri"/>
                <w:color w:val="000000"/>
                <w:szCs w:val="20"/>
              </w:rPr>
              <w:t>28.8</w:t>
            </w:r>
          </w:p>
        </w:tc>
      </w:tr>
      <w:tr w:rsidR="00E32233" w:rsidRPr="00061647" w14:paraId="7D0BF954" w14:textId="77777777" w:rsidTr="00061647">
        <w:trPr>
          <w:trHeight w:hRule="exact" w:val="397"/>
        </w:trPr>
        <w:tc>
          <w:tcPr>
            <w:tcW w:w="3085" w:type="dxa"/>
            <w:vAlign w:val="center"/>
          </w:tcPr>
          <w:p w14:paraId="4A027F79" w14:textId="77777777" w:rsidR="00E32233" w:rsidRPr="00E97A24" w:rsidRDefault="00E32233" w:rsidP="00E32233">
            <w:r w:rsidRPr="00E97A24">
              <w:t>Family Day Care and In-Home Care</w:t>
            </w:r>
          </w:p>
        </w:tc>
        <w:tc>
          <w:tcPr>
            <w:tcW w:w="1304" w:type="dxa"/>
            <w:vAlign w:val="center"/>
          </w:tcPr>
          <w:p w14:paraId="5CE11E6C" w14:textId="77777777" w:rsidR="00E32233" w:rsidRDefault="00E32233" w:rsidP="00E32233">
            <w:pPr>
              <w:jc w:val="right"/>
              <w:rPr>
                <w:rFonts w:ascii="Calibri" w:hAnsi="Calibri" w:cs="Calibri"/>
                <w:color w:val="000000"/>
                <w:szCs w:val="20"/>
              </w:rPr>
            </w:pPr>
            <w:r>
              <w:rPr>
                <w:rFonts w:ascii="Calibri" w:hAnsi="Calibri" w:cs="Calibri"/>
                <w:color w:val="000000"/>
                <w:szCs w:val="20"/>
              </w:rPr>
              <w:t>30.9</w:t>
            </w:r>
          </w:p>
        </w:tc>
        <w:tc>
          <w:tcPr>
            <w:tcW w:w="1304" w:type="dxa"/>
            <w:vAlign w:val="center"/>
          </w:tcPr>
          <w:p w14:paraId="4358EA6E" w14:textId="77777777" w:rsidR="00E32233" w:rsidRDefault="00E32233" w:rsidP="00E32233">
            <w:pPr>
              <w:jc w:val="right"/>
              <w:rPr>
                <w:rFonts w:ascii="Calibri" w:hAnsi="Calibri" w:cs="Calibri"/>
                <w:color w:val="000000"/>
                <w:szCs w:val="20"/>
              </w:rPr>
            </w:pPr>
            <w:r>
              <w:rPr>
                <w:rFonts w:ascii="Calibri" w:hAnsi="Calibri" w:cs="Calibri"/>
                <w:color w:val="000000"/>
                <w:szCs w:val="20"/>
              </w:rPr>
              <w:t>29.5</w:t>
            </w:r>
          </w:p>
        </w:tc>
        <w:tc>
          <w:tcPr>
            <w:tcW w:w="1304" w:type="dxa"/>
            <w:vAlign w:val="center"/>
          </w:tcPr>
          <w:p w14:paraId="45264598" w14:textId="77777777" w:rsidR="00E32233" w:rsidRDefault="00E32233" w:rsidP="00E32233">
            <w:pPr>
              <w:jc w:val="right"/>
              <w:rPr>
                <w:rFonts w:ascii="Calibri" w:hAnsi="Calibri" w:cs="Calibri"/>
                <w:color w:val="000000"/>
                <w:szCs w:val="20"/>
              </w:rPr>
            </w:pPr>
            <w:r>
              <w:rPr>
                <w:rFonts w:ascii="Calibri" w:hAnsi="Calibri" w:cs="Calibri"/>
                <w:color w:val="000000"/>
                <w:szCs w:val="20"/>
              </w:rPr>
              <w:t>29.0</w:t>
            </w:r>
          </w:p>
        </w:tc>
        <w:tc>
          <w:tcPr>
            <w:tcW w:w="1304" w:type="dxa"/>
            <w:vAlign w:val="center"/>
          </w:tcPr>
          <w:p w14:paraId="6848A492" w14:textId="77777777" w:rsidR="00E32233" w:rsidRDefault="00E32233" w:rsidP="00E32233">
            <w:pPr>
              <w:jc w:val="right"/>
              <w:rPr>
                <w:rFonts w:ascii="Calibri" w:hAnsi="Calibri" w:cs="Calibri"/>
                <w:color w:val="000000"/>
                <w:szCs w:val="20"/>
              </w:rPr>
            </w:pPr>
            <w:r>
              <w:rPr>
                <w:rFonts w:ascii="Calibri" w:hAnsi="Calibri" w:cs="Calibri"/>
                <w:color w:val="000000"/>
                <w:szCs w:val="20"/>
              </w:rPr>
              <w:t>28.5</w:t>
            </w:r>
          </w:p>
        </w:tc>
        <w:tc>
          <w:tcPr>
            <w:tcW w:w="1305" w:type="dxa"/>
            <w:vAlign w:val="center"/>
          </w:tcPr>
          <w:p w14:paraId="45DE5266" w14:textId="77777777" w:rsidR="00E32233" w:rsidRDefault="00E32233" w:rsidP="00E32233">
            <w:pPr>
              <w:jc w:val="right"/>
              <w:rPr>
                <w:rFonts w:ascii="Calibri" w:hAnsi="Calibri" w:cs="Calibri"/>
                <w:color w:val="000000"/>
                <w:szCs w:val="20"/>
              </w:rPr>
            </w:pPr>
            <w:r>
              <w:rPr>
                <w:rFonts w:ascii="Calibri" w:hAnsi="Calibri" w:cs="Calibri"/>
                <w:color w:val="000000"/>
                <w:szCs w:val="20"/>
              </w:rPr>
              <w:t>28.8</w:t>
            </w:r>
          </w:p>
        </w:tc>
      </w:tr>
      <w:tr w:rsidR="00E32233" w:rsidRPr="00061647" w14:paraId="15AF6881" w14:textId="77777777" w:rsidTr="00061647">
        <w:trPr>
          <w:trHeight w:hRule="exact" w:val="397"/>
        </w:trPr>
        <w:tc>
          <w:tcPr>
            <w:tcW w:w="3085" w:type="dxa"/>
            <w:vAlign w:val="center"/>
          </w:tcPr>
          <w:p w14:paraId="4F690965" w14:textId="77777777" w:rsidR="00E32233" w:rsidRPr="00E97A24" w:rsidRDefault="00E32233" w:rsidP="00E32233">
            <w:r w:rsidRPr="00E97A24">
              <w:lastRenderedPageBreak/>
              <w:t>Occasional Care</w:t>
            </w:r>
          </w:p>
        </w:tc>
        <w:tc>
          <w:tcPr>
            <w:tcW w:w="1304" w:type="dxa"/>
            <w:vAlign w:val="center"/>
          </w:tcPr>
          <w:p w14:paraId="0B9A4787" w14:textId="77777777" w:rsidR="00E32233" w:rsidRDefault="00E32233" w:rsidP="00E32233">
            <w:pPr>
              <w:jc w:val="right"/>
              <w:rPr>
                <w:rFonts w:ascii="Calibri" w:hAnsi="Calibri" w:cs="Calibri"/>
                <w:color w:val="000000"/>
                <w:szCs w:val="20"/>
              </w:rPr>
            </w:pPr>
            <w:r>
              <w:rPr>
                <w:rFonts w:ascii="Calibri" w:hAnsi="Calibri" w:cs="Calibri"/>
                <w:color w:val="000000"/>
                <w:szCs w:val="20"/>
              </w:rPr>
              <w:t>12.4</w:t>
            </w:r>
          </w:p>
        </w:tc>
        <w:tc>
          <w:tcPr>
            <w:tcW w:w="1304" w:type="dxa"/>
            <w:vAlign w:val="center"/>
          </w:tcPr>
          <w:p w14:paraId="38B6C5BC" w14:textId="77777777" w:rsidR="00E32233" w:rsidRDefault="00E32233" w:rsidP="00E32233">
            <w:pPr>
              <w:jc w:val="right"/>
              <w:rPr>
                <w:rFonts w:ascii="Calibri" w:hAnsi="Calibri" w:cs="Calibri"/>
                <w:color w:val="000000"/>
                <w:szCs w:val="20"/>
              </w:rPr>
            </w:pPr>
            <w:r>
              <w:rPr>
                <w:rFonts w:ascii="Calibri" w:hAnsi="Calibri" w:cs="Calibri"/>
                <w:color w:val="000000"/>
                <w:szCs w:val="20"/>
              </w:rPr>
              <w:t>12.1</w:t>
            </w:r>
          </w:p>
        </w:tc>
        <w:tc>
          <w:tcPr>
            <w:tcW w:w="1304" w:type="dxa"/>
            <w:vAlign w:val="center"/>
          </w:tcPr>
          <w:p w14:paraId="56CC7FE8" w14:textId="77777777" w:rsidR="00E32233" w:rsidRDefault="00E32233" w:rsidP="00E32233">
            <w:pPr>
              <w:jc w:val="right"/>
              <w:rPr>
                <w:rFonts w:ascii="Calibri" w:hAnsi="Calibri" w:cs="Calibri"/>
                <w:color w:val="000000"/>
                <w:szCs w:val="20"/>
              </w:rPr>
            </w:pPr>
            <w:r>
              <w:rPr>
                <w:rFonts w:ascii="Calibri" w:hAnsi="Calibri" w:cs="Calibri"/>
                <w:color w:val="000000"/>
                <w:szCs w:val="20"/>
              </w:rPr>
              <w:t>12.5</w:t>
            </w:r>
          </w:p>
        </w:tc>
        <w:tc>
          <w:tcPr>
            <w:tcW w:w="1304" w:type="dxa"/>
            <w:vAlign w:val="center"/>
          </w:tcPr>
          <w:p w14:paraId="7E53D379" w14:textId="77777777" w:rsidR="00E32233" w:rsidRDefault="00E32233" w:rsidP="00E32233">
            <w:pPr>
              <w:jc w:val="right"/>
              <w:rPr>
                <w:rFonts w:ascii="Calibri" w:hAnsi="Calibri" w:cs="Calibri"/>
                <w:color w:val="000000"/>
                <w:szCs w:val="20"/>
              </w:rPr>
            </w:pPr>
            <w:r>
              <w:rPr>
                <w:rFonts w:ascii="Calibri" w:hAnsi="Calibri" w:cs="Calibri"/>
                <w:color w:val="000000"/>
                <w:szCs w:val="20"/>
              </w:rPr>
              <w:t>12.2</w:t>
            </w:r>
          </w:p>
        </w:tc>
        <w:tc>
          <w:tcPr>
            <w:tcW w:w="1305" w:type="dxa"/>
            <w:vAlign w:val="center"/>
          </w:tcPr>
          <w:p w14:paraId="70E4D43F" w14:textId="77777777" w:rsidR="00E32233" w:rsidRDefault="00E32233" w:rsidP="00E32233">
            <w:pPr>
              <w:jc w:val="right"/>
              <w:rPr>
                <w:rFonts w:ascii="Calibri" w:hAnsi="Calibri" w:cs="Calibri"/>
                <w:color w:val="000000"/>
                <w:szCs w:val="20"/>
              </w:rPr>
            </w:pPr>
            <w:r>
              <w:rPr>
                <w:rFonts w:ascii="Calibri" w:hAnsi="Calibri" w:cs="Calibri"/>
                <w:color w:val="000000"/>
                <w:szCs w:val="20"/>
              </w:rPr>
              <w:t>12.4</w:t>
            </w:r>
          </w:p>
        </w:tc>
      </w:tr>
      <w:tr w:rsidR="00E32233" w:rsidRPr="00061647" w14:paraId="39C5063D" w14:textId="77777777" w:rsidTr="00061647">
        <w:trPr>
          <w:trHeight w:hRule="exact" w:val="397"/>
        </w:trPr>
        <w:tc>
          <w:tcPr>
            <w:tcW w:w="3085" w:type="dxa"/>
            <w:tcBorders>
              <w:bottom w:val="single" w:sz="4" w:space="0" w:color="auto"/>
            </w:tcBorders>
            <w:vAlign w:val="center"/>
          </w:tcPr>
          <w:p w14:paraId="0548DAD5" w14:textId="77777777" w:rsidR="00E32233" w:rsidRPr="00E97A24" w:rsidRDefault="00E32233" w:rsidP="00E32233">
            <w:r w:rsidRPr="00E97A24">
              <w:t>Outside School Hours Care</w:t>
            </w:r>
          </w:p>
        </w:tc>
        <w:tc>
          <w:tcPr>
            <w:tcW w:w="1304" w:type="dxa"/>
            <w:tcBorders>
              <w:bottom w:val="single" w:sz="4" w:space="0" w:color="auto"/>
            </w:tcBorders>
            <w:vAlign w:val="center"/>
          </w:tcPr>
          <w:p w14:paraId="56FFD92C" w14:textId="77777777" w:rsidR="00E32233" w:rsidRDefault="00E32233" w:rsidP="00E32233">
            <w:pPr>
              <w:jc w:val="right"/>
              <w:rPr>
                <w:rFonts w:ascii="Calibri" w:hAnsi="Calibri" w:cs="Calibri"/>
                <w:color w:val="000000"/>
                <w:szCs w:val="20"/>
              </w:rPr>
            </w:pPr>
            <w:r>
              <w:rPr>
                <w:rFonts w:ascii="Calibri" w:hAnsi="Calibri" w:cs="Calibri"/>
                <w:color w:val="000000"/>
                <w:szCs w:val="20"/>
              </w:rPr>
              <w:t>12.0</w:t>
            </w:r>
          </w:p>
        </w:tc>
        <w:tc>
          <w:tcPr>
            <w:tcW w:w="1304" w:type="dxa"/>
            <w:tcBorders>
              <w:bottom w:val="single" w:sz="4" w:space="0" w:color="auto"/>
            </w:tcBorders>
            <w:vAlign w:val="center"/>
          </w:tcPr>
          <w:p w14:paraId="303B44E0" w14:textId="77777777" w:rsidR="00E32233" w:rsidRDefault="00E32233" w:rsidP="00E32233">
            <w:pPr>
              <w:jc w:val="right"/>
              <w:rPr>
                <w:rFonts w:ascii="Calibri" w:hAnsi="Calibri" w:cs="Calibri"/>
                <w:color w:val="000000"/>
                <w:szCs w:val="20"/>
              </w:rPr>
            </w:pPr>
            <w:r>
              <w:rPr>
                <w:rFonts w:ascii="Calibri" w:hAnsi="Calibri" w:cs="Calibri"/>
                <w:color w:val="000000"/>
                <w:szCs w:val="20"/>
              </w:rPr>
              <w:t>10.8</w:t>
            </w:r>
          </w:p>
        </w:tc>
        <w:tc>
          <w:tcPr>
            <w:tcW w:w="1304" w:type="dxa"/>
            <w:tcBorders>
              <w:bottom w:val="single" w:sz="4" w:space="0" w:color="auto"/>
            </w:tcBorders>
            <w:vAlign w:val="center"/>
          </w:tcPr>
          <w:p w14:paraId="6CCE21AF" w14:textId="77777777" w:rsidR="00E32233" w:rsidRDefault="00E32233" w:rsidP="00E32233">
            <w:pPr>
              <w:jc w:val="right"/>
              <w:rPr>
                <w:rFonts w:ascii="Calibri" w:hAnsi="Calibri" w:cs="Calibri"/>
                <w:color w:val="000000"/>
                <w:szCs w:val="20"/>
              </w:rPr>
            </w:pPr>
            <w:r>
              <w:rPr>
                <w:rFonts w:ascii="Calibri" w:hAnsi="Calibri" w:cs="Calibri"/>
                <w:color w:val="000000"/>
                <w:szCs w:val="20"/>
              </w:rPr>
              <w:t>11.8</w:t>
            </w:r>
          </w:p>
        </w:tc>
        <w:tc>
          <w:tcPr>
            <w:tcW w:w="1304" w:type="dxa"/>
            <w:tcBorders>
              <w:bottom w:val="single" w:sz="4" w:space="0" w:color="auto"/>
            </w:tcBorders>
            <w:vAlign w:val="center"/>
          </w:tcPr>
          <w:p w14:paraId="3AEF2E63" w14:textId="77777777" w:rsidR="00E32233" w:rsidRDefault="00E32233" w:rsidP="00E32233">
            <w:pPr>
              <w:jc w:val="right"/>
              <w:rPr>
                <w:rFonts w:ascii="Calibri" w:hAnsi="Calibri" w:cs="Calibri"/>
                <w:color w:val="000000"/>
                <w:szCs w:val="20"/>
              </w:rPr>
            </w:pPr>
            <w:r>
              <w:rPr>
                <w:rFonts w:ascii="Calibri" w:hAnsi="Calibri" w:cs="Calibri"/>
                <w:color w:val="000000"/>
                <w:szCs w:val="20"/>
              </w:rPr>
              <w:t>11.2</w:t>
            </w:r>
          </w:p>
        </w:tc>
        <w:tc>
          <w:tcPr>
            <w:tcW w:w="1305" w:type="dxa"/>
            <w:tcBorders>
              <w:bottom w:val="single" w:sz="4" w:space="0" w:color="auto"/>
            </w:tcBorders>
            <w:vAlign w:val="center"/>
          </w:tcPr>
          <w:p w14:paraId="04D35087" w14:textId="77777777" w:rsidR="00E32233" w:rsidRDefault="00E32233" w:rsidP="00E32233">
            <w:pPr>
              <w:jc w:val="right"/>
              <w:rPr>
                <w:rFonts w:ascii="Calibri" w:hAnsi="Calibri" w:cs="Calibri"/>
                <w:color w:val="000000"/>
                <w:szCs w:val="20"/>
              </w:rPr>
            </w:pPr>
            <w:r>
              <w:rPr>
                <w:rFonts w:ascii="Calibri" w:hAnsi="Calibri" w:cs="Calibri"/>
                <w:color w:val="000000"/>
                <w:szCs w:val="20"/>
              </w:rPr>
              <w:t>12.0</w:t>
            </w:r>
          </w:p>
        </w:tc>
      </w:tr>
      <w:tr w:rsidR="00E32233" w:rsidRPr="00061647" w14:paraId="27BEFC9A" w14:textId="77777777" w:rsidTr="00061647">
        <w:trPr>
          <w:trHeight w:hRule="exact" w:val="397"/>
        </w:trPr>
        <w:tc>
          <w:tcPr>
            <w:tcW w:w="3085" w:type="dxa"/>
            <w:tcBorders>
              <w:top w:val="single" w:sz="4" w:space="0" w:color="auto"/>
              <w:bottom w:val="single" w:sz="4" w:space="0" w:color="auto"/>
            </w:tcBorders>
            <w:vAlign w:val="center"/>
          </w:tcPr>
          <w:p w14:paraId="568D18AB" w14:textId="77777777" w:rsidR="00E32233" w:rsidRPr="00E97A24" w:rsidRDefault="00E32233" w:rsidP="00E32233">
            <w:pPr>
              <w:rPr>
                <w:b/>
              </w:rPr>
            </w:pPr>
            <w:r w:rsidRPr="00E97A24">
              <w:rPr>
                <w:b/>
              </w:rPr>
              <w:t>Total</w:t>
            </w:r>
          </w:p>
        </w:tc>
        <w:tc>
          <w:tcPr>
            <w:tcW w:w="1304" w:type="dxa"/>
            <w:tcBorders>
              <w:top w:val="single" w:sz="4" w:space="0" w:color="auto"/>
              <w:bottom w:val="single" w:sz="4" w:space="0" w:color="auto"/>
            </w:tcBorders>
            <w:vAlign w:val="center"/>
          </w:tcPr>
          <w:p w14:paraId="7DF82F09" w14:textId="77777777" w:rsidR="00E32233" w:rsidRDefault="00E32233" w:rsidP="00E32233">
            <w:pPr>
              <w:jc w:val="right"/>
              <w:rPr>
                <w:rFonts w:ascii="Calibri" w:hAnsi="Calibri" w:cs="Calibri"/>
                <w:b/>
                <w:bCs/>
                <w:color w:val="000000"/>
                <w:szCs w:val="20"/>
              </w:rPr>
            </w:pPr>
            <w:r>
              <w:rPr>
                <w:rFonts w:ascii="Calibri" w:hAnsi="Calibri" w:cs="Calibri"/>
                <w:b/>
                <w:bCs/>
                <w:color w:val="000000"/>
                <w:szCs w:val="20"/>
              </w:rPr>
              <w:t>25.0</w:t>
            </w:r>
          </w:p>
        </w:tc>
        <w:tc>
          <w:tcPr>
            <w:tcW w:w="1304" w:type="dxa"/>
            <w:tcBorders>
              <w:top w:val="single" w:sz="4" w:space="0" w:color="auto"/>
              <w:bottom w:val="single" w:sz="4" w:space="0" w:color="auto"/>
            </w:tcBorders>
            <w:vAlign w:val="center"/>
          </w:tcPr>
          <w:p w14:paraId="35316115" w14:textId="77777777" w:rsidR="00E32233" w:rsidRDefault="00E32233" w:rsidP="00E32233">
            <w:pPr>
              <w:jc w:val="right"/>
              <w:rPr>
                <w:rFonts w:ascii="Calibri" w:hAnsi="Calibri" w:cs="Calibri"/>
                <w:b/>
                <w:bCs/>
                <w:color w:val="000000"/>
                <w:szCs w:val="20"/>
              </w:rPr>
            </w:pPr>
            <w:r>
              <w:rPr>
                <w:rFonts w:ascii="Calibri" w:hAnsi="Calibri" w:cs="Calibri"/>
                <w:b/>
                <w:bCs/>
                <w:color w:val="000000"/>
                <w:szCs w:val="20"/>
              </w:rPr>
              <w:t>24.1</w:t>
            </w:r>
          </w:p>
        </w:tc>
        <w:tc>
          <w:tcPr>
            <w:tcW w:w="1304" w:type="dxa"/>
            <w:tcBorders>
              <w:top w:val="single" w:sz="4" w:space="0" w:color="auto"/>
              <w:bottom w:val="single" w:sz="4" w:space="0" w:color="auto"/>
            </w:tcBorders>
            <w:vAlign w:val="center"/>
          </w:tcPr>
          <w:p w14:paraId="4266435D" w14:textId="77777777" w:rsidR="00E32233" w:rsidRDefault="00E32233" w:rsidP="00E32233">
            <w:pPr>
              <w:jc w:val="right"/>
              <w:rPr>
                <w:rFonts w:ascii="Calibri" w:hAnsi="Calibri" w:cs="Calibri"/>
                <w:b/>
                <w:bCs/>
                <w:color w:val="000000"/>
                <w:szCs w:val="20"/>
              </w:rPr>
            </w:pPr>
            <w:r>
              <w:rPr>
                <w:rFonts w:ascii="Calibri" w:hAnsi="Calibri" w:cs="Calibri"/>
                <w:b/>
                <w:bCs/>
                <w:color w:val="000000"/>
                <w:szCs w:val="20"/>
              </w:rPr>
              <w:t>24.8</w:t>
            </w:r>
          </w:p>
        </w:tc>
        <w:tc>
          <w:tcPr>
            <w:tcW w:w="1304" w:type="dxa"/>
            <w:tcBorders>
              <w:top w:val="single" w:sz="4" w:space="0" w:color="auto"/>
              <w:bottom w:val="single" w:sz="4" w:space="0" w:color="auto"/>
            </w:tcBorders>
            <w:vAlign w:val="center"/>
          </w:tcPr>
          <w:p w14:paraId="68330D5E" w14:textId="77777777" w:rsidR="00E32233" w:rsidRDefault="00E32233" w:rsidP="00E32233">
            <w:pPr>
              <w:jc w:val="right"/>
              <w:rPr>
                <w:rFonts w:ascii="Calibri" w:hAnsi="Calibri" w:cs="Calibri"/>
                <w:b/>
                <w:bCs/>
                <w:color w:val="000000"/>
                <w:szCs w:val="20"/>
              </w:rPr>
            </w:pPr>
            <w:r>
              <w:rPr>
                <w:rFonts w:ascii="Calibri" w:hAnsi="Calibri" w:cs="Calibri"/>
                <w:b/>
                <w:bCs/>
                <w:color w:val="000000"/>
                <w:szCs w:val="20"/>
              </w:rPr>
              <w:t>24.7</w:t>
            </w:r>
          </w:p>
        </w:tc>
        <w:tc>
          <w:tcPr>
            <w:tcW w:w="1305" w:type="dxa"/>
            <w:tcBorders>
              <w:top w:val="single" w:sz="4" w:space="0" w:color="auto"/>
              <w:bottom w:val="single" w:sz="4" w:space="0" w:color="auto"/>
            </w:tcBorders>
            <w:vAlign w:val="center"/>
          </w:tcPr>
          <w:p w14:paraId="0994AD0A" w14:textId="77777777" w:rsidR="00E32233" w:rsidRDefault="00E32233" w:rsidP="00E32233">
            <w:pPr>
              <w:jc w:val="right"/>
              <w:rPr>
                <w:rFonts w:ascii="Calibri" w:hAnsi="Calibri" w:cs="Calibri"/>
                <w:b/>
                <w:bCs/>
                <w:color w:val="000000"/>
                <w:szCs w:val="20"/>
              </w:rPr>
            </w:pPr>
            <w:r>
              <w:rPr>
                <w:rFonts w:ascii="Calibri" w:hAnsi="Calibri" w:cs="Calibri"/>
                <w:b/>
                <w:bCs/>
                <w:color w:val="000000"/>
                <w:szCs w:val="20"/>
              </w:rPr>
              <w:t>24.5</w:t>
            </w:r>
          </w:p>
        </w:tc>
      </w:tr>
    </w:tbl>
    <w:p w14:paraId="64ED5A9D" w14:textId="77777777" w:rsidR="00EC6BD3" w:rsidRPr="00E97A24" w:rsidRDefault="00EC6BD3" w:rsidP="00EC6BD3">
      <w:pPr>
        <w:pStyle w:val="Source"/>
        <w:rPr>
          <w:sz w:val="16"/>
          <w:szCs w:val="16"/>
        </w:rPr>
      </w:pPr>
      <w:r w:rsidRPr="00E97A24">
        <w:rPr>
          <w:sz w:val="16"/>
          <w:szCs w:val="16"/>
        </w:rPr>
        <w:t>Source: Department of Education and Training administrative data.</w:t>
      </w:r>
    </w:p>
    <w:p w14:paraId="00BA1B7F" w14:textId="77777777" w:rsidR="00EC6BD3" w:rsidRPr="00E97A24" w:rsidRDefault="003C70D2" w:rsidP="000F1AEE">
      <w:pPr>
        <w:pStyle w:val="Heading3"/>
        <w:rPr>
          <w:b w:val="0"/>
        </w:rPr>
      </w:pPr>
      <w:r>
        <w:rPr>
          <w:b w:val="0"/>
        </w:rPr>
        <w:t>During</w:t>
      </w:r>
      <w:r w:rsidR="00E32233">
        <w:rPr>
          <w:b w:val="0"/>
        </w:rPr>
        <w:t xml:space="preserve"> the March</w:t>
      </w:r>
      <w:r w:rsidRPr="003C70D2">
        <w:rPr>
          <w:b w:val="0"/>
        </w:rPr>
        <w:t xml:space="preserve"> quarter 201</w:t>
      </w:r>
      <w:r w:rsidR="00E32233">
        <w:rPr>
          <w:b w:val="0"/>
        </w:rPr>
        <w:t>8</w:t>
      </w:r>
      <w:r>
        <w:rPr>
          <w:b w:val="0"/>
        </w:rPr>
        <w:t xml:space="preserve">, </w:t>
      </w:r>
      <w:r w:rsidR="00CE7A6E">
        <w:rPr>
          <w:b w:val="0"/>
        </w:rPr>
        <w:t>34.5</w:t>
      </w:r>
      <w:r w:rsidR="00EC6BD3" w:rsidRPr="00E97A24">
        <w:rPr>
          <w:b w:val="0"/>
        </w:rPr>
        <w:t xml:space="preserve"> per cent </w:t>
      </w:r>
      <w:r w:rsidR="00622566">
        <w:rPr>
          <w:b w:val="0"/>
        </w:rPr>
        <w:t xml:space="preserve">of children </w:t>
      </w:r>
      <w:r>
        <w:rPr>
          <w:b w:val="0"/>
        </w:rPr>
        <w:t>in</w:t>
      </w:r>
      <w:r w:rsidR="00622566">
        <w:rPr>
          <w:b w:val="0"/>
        </w:rPr>
        <w:t xml:space="preserve"> Long Day C</w:t>
      </w:r>
      <w:r w:rsidR="006B0EC0">
        <w:rPr>
          <w:b w:val="0"/>
        </w:rPr>
        <w:t>are</w:t>
      </w:r>
      <w:r w:rsidR="006B0EC0" w:rsidRPr="006B0EC0">
        <w:rPr>
          <w:b w:val="0"/>
        </w:rPr>
        <w:t xml:space="preserve"> </w:t>
      </w:r>
      <w:r w:rsidR="00EC6BD3" w:rsidRPr="00E97A24">
        <w:rPr>
          <w:b w:val="0"/>
        </w:rPr>
        <w:t xml:space="preserve">used </w:t>
      </w:r>
      <w:r w:rsidR="006B0EC0">
        <w:rPr>
          <w:b w:val="0"/>
        </w:rPr>
        <w:t xml:space="preserve">an average of </w:t>
      </w:r>
      <w:r>
        <w:rPr>
          <w:b w:val="0"/>
        </w:rPr>
        <w:t>20</w:t>
      </w:r>
      <w:r>
        <w:rPr>
          <w:b w:val="0"/>
        </w:rPr>
        <w:noBreakHyphen/>
        <w:t>29 </w:t>
      </w:r>
      <w:r w:rsidR="00EC6BD3" w:rsidRPr="00E97A24">
        <w:rPr>
          <w:b w:val="0"/>
        </w:rPr>
        <w:t>hours per week</w:t>
      </w:r>
      <w:r w:rsidR="002400E4">
        <w:rPr>
          <w:b w:val="0"/>
        </w:rPr>
        <w:t>.</w:t>
      </w:r>
    </w:p>
    <w:p w14:paraId="7EBD7E2C" w14:textId="77777777" w:rsidR="00B03D7D" w:rsidRDefault="000F1AEE" w:rsidP="005628DD">
      <w:pPr>
        <w:pStyle w:val="Heading3"/>
      </w:pPr>
      <w:r w:rsidRPr="00E97A24">
        <w:t xml:space="preserve">Figure 2: Children using Long Day Care by average hours per week, </w:t>
      </w:r>
      <w:r w:rsidR="00E32233">
        <w:t>March</w:t>
      </w:r>
      <w:r w:rsidR="006E7EE3" w:rsidRPr="00E97A24">
        <w:t xml:space="preserve"> </w:t>
      </w:r>
      <w:r w:rsidR="00BF3277" w:rsidRPr="00E97A24">
        <w:t>quarter 201</w:t>
      </w:r>
      <w:r w:rsidR="00E32233">
        <w:t>8</w:t>
      </w:r>
    </w:p>
    <w:p w14:paraId="469E502D" w14:textId="77777777" w:rsidR="00A5645D" w:rsidRPr="00D91AE9" w:rsidRDefault="00E32233" w:rsidP="00D91AE9">
      <w:pPr>
        <w:rPr>
          <w:noProof/>
          <w:lang w:eastAsia="en-AU"/>
        </w:rPr>
      </w:pPr>
      <w:r>
        <w:rPr>
          <w:noProof/>
          <w:lang w:eastAsia="en-AU"/>
        </w:rPr>
        <w:drawing>
          <wp:inline distT="0" distB="0" distL="0" distR="0" wp14:anchorId="7230BD4F" wp14:editId="29363401">
            <wp:extent cx="5760000" cy="3600000"/>
            <wp:effectExtent l="0" t="0" r="12700" b="635"/>
            <wp:docPr id="6" name="Chart 6" descr="This pie chart shows the proportion of average hours per week of children using Long Day Care by state and territory for the March quarter 2018.&#10;&#10;See table below for long description of data shown in pie chart." title="Figure 2: Children using Long Day Care by average hours per week, March quarter 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F1AEE" w:rsidRPr="00E97A24">
        <w:rPr>
          <w:rFonts w:cstheme="minorHAnsi"/>
          <w:b/>
          <w:sz w:val="16"/>
          <w:szCs w:val="16"/>
        </w:rPr>
        <w:t xml:space="preserve">Source: Department of </w:t>
      </w:r>
      <w:r w:rsidR="002618A1" w:rsidRPr="00E97A24">
        <w:rPr>
          <w:rFonts w:cstheme="minorHAnsi"/>
          <w:b/>
          <w:sz w:val="16"/>
          <w:szCs w:val="16"/>
        </w:rPr>
        <w:t>Education and Training</w:t>
      </w:r>
      <w:r w:rsidR="000F1AEE" w:rsidRPr="00E97A24">
        <w:rPr>
          <w:rFonts w:cstheme="minorHAnsi"/>
          <w:b/>
          <w:sz w:val="16"/>
          <w:szCs w:val="16"/>
        </w:rPr>
        <w:t xml:space="preserve"> administrative </w:t>
      </w:r>
      <w:r w:rsidR="00A5645D">
        <w:rPr>
          <w:rFonts w:cstheme="minorHAnsi"/>
          <w:b/>
          <w:sz w:val="16"/>
          <w:szCs w:val="16"/>
        </w:rPr>
        <w:t>data.</w:t>
      </w:r>
    </w:p>
    <w:p w14:paraId="4276ACD5" w14:textId="77777777" w:rsidR="00A5645D" w:rsidRDefault="00A5645D" w:rsidP="00A5645D">
      <w:pPr>
        <w:spacing w:after="0"/>
        <w:rPr>
          <w:rFonts w:cstheme="minorHAnsi"/>
          <w:b/>
          <w:sz w:val="16"/>
          <w:szCs w:val="16"/>
        </w:rPr>
      </w:pPr>
    </w:p>
    <w:p w14:paraId="5DD14317" w14:textId="77777777" w:rsidR="00187130" w:rsidRDefault="00187130" w:rsidP="00A5645D">
      <w:pPr>
        <w:spacing w:after="0"/>
        <w:rPr>
          <w:rFonts w:ascii="Calibri" w:eastAsiaTheme="majorEastAsia" w:hAnsi="Calibri" w:cstheme="majorBidi"/>
          <w:b/>
          <w:bCs/>
        </w:rPr>
      </w:pPr>
    </w:p>
    <w:p w14:paraId="4007AFC8" w14:textId="77777777" w:rsidR="00AD46E4" w:rsidRPr="00AD46E4" w:rsidRDefault="00AD46E4" w:rsidP="00AD46E4">
      <w:pPr>
        <w:spacing w:after="0"/>
        <w:rPr>
          <w:rFonts w:cstheme="minorHAnsi"/>
          <w:b/>
          <w:sz w:val="16"/>
          <w:szCs w:val="16"/>
        </w:rPr>
      </w:pPr>
      <w:r w:rsidRPr="00AD46E4">
        <w:rPr>
          <w:rFonts w:ascii="Calibri" w:eastAsiaTheme="majorEastAsia" w:hAnsi="Calibri" w:cstheme="majorBidi"/>
          <w:b/>
          <w:bCs/>
        </w:rPr>
        <w:t xml:space="preserve">Long description of Figure 2 Children using Long Day Care by average hours per week, </w:t>
      </w:r>
      <w:r w:rsidR="00750756">
        <w:rPr>
          <w:rFonts w:ascii="Calibri" w:eastAsiaTheme="majorEastAsia" w:hAnsi="Calibri" w:cstheme="majorBidi"/>
          <w:b/>
          <w:bCs/>
        </w:rPr>
        <w:t>March</w:t>
      </w:r>
      <w:r w:rsidRPr="00AD46E4">
        <w:rPr>
          <w:rFonts w:ascii="Calibri" w:eastAsiaTheme="majorEastAsia" w:hAnsi="Calibri" w:cstheme="majorBidi"/>
          <w:b/>
          <w:bCs/>
        </w:rPr>
        <w:t> quarter 201</w:t>
      </w:r>
      <w:r w:rsidR="00750756">
        <w:rPr>
          <w:rFonts w:ascii="Calibri" w:eastAsiaTheme="majorEastAsia" w:hAnsi="Calibri" w:cstheme="majorBidi"/>
          <w:b/>
          <w:bCs/>
        </w:rPr>
        <w:t>8</w:t>
      </w:r>
    </w:p>
    <w:tbl>
      <w:tblPr>
        <w:tblStyle w:val="DEEWRTable11"/>
        <w:tblW w:w="9322" w:type="dxa"/>
        <w:tblLayout w:type="fixed"/>
        <w:tblLook w:val="0420" w:firstRow="1" w:lastRow="0" w:firstColumn="0" w:lastColumn="0" w:noHBand="0" w:noVBand="1"/>
        <w:tblCaption w:val="Long description of Figure 2 Children using Long Day Care by average hours per week, December quarter 2014"/>
        <w:tblDescription w:val="This table provides the Long description of Figure 2 Children using Long Day Care by average hours per week, December quarter 2014"/>
      </w:tblPr>
      <w:tblGrid>
        <w:gridCol w:w="1526"/>
        <w:gridCol w:w="1113"/>
        <w:gridCol w:w="1114"/>
        <w:gridCol w:w="1114"/>
        <w:gridCol w:w="1113"/>
        <w:gridCol w:w="1114"/>
        <w:gridCol w:w="1114"/>
        <w:gridCol w:w="1114"/>
      </w:tblGrid>
      <w:tr w:rsidR="00AD46E4" w:rsidRPr="00AD46E4" w14:paraId="1EB61CAC" w14:textId="77777777" w:rsidTr="007A6B8A">
        <w:trPr>
          <w:cnfStyle w:val="100000000000" w:firstRow="1" w:lastRow="0" w:firstColumn="0" w:lastColumn="0" w:oddVBand="0" w:evenVBand="0" w:oddHBand="0" w:evenHBand="0" w:firstRowFirstColumn="0" w:firstRowLastColumn="0" w:lastRowFirstColumn="0" w:lastRowLastColumn="0"/>
          <w:trHeight w:val="428"/>
          <w:tblHeader/>
        </w:trPr>
        <w:tc>
          <w:tcPr>
            <w:tcW w:w="1526" w:type="dxa"/>
            <w:vAlign w:val="center"/>
          </w:tcPr>
          <w:p w14:paraId="01EF711D" w14:textId="77777777" w:rsidR="00AD46E4" w:rsidRPr="00AB61C2" w:rsidRDefault="00AD46E4" w:rsidP="00AB61C2">
            <w:r w:rsidRPr="00AB61C2">
              <w:t>Service type</w:t>
            </w:r>
          </w:p>
        </w:tc>
        <w:tc>
          <w:tcPr>
            <w:tcW w:w="1113" w:type="dxa"/>
            <w:vAlign w:val="center"/>
          </w:tcPr>
          <w:p w14:paraId="59D316C3" w14:textId="77777777" w:rsidR="00AD46E4" w:rsidRPr="00AB61C2" w:rsidRDefault="00AD46E4" w:rsidP="00AB61C2">
            <w:pPr>
              <w:jc w:val="right"/>
            </w:pPr>
            <w:r w:rsidRPr="00AB61C2">
              <w:t>0 to less than 10 hours</w:t>
            </w:r>
          </w:p>
        </w:tc>
        <w:tc>
          <w:tcPr>
            <w:tcW w:w="1114" w:type="dxa"/>
            <w:vAlign w:val="center"/>
          </w:tcPr>
          <w:p w14:paraId="121D1DA6" w14:textId="77777777" w:rsidR="00AD46E4" w:rsidRPr="00AB61C2" w:rsidRDefault="00AD46E4" w:rsidP="00AB61C2">
            <w:pPr>
              <w:jc w:val="right"/>
            </w:pPr>
            <w:r w:rsidRPr="00AB61C2">
              <w:t>10 to less than 20 hours</w:t>
            </w:r>
          </w:p>
        </w:tc>
        <w:tc>
          <w:tcPr>
            <w:tcW w:w="1114" w:type="dxa"/>
            <w:vAlign w:val="center"/>
          </w:tcPr>
          <w:p w14:paraId="02071584" w14:textId="77777777" w:rsidR="00AD46E4" w:rsidRPr="00AB61C2" w:rsidRDefault="00AD46E4" w:rsidP="00AB61C2">
            <w:pPr>
              <w:jc w:val="right"/>
            </w:pPr>
            <w:r w:rsidRPr="00AB61C2">
              <w:t>20 to less than 30 hours</w:t>
            </w:r>
          </w:p>
        </w:tc>
        <w:tc>
          <w:tcPr>
            <w:tcW w:w="1113" w:type="dxa"/>
            <w:vAlign w:val="center"/>
          </w:tcPr>
          <w:p w14:paraId="64D122DF" w14:textId="77777777" w:rsidR="00AD46E4" w:rsidRPr="00AB61C2" w:rsidRDefault="00AD46E4" w:rsidP="00AB61C2">
            <w:pPr>
              <w:jc w:val="right"/>
            </w:pPr>
            <w:r w:rsidRPr="00AB61C2">
              <w:t>30 to less than 40 hours</w:t>
            </w:r>
          </w:p>
        </w:tc>
        <w:tc>
          <w:tcPr>
            <w:tcW w:w="1114" w:type="dxa"/>
            <w:vAlign w:val="center"/>
          </w:tcPr>
          <w:p w14:paraId="4633AE83" w14:textId="77777777" w:rsidR="00AD46E4" w:rsidRPr="00AB61C2" w:rsidRDefault="00AD46E4" w:rsidP="00AB61C2">
            <w:pPr>
              <w:jc w:val="right"/>
            </w:pPr>
            <w:r w:rsidRPr="00AB61C2">
              <w:t>40 to less than 50 hours</w:t>
            </w:r>
          </w:p>
        </w:tc>
        <w:tc>
          <w:tcPr>
            <w:tcW w:w="1114" w:type="dxa"/>
            <w:vAlign w:val="center"/>
          </w:tcPr>
          <w:p w14:paraId="47BABED7" w14:textId="77777777" w:rsidR="00AD46E4" w:rsidRPr="00AB61C2" w:rsidRDefault="00AD46E4" w:rsidP="00AB61C2">
            <w:pPr>
              <w:jc w:val="right"/>
            </w:pPr>
            <w:r w:rsidRPr="00AB61C2">
              <w:t>50 or more hours</w:t>
            </w:r>
          </w:p>
        </w:tc>
        <w:tc>
          <w:tcPr>
            <w:tcW w:w="1114" w:type="dxa"/>
            <w:vAlign w:val="center"/>
          </w:tcPr>
          <w:p w14:paraId="6238237B" w14:textId="77777777" w:rsidR="00AD46E4" w:rsidRPr="00AB61C2" w:rsidRDefault="00AD46E4" w:rsidP="00AB61C2">
            <w:pPr>
              <w:jc w:val="right"/>
            </w:pPr>
            <w:r w:rsidRPr="00AB61C2">
              <w:t>Total</w:t>
            </w:r>
          </w:p>
        </w:tc>
      </w:tr>
      <w:tr w:rsidR="00750756" w:rsidRPr="00AD46E4" w14:paraId="2EF35E0B" w14:textId="77777777" w:rsidTr="00750756">
        <w:trPr>
          <w:trHeight w:hRule="exact" w:val="397"/>
        </w:trPr>
        <w:tc>
          <w:tcPr>
            <w:tcW w:w="1526" w:type="dxa"/>
            <w:vAlign w:val="center"/>
          </w:tcPr>
          <w:p w14:paraId="4B76B70B" w14:textId="77777777" w:rsidR="00750756" w:rsidRPr="00AD46E4" w:rsidRDefault="00750756" w:rsidP="00750756">
            <w:pPr>
              <w:spacing w:after="100" w:afterAutospacing="1" w:line="276" w:lineRule="auto"/>
              <w:rPr>
                <w:color w:val="auto"/>
              </w:rPr>
            </w:pPr>
            <w:r w:rsidRPr="00AD46E4">
              <w:rPr>
                <w:color w:val="auto"/>
              </w:rPr>
              <w:t>Long Day Care</w:t>
            </w:r>
          </w:p>
        </w:tc>
        <w:tc>
          <w:tcPr>
            <w:tcW w:w="1113" w:type="dxa"/>
            <w:vAlign w:val="center"/>
          </w:tcPr>
          <w:p w14:paraId="2459028E" w14:textId="77777777" w:rsidR="00750756" w:rsidRDefault="00750756" w:rsidP="00750756">
            <w:pPr>
              <w:jc w:val="right"/>
              <w:rPr>
                <w:rFonts w:ascii="Calibri" w:hAnsi="Calibri" w:cs="Calibri"/>
                <w:szCs w:val="20"/>
              </w:rPr>
            </w:pPr>
            <w:r>
              <w:rPr>
                <w:rFonts w:ascii="Calibri" w:hAnsi="Calibri" w:cs="Calibri"/>
                <w:szCs w:val="20"/>
              </w:rPr>
              <w:t>4.0%</w:t>
            </w:r>
          </w:p>
        </w:tc>
        <w:tc>
          <w:tcPr>
            <w:tcW w:w="1114" w:type="dxa"/>
            <w:vAlign w:val="center"/>
          </w:tcPr>
          <w:p w14:paraId="05C3C819" w14:textId="77777777" w:rsidR="00750756" w:rsidRDefault="00750756" w:rsidP="00750756">
            <w:pPr>
              <w:jc w:val="right"/>
              <w:rPr>
                <w:rFonts w:ascii="Calibri" w:hAnsi="Calibri" w:cs="Calibri"/>
                <w:szCs w:val="20"/>
              </w:rPr>
            </w:pPr>
            <w:r>
              <w:rPr>
                <w:rFonts w:ascii="Calibri" w:hAnsi="Calibri" w:cs="Calibri"/>
                <w:szCs w:val="20"/>
              </w:rPr>
              <w:t>19.4%</w:t>
            </w:r>
          </w:p>
        </w:tc>
        <w:tc>
          <w:tcPr>
            <w:tcW w:w="1114" w:type="dxa"/>
            <w:vAlign w:val="center"/>
          </w:tcPr>
          <w:p w14:paraId="42E017A3" w14:textId="77777777" w:rsidR="00750756" w:rsidRDefault="00750756" w:rsidP="00750756">
            <w:pPr>
              <w:jc w:val="right"/>
              <w:rPr>
                <w:rFonts w:ascii="Calibri" w:hAnsi="Calibri" w:cs="Calibri"/>
                <w:szCs w:val="20"/>
              </w:rPr>
            </w:pPr>
            <w:r>
              <w:rPr>
                <w:rFonts w:ascii="Calibri" w:hAnsi="Calibri" w:cs="Calibri"/>
                <w:szCs w:val="20"/>
              </w:rPr>
              <w:t>34.5%</w:t>
            </w:r>
          </w:p>
        </w:tc>
        <w:tc>
          <w:tcPr>
            <w:tcW w:w="1113" w:type="dxa"/>
            <w:vAlign w:val="center"/>
          </w:tcPr>
          <w:p w14:paraId="29F796AB" w14:textId="77777777" w:rsidR="00750756" w:rsidRDefault="00750756" w:rsidP="00750756">
            <w:pPr>
              <w:jc w:val="right"/>
              <w:rPr>
                <w:rFonts w:ascii="Calibri" w:hAnsi="Calibri" w:cs="Calibri"/>
                <w:szCs w:val="20"/>
              </w:rPr>
            </w:pPr>
            <w:r>
              <w:rPr>
                <w:rFonts w:ascii="Calibri" w:hAnsi="Calibri" w:cs="Calibri"/>
                <w:szCs w:val="20"/>
              </w:rPr>
              <w:t>23.2%</w:t>
            </w:r>
          </w:p>
        </w:tc>
        <w:tc>
          <w:tcPr>
            <w:tcW w:w="1114" w:type="dxa"/>
            <w:vAlign w:val="center"/>
          </w:tcPr>
          <w:p w14:paraId="1A5BD86B" w14:textId="77777777" w:rsidR="00750756" w:rsidRDefault="00750756" w:rsidP="00750756">
            <w:pPr>
              <w:jc w:val="right"/>
              <w:rPr>
                <w:rFonts w:ascii="Calibri" w:hAnsi="Calibri" w:cs="Calibri"/>
                <w:szCs w:val="20"/>
              </w:rPr>
            </w:pPr>
            <w:r>
              <w:rPr>
                <w:rFonts w:ascii="Calibri" w:hAnsi="Calibri" w:cs="Calibri"/>
                <w:szCs w:val="20"/>
              </w:rPr>
              <w:t>14.1%</w:t>
            </w:r>
          </w:p>
        </w:tc>
        <w:tc>
          <w:tcPr>
            <w:tcW w:w="1114" w:type="dxa"/>
            <w:vAlign w:val="center"/>
          </w:tcPr>
          <w:p w14:paraId="508A407C" w14:textId="77777777" w:rsidR="00750756" w:rsidRDefault="00750756" w:rsidP="00750756">
            <w:pPr>
              <w:jc w:val="right"/>
              <w:rPr>
                <w:rFonts w:ascii="Calibri" w:hAnsi="Calibri" w:cs="Calibri"/>
                <w:szCs w:val="20"/>
              </w:rPr>
            </w:pPr>
            <w:r>
              <w:rPr>
                <w:rFonts w:ascii="Calibri" w:hAnsi="Calibri" w:cs="Calibri"/>
                <w:szCs w:val="20"/>
              </w:rPr>
              <w:t>4.7%</w:t>
            </w:r>
          </w:p>
        </w:tc>
        <w:tc>
          <w:tcPr>
            <w:tcW w:w="1114" w:type="dxa"/>
            <w:vAlign w:val="center"/>
          </w:tcPr>
          <w:p w14:paraId="62D8B70D" w14:textId="77777777" w:rsidR="00750756" w:rsidRDefault="00750756" w:rsidP="00750756">
            <w:pPr>
              <w:jc w:val="right"/>
              <w:rPr>
                <w:rFonts w:ascii="Calibri" w:hAnsi="Calibri" w:cs="Calibri"/>
                <w:szCs w:val="20"/>
              </w:rPr>
            </w:pPr>
            <w:r>
              <w:rPr>
                <w:rFonts w:ascii="Calibri" w:hAnsi="Calibri" w:cs="Calibri"/>
                <w:szCs w:val="20"/>
              </w:rPr>
              <w:t>100.0%</w:t>
            </w:r>
          </w:p>
        </w:tc>
      </w:tr>
    </w:tbl>
    <w:p w14:paraId="496B8A30" w14:textId="77777777" w:rsidR="00AD46E4" w:rsidRPr="00AD46E4" w:rsidRDefault="00AD46E4" w:rsidP="00AD46E4">
      <w:pPr>
        <w:spacing w:after="360"/>
        <w:rPr>
          <w:rFonts w:cstheme="minorHAnsi"/>
          <w:b/>
          <w:sz w:val="16"/>
          <w:szCs w:val="16"/>
        </w:rPr>
      </w:pPr>
      <w:r w:rsidRPr="00AD46E4">
        <w:rPr>
          <w:rFonts w:cstheme="minorHAnsi"/>
          <w:b/>
          <w:sz w:val="16"/>
          <w:szCs w:val="16"/>
        </w:rPr>
        <w:t>Source: Department of Education and Training administrative data.</w:t>
      </w:r>
    </w:p>
    <w:p w14:paraId="3DA12423" w14:textId="77777777" w:rsidR="006F7333" w:rsidRPr="00E97A24" w:rsidRDefault="000F1AEE" w:rsidP="00A5645D">
      <w:r w:rsidRPr="00E97A24">
        <w:br w:type="page"/>
      </w:r>
      <w:r w:rsidR="006F7333" w:rsidRPr="00A5645D">
        <w:rPr>
          <w:rFonts w:ascii="Calibri" w:eastAsiaTheme="majorEastAsia" w:hAnsi="Calibri" w:cstheme="majorBidi"/>
          <w:b/>
          <w:bCs/>
          <w:sz w:val="28"/>
          <w:szCs w:val="26"/>
        </w:rPr>
        <w:lastRenderedPageBreak/>
        <w:t>Families</w:t>
      </w:r>
    </w:p>
    <w:p w14:paraId="69F41E3E" w14:textId="77777777" w:rsidR="006F7333" w:rsidRPr="00E97A24" w:rsidRDefault="006F7333" w:rsidP="006F7333">
      <w:r w:rsidRPr="00E97A24">
        <w:t xml:space="preserve">During the </w:t>
      </w:r>
      <w:r w:rsidR="00181750">
        <w:t>March</w:t>
      </w:r>
      <w:r w:rsidR="006E7EE3" w:rsidRPr="00E97A24">
        <w:t xml:space="preserve"> </w:t>
      </w:r>
      <w:r w:rsidRPr="00E97A24">
        <w:t>quarter 201</w:t>
      </w:r>
      <w:r w:rsidR="00181750">
        <w:t>8</w:t>
      </w:r>
      <w:r w:rsidRPr="00E97A24">
        <w:t xml:space="preserve">, there were </w:t>
      </w:r>
      <w:r w:rsidR="00181750">
        <w:t>887,49</w:t>
      </w:r>
      <w:r w:rsidR="00B00AED">
        <w:t>0</w:t>
      </w:r>
      <w:r w:rsidRPr="00E97A24">
        <w:t xml:space="preserve"> families using some form of approved child care for their children, an increase of </w:t>
      </w:r>
      <w:r w:rsidR="00181750">
        <w:t>2</w:t>
      </w:r>
      <w:r w:rsidR="007B0E88">
        <w:t>.</w:t>
      </w:r>
      <w:r w:rsidR="00181750">
        <w:t>0</w:t>
      </w:r>
      <w:r w:rsidRPr="00E97A24">
        <w:t xml:space="preserve"> per cent since the </w:t>
      </w:r>
      <w:r w:rsidR="00181750">
        <w:t>March</w:t>
      </w:r>
      <w:r w:rsidR="006E7EE3" w:rsidRPr="00E97A24">
        <w:t xml:space="preserve"> </w:t>
      </w:r>
      <w:r w:rsidR="006327BB">
        <w:t>quarter 201</w:t>
      </w:r>
      <w:r w:rsidR="00181750">
        <w:t>8</w:t>
      </w:r>
      <w:r w:rsidRPr="00E97A24">
        <w:t xml:space="preserve">. The number of families using Family Day Care and In-Home Care has </w:t>
      </w:r>
      <w:r w:rsidR="007A4109" w:rsidRPr="00E97A24">
        <w:t xml:space="preserve">decreased </w:t>
      </w:r>
      <w:r w:rsidRPr="00E97A24">
        <w:t xml:space="preserve">by </w:t>
      </w:r>
      <w:r w:rsidR="00181750">
        <w:t>11</w:t>
      </w:r>
      <w:r w:rsidR="007B0E88">
        <w:t>.</w:t>
      </w:r>
      <w:r w:rsidR="00181750">
        <w:t>3</w:t>
      </w:r>
      <w:r w:rsidRPr="00E97A24">
        <w:t xml:space="preserve"> per cent since the </w:t>
      </w:r>
      <w:r w:rsidR="00181750">
        <w:t>March</w:t>
      </w:r>
      <w:r w:rsidR="00670397" w:rsidRPr="00E97A24">
        <w:t> quarter 201</w:t>
      </w:r>
      <w:r w:rsidR="00181750">
        <w:t>7</w:t>
      </w:r>
      <w:r w:rsidRPr="00E97A24">
        <w:t>.</w:t>
      </w:r>
    </w:p>
    <w:p w14:paraId="55390DF5" w14:textId="77777777" w:rsidR="006F7333" w:rsidRPr="00E97A24" w:rsidRDefault="006F7333" w:rsidP="006F7333">
      <w:pPr>
        <w:pStyle w:val="Heading3"/>
      </w:pPr>
      <w:r w:rsidRPr="00E97A24">
        <w:t xml:space="preserve">Table 6: Number of families using child care by service type, </w:t>
      </w:r>
      <w:r w:rsidR="002676D5">
        <w:t>March</w:t>
      </w:r>
      <w:r w:rsidR="002676D5" w:rsidRPr="00E97A24">
        <w:t xml:space="preserve"> quarter 201</w:t>
      </w:r>
      <w:r w:rsidR="002676D5">
        <w:t>7</w:t>
      </w:r>
      <w:r w:rsidR="002676D5" w:rsidRPr="00E97A24">
        <w:t xml:space="preserve"> to </w:t>
      </w:r>
      <w:r w:rsidR="002676D5">
        <w:t>March quarter 2018</w:t>
      </w:r>
    </w:p>
    <w:tbl>
      <w:tblPr>
        <w:tblStyle w:val="DEEWRTable"/>
        <w:tblW w:w="9606" w:type="dxa"/>
        <w:tblLayout w:type="fixed"/>
        <w:tblLook w:val="0420" w:firstRow="1" w:lastRow="0" w:firstColumn="0" w:lastColumn="0" w:noHBand="0" w:noVBand="1"/>
        <w:tblCaption w:val="Table 6: Number of families using child care by service type, December quarter 2013 to December quarter 2014"/>
        <w:tblDescription w:val="This table shows the number of families using child care by service type over quarters from the December quarter 2013 to the December quarter 2014."/>
      </w:tblPr>
      <w:tblGrid>
        <w:gridCol w:w="3085"/>
        <w:gridCol w:w="1304"/>
        <w:gridCol w:w="1304"/>
        <w:gridCol w:w="1304"/>
        <w:gridCol w:w="1304"/>
        <w:gridCol w:w="1305"/>
      </w:tblGrid>
      <w:tr w:rsidR="002676D5" w:rsidRPr="00E97A24" w14:paraId="18412659" w14:textId="77777777"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08D95D41" w14:textId="77777777" w:rsidR="002676D5" w:rsidRPr="00E97A24" w:rsidRDefault="002676D5" w:rsidP="002676D5">
            <w:r w:rsidRPr="00E97A24">
              <w:t>Service type</w:t>
            </w:r>
          </w:p>
        </w:tc>
        <w:tc>
          <w:tcPr>
            <w:tcW w:w="1304" w:type="dxa"/>
            <w:vAlign w:val="center"/>
          </w:tcPr>
          <w:p w14:paraId="15DB33A6" w14:textId="77777777" w:rsidR="002676D5" w:rsidRPr="00E97A24" w:rsidRDefault="002676D5" w:rsidP="002676D5">
            <w:pPr>
              <w:jc w:val="right"/>
            </w:pPr>
            <w:r>
              <w:t>Mar. 17</w:t>
            </w:r>
          </w:p>
        </w:tc>
        <w:tc>
          <w:tcPr>
            <w:tcW w:w="1304" w:type="dxa"/>
            <w:vAlign w:val="center"/>
          </w:tcPr>
          <w:p w14:paraId="15592127" w14:textId="77777777" w:rsidR="002676D5" w:rsidRPr="00E97A24" w:rsidRDefault="002676D5" w:rsidP="002676D5">
            <w:pPr>
              <w:jc w:val="right"/>
            </w:pPr>
            <w:r>
              <w:t>Jun. 17</w:t>
            </w:r>
          </w:p>
        </w:tc>
        <w:tc>
          <w:tcPr>
            <w:tcW w:w="1304" w:type="dxa"/>
            <w:vAlign w:val="center"/>
          </w:tcPr>
          <w:p w14:paraId="17599157" w14:textId="77777777" w:rsidR="002676D5" w:rsidRPr="00E97A24" w:rsidRDefault="002676D5" w:rsidP="002676D5">
            <w:pPr>
              <w:jc w:val="right"/>
            </w:pPr>
            <w:r>
              <w:t>Sep. 17</w:t>
            </w:r>
          </w:p>
        </w:tc>
        <w:tc>
          <w:tcPr>
            <w:tcW w:w="1304" w:type="dxa"/>
            <w:vAlign w:val="center"/>
          </w:tcPr>
          <w:p w14:paraId="6229649C" w14:textId="77777777" w:rsidR="002676D5" w:rsidRPr="00E97A24" w:rsidRDefault="002676D5" w:rsidP="002676D5">
            <w:pPr>
              <w:jc w:val="right"/>
            </w:pPr>
            <w:r>
              <w:t>Dec. 17</w:t>
            </w:r>
          </w:p>
        </w:tc>
        <w:tc>
          <w:tcPr>
            <w:tcW w:w="1305" w:type="dxa"/>
            <w:vAlign w:val="center"/>
          </w:tcPr>
          <w:p w14:paraId="6905A2BD" w14:textId="77777777" w:rsidR="002676D5" w:rsidRPr="00E97A24" w:rsidRDefault="002676D5" w:rsidP="002676D5">
            <w:pPr>
              <w:jc w:val="right"/>
            </w:pPr>
            <w:r>
              <w:t>Mar. 18</w:t>
            </w:r>
          </w:p>
        </w:tc>
      </w:tr>
      <w:tr w:rsidR="00181750" w:rsidRPr="00D83EB5" w14:paraId="454D4A3A" w14:textId="77777777" w:rsidTr="00181750">
        <w:trPr>
          <w:trHeight w:hRule="exact" w:val="397"/>
        </w:trPr>
        <w:tc>
          <w:tcPr>
            <w:tcW w:w="3085" w:type="dxa"/>
            <w:vAlign w:val="center"/>
          </w:tcPr>
          <w:p w14:paraId="1668D736" w14:textId="77777777" w:rsidR="00181750" w:rsidRPr="00E97A24" w:rsidRDefault="00181750" w:rsidP="00181750">
            <w:r w:rsidRPr="00E97A24">
              <w:t>Long Day Care</w:t>
            </w:r>
          </w:p>
        </w:tc>
        <w:tc>
          <w:tcPr>
            <w:tcW w:w="1304" w:type="dxa"/>
            <w:vAlign w:val="center"/>
          </w:tcPr>
          <w:p w14:paraId="4F14F2E8" w14:textId="77777777" w:rsidR="00181750" w:rsidRDefault="00181750" w:rsidP="00181750">
            <w:pPr>
              <w:jc w:val="right"/>
              <w:rPr>
                <w:rFonts w:ascii="Calibri" w:hAnsi="Calibri" w:cs="Calibri"/>
                <w:color w:val="000000"/>
                <w:szCs w:val="20"/>
              </w:rPr>
            </w:pPr>
            <w:r>
              <w:rPr>
                <w:rFonts w:ascii="Calibri" w:hAnsi="Calibri" w:cs="Calibri"/>
                <w:color w:val="000000"/>
                <w:szCs w:val="20"/>
              </w:rPr>
              <w:t>564,880</w:t>
            </w:r>
          </w:p>
        </w:tc>
        <w:tc>
          <w:tcPr>
            <w:tcW w:w="1304" w:type="dxa"/>
            <w:vAlign w:val="center"/>
          </w:tcPr>
          <w:p w14:paraId="71B78246" w14:textId="77777777" w:rsidR="00181750" w:rsidRDefault="00181750" w:rsidP="00181750">
            <w:pPr>
              <w:jc w:val="right"/>
              <w:rPr>
                <w:rFonts w:ascii="Calibri" w:hAnsi="Calibri" w:cs="Calibri"/>
                <w:color w:val="000000"/>
                <w:szCs w:val="20"/>
              </w:rPr>
            </w:pPr>
            <w:r>
              <w:rPr>
                <w:rFonts w:ascii="Calibri" w:hAnsi="Calibri" w:cs="Calibri"/>
                <w:color w:val="000000"/>
                <w:szCs w:val="20"/>
              </w:rPr>
              <w:t>560,260</w:t>
            </w:r>
          </w:p>
        </w:tc>
        <w:tc>
          <w:tcPr>
            <w:tcW w:w="1304" w:type="dxa"/>
            <w:vAlign w:val="center"/>
          </w:tcPr>
          <w:p w14:paraId="280DA906" w14:textId="77777777" w:rsidR="00181750" w:rsidRDefault="00181750" w:rsidP="00181750">
            <w:pPr>
              <w:jc w:val="right"/>
              <w:rPr>
                <w:rFonts w:ascii="Calibri" w:hAnsi="Calibri" w:cs="Calibri"/>
                <w:color w:val="auto"/>
                <w:sz w:val="18"/>
                <w:szCs w:val="18"/>
              </w:rPr>
            </w:pPr>
            <w:r>
              <w:rPr>
                <w:rFonts w:ascii="Calibri" w:hAnsi="Calibri" w:cs="Calibri"/>
                <w:sz w:val="18"/>
                <w:szCs w:val="18"/>
              </w:rPr>
              <w:t>586,830</w:t>
            </w:r>
          </w:p>
        </w:tc>
        <w:tc>
          <w:tcPr>
            <w:tcW w:w="1304" w:type="dxa"/>
            <w:vAlign w:val="center"/>
          </w:tcPr>
          <w:p w14:paraId="2F1A0CBE" w14:textId="77777777" w:rsidR="00181750" w:rsidRDefault="00181750" w:rsidP="00181750">
            <w:pPr>
              <w:jc w:val="right"/>
              <w:rPr>
                <w:rFonts w:ascii="Calibri" w:hAnsi="Calibri" w:cs="Calibri"/>
                <w:sz w:val="18"/>
                <w:szCs w:val="18"/>
              </w:rPr>
            </w:pPr>
            <w:r>
              <w:rPr>
                <w:rFonts w:ascii="Calibri" w:hAnsi="Calibri" w:cs="Calibri"/>
                <w:sz w:val="18"/>
                <w:szCs w:val="18"/>
              </w:rPr>
              <w:t>594,970</w:t>
            </w:r>
          </w:p>
        </w:tc>
        <w:tc>
          <w:tcPr>
            <w:tcW w:w="1305" w:type="dxa"/>
            <w:vAlign w:val="center"/>
          </w:tcPr>
          <w:p w14:paraId="1567AC65" w14:textId="77777777" w:rsidR="00181750" w:rsidRDefault="00181750" w:rsidP="00181750">
            <w:pPr>
              <w:jc w:val="right"/>
              <w:rPr>
                <w:rFonts w:ascii="Calibri" w:hAnsi="Calibri" w:cs="Calibri"/>
                <w:sz w:val="18"/>
                <w:szCs w:val="18"/>
              </w:rPr>
            </w:pPr>
            <w:r>
              <w:rPr>
                <w:rFonts w:ascii="Calibri" w:hAnsi="Calibri" w:cs="Calibri"/>
                <w:sz w:val="18"/>
                <w:szCs w:val="18"/>
              </w:rPr>
              <w:t>582,540</w:t>
            </w:r>
          </w:p>
        </w:tc>
      </w:tr>
      <w:tr w:rsidR="00181750" w:rsidRPr="00D83EB5" w14:paraId="37EEDFD9" w14:textId="77777777" w:rsidTr="00181750">
        <w:trPr>
          <w:trHeight w:hRule="exact" w:val="397"/>
        </w:trPr>
        <w:tc>
          <w:tcPr>
            <w:tcW w:w="3085" w:type="dxa"/>
            <w:vAlign w:val="center"/>
          </w:tcPr>
          <w:p w14:paraId="41255B00" w14:textId="77777777" w:rsidR="00181750" w:rsidRPr="00E97A24" w:rsidRDefault="00181750" w:rsidP="00181750">
            <w:r w:rsidRPr="00E97A24">
              <w:t>Family Day Care and In-Home Care</w:t>
            </w:r>
          </w:p>
        </w:tc>
        <w:tc>
          <w:tcPr>
            <w:tcW w:w="1304" w:type="dxa"/>
            <w:vAlign w:val="center"/>
          </w:tcPr>
          <w:p w14:paraId="5120F739" w14:textId="77777777" w:rsidR="00181750" w:rsidRDefault="00181750" w:rsidP="00181750">
            <w:pPr>
              <w:jc w:val="right"/>
              <w:rPr>
                <w:rFonts w:ascii="Calibri" w:hAnsi="Calibri" w:cs="Calibri"/>
                <w:color w:val="000000"/>
                <w:szCs w:val="20"/>
              </w:rPr>
            </w:pPr>
            <w:r>
              <w:rPr>
                <w:rFonts w:ascii="Calibri" w:hAnsi="Calibri" w:cs="Calibri"/>
                <w:color w:val="000000"/>
                <w:szCs w:val="20"/>
              </w:rPr>
              <w:t>117,650</w:t>
            </w:r>
          </w:p>
        </w:tc>
        <w:tc>
          <w:tcPr>
            <w:tcW w:w="1304" w:type="dxa"/>
            <w:vAlign w:val="center"/>
          </w:tcPr>
          <w:p w14:paraId="78B938F2" w14:textId="77777777" w:rsidR="00181750" w:rsidRDefault="00181750" w:rsidP="00181750">
            <w:pPr>
              <w:jc w:val="right"/>
              <w:rPr>
                <w:rFonts w:ascii="Calibri" w:hAnsi="Calibri" w:cs="Calibri"/>
                <w:color w:val="000000"/>
                <w:szCs w:val="20"/>
              </w:rPr>
            </w:pPr>
            <w:r>
              <w:rPr>
                <w:rFonts w:ascii="Calibri" w:hAnsi="Calibri" w:cs="Calibri"/>
                <w:color w:val="000000"/>
                <w:szCs w:val="20"/>
              </w:rPr>
              <w:t>112,310</w:t>
            </w:r>
          </w:p>
        </w:tc>
        <w:tc>
          <w:tcPr>
            <w:tcW w:w="1304" w:type="dxa"/>
            <w:vAlign w:val="center"/>
          </w:tcPr>
          <w:p w14:paraId="74CA83B0" w14:textId="77777777" w:rsidR="00181750" w:rsidRDefault="00181750" w:rsidP="00181750">
            <w:pPr>
              <w:jc w:val="right"/>
              <w:rPr>
                <w:rFonts w:ascii="Calibri" w:hAnsi="Calibri" w:cs="Calibri"/>
                <w:color w:val="auto"/>
                <w:sz w:val="18"/>
                <w:szCs w:val="18"/>
              </w:rPr>
            </w:pPr>
            <w:r>
              <w:rPr>
                <w:rFonts w:ascii="Calibri" w:hAnsi="Calibri" w:cs="Calibri"/>
                <w:sz w:val="18"/>
                <w:szCs w:val="18"/>
              </w:rPr>
              <w:t>112,520</w:t>
            </w:r>
          </w:p>
        </w:tc>
        <w:tc>
          <w:tcPr>
            <w:tcW w:w="1304" w:type="dxa"/>
            <w:vAlign w:val="center"/>
          </w:tcPr>
          <w:p w14:paraId="182AE6CF" w14:textId="77777777" w:rsidR="00181750" w:rsidRDefault="00181750" w:rsidP="00181750">
            <w:pPr>
              <w:jc w:val="right"/>
              <w:rPr>
                <w:rFonts w:ascii="Calibri" w:hAnsi="Calibri" w:cs="Calibri"/>
                <w:sz w:val="18"/>
                <w:szCs w:val="18"/>
              </w:rPr>
            </w:pPr>
            <w:r>
              <w:rPr>
                <w:rFonts w:ascii="Calibri" w:hAnsi="Calibri" w:cs="Calibri"/>
                <w:sz w:val="18"/>
                <w:szCs w:val="18"/>
              </w:rPr>
              <w:t>106,640</w:t>
            </w:r>
          </w:p>
        </w:tc>
        <w:tc>
          <w:tcPr>
            <w:tcW w:w="1305" w:type="dxa"/>
            <w:vAlign w:val="center"/>
          </w:tcPr>
          <w:p w14:paraId="40E54E05" w14:textId="77777777" w:rsidR="00181750" w:rsidRDefault="00181750" w:rsidP="00181750">
            <w:pPr>
              <w:jc w:val="right"/>
              <w:rPr>
                <w:rFonts w:ascii="Calibri" w:hAnsi="Calibri" w:cs="Calibri"/>
                <w:sz w:val="18"/>
                <w:szCs w:val="18"/>
              </w:rPr>
            </w:pPr>
            <w:r>
              <w:rPr>
                <w:rFonts w:ascii="Calibri" w:hAnsi="Calibri" w:cs="Calibri"/>
                <w:sz w:val="18"/>
                <w:szCs w:val="18"/>
              </w:rPr>
              <w:t>104,310</w:t>
            </w:r>
          </w:p>
        </w:tc>
      </w:tr>
      <w:tr w:rsidR="00181750" w:rsidRPr="00D83EB5" w14:paraId="0A96075D" w14:textId="77777777" w:rsidTr="00181750">
        <w:trPr>
          <w:trHeight w:hRule="exact" w:val="397"/>
        </w:trPr>
        <w:tc>
          <w:tcPr>
            <w:tcW w:w="3085" w:type="dxa"/>
            <w:vAlign w:val="center"/>
          </w:tcPr>
          <w:p w14:paraId="620E4CFD" w14:textId="77777777" w:rsidR="00181750" w:rsidRPr="00E97A24" w:rsidRDefault="00181750" w:rsidP="00181750">
            <w:r w:rsidRPr="00E97A24">
              <w:t>Occasional Care</w:t>
            </w:r>
          </w:p>
        </w:tc>
        <w:tc>
          <w:tcPr>
            <w:tcW w:w="1304" w:type="dxa"/>
            <w:vAlign w:val="center"/>
          </w:tcPr>
          <w:p w14:paraId="59AC78D9" w14:textId="77777777" w:rsidR="00181750" w:rsidRDefault="00181750" w:rsidP="00181750">
            <w:pPr>
              <w:jc w:val="right"/>
              <w:rPr>
                <w:rFonts w:ascii="Calibri" w:hAnsi="Calibri" w:cs="Calibri"/>
                <w:color w:val="000000"/>
                <w:szCs w:val="20"/>
              </w:rPr>
            </w:pPr>
            <w:r>
              <w:rPr>
                <w:rFonts w:ascii="Calibri" w:hAnsi="Calibri" w:cs="Calibri"/>
                <w:color w:val="000000"/>
                <w:szCs w:val="20"/>
              </w:rPr>
              <w:t>4,770</w:t>
            </w:r>
          </w:p>
        </w:tc>
        <w:tc>
          <w:tcPr>
            <w:tcW w:w="1304" w:type="dxa"/>
            <w:vAlign w:val="center"/>
          </w:tcPr>
          <w:p w14:paraId="48A50F19" w14:textId="77777777" w:rsidR="00181750" w:rsidRDefault="00181750" w:rsidP="00181750">
            <w:pPr>
              <w:jc w:val="right"/>
              <w:rPr>
                <w:rFonts w:ascii="Calibri" w:hAnsi="Calibri" w:cs="Calibri"/>
                <w:color w:val="000000"/>
                <w:szCs w:val="20"/>
              </w:rPr>
            </w:pPr>
            <w:r>
              <w:rPr>
                <w:rFonts w:ascii="Calibri" w:hAnsi="Calibri" w:cs="Calibri"/>
                <w:color w:val="000000"/>
                <w:szCs w:val="20"/>
              </w:rPr>
              <w:t>4,940</w:t>
            </w:r>
          </w:p>
        </w:tc>
        <w:tc>
          <w:tcPr>
            <w:tcW w:w="1304" w:type="dxa"/>
            <w:vAlign w:val="center"/>
          </w:tcPr>
          <w:p w14:paraId="7F410BFE" w14:textId="77777777" w:rsidR="00181750" w:rsidRDefault="00181750" w:rsidP="00181750">
            <w:pPr>
              <w:jc w:val="right"/>
              <w:rPr>
                <w:rFonts w:ascii="Calibri" w:hAnsi="Calibri" w:cs="Calibri"/>
                <w:color w:val="auto"/>
                <w:sz w:val="18"/>
                <w:szCs w:val="18"/>
              </w:rPr>
            </w:pPr>
            <w:r>
              <w:rPr>
                <w:rFonts w:ascii="Calibri" w:hAnsi="Calibri" w:cs="Calibri"/>
                <w:sz w:val="18"/>
                <w:szCs w:val="18"/>
              </w:rPr>
              <w:t>5,120</w:t>
            </w:r>
          </w:p>
        </w:tc>
        <w:tc>
          <w:tcPr>
            <w:tcW w:w="1304" w:type="dxa"/>
            <w:vAlign w:val="center"/>
          </w:tcPr>
          <w:p w14:paraId="7D760E46" w14:textId="77777777" w:rsidR="00181750" w:rsidRDefault="00181750" w:rsidP="00181750">
            <w:pPr>
              <w:jc w:val="right"/>
              <w:rPr>
                <w:rFonts w:ascii="Calibri" w:hAnsi="Calibri" w:cs="Calibri"/>
                <w:sz w:val="18"/>
                <w:szCs w:val="18"/>
              </w:rPr>
            </w:pPr>
            <w:r>
              <w:rPr>
                <w:rFonts w:ascii="Calibri" w:hAnsi="Calibri" w:cs="Calibri"/>
                <w:sz w:val="18"/>
                <w:szCs w:val="18"/>
              </w:rPr>
              <w:t>5,140</w:t>
            </w:r>
          </w:p>
        </w:tc>
        <w:tc>
          <w:tcPr>
            <w:tcW w:w="1305" w:type="dxa"/>
            <w:vAlign w:val="center"/>
          </w:tcPr>
          <w:p w14:paraId="350E8F23" w14:textId="77777777" w:rsidR="00181750" w:rsidRDefault="00181750" w:rsidP="00181750">
            <w:pPr>
              <w:jc w:val="right"/>
              <w:rPr>
                <w:rFonts w:ascii="Calibri" w:hAnsi="Calibri" w:cs="Calibri"/>
                <w:sz w:val="18"/>
                <w:szCs w:val="18"/>
              </w:rPr>
            </w:pPr>
            <w:r>
              <w:rPr>
                <w:rFonts w:ascii="Calibri" w:hAnsi="Calibri" w:cs="Calibri"/>
                <w:sz w:val="18"/>
                <w:szCs w:val="18"/>
              </w:rPr>
              <w:t>4,480</w:t>
            </w:r>
          </w:p>
        </w:tc>
      </w:tr>
      <w:tr w:rsidR="00181750" w:rsidRPr="00D83EB5" w14:paraId="1F621E70" w14:textId="77777777" w:rsidTr="00181750">
        <w:trPr>
          <w:trHeight w:hRule="exact" w:val="397"/>
        </w:trPr>
        <w:tc>
          <w:tcPr>
            <w:tcW w:w="3085" w:type="dxa"/>
            <w:tcBorders>
              <w:bottom w:val="single" w:sz="4" w:space="0" w:color="auto"/>
            </w:tcBorders>
            <w:vAlign w:val="center"/>
          </w:tcPr>
          <w:p w14:paraId="38A51F80" w14:textId="77777777" w:rsidR="00181750" w:rsidRPr="00E97A24" w:rsidRDefault="00181750" w:rsidP="00181750">
            <w:r w:rsidRPr="00E97A24">
              <w:t>Outside School Hours Care</w:t>
            </w:r>
          </w:p>
        </w:tc>
        <w:tc>
          <w:tcPr>
            <w:tcW w:w="1304" w:type="dxa"/>
            <w:tcBorders>
              <w:bottom w:val="single" w:sz="4" w:space="0" w:color="auto"/>
            </w:tcBorders>
            <w:vAlign w:val="center"/>
          </w:tcPr>
          <w:p w14:paraId="31B64B7D" w14:textId="77777777" w:rsidR="00181750" w:rsidRDefault="00181750" w:rsidP="00181750">
            <w:pPr>
              <w:jc w:val="right"/>
              <w:rPr>
                <w:rFonts w:ascii="Calibri" w:hAnsi="Calibri" w:cs="Calibri"/>
                <w:color w:val="000000"/>
                <w:szCs w:val="20"/>
              </w:rPr>
            </w:pPr>
            <w:r>
              <w:rPr>
                <w:rFonts w:ascii="Calibri" w:hAnsi="Calibri" w:cs="Calibri"/>
                <w:color w:val="000000"/>
                <w:szCs w:val="20"/>
              </w:rPr>
              <w:t>305,380</w:t>
            </w:r>
          </w:p>
        </w:tc>
        <w:tc>
          <w:tcPr>
            <w:tcW w:w="1304" w:type="dxa"/>
            <w:tcBorders>
              <w:bottom w:val="single" w:sz="4" w:space="0" w:color="auto"/>
            </w:tcBorders>
            <w:vAlign w:val="center"/>
          </w:tcPr>
          <w:p w14:paraId="397ADA05" w14:textId="77777777" w:rsidR="00181750" w:rsidRDefault="00181750" w:rsidP="00181750">
            <w:pPr>
              <w:jc w:val="right"/>
              <w:rPr>
                <w:rFonts w:ascii="Calibri" w:hAnsi="Calibri" w:cs="Calibri"/>
                <w:color w:val="000000"/>
                <w:szCs w:val="20"/>
              </w:rPr>
            </w:pPr>
            <w:r>
              <w:rPr>
                <w:rFonts w:ascii="Calibri" w:hAnsi="Calibri" w:cs="Calibri"/>
                <w:color w:val="000000"/>
                <w:szCs w:val="20"/>
              </w:rPr>
              <w:t>310,090</w:t>
            </w:r>
          </w:p>
        </w:tc>
        <w:tc>
          <w:tcPr>
            <w:tcW w:w="1304" w:type="dxa"/>
            <w:tcBorders>
              <w:bottom w:val="single" w:sz="4" w:space="0" w:color="auto"/>
            </w:tcBorders>
            <w:vAlign w:val="center"/>
          </w:tcPr>
          <w:p w14:paraId="390AC2F7" w14:textId="77777777" w:rsidR="00181750" w:rsidRDefault="00181750" w:rsidP="00181750">
            <w:pPr>
              <w:jc w:val="right"/>
              <w:rPr>
                <w:rFonts w:ascii="Calibri" w:hAnsi="Calibri" w:cs="Calibri"/>
                <w:color w:val="auto"/>
                <w:sz w:val="18"/>
                <w:szCs w:val="18"/>
              </w:rPr>
            </w:pPr>
            <w:r>
              <w:rPr>
                <w:rFonts w:ascii="Calibri" w:hAnsi="Calibri" w:cs="Calibri"/>
                <w:sz w:val="18"/>
                <w:szCs w:val="18"/>
              </w:rPr>
              <w:t>317,270</w:t>
            </w:r>
          </w:p>
        </w:tc>
        <w:tc>
          <w:tcPr>
            <w:tcW w:w="1304" w:type="dxa"/>
            <w:tcBorders>
              <w:bottom w:val="single" w:sz="4" w:space="0" w:color="auto"/>
            </w:tcBorders>
            <w:vAlign w:val="center"/>
          </w:tcPr>
          <w:p w14:paraId="6CE64CB4" w14:textId="77777777" w:rsidR="00181750" w:rsidRDefault="00181750" w:rsidP="00181750">
            <w:pPr>
              <w:jc w:val="right"/>
              <w:rPr>
                <w:rFonts w:ascii="Calibri" w:hAnsi="Calibri" w:cs="Calibri"/>
                <w:sz w:val="18"/>
                <w:szCs w:val="18"/>
              </w:rPr>
            </w:pPr>
            <w:r>
              <w:rPr>
                <w:rFonts w:ascii="Calibri" w:hAnsi="Calibri" w:cs="Calibri"/>
                <w:sz w:val="18"/>
                <w:szCs w:val="18"/>
              </w:rPr>
              <w:t>308,620</w:t>
            </w:r>
          </w:p>
        </w:tc>
        <w:tc>
          <w:tcPr>
            <w:tcW w:w="1305" w:type="dxa"/>
            <w:tcBorders>
              <w:bottom w:val="single" w:sz="4" w:space="0" w:color="auto"/>
            </w:tcBorders>
            <w:vAlign w:val="center"/>
          </w:tcPr>
          <w:p w14:paraId="5A198076" w14:textId="77777777" w:rsidR="00181750" w:rsidRDefault="00181750" w:rsidP="00181750">
            <w:pPr>
              <w:jc w:val="right"/>
              <w:rPr>
                <w:rFonts w:ascii="Calibri" w:hAnsi="Calibri" w:cs="Calibri"/>
                <w:sz w:val="18"/>
                <w:szCs w:val="18"/>
              </w:rPr>
            </w:pPr>
            <w:r>
              <w:rPr>
                <w:rFonts w:ascii="Calibri" w:hAnsi="Calibri" w:cs="Calibri"/>
                <w:sz w:val="18"/>
                <w:szCs w:val="18"/>
              </w:rPr>
              <w:t>324,590</w:t>
            </w:r>
          </w:p>
        </w:tc>
      </w:tr>
      <w:tr w:rsidR="00181750" w:rsidRPr="007F6CB2" w14:paraId="7B330CD7" w14:textId="77777777" w:rsidTr="00181750">
        <w:trPr>
          <w:trHeight w:hRule="exact" w:val="397"/>
        </w:trPr>
        <w:tc>
          <w:tcPr>
            <w:tcW w:w="3085" w:type="dxa"/>
            <w:tcBorders>
              <w:top w:val="single" w:sz="4" w:space="0" w:color="auto"/>
              <w:bottom w:val="single" w:sz="4" w:space="0" w:color="auto"/>
            </w:tcBorders>
            <w:vAlign w:val="center"/>
          </w:tcPr>
          <w:p w14:paraId="123673ED" w14:textId="77777777" w:rsidR="00181750" w:rsidRPr="00E97A24" w:rsidRDefault="00181750" w:rsidP="00181750">
            <w:pPr>
              <w:rPr>
                <w:b/>
              </w:rPr>
            </w:pPr>
            <w:r w:rsidRPr="00E97A24">
              <w:rPr>
                <w:b/>
              </w:rPr>
              <w:t>Total</w:t>
            </w:r>
            <w:r w:rsidRPr="00E97A24">
              <w:rPr>
                <w:b/>
                <w:vertAlign w:val="superscript"/>
              </w:rPr>
              <w:t>1</w:t>
            </w:r>
          </w:p>
        </w:tc>
        <w:tc>
          <w:tcPr>
            <w:tcW w:w="1304" w:type="dxa"/>
            <w:tcBorders>
              <w:top w:val="single" w:sz="4" w:space="0" w:color="auto"/>
              <w:bottom w:val="single" w:sz="4" w:space="0" w:color="auto"/>
            </w:tcBorders>
            <w:vAlign w:val="center"/>
          </w:tcPr>
          <w:p w14:paraId="4E09F847" w14:textId="77777777" w:rsidR="00181750" w:rsidRDefault="00181750" w:rsidP="00181750">
            <w:pPr>
              <w:jc w:val="right"/>
              <w:rPr>
                <w:rFonts w:ascii="Calibri" w:hAnsi="Calibri" w:cs="Calibri"/>
                <w:b/>
                <w:bCs/>
                <w:color w:val="000000"/>
                <w:szCs w:val="20"/>
              </w:rPr>
            </w:pPr>
            <w:r>
              <w:rPr>
                <w:rFonts w:ascii="Calibri" w:hAnsi="Calibri" w:cs="Calibri"/>
                <w:b/>
                <w:bCs/>
                <w:color w:val="000000"/>
                <w:szCs w:val="20"/>
              </w:rPr>
              <w:t>869,750</w:t>
            </w:r>
          </w:p>
        </w:tc>
        <w:tc>
          <w:tcPr>
            <w:tcW w:w="1304" w:type="dxa"/>
            <w:tcBorders>
              <w:top w:val="single" w:sz="4" w:space="0" w:color="auto"/>
              <w:bottom w:val="single" w:sz="4" w:space="0" w:color="auto"/>
            </w:tcBorders>
            <w:vAlign w:val="center"/>
          </w:tcPr>
          <w:p w14:paraId="6F86A9EF" w14:textId="77777777" w:rsidR="00181750" w:rsidRDefault="00181750" w:rsidP="00181750">
            <w:pPr>
              <w:jc w:val="right"/>
              <w:rPr>
                <w:rFonts w:ascii="Calibri" w:hAnsi="Calibri" w:cs="Calibri"/>
                <w:b/>
                <w:bCs/>
                <w:color w:val="000000"/>
                <w:szCs w:val="20"/>
              </w:rPr>
            </w:pPr>
            <w:r>
              <w:rPr>
                <w:rFonts w:ascii="Calibri" w:hAnsi="Calibri" w:cs="Calibri"/>
                <w:b/>
                <w:bCs/>
                <w:color w:val="000000"/>
                <w:szCs w:val="20"/>
              </w:rPr>
              <w:t>874,020</w:t>
            </w:r>
          </w:p>
        </w:tc>
        <w:tc>
          <w:tcPr>
            <w:tcW w:w="1304" w:type="dxa"/>
            <w:tcBorders>
              <w:top w:val="single" w:sz="4" w:space="0" w:color="auto"/>
              <w:bottom w:val="single" w:sz="4" w:space="0" w:color="auto"/>
            </w:tcBorders>
            <w:vAlign w:val="center"/>
          </w:tcPr>
          <w:p w14:paraId="1C32367B" w14:textId="77777777" w:rsidR="00181750" w:rsidRDefault="00181750" w:rsidP="00181750">
            <w:pPr>
              <w:jc w:val="right"/>
              <w:rPr>
                <w:rFonts w:ascii="Calibri" w:hAnsi="Calibri" w:cs="Calibri"/>
                <w:b/>
                <w:bCs/>
                <w:color w:val="000000"/>
                <w:szCs w:val="20"/>
              </w:rPr>
            </w:pPr>
            <w:r>
              <w:rPr>
                <w:rFonts w:ascii="Calibri" w:hAnsi="Calibri" w:cs="Calibri"/>
                <w:b/>
                <w:bCs/>
                <w:color w:val="000000"/>
                <w:szCs w:val="20"/>
              </w:rPr>
              <w:t>901,640</w:t>
            </w:r>
          </w:p>
        </w:tc>
        <w:tc>
          <w:tcPr>
            <w:tcW w:w="1304" w:type="dxa"/>
            <w:tcBorders>
              <w:top w:val="single" w:sz="4" w:space="0" w:color="auto"/>
              <w:bottom w:val="single" w:sz="4" w:space="0" w:color="auto"/>
            </w:tcBorders>
            <w:vAlign w:val="center"/>
          </w:tcPr>
          <w:p w14:paraId="4D60BB83" w14:textId="77777777" w:rsidR="00181750" w:rsidRDefault="00181750" w:rsidP="00181750">
            <w:pPr>
              <w:jc w:val="right"/>
              <w:rPr>
                <w:rFonts w:ascii="Calibri" w:hAnsi="Calibri" w:cs="Calibri"/>
                <w:b/>
                <w:bCs/>
                <w:color w:val="000000"/>
                <w:szCs w:val="20"/>
              </w:rPr>
            </w:pPr>
            <w:r>
              <w:rPr>
                <w:rFonts w:ascii="Calibri" w:hAnsi="Calibri" w:cs="Calibri"/>
                <w:b/>
                <w:bCs/>
                <w:color w:val="000000"/>
                <w:szCs w:val="20"/>
              </w:rPr>
              <w:t>897,880</w:t>
            </w:r>
          </w:p>
        </w:tc>
        <w:tc>
          <w:tcPr>
            <w:tcW w:w="1305" w:type="dxa"/>
            <w:tcBorders>
              <w:top w:val="single" w:sz="4" w:space="0" w:color="auto"/>
              <w:bottom w:val="single" w:sz="4" w:space="0" w:color="auto"/>
            </w:tcBorders>
            <w:vAlign w:val="center"/>
          </w:tcPr>
          <w:p w14:paraId="13067E96" w14:textId="77777777" w:rsidR="00181750" w:rsidRDefault="00181750" w:rsidP="00181750">
            <w:pPr>
              <w:jc w:val="right"/>
              <w:rPr>
                <w:rFonts w:ascii="Calibri" w:hAnsi="Calibri" w:cs="Calibri"/>
                <w:b/>
                <w:bCs/>
                <w:color w:val="000000"/>
                <w:szCs w:val="20"/>
              </w:rPr>
            </w:pPr>
            <w:r>
              <w:rPr>
                <w:rFonts w:ascii="Calibri" w:hAnsi="Calibri" w:cs="Calibri"/>
                <w:b/>
                <w:bCs/>
                <w:color w:val="000000"/>
                <w:szCs w:val="20"/>
              </w:rPr>
              <w:t>887,490</w:t>
            </w:r>
          </w:p>
        </w:tc>
      </w:tr>
    </w:tbl>
    <w:p w14:paraId="708097D4" w14:textId="77777777" w:rsidR="006F7333" w:rsidRPr="00E97A24" w:rsidRDefault="006F7333" w:rsidP="00C07ED3">
      <w:pPr>
        <w:spacing w:after="0"/>
        <w:ind w:right="-164"/>
        <w:rPr>
          <w:sz w:val="16"/>
          <w:szCs w:val="16"/>
        </w:rPr>
      </w:pPr>
      <w:r w:rsidRPr="00E97A24">
        <w:rPr>
          <w:sz w:val="16"/>
          <w:szCs w:val="16"/>
        </w:rPr>
        <w:t xml:space="preserve">1 As families may use more than one service type in any particular quarter and due to rounding, the sum of the component parts may not equal the Total. </w:t>
      </w:r>
    </w:p>
    <w:p w14:paraId="104D8672" w14:textId="77777777" w:rsidR="006F7333" w:rsidRPr="00E97A24" w:rsidRDefault="006F7333" w:rsidP="00AF2989">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14:paraId="092B8295" w14:textId="77777777" w:rsidR="006F7333" w:rsidRPr="00A9203D" w:rsidRDefault="006F7333" w:rsidP="006F7333">
      <w:r w:rsidRPr="00A9203D">
        <w:t xml:space="preserve">In the </w:t>
      </w:r>
      <w:r w:rsidR="00A9203D" w:rsidRPr="00A9203D">
        <w:t>March</w:t>
      </w:r>
      <w:r w:rsidR="006E7EE3" w:rsidRPr="00A9203D">
        <w:t xml:space="preserve"> </w:t>
      </w:r>
      <w:r w:rsidRPr="00A9203D">
        <w:t>quarter 201</w:t>
      </w:r>
      <w:r w:rsidR="00A9203D" w:rsidRPr="00A9203D">
        <w:t>8</w:t>
      </w:r>
      <w:r w:rsidRPr="00A9203D">
        <w:t xml:space="preserve">, </w:t>
      </w:r>
      <w:r w:rsidR="00A9203D" w:rsidRPr="00A9203D">
        <w:t>298,980</w:t>
      </w:r>
      <w:r w:rsidRPr="00A9203D">
        <w:t xml:space="preserve"> families (</w:t>
      </w:r>
      <w:r w:rsidR="00A177F0" w:rsidRPr="00A9203D">
        <w:t>3</w:t>
      </w:r>
      <w:r w:rsidR="00480148" w:rsidRPr="00A9203D">
        <w:t>3</w:t>
      </w:r>
      <w:r w:rsidR="00C17191" w:rsidRPr="00A9203D">
        <w:t>.</w:t>
      </w:r>
      <w:r w:rsidR="00B1213C" w:rsidRPr="00A9203D">
        <w:t>7</w:t>
      </w:r>
      <w:r w:rsidRPr="00A9203D">
        <w:t xml:space="preserve"> per cent) had children attending approved child care in New South Wales, followed by </w:t>
      </w:r>
      <w:r w:rsidR="00B1213C" w:rsidRPr="00A9203D">
        <w:t>21</w:t>
      </w:r>
      <w:r w:rsidR="00A9203D" w:rsidRPr="00A9203D">
        <w:t>7</w:t>
      </w:r>
      <w:r w:rsidR="00B1213C" w:rsidRPr="00A9203D">
        <w:t>,5</w:t>
      </w:r>
      <w:r w:rsidR="00A9203D" w:rsidRPr="00A9203D">
        <w:t>6</w:t>
      </w:r>
      <w:r w:rsidR="00B1213C" w:rsidRPr="00A9203D">
        <w:t>0</w:t>
      </w:r>
      <w:r w:rsidR="004501B3" w:rsidRPr="00A9203D">
        <w:t xml:space="preserve"> </w:t>
      </w:r>
      <w:r w:rsidRPr="00A9203D">
        <w:t>families (24.</w:t>
      </w:r>
      <w:r w:rsidR="00A9203D" w:rsidRPr="00A9203D">
        <w:t>5 per cent) in Victoria and 199</w:t>
      </w:r>
      <w:r w:rsidRPr="00A9203D">
        <w:t>,</w:t>
      </w:r>
      <w:r w:rsidR="00A9203D" w:rsidRPr="00A9203D">
        <w:t>37</w:t>
      </w:r>
      <w:r w:rsidR="006155FC" w:rsidRPr="00A9203D">
        <w:t>0</w:t>
      </w:r>
      <w:r w:rsidRPr="00A9203D">
        <w:t xml:space="preserve"> families (2</w:t>
      </w:r>
      <w:r w:rsidR="003A57D6" w:rsidRPr="00A9203D">
        <w:t>2.</w:t>
      </w:r>
      <w:r w:rsidR="00B1213C" w:rsidRPr="00A9203D">
        <w:t>5</w:t>
      </w:r>
      <w:r w:rsidR="00C07ED3" w:rsidRPr="00A9203D">
        <w:t> </w:t>
      </w:r>
      <w:r w:rsidRPr="00A9203D">
        <w:t>per cent) in Queensland.</w:t>
      </w:r>
    </w:p>
    <w:p w14:paraId="653D4653" w14:textId="77777777" w:rsidR="006F7333" w:rsidRPr="00A9203D" w:rsidRDefault="006F7333" w:rsidP="006F7333">
      <w:r w:rsidRPr="00A9203D">
        <w:t>Across Australia, nearly two-thirds (5</w:t>
      </w:r>
      <w:r w:rsidR="00A9203D" w:rsidRPr="00A9203D">
        <w:t>82,54</w:t>
      </w:r>
      <w:r w:rsidR="008F2CC1" w:rsidRPr="00A9203D">
        <w:t>0</w:t>
      </w:r>
      <w:r w:rsidR="00FF6424" w:rsidRPr="00A9203D">
        <w:t xml:space="preserve"> </w:t>
      </w:r>
      <w:r w:rsidRPr="00A9203D">
        <w:t xml:space="preserve">or </w:t>
      </w:r>
      <w:r w:rsidR="00A177F0" w:rsidRPr="00A9203D">
        <w:t>6</w:t>
      </w:r>
      <w:r w:rsidR="00A9203D" w:rsidRPr="00A9203D">
        <w:t>5</w:t>
      </w:r>
      <w:r w:rsidR="00A177F0" w:rsidRPr="00A9203D">
        <w:t>.</w:t>
      </w:r>
      <w:r w:rsidR="00A9203D" w:rsidRPr="00A9203D">
        <w:t>6</w:t>
      </w:r>
      <w:r w:rsidRPr="00A9203D">
        <w:t xml:space="preserve"> per cent) of </w:t>
      </w:r>
      <w:r w:rsidR="00761A35" w:rsidRPr="00A9203D">
        <w:t xml:space="preserve">families using approved child care chose </w:t>
      </w:r>
      <w:r w:rsidR="00622566" w:rsidRPr="00A9203D">
        <w:t>Long Day C</w:t>
      </w:r>
      <w:r w:rsidRPr="00A9203D">
        <w:t xml:space="preserve">are and around one-third </w:t>
      </w:r>
      <w:r w:rsidR="00A9203D" w:rsidRPr="00A9203D">
        <w:t>(324,590</w:t>
      </w:r>
      <w:r w:rsidR="000248F2" w:rsidRPr="00A9203D">
        <w:t xml:space="preserve"> or 3</w:t>
      </w:r>
      <w:r w:rsidR="00A9203D" w:rsidRPr="00A9203D">
        <w:t>6.6</w:t>
      </w:r>
      <w:r w:rsidR="000248F2" w:rsidRPr="00A9203D">
        <w:t xml:space="preserve"> per cent) </w:t>
      </w:r>
      <w:r w:rsidR="00761A35" w:rsidRPr="00A9203D">
        <w:t>chose</w:t>
      </w:r>
      <w:r w:rsidR="00B568C8" w:rsidRPr="00A9203D">
        <w:t xml:space="preserve"> outside school hours c</w:t>
      </w:r>
      <w:r w:rsidR="000248F2" w:rsidRPr="00A9203D">
        <w:t>are.</w:t>
      </w:r>
    </w:p>
    <w:p w14:paraId="7ABFC0D4" w14:textId="77777777" w:rsidR="006F7333" w:rsidRPr="00E97A24" w:rsidRDefault="006F7333" w:rsidP="008F373B">
      <w:pPr>
        <w:pStyle w:val="Heading3"/>
        <w:ind w:hanging="426"/>
      </w:pPr>
      <w:r w:rsidRPr="00E97A24">
        <w:t xml:space="preserve">Table 7: Number of families using child care by service type and state and territory, </w:t>
      </w:r>
      <w:r w:rsidR="003451C6">
        <w:t>March</w:t>
      </w:r>
      <w:r w:rsidR="006E7EE3" w:rsidRPr="00E97A24">
        <w:t xml:space="preserve"> </w:t>
      </w:r>
      <w:r w:rsidR="00721D59" w:rsidRPr="00E97A24">
        <w:t>quarter 201</w:t>
      </w:r>
      <w:r w:rsidR="003451C6">
        <w:t>8</w:t>
      </w:r>
    </w:p>
    <w:tbl>
      <w:tblPr>
        <w:tblStyle w:val="DEEWRTable"/>
        <w:tblW w:w="10349" w:type="dxa"/>
        <w:tblInd w:w="-318" w:type="dxa"/>
        <w:tblLayout w:type="fixed"/>
        <w:tblLook w:val="0420" w:firstRow="1" w:lastRow="0" w:firstColumn="0" w:lastColumn="0" w:noHBand="0" w:noVBand="1"/>
        <w:tblCaption w:val="Table 5: Average weekly hours in child care by service type, December quarter 2013 to December quarter 2014"/>
      </w:tblPr>
      <w:tblGrid>
        <w:gridCol w:w="1986"/>
        <w:gridCol w:w="992"/>
        <w:gridCol w:w="992"/>
        <w:gridCol w:w="903"/>
        <w:gridCol w:w="869"/>
        <w:gridCol w:w="868"/>
        <w:gridCol w:w="868"/>
        <w:gridCol w:w="868"/>
        <w:gridCol w:w="869"/>
        <w:gridCol w:w="1134"/>
      </w:tblGrid>
      <w:tr w:rsidR="006F7333" w:rsidRPr="00E97A24" w14:paraId="6D156092" w14:textId="77777777" w:rsidTr="008F373B">
        <w:trPr>
          <w:cnfStyle w:val="100000000000" w:firstRow="1" w:lastRow="0" w:firstColumn="0" w:lastColumn="0" w:oddVBand="0" w:evenVBand="0" w:oddHBand="0" w:evenHBand="0" w:firstRowFirstColumn="0" w:firstRowLastColumn="0" w:lastRowFirstColumn="0" w:lastRowLastColumn="0"/>
          <w:trHeight w:val="428"/>
          <w:tblHeader/>
        </w:trPr>
        <w:tc>
          <w:tcPr>
            <w:tcW w:w="1986" w:type="dxa"/>
            <w:vAlign w:val="center"/>
          </w:tcPr>
          <w:p w14:paraId="29558DB0" w14:textId="77777777" w:rsidR="006F7333" w:rsidRPr="00E97A24" w:rsidRDefault="006F7333" w:rsidP="00C1105A">
            <w:r w:rsidRPr="00E97A24">
              <w:t>Service type</w:t>
            </w:r>
          </w:p>
        </w:tc>
        <w:tc>
          <w:tcPr>
            <w:tcW w:w="992" w:type="dxa"/>
            <w:vAlign w:val="center"/>
          </w:tcPr>
          <w:p w14:paraId="52295867" w14:textId="77777777" w:rsidR="006F7333" w:rsidRPr="00E97A24" w:rsidRDefault="006F7333" w:rsidP="006F7333">
            <w:pPr>
              <w:ind w:left="-108"/>
              <w:jc w:val="right"/>
            </w:pPr>
            <w:r w:rsidRPr="00E97A24">
              <w:t>NSW</w:t>
            </w:r>
          </w:p>
        </w:tc>
        <w:tc>
          <w:tcPr>
            <w:tcW w:w="992" w:type="dxa"/>
            <w:vAlign w:val="center"/>
          </w:tcPr>
          <w:p w14:paraId="17313B7E" w14:textId="77777777" w:rsidR="006F7333" w:rsidRPr="00E97A24" w:rsidRDefault="006F7333" w:rsidP="006F7333">
            <w:pPr>
              <w:ind w:left="-125"/>
              <w:jc w:val="right"/>
            </w:pPr>
            <w:r w:rsidRPr="00E97A24">
              <w:t>Vic.</w:t>
            </w:r>
          </w:p>
        </w:tc>
        <w:tc>
          <w:tcPr>
            <w:tcW w:w="903" w:type="dxa"/>
            <w:vAlign w:val="center"/>
          </w:tcPr>
          <w:p w14:paraId="56C3FC9B" w14:textId="77777777" w:rsidR="006F7333" w:rsidRPr="00E97A24" w:rsidRDefault="006F7333" w:rsidP="006F7333">
            <w:pPr>
              <w:ind w:left="-125"/>
              <w:jc w:val="right"/>
            </w:pPr>
            <w:r w:rsidRPr="00E97A24">
              <w:t>Qld</w:t>
            </w:r>
          </w:p>
        </w:tc>
        <w:tc>
          <w:tcPr>
            <w:tcW w:w="869" w:type="dxa"/>
            <w:vAlign w:val="center"/>
          </w:tcPr>
          <w:p w14:paraId="37BEAA1D" w14:textId="77777777" w:rsidR="006F7333" w:rsidRPr="00E97A24" w:rsidRDefault="006F7333" w:rsidP="00C1105A">
            <w:pPr>
              <w:jc w:val="right"/>
            </w:pPr>
            <w:r w:rsidRPr="00E97A24">
              <w:t>SA</w:t>
            </w:r>
          </w:p>
        </w:tc>
        <w:tc>
          <w:tcPr>
            <w:tcW w:w="868" w:type="dxa"/>
            <w:vAlign w:val="center"/>
          </w:tcPr>
          <w:p w14:paraId="2890F247" w14:textId="77777777" w:rsidR="006F7333" w:rsidRPr="00E97A24" w:rsidRDefault="006F7333" w:rsidP="00C1105A">
            <w:pPr>
              <w:jc w:val="right"/>
            </w:pPr>
            <w:r w:rsidRPr="00E97A24">
              <w:t>WA</w:t>
            </w:r>
          </w:p>
        </w:tc>
        <w:tc>
          <w:tcPr>
            <w:tcW w:w="868" w:type="dxa"/>
            <w:vAlign w:val="center"/>
          </w:tcPr>
          <w:p w14:paraId="5BAB5C2B" w14:textId="77777777" w:rsidR="006F7333" w:rsidRPr="00E97A24" w:rsidRDefault="006F7333" w:rsidP="00C1105A">
            <w:pPr>
              <w:jc w:val="right"/>
            </w:pPr>
            <w:r w:rsidRPr="00E97A24">
              <w:t>Tas.</w:t>
            </w:r>
          </w:p>
        </w:tc>
        <w:tc>
          <w:tcPr>
            <w:tcW w:w="868" w:type="dxa"/>
            <w:vAlign w:val="center"/>
          </w:tcPr>
          <w:p w14:paraId="57FBB74F" w14:textId="77777777" w:rsidR="006F7333" w:rsidRPr="00E97A24" w:rsidRDefault="006F7333" w:rsidP="00C1105A">
            <w:pPr>
              <w:jc w:val="right"/>
            </w:pPr>
            <w:r w:rsidRPr="00E97A24">
              <w:t>NT</w:t>
            </w:r>
          </w:p>
        </w:tc>
        <w:tc>
          <w:tcPr>
            <w:tcW w:w="869" w:type="dxa"/>
            <w:vAlign w:val="center"/>
          </w:tcPr>
          <w:p w14:paraId="6EB43BCC" w14:textId="77777777" w:rsidR="006F7333" w:rsidRPr="00E97A24" w:rsidRDefault="006F7333" w:rsidP="00C1105A">
            <w:pPr>
              <w:jc w:val="right"/>
            </w:pPr>
            <w:r w:rsidRPr="00E97A24">
              <w:t>ACT</w:t>
            </w:r>
          </w:p>
        </w:tc>
        <w:tc>
          <w:tcPr>
            <w:tcW w:w="1134" w:type="dxa"/>
            <w:vAlign w:val="center"/>
          </w:tcPr>
          <w:p w14:paraId="1366E2BE" w14:textId="77777777" w:rsidR="006F7333" w:rsidRPr="00E97A24" w:rsidRDefault="006F7333" w:rsidP="00C1105A">
            <w:pPr>
              <w:ind w:left="34"/>
              <w:jc w:val="right"/>
            </w:pPr>
            <w:r w:rsidRPr="00E97A24">
              <w:t>Australia</w:t>
            </w:r>
            <w:r w:rsidRPr="00E97A24">
              <w:rPr>
                <w:vertAlign w:val="superscript"/>
              </w:rPr>
              <w:t>1</w:t>
            </w:r>
          </w:p>
        </w:tc>
      </w:tr>
      <w:tr w:rsidR="003451C6" w:rsidRPr="00E97A24" w14:paraId="0D4AA737" w14:textId="77777777" w:rsidTr="005C1944">
        <w:trPr>
          <w:trHeight w:hRule="exact" w:val="567"/>
        </w:trPr>
        <w:tc>
          <w:tcPr>
            <w:tcW w:w="1986" w:type="dxa"/>
            <w:vAlign w:val="center"/>
          </w:tcPr>
          <w:p w14:paraId="6826C12A" w14:textId="77777777" w:rsidR="003451C6" w:rsidRPr="00E97A24" w:rsidRDefault="003451C6" w:rsidP="003451C6">
            <w:r w:rsidRPr="00E97A24">
              <w:t>Long Day Care</w:t>
            </w:r>
          </w:p>
        </w:tc>
        <w:tc>
          <w:tcPr>
            <w:tcW w:w="992" w:type="dxa"/>
            <w:vAlign w:val="center"/>
          </w:tcPr>
          <w:p w14:paraId="31CD597A" w14:textId="77777777" w:rsidR="003451C6" w:rsidRDefault="003451C6" w:rsidP="003451C6">
            <w:pPr>
              <w:jc w:val="right"/>
              <w:rPr>
                <w:rFonts w:ascii="Calibri" w:hAnsi="Calibri" w:cs="Calibri"/>
                <w:color w:val="000000"/>
                <w:szCs w:val="20"/>
              </w:rPr>
            </w:pPr>
            <w:r>
              <w:rPr>
                <w:rFonts w:ascii="Calibri" w:hAnsi="Calibri" w:cs="Calibri"/>
                <w:color w:val="000000"/>
                <w:szCs w:val="20"/>
              </w:rPr>
              <w:t>198,900</w:t>
            </w:r>
          </w:p>
        </w:tc>
        <w:tc>
          <w:tcPr>
            <w:tcW w:w="992" w:type="dxa"/>
            <w:vAlign w:val="center"/>
          </w:tcPr>
          <w:p w14:paraId="2DEE6268" w14:textId="77777777" w:rsidR="003451C6" w:rsidRDefault="003451C6" w:rsidP="003451C6">
            <w:pPr>
              <w:jc w:val="right"/>
              <w:rPr>
                <w:rFonts w:ascii="Calibri" w:hAnsi="Calibri" w:cs="Calibri"/>
                <w:color w:val="000000"/>
                <w:szCs w:val="20"/>
              </w:rPr>
            </w:pPr>
            <w:r>
              <w:rPr>
                <w:rFonts w:ascii="Calibri" w:hAnsi="Calibri" w:cs="Calibri"/>
                <w:color w:val="000000"/>
                <w:szCs w:val="20"/>
              </w:rPr>
              <w:t>140,130</w:t>
            </w:r>
          </w:p>
        </w:tc>
        <w:tc>
          <w:tcPr>
            <w:tcW w:w="903" w:type="dxa"/>
            <w:vAlign w:val="center"/>
          </w:tcPr>
          <w:p w14:paraId="2D41F564" w14:textId="77777777" w:rsidR="003451C6" w:rsidRDefault="003451C6" w:rsidP="003451C6">
            <w:pPr>
              <w:jc w:val="right"/>
              <w:rPr>
                <w:rFonts w:ascii="Calibri" w:hAnsi="Calibri" w:cs="Calibri"/>
                <w:color w:val="000000"/>
                <w:szCs w:val="20"/>
              </w:rPr>
            </w:pPr>
            <w:r>
              <w:rPr>
                <w:rFonts w:ascii="Calibri" w:hAnsi="Calibri" w:cs="Calibri"/>
                <w:color w:val="000000"/>
                <w:szCs w:val="20"/>
              </w:rPr>
              <w:t>133,930</w:t>
            </w:r>
          </w:p>
        </w:tc>
        <w:tc>
          <w:tcPr>
            <w:tcW w:w="869" w:type="dxa"/>
            <w:vAlign w:val="center"/>
          </w:tcPr>
          <w:p w14:paraId="566FCD5A" w14:textId="77777777" w:rsidR="003451C6" w:rsidRDefault="003451C6" w:rsidP="003451C6">
            <w:pPr>
              <w:jc w:val="right"/>
              <w:rPr>
                <w:rFonts w:ascii="Calibri" w:hAnsi="Calibri" w:cs="Calibri"/>
                <w:color w:val="000000"/>
                <w:szCs w:val="20"/>
              </w:rPr>
            </w:pPr>
            <w:r>
              <w:rPr>
                <w:rFonts w:ascii="Calibri" w:hAnsi="Calibri" w:cs="Calibri"/>
                <w:color w:val="000000"/>
                <w:szCs w:val="20"/>
              </w:rPr>
              <w:t>34,830</w:t>
            </w:r>
          </w:p>
        </w:tc>
        <w:tc>
          <w:tcPr>
            <w:tcW w:w="868" w:type="dxa"/>
            <w:vAlign w:val="center"/>
          </w:tcPr>
          <w:p w14:paraId="1A25CF3D" w14:textId="77777777" w:rsidR="003451C6" w:rsidRDefault="003451C6" w:rsidP="003451C6">
            <w:pPr>
              <w:jc w:val="right"/>
              <w:rPr>
                <w:rFonts w:ascii="Calibri" w:hAnsi="Calibri" w:cs="Calibri"/>
                <w:color w:val="000000"/>
                <w:szCs w:val="20"/>
              </w:rPr>
            </w:pPr>
            <w:r>
              <w:rPr>
                <w:rFonts w:ascii="Calibri" w:hAnsi="Calibri" w:cs="Calibri"/>
                <w:color w:val="000000"/>
                <w:szCs w:val="20"/>
              </w:rPr>
              <w:t>47,540</w:t>
            </w:r>
          </w:p>
        </w:tc>
        <w:tc>
          <w:tcPr>
            <w:tcW w:w="868" w:type="dxa"/>
            <w:vAlign w:val="center"/>
          </w:tcPr>
          <w:p w14:paraId="378C0CF6" w14:textId="77777777" w:rsidR="003451C6" w:rsidRDefault="003451C6" w:rsidP="003451C6">
            <w:pPr>
              <w:jc w:val="right"/>
              <w:rPr>
                <w:rFonts w:ascii="Calibri" w:hAnsi="Calibri" w:cs="Calibri"/>
                <w:color w:val="000000"/>
                <w:szCs w:val="20"/>
              </w:rPr>
            </w:pPr>
            <w:r>
              <w:rPr>
                <w:rFonts w:ascii="Calibri" w:hAnsi="Calibri" w:cs="Calibri"/>
                <w:color w:val="000000"/>
                <w:szCs w:val="20"/>
              </w:rPr>
              <w:t>9,800</w:t>
            </w:r>
          </w:p>
        </w:tc>
        <w:tc>
          <w:tcPr>
            <w:tcW w:w="868" w:type="dxa"/>
            <w:vAlign w:val="center"/>
          </w:tcPr>
          <w:p w14:paraId="12D9FCE1" w14:textId="77777777" w:rsidR="003451C6" w:rsidRDefault="003451C6" w:rsidP="003451C6">
            <w:pPr>
              <w:jc w:val="right"/>
              <w:rPr>
                <w:rFonts w:ascii="Calibri" w:hAnsi="Calibri" w:cs="Calibri"/>
                <w:color w:val="000000"/>
                <w:szCs w:val="20"/>
              </w:rPr>
            </w:pPr>
            <w:r>
              <w:rPr>
                <w:rFonts w:ascii="Calibri" w:hAnsi="Calibri" w:cs="Calibri"/>
                <w:color w:val="000000"/>
                <w:szCs w:val="20"/>
              </w:rPr>
              <w:t>4,860</w:t>
            </w:r>
          </w:p>
        </w:tc>
        <w:tc>
          <w:tcPr>
            <w:tcW w:w="869" w:type="dxa"/>
            <w:vAlign w:val="center"/>
          </w:tcPr>
          <w:p w14:paraId="4FC71077" w14:textId="77777777" w:rsidR="003451C6" w:rsidRDefault="003451C6" w:rsidP="003451C6">
            <w:pPr>
              <w:jc w:val="right"/>
              <w:rPr>
                <w:rFonts w:ascii="Calibri" w:hAnsi="Calibri" w:cs="Calibri"/>
                <w:color w:val="000000"/>
                <w:szCs w:val="20"/>
              </w:rPr>
            </w:pPr>
            <w:r>
              <w:rPr>
                <w:rFonts w:ascii="Calibri" w:hAnsi="Calibri" w:cs="Calibri"/>
                <w:color w:val="000000"/>
                <w:szCs w:val="20"/>
              </w:rPr>
              <w:t>13,620</w:t>
            </w:r>
          </w:p>
        </w:tc>
        <w:tc>
          <w:tcPr>
            <w:tcW w:w="1134" w:type="dxa"/>
            <w:vAlign w:val="center"/>
          </w:tcPr>
          <w:p w14:paraId="22CF7F12" w14:textId="77777777" w:rsidR="003451C6" w:rsidRPr="003451C6" w:rsidRDefault="003451C6" w:rsidP="003451C6">
            <w:pPr>
              <w:jc w:val="right"/>
              <w:rPr>
                <w:rFonts w:ascii="Calibri" w:hAnsi="Calibri" w:cs="Calibri"/>
                <w:bCs/>
                <w:color w:val="000000"/>
                <w:szCs w:val="20"/>
              </w:rPr>
            </w:pPr>
            <w:r w:rsidRPr="003451C6">
              <w:rPr>
                <w:rFonts w:ascii="Calibri" w:hAnsi="Calibri" w:cs="Calibri"/>
                <w:bCs/>
                <w:color w:val="000000"/>
                <w:szCs w:val="20"/>
              </w:rPr>
              <w:t>582,540</w:t>
            </w:r>
          </w:p>
        </w:tc>
      </w:tr>
      <w:tr w:rsidR="003451C6" w:rsidRPr="00E97A24" w14:paraId="586F6FC9" w14:textId="77777777" w:rsidTr="005C1944">
        <w:trPr>
          <w:trHeight w:hRule="exact" w:val="567"/>
        </w:trPr>
        <w:tc>
          <w:tcPr>
            <w:tcW w:w="1986" w:type="dxa"/>
            <w:vAlign w:val="center"/>
          </w:tcPr>
          <w:p w14:paraId="03FD9C03" w14:textId="77777777" w:rsidR="003451C6" w:rsidRPr="00E97A24" w:rsidRDefault="003451C6" w:rsidP="003451C6">
            <w:r w:rsidRPr="00E97A24">
              <w:t xml:space="preserve">Family Day Care and </w:t>
            </w:r>
            <w:r w:rsidRPr="00E97A24">
              <w:br/>
              <w:t>In-Home Care</w:t>
            </w:r>
          </w:p>
        </w:tc>
        <w:tc>
          <w:tcPr>
            <w:tcW w:w="992" w:type="dxa"/>
            <w:vAlign w:val="center"/>
          </w:tcPr>
          <w:p w14:paraId="3356C6F4" w14:textId="77777777" w:rsidR="003451C6" w:rsidRDefault="003451C6" w:rsidP="003451C6">
            <w:pPr>
              <w:jc w:val="right"/>
              <w:rPr>
                <w:rFonts w:ascii="Calibri" w:hAnsi="Calibri" w:cs="Calibri"/>
                <w:color w:val="000000"/>
                <w:szCs w:val="20"/>
              </w:rPr>
            </w:pPr>
            <w:r>
              <w:rPr>
                <w:rFonts w:ascii="Calibri" w:hAnsi="Calibri" w:cs="Calibri"/>
                <w:color w:val="000000"/>
                <w:szCs w:val="20"/>
              </w:rPr>
              <w:t>38,600</w:t>
            </w:r>
          </w:p>
        </w:tc>
        <w:tc>
          <w:tcPr>
            <w:tcW w:w="992" w:type="dxa"/>
            <w:vAlign w:val="center"/>
          </w:tcPr>
          <w:p w14:paraId="231B4A65" w14:textId="77777777" w:rsidR="003451C6" w:rsidRDefault="003451C6" w:rsidP="003451C6">
            <w:pPr>
              <w:jc w:val="right"/>
              <w:rPr>
                <w:rFonts w:ascii="Calibri" w:hAnsi="Calibri" w:cs="Calibri"/>
                <w:color w:val="000000"/>
                <w:szCs w:val="20"/>
              </w:rPr>
            </w:pPr>
            <w:r>
              <w:rPr>
                <w:rFonts w:ascii="Calibri" w:hAnsi="Calibri" w:cs="Calibri"/>
                <w:color w:val="000000"/>
                <w:szCs w:val="20"/>
              </w:rPr>
              <w:t>31,660</w:t>
            </w:r>
          </w:p>
        </w:tc>
        <w:tc>
          <w:tcPr>
            <w:tcW w:w="903" w:type="dxa"/>
            <w:vAlign w:val="center"/>
          </w:tcPr>
          <w:p w14:paraId="6901D0AB" w14:textId="77777777" w:rsidR="003451C6" w:rsidRDefault="003451C6" w:rsidP="003451C6">
            <w:pPr>
              <w:jc w:val="right"/>
              <w:rPr>
                <w:rFonts w:ascii="Calibri" w:hAnsi="Calibri" w:cs="Calibri"/>
                <w:color w:val="000000"/>
                <w:szCs w:val="20"/>
              </w:rPr>
            </w:pPr>
            <w:r>
              <w:rPr>
                <w:rFonts w:ascii="Calibri" w:hAnsi="Calibri" w:cs="Calibri"/>
                <w:color w:val="000000"/>
                <w:szCs w:val="20"/>
              </w:rPr>
              <w:t>17,950</w:t>
            </w:r>
          </w:p>
        </w:tc>
        <w:tc>
          <w:tcPr>
            <w:tcW w:w="869" w:type="dxa"/>
            <w:vAlign w:val="center"/>
          </w:tcPr>
          <w:p w14:paraId="05AF1102" w14:textId="77777777" w:rsidR="003451C6" w:rsidRDefault="003451C6" w:rsidP="003451C6">
            <w:pPr>
              <w:jc w:val="right"/>
              <w:rPr>
                <w:rFonts w:ascii="Calibri" w:hAnsi="Calibri" w:cs="Calibri"/>
                <w:color w:val="000000"/>
                <w:szCs w:val="20"/>
              </w:rPr>
            </w:pPr>
            <w:r>
              <w:rPr>
                <w:rFonts w:ascii="Calibri" w:hAnsi="Calibri" w:cs="Calibri"/>
                <w:color w:val="000000"/>
                <w:szCs w:val="20"/>
              </w:rPr>
              <w:t>3,610</w:t>
            </w:r>
          </w:p>
        </w:tc>
        <w:tc>
          <w:tcPr>
            <w:tcW w:w="868" w:type="dxa"/>
            <w:vAlign w:val="center"/>
          </w:tcPr>
          <w:p w14:paraId="282C27E2" w14:textId="77777777" w:rsidR="003451C6" w:rsidRDefault="003451C6" w:rsidP="003451C6">
            <w:pPr>
              <w:jc w:val="right"/>
              <w:rPr>
                <w:rFonts w:ascii="Calibri" w:hAnsi="Calibri" w:cs="Calibri"/>
                <w:color w:val="000000"/>
                <w:szCs w:val="20"/>
              </w:rPr>
            </w:pPr>
            <w:r>
              <w:rPr>
                <w:rFonts w:ascii="Calibri" w:hAnsi="Calibri" w:cs="Calibri"/>
                <w:color w:val="000000"/>
                <w:szCs w:val="20"/>
              </w:rPr>
              <w:t>7,910</w:t>
            </w:r>
          </w:p>
        </w:tc>
        <w:tc>
          <w:tcPr>
            <w:tcW w:w="868" w:type="dxa"/>
            <w:vAlign w:val="center"/>
          </w:tcPr>
          <w:p w14:paraId="4102DEBF" w14:textId="77777777" w:rsidR="003451C6" w:rsidRDefault="003451C6" w:rsidP="003451C6">
            <w:pPr>
              <w:jc w:val="right"/>
              <w:rPr>
                <w:rFonts w:ascii="Calibri" w:hAnsi="Calibri" w:cs="Calibri"/>
                <w:color w:val="000000"/>
                <w:szCs w:val="20"/>
              </w:rPr>
            </w:pPr>
            <w:r>
              <w:rPr>
                <w:rFonts w:ascii="Calibri" w:hAnsi="Calibri" w:cs="Calibri"/>
                <w:color w:val="000000"/>
                <w:szCs w:val="20"/>
              </w:rPr>
              <w:t>2,870</w:t>
            </w:r>
          </w:p>
        </w:tc>
        <w:tc>
          <w:tcPr>
            <w:tcW w:w="868" w:type="dxa"/>
            <w:vAlign w:val="center"/>
          </w:tcPr>
          <w:p w14:paraId="26281077" w14:textId="77777777" w:rsidR="003451C6" w:rsidRDefault="003451C6" w:rsidP="003451C6">
            <w:pPr>
              <w:jc w:val="right"/>
              <w:rPr>
                <w:rFonts w:ascii="Calibri" w:hAnsi="Calibri" w:cs="Calibri"/>
                <w:color w:val="000000"/>
                <w:szCs w:val="20"/>
              </w:rPr>
            </w:pPr>
            <w:r>
              <w:rPr>
                <w:rFonts w:ascii="Calibri" w:hAnsi="Calibri" w:cs="Calibri"/>
                <w:color w:val="000000"/>
                <w:szCs w:val="20"/>
              </w:rPr>
              <w:t>290</w:t>
            </w:r>
          </w:p>
        </w:tc>
        <w:tc>
          <w:tcPr>
            <w:tcW w:w="869" w:type="dxa"/>
            <w:vAlign w:val="center"/>
          </w:tcPr>
          <w:p w14:paraId="6A0C7F38" w14:textId="77777777" w:rsidR="003451C6" w:rsidRDefault="003451C6" w:rsidP="003451C6">
            <w:pPr>
              <w:jc w:val="right"/>
              <w:rPr>
                <w:rFonts w:ascii="Calibri" w:hAnsi="Calibri" w:cs="Calibri"/>
                <w:color w:val="000000"/>
                <w:szCs w:val="20"/>
              </w:rPr>
            </w:pPr>
            <w:r>
              <w:rPr>
                <w:rFonts w:ascii="Calibri" w:hAnsi="Calibri" w:cs="Calibri"/>
                <w:color w:val="000000"/>
                <w:szCs w:val="20"/>
              </w:rPr>
              <w:t>1,040</w:t>
            </w:r>
          </w:p>
        </w:tc>
        <w:tc>
          <w:tcPr>
            <w:tcW w:w="1134" w:type="dxa"/>
            <w:vAlign w:val="center"/>
          </w:tcPr>
          <w:p w14:paraId="7C7966F3" w14:textId="77777777" w:rsidR="003451C6" w:rsidRPr="003451C6" w:rsidRDefault="003451C6" w:rsidP="003451C6">
            <w:pPr>
              <w:jc w:val="right"/>
              <w:rPr>
                <w:rFonts w:ascii="Calibri" w:hAnsi="Calibri" w:cs="Calibri"/>
                <w:bCs/>
                <w:color w:val="000000"/>
                <w:szCs w:val="20"/>
              </w:rPr>
            </w:pPr>
            <w:r w:rsidRPr="003451C6">
              <w:rPr>
                <w:rFonts w:ascii="Calibri" w:hAnsi="Calibri" w:cs="Calibri"/>
                <w:bCs/>
                <w:color w:val="000000"/>
                <w:szCs w:val="20"/>
              </w:rPr>
              <w:t>104,310</w:t>
            </w:r>
          </w:p>
        </w:tc>
      </w:tr>
      <w:tr w:rsidR="003451C6" w:rsidRPr="00E97A24" w14:paraId="00E22D47" w14:textId="77777777" w:rsidTr="005C1944">
        <w:trPr>
          <w:trHeight w:hRule="exact" w:val="567"/>
        </w:trPr>
        <w:tc>
          <w:tcPr>
            <w:tcW w:w="1986" w:type="dxa"/>
            <w:vAlign w:val="center"/>
          </w:tcPr>
          <w:p w14:paraId="4620676F" w14:textId="77777777" w:rsidR="003451C6" w:rsidRPr="00E97A24" w:rsidRDefault="003451C6" w:rsidP="003451C6">
            <w:r w:rsidRPr="00E97A24">
              <w:t>Occasional Care</w:t>
            </w:r>
          </w:p>
        </w:tc>
        <w:tc>
          <w:tcPr>
            <w:tcW w:w="992" w:type="dxa"/>
            <w:vAlign w:val="center"/>
          </w:tcPr>
          <w:p w14:paraId="642CD900" w14:textId="77777777" w:rsidR="003451C6" w:rsidRDefault="003451C6" w:rsidP="003451C6">
            <w:pPr>
              <w:jc w:val="right"/>
              <w:rPr>
                <w:rFonts w:ascii="Calibri" w:hAnsi="Calibri" w:cs="Calibri"/>
                <w:color w:val="000000"/>
                <w:szCs w:val="20"/>
              </w:rPr>
            </w:pPr>
            <w:r>
              <w:rPr>
                <w:rFonts w:ascii="Calibri" w:hAnsi="Calibri" w:cs="Calibri"/>
                <w:color w:val="000000"/>
                <w:szCs w:val="20"/>
              </w:rPr>
              <w:t>1,510</w:t>
            </w:r>
          </w:p>
        </w:tc>
        <w:tc>
          <w:tcPr>
            <w:tcW w:w="992" w:type="dxa"/>
            <w:vAlign w:val="center"/>
          </w:tcPr>
          <w:p w14:paraId="278DC060" w14:textId="77777777" w:rsidR="003451C6" w:rsidRDefault="003451C6" w:rsidP="003451C6">
            <w:pPr>
              <w:jc w:val="right"/>
              <w:rPr>
                <w:rFonts w:ascii="Calibri" w:hAnsi="Calibri" w:cs="Calibri"/>
                <w:color w:val="000000"/>
                <w:szCs w:val="20"/>
              </w:rPr>
            </w:pPr>
            <w:r>
              <w:rPr>
                <w:rFonts w:ascii="Calibri" w:hAnsi="Calibri" w:cs="Calibri"/>
                <w:color w:val="000000"/>
                <w:szCs w:val="20"/>
              </w:rPr>
              <w:t>1,720</w:t>
            </w:r>
          </w:p>
        </w:tc>
        <w:tc>
          <w:tcPr>
            <w:tcW w:w="903" w:type="dxa"/>
            <w:vAlign w:val="center"/>
          </w:tcPr>
          <w:p w14:paraId="0419E185" w14:textId="77777777" w:rsidR="003451C6" w:rsidRDefault="003451C6" w:rsidP="003451C6">
            <w:pPr>
              <w:jc w:val="right"/>
              <w:rPr>
                <w:rFonts w:ascii="Calibri" w:hAnsi="Calibri" w:cs="Calibri"/>
                <w:color w:val="000000"/>
                <w:szCs w:val="20"/>
              </w:rPr>
            </w:pPr>
            <w:r>
              <w:rPr>
                <w:rFonts w:ascii="Calibri" w:hAnsi="Calibri" w:cs="Calibri"/>
                <w:color w:val="000000"/>
                <w:szCs w:val="20"/>
              </w:rPr>
              <w:t>260</w:t>
            </w:r>
          </w:p>
        </w:tc>
        <w:tc>
          <w:tcPr>
            <w:tcW w:w="869" w:type="dxa"/>
            <w:vAlign w:val="center"/>
          </w:tcPr>
          <w:p w14:paraId="6FED5918" w14:textId="77777777" w:rsidR="003451C6" w:rsidRDefault="003451C6" w:rsidP="003451C6">
            <w:pPr>
              <w:jc w:val="right"/>
              <w:rPr>
                <w:rFonts w:ascii="Calibri" w:hAnsi="Calibri" w:cs="Calibri"/>
                <w:color w:val="000000"/>
                <w:szCs w:val="20"/>
              </w:rPr>
            </w:pPr>
            <w:r>
              <w:rPr>
                <w:rFonts w:ascii="Calibri" w:hAnsi="Calibri" w:cs="Calibri"/>
                <w:color w:val="000000"/>
                <w:szCs w:val="20"/>
              </w:rPr>
              <w:t>80</w:t>
            </w:r>
          </w:p>
        </w:tc>
        <w:tc>
          <w:tcPr>
            <w:tcW w:w="868" w:type="dxa"/>
            <w:vAlign w:val="center"/>
          </w:tcPr>
          <w:p w14:paraId="7F7FED3E" w14:textId="77777777" w:rsidR="003451C6" w:rsidRDefault="003451C6" w:rsidP="003451C6">
            <w:pPr>
              <w:jc w:val="right"/>
              <w:rPr>
                <w:rFonts w:ascii="Calibri" w:hAnsi="Calibri" w:cs="Calibri"/>
                <w:color w:val="000000"/>
                <w:szCs w:val="20"/>
              </w:rPr>
            </w:pPr>
            <w:r>
              <w:rPr>
                <w:rFonts w:ascii="Calibri" w:hAnsi="Calibri" w:cs="Calibri"/>
                <w:color w:val="000000"/>
                <w:szCs w:val="20"/>
              </w:rPr>
              <w:t>720</w:t>
            </w:r>
          </w:p>
        </w:tc>
        <w:tc>
          <w:tcPr>
            <w:tcW w:w="868" w:type="dxa"/>
            <w:vAlign w:val="center"/>
          </w:tcPr>
          <w:p w14:paraId="69BD69B8" w14:textId="77777777" w:rsidR="003451C6" w:rsidRDefault="003451C6" w:rsidP="003451C6">
            <w:pPr>
              <w:jc w:val="right"/>
              <w:rPr>
                <w:rFonts w:ascii="Calibri" w:hAnsi="Calibri" w:cs="Calibri"/>
                <w:color w:val="000000"/>
                <w:szCs w:val="20"/>
              </w:rPr>
            </w:pPr>
            <w:r>
              <w:rPr>
                <w:rFonts w:ascii="Calibri" w:hAnsi="Calibri" w:cs="Calibri"/>
                <w:color w:val="000000"/>
                <w:szCs w:val="20"/>
              </w:rPr>
              <w:t>80</w:t>
            </w:r>
          </w:p>
        </w:tc>
        <w:tc>
          <w:tcPr>
            <w:tcW w:w="868" w:type="dxa"/>
            <w:vAlign w:val="center"/>
          </w:tcPr>
          <w:p w14:paraId="228D9DF9" w14:textId="77777777" w:rsidR="003451C6" w:rsidRDefault="003451C6" w:rsidP="003451C6">
            <w:pPr>
              <w:jc w:val="right"/>
              <w:rPr>
                <w:rFonts w:ascii="Calibri" w:hAnsi="Calibri" w:cs="Calibri"/>
                <w:color w:val="000000"/>
                <w:szCs w:val="20"/>
              </w:rPr>
            </w:pPr>
            <w:r>
              <w:rPr>
                <w:rFonts w:ascii="Calibri" w:hAnsi="Calibri" w:cs="Calibri"/>
                <w:color w:val="000000"/>
                <w:szCs w:val="20"/>
              </w:rPr>
              <w:t>0</w:t>
            </w:r>
          </w:p>
        </w:tc>
        <w:tc>
          <w:tcPr>
            <w:tcW w:w="869" w:type="dxa"/>
            <w:vAlign w:val="center"/>
          </w:tcPr>
          <w:p w14:paraId="2DF2230A" w14:textId="77777777" w:rsidR="003451C6" w:rsidRDefault="003451C6" w:rsidP="003451C6">
            <w:pPr>
              <w:jc w:val="right"/>
              <w:rPr>
                <w:rFonts w:ascii="Calibri" w:hAnsi="Calibri" w:cs="Calibri"/>
                <w:color w:val="000000"/>
                <w:szCs w:val="20"/>
              </w:rPr>
            </w:pPr>
            <w:r>
              <w:rPr>
                <w:rFonts w:ascii="Calibri" w:hAnsi="Calibri" w:cs="Calibri"/>
                <w:color w:val="000000"/>
                <w:szCs w:val="20"/>
              </w:rPr>
              <w:t>100</w:t>
            </w:r>
          </w:p>
        </w:tc>
        <w:tc>
          <w:tcPr>
            <w:tcW w:w="1134" w:type="dxa"/>
            <w:vAlign w:val="center"/>
          </w:tcPr>
          <w:p w14:paraId="3D36F858" w14:textId="77777777" w:rsidR="003451C6" w:rsidRPr="003451C6" w:rsidRDefault="003451C6" w:rsidP="003451C6">
            <w:pPr>
              <w:jc w:val="right"/>
              <w:rPr>
                <w:rFonts w:ascii="Calibri" w:hAnsi="Calibri" w:cs="Calibri"/>
                <w:bCs/>
                <w:color w:val="000000"/>
                <w:szCs w:val="20"/>
              </w:rPr>
            </w:pPr>
            <w:r w:rsidRPr="003451C6">
              <w:rPr>
                <w:rFonts w:ascii="Calibri" w:hAnsi="Calibri" w:cs="Calibri"/>
                <w:bCs/>
                <w:color w:val="000000"/>
                <w:szCs w:val="20"/>
              </w:rPr>
              <w:t>4,480</w:t>
            </w:r>
          </w:p>
        </w:tc>
      </w:tr>
      <w:tr w:rsidR="003451C6" w:rsidRPr="00E97A24" w14:paraId="6ACB39AD" w14:textId="77777777" w:rsidTr="005C1944">
        <w:trPr>
          <w:trHeight w:hRule="exact" w:val="567"/>
        </w:trPr>
        <w:tc>
          <w:tcPr>
            <w:tcW w:w="1986" w:type="dxa"/>
            <w:tcBorders>
              <w:bottom w:val="single" w:sz="4" w:space="0" w:color="auto"/>
            </w:tcBorders>
            <w:vAlign w:val="center"/>
          </w:tcPr>
          <w:p w14:paraId="7FEFA015" w14:textId="77777777" w:rsidR="003451C6" w:rsidRPr="00E97A24" w:rsidRDefault="003451C6" w:rsidP="003451C6">
            <w:r w:rsidRPr="00E97A24">
              <w:t>Outside School Hours Care</w:t>
            </w:r>
          </w:p>
        </w:tc>
        <w:tc>
          <w:tcPr>
            <w:tcW w:w="992" w:type="dxa"/>
            <w:tcBorders>
              <w:bottom w:val="single" w:sz="4" w:space="0" w:color="auto"/>
            </w:tcBorders>
            <w:vAlign w:val="center"/>
          </w:tcPr>
          <w:p w14:paraId="26DD34AD" w14:textId="77777777" w:rsidR="003451C6" w:rsidRDefault="003451C6" w:rsidP="003451C6">
            <w:pPr>
              <w:jc w:val="right"/>
              <w:rPr>
                <w:rFonts w:ascii="Calibri" w:hAnsi="Calibri" w:cs="Calibri"/>
                <w:color w:val="000000"/>
                <w:szCs w:val="20"/>
              </w:rPr>
            </w:pPr>
            <w:r>
              <w:rPr>
                <w:rFonts w:ascii="Calibri" w:hAnsi="Calibri" w:cs="Calibri"/>
                <w:color w:val="000000"/>
                <w:szCs w:val="20"/>
              </w:rPr>
              <w:t>103,580</w:t>
            </w:r>
          </w:p>
        </w:tc>
        <w:tc>
          <w:tcPr>
            <w:tcW w:w="992" w:type="dxa"/>
            <w:tcBorders>
              <w:bottom w:val="single" w:sz="4" w:space="0" w:color="auto"/>
            </w:tcBorders>
            <w:vAlign w:val="center"/>
          </w:tcPr>
          <w:p w14:paraId="0F3A9735" w14:textId="77777777" w:rsidR="003451C6" w:rsidRDefault="003451C6" w:rsidP="003451C6">
            <w:pPr>
              <w:jc w:val="right"/>
              <w:rPr>
                <w:rFonts w:ascii="Calibri" w:hAnsi="Calibri" w:cs="Calibri"/>
                <w:color w:val="000000"/>
                <w:szCs w:val="20"/>
              </w:rPr>
            </w:pPr>
            <w:r>
              <w:rPr>
                <w:rFonts w:ascii="Calibri" w:hAnsi="Calibri" w:cs="Calibri"/>
                <w:color w:val="000000"/>
                <w:szCs w:val="20"/>
              </w:rPr>
              <w:t>73,570</w:t>
            </w:r>
          </w:p>
        </w:tc>
        <w:tc>
          <w:tcPr>
            <w:tcW w:w="903" w:type="dxa"/>
            <w:tcBorders>
              <w:bottom w:val="single" w:sz="4" w:space="0" w:color="auto"/>
            </w:tcBorders>
            <w:vAlign w:val="center"/>
          </w:tcPr>
          <w:p w14:paraId="55C7953C" w14:textId="77777777" w:rsidR="003451C6" w:rsidRDefault="003451C6" w:rsidP="003451C6">
            <w:pPr>
              <w:jc w:val="right"/>
              <w:rPr>
                <w:rFonts w:ascii="Calibri" w:hAnsi="Calibri" w:cs="Calibri"/>
                <w:color w:val="000000"/>
                <w:szCs w:val="20"/>
              </w:rPr>
            </w:pPr>
            <w:r>
              <w:rPr>
                <w:rFonts w:ascii="Calibri" w:hAnsi="Calibri" w:cs="Calibri"/>
                <w:color w:val="000000"/>
                <w:szCs w:val="20"/>
              </w:rPr>
              <w:t>74,630</w:t>
            </w:r>
          </w:p>
        </w:tc>
        <w:tc>
          <w:tcPr>
            <w:tcW w:w="869" w:type="dxa"/>
            <w:tcBorders>
              <w:bottom w:val="single" w:sz="4" w:space="0" w:color="auto"/>
            </w:tcBorders>
            <w:vAlign w:val="center"/>
          </w:tcPr>
          <w:p w14:paraId="64B4F57D" w14:textId="77777777" w:rsidR="003451C6" w:rsidRDefault="003451C6" w:rsidP="003451C6">
            <w:pPr>
              <w:jc w:val="right"/>
              <w:rPr>
                <w:rFonts w:ascii="Calibri" w:hAnsi="Calibri" w:cs="Calibri"/>
                <w:color w:val="000000"/>
                <w:szCs w:val="20"/>
              </w:rPr>
            </w:pPr>
            <w:r>
              <w:rPr>
                <w:rFonts w:ascii="Calibri" w:hAnsi="Calibri" w:cs="Calibri"/>
                <w:color w:val="000000"/>
                <w:szCs w:val="20"/>
              </w:rPr>
              <w:t>28,360</w:t>
            </w:r>
          </w:p>
        </w:tc>
        <w:tc>
          <w:tcPr>
            <w:tcW w:w="868" w:type="dxa"/>
            <w:tcBorders>
              <w:bottom w:val="single" w:sz="4" w:space="0" w:color="auto"/>
            </w:tcBorders>
            <w:vAlign w:val="center"/>
          </w:tcPr>
          <w:p w14:paraId="0D3A9C52" w14:textId="77777777" w:rsidR="003451C6" w:rsidRDefault="003451C6" w:rsidP="003451C6">
            <w:pPr>
              <w:jc w:val="right"/>
              <w:rPr>
                <w:rFonts w:ascii="Calibri" w:hAnsi="Calibri" w:cs="Calibri"/>
                <w:color w:val="000000"/>
                <w:szCs w:val="20"/>
              </w:rPr>
            </w:pPr>
            <w:r>
              <w:rPr>
                <w:rFonts w:ascii="Calibri" w:hAnsi="Calibri" w:cs="Calibri"/>
                <w:color w:val="000000"/>
                <w:szCs w:val="20"/>
              </w:rPr>
              <w:t>26,000</w:t>
            </w:r>
          </w:p>
        </w:tc>
        <w:tc>
          <w:tcPr>
            <w:tcW w:w="868" w:type="dxa"/>
            <w:tcBorders>
              <w:bottom w:val="single" w:sz="4" w:space="0" w:color="auto"/>
            </w:tcBorders>
            <w:vAlign w:val="center"/>
          </w:tcPr>
          <w:p w14:paraId="1C8BBC73" w14:textId="77777777" w:rsidR="003451C6" w:rsidRDefault="003451C6" w:rsidP="003451C6">
            <w:pPr>
              <w:jc w:val="right"/>
              <w:rPr>
                <w:rFonts w:ascii="Calibri" w:hAnsi="Calibri" w:cs="Calibri"/>
                <w:color w:val="000000"/>
                <w:szCs w:val="20"/>
              </w:rPr>
            </w:pPr>
            <w:r>
              <w:rPr>
                <w:rFonts w:ascii="Calibri" w:hAnsi="Calibri" w:cs="Calibri"/>
                <w:color w:val="000000"/>
                <w:szCs w:val="20"/>
              </w:rPr>
              <w:t>5,960</w:t>
            </w:r>
          </w:p>
        </w:tc>
        <w:tc>
          <w:tcPr>
            <w:tcW w:w="868" w:type="dxa"/>
            <w:tcBorders>
              <w:bottom w:val="single" w:sz="4" w:space="0" w:color="auto"/>
            </w:tcBorders>
            <w:vAlign w:val="center"/>
          </w:tcPr>
          <w:p w14:paraId="37C94645" w14:textId="77777777" w:rsidR="003451C6" w:rsidRDefault="003451C6" w:rsidP="003451C6">
            <w:pPr>
              <w:jc w:val="right"/>
              <w:rPr>
                <w:rFonts w:ascii="Calibri" w:hAnsi="Calibri" w:cs="Calibri"/>
                <w:color w:val="000000"/>
                <w:szCs w:val="20"/>
              </w:rPr>
            </w:pPr>
            <w:r>
              <w:rPr>
                <w:rFonts w:ascii="Calibri" w:hAnsi="Calibri" w:cs="Calibri"/>
                <w:color w:val="000000"/>
                <w:szCs w:val="20"/>
              </w:rPr>
              <w:t>3,120</w:t>
            </w:r>
          </w:p>
        </w:tc>
        <w:tc>
          <w:tcPr>
            <w:tcW w:w="869" w:type="dxa"/>
            <w:tcBorders>
              <w:bottom w:val="single" w:sz="4" w:space="0" w:color="auto"/>
            </w:tcBorders>
            <w:vAlign w:val="center"/>
          </w:tcPr>
          <w:p w14:paraId="3F998B46" w14:textId="77777777" w:rsidR="003451C6" w:rsidRDefault="003451C6" w:rsidP="003451C6">
            <w:pPr>
              <w:jc w:val="right"/>
              <w:rPr>
                <w:rFonts w:ascii="Calibri" w:hAnsi="Calibri" w:cs="Calibri"/>
                <w:color w:val="000000"/>
                <w:szCs w:val="20"/>
              </w:rPr>
            </w:pPr>
            <w:r>
              <w:rPr>
                <w:rFonts w:ascii="Calibri" w:hAnsi="Calibri" w:cs="Calibri"/>
                <w:color w:val="000000"/>
                <w:szCs w:val="20"/>
              </w:rPr>
              <w:t>9,490</w:t>
            </w:r>
          </w:p>
        </w:tc>
        <w:tc>
          <w:tcPr>
            <w:tcW w:w="1134" w:type="dxa"/>
            <w:tcBorders>
              <w:bottom w:val="single" w:sz="4" w:space="0" w:color="auto"/>
            </w:tcBorders>
            <w:vAlign w:val="center"/>
          </w:tcPr>
          <w:p w14:paraId="0080DDD7" w14:textId="77777777" w:rsidR="003451C6" w:rsidRPr="003451C6" w:rsidRDefault="003451C6" w:rsidP="003451C6">
            <w:pPr>
              <w:jc w:val="right"/>
              <w:rPr>
                <w:rFonts w:ascii="Calibri" w:hAnsi="Calibri" w:cs="Calibri"/>
                <w:bCs/>
                <w:color w:val="000000"/>
                <w:szCs w:val="20"/>
              </w:rPr>
            </w:pPr>
            <w:r w:rsidRPr="003451C6">
              <w:rPr>
                <w:rFonts w:ascii="Calibri" w:hAnsi="Calibri" w:cs="Calibri"/>
                <w:bCs/>
                <w:color w:val="000000"/>
                <w:szCs w:val="20"/>
              </w:rPr>
              <w:t>324,590</w:t>
            </w:r>
          </w:p>
        </w:tc>
      </w:tr>
      <w:tr w:rsidR="003451C6" w:rsidRPr="00F00535" w14:paraId="62D8385F" w14:textId="77777777" w:rsidTr="005C1944">
        <w:trPr>
          <w:trHeight w:hRule="exact" w:val="567"/>
        </w:trPr>
        <w:tc>
          <w:tcPr>
            <w:tcW w:w="1986" w:type="dxa"/>
            <w:tcBorders>
              <w:top w:val="single" w:sz="4" w:space="0" w:color="auto"/>
              <w:bottom w:val="single" w:sz="4" w:space="0" w:color="auto"/>
            </w:tcBorders>
            <w:vAlign w:val="center"/>
          </w:tcPr>
          <w:p w14:paraId="11708103" w14:textId="77777777" w:rsidR="003451C6" w:rsidRPr="00F00535" w:rsidRDefault="003451C6" w:rsidP="003451C6">
            <w:pPr>
              <w:rPr>
                <w:b/>
              </w:rPr>
            </w:pPr>
            <w:r w:rsidRPr="00F00535">
              <w:rPr>
                <w:b/>
              </w:rPr>
              <w:t>Total</w:t>
            </w:r>
            <w:r w:rsidRPr="00F00535">
              <w:rPr>
                <w:b/>
                <w:vertAlign w:val="superscript"/>
              </w:rPr>
              <w:t>1</w:t>
            </w:r>
          </w:p>
        </w:tc>
        <w:tc>
          <w:tcPr>
            <w:tcW w:w="992" w:type="dxa"/>
            <w:tcBorders>
              <w:top w:val="single" w:sz="4" w:space="0" w:color="auto"/>
              <w:bottom w:val="single" w:sz="4" w:space="0" w:color="auto"/>
            </w:tcBorders>
            <w:vAlign w:val="center"/>
          </w:tcPr>
          <w:p w14:paraId="241202F8" w14:textId="77777777" w:rsidR="003451C6" w:rsidRDefault="003451C6" w:rsidP="003451C6">
            <w:pPr>
              <w:jc w:val="right"/>
              <w:rPr>
                <w:rFonts w:ascii="Calibri" w:hAnsi="Calibri" w:cs="Calibri"/>
                <w:b/>
                <w:bCs/>
                <w:color w:val="000000"/>
                <w:szCs w:val="20"/>
              </w:rPr>
            </w:pPr>
            <w:r>
              <w:rPr>
                <w:rFonts w:ascii="Calibri" w:hAnsi="Calibri" w:cs="Calibri"/>
                <w:b/>
                <w:bCs/>
                <w:color w:val="000000"/>
                <w:szCs w:val="20"/>
              </w:rPr>
              <w:t>298,980</w:t>
            </w:r>
          </w:p>
        </w:tc>
        <w:tc>
          <w:tcPr>
            <w:tcW w:w="992" w:type="dxa"/>
            <w:tcBorders>
              <w:top w:val="single" w:sz="4" w:space="0" w:color="auto"/>
              <w:bottom w:val="single" w:sz="4" w:space="0" w:color="auto"/>
            </w:tcBorders>
            <w:vAlign w:val="center"/>
          </w:tcPr>
          <w:p w14:paraId="6208A461" w14:textId="77777777" w:rsidR="003451C6" w:rsidRDefault="003451C6" w:rsidP="003451C6">
            <w:pPr>
              <w:jc w:val="right"/>
              <w:rPr>
                <w:rFonts w:ascii="Calibri" w:hAnsi="Calibri" w:cs="Calibri"/>
                <w:b/>
                <w:bCs/>
                <w:color w:val="000000"/>
                <w:szCs w:val="20"/>
              </w:rPr>
            </w:pPr>
            <w:r>
              <w:rPr>
                <w:rFonts w:ascii="Calibri" w:hAnsi="Calibri" w:cs="Calibri"/>
                <w:b/>
                <w:bCs/>
                <w:color w:val="000000"/>
                <w:szCs w:val="20"/>
              </w:rPr>
              <w:t>217,560</w:t>
            </w:r>
          </w:p>
        </w:tc>
        <w:tc>
          <w:tcPr>
            <w:tcW w:w="903" w:type="dxa"/>
            <w:tcBorders>
              <w:top w:val="single" w:sz="4" w:space="0" w:color="auto"/>
              <w:bottom w:val="single" w:sz="4" w:space="0" w:color="auto"/>
            </w:tcBorders>
            <w:vAlign w:val="center"/>
          </w:tcPr>
          <w:p w14:paraId="0097179A" w14:textId="77777777" w:rsidR="003451C6" w:rsidRDefault="003451C6" w:rsidP="003451C6">
            <w:pPr>
              <w:jc w:val="right"/>
              <w:rPr>
                <w:rFonts w:ascii="Calibri" w:hAnsi="Calibri" w:cs="Calibri"/>
                <w:b/>
                <w:bCs/>
                <w:color w:val="000000"/>
                <w:szCs w:val="20"/>
              </w:rPr>
            </w:pPr>
            <w:r>
              <w:rPr>
                <w:rFonts w:ascii="Calibri" w:hAnsi="Calibri" w:cs="Calibri"/>
                <w:b/>
                <w:bCs/>
                <w:color w:val="000000"/>
                <w:szCs w:val="20"/>
              </w:rPr>
              <w:t>199,370</w:t>
            </w:r>
          </w:p>
        </w:tc>
        <w:tc>
          <w:tcPr>
            <w:tcW w:w="869" w:type="dxa"/>
            <w:tcBorders>
              <w:top w:val="single" w:sz="4" w:space="0" w:color="auto"/>
              <w:bottom w:val="single" w:sz="4" w:space="0" w:color="auto"/>
            </w:tcBorders>
            <w:vAlign w:val="center"/>
          </w:tcPr>
          <w:p w14:paraId="3F7113CF" w14:textId="77777777" w:rsidR="003451C6" w:rsidRDefault="003451C6" w:rsidP="003451C6">
            <w:pPr>
              <w:jc w:val="right"/>
              <w:rPr>
                <w:rFonts w:ascii="Calibri" w:hAnsi="Calibri" w:cs="Calibri"/>
                <w:b/>
                <w:bCs/>
                <w:color w:val="000000"/>
                <w:szCs w:val="20"/>
              </w:rPr>
            </w:pPr>
            <w:r>
              <w:rPr>
                <w:rFonts w:ascii="Calibri" w:hAnsi="Calibri" w:cs="Calibri"/>
                <w:b/>
                <w:bCs/>
                <w:color w:val="000000"/>
                <w:szCs w:val="20"/>
              </w:rPr>
              <w:t>57,870</w:t>
            </w:r>
          </w:p>
        </w:tc>
        <w:tc>
          <w:tcPr>
            <w:tcW w:w="868" w:type="dxa"/>
            <w:tcBorders>
              <w:top w:val="single" w:sz="4" w:space="0" w:color="auto"/>
              <w:bottom w:val="single" w:sz="4" w:space="0" w:color="auto"/>
            </w:tcBorders>
            <w:vAlign w:val="center"/>
          </w:tcPr>
          <w:p w14:paraId="7011D420" w14:textId="77777777" w:rsidR="003451C6" w:rsidRDefault="003451C6" w:rsidP="003451C6">
            <w:pPr>
              <w:jc w:val="right"/>
              <w:rPr>
                <w:rFonts w:ascii="Calibri" w:hAnsi="Calibri" w:cs="Calibri"/>
                <w:b/>
                <w:bCs/>
                <w:color w:val="000000"/>
                <w:szCs w:val="20"/>
              </w:rPr>
            </w:pPr>
            <w:r>
              <w:rPr>
                <w:rFonts w:ascii="Calibri" w:hAnsi="Calibri" w:cs="Calibri"/>
                <w:b/>
                <w:bCs/>
                <w:color w:val="000000"/>
                <w:szCs w:val="20"/>
              </w:rPr>
              <w:t>71,880</w:t>
            </w:r>
          </w:p>
        </w:tc>
        <w:tc>
          <w:tcPr>
            <w:tcW w:w="868" w:type="dxa"/>
            <w:tcBorders>
              <w:top w:val="single" w:sz="4" w:space="0" w:color="auto"/>
              <w:bottom w:val="single" w:sz="4" w:space="0" w:color="auto"/>
            </w:tcBorders>
            <w:vAlign w:val="center"/>
          </w:tcPr>
          <w:p w14:paraId="7703B274" w14:textId="77777777" w:rsidR="003451C6" w:rsidRDefault="003451C6" w:rsidP="003451C6">
            <w:pPr>
              <w:jc w:val="right"/>
              <w:rPr>
                <w:rFonts w:ascii="Calibri" w:hAnsi="Calibri" w:cs="Calibri"/>
                <w:b/>
                <w:bCs/>
                <w:color w:val="000000"/>
                <w:szCs w:val="20"/>
              </w:rPr>
            </w:pPr>
            <w:r>
              <w:rPr>
                <w:rFonts w:ascii="Calibri" w:hAnsi="Calibri" w:cs="Calibri"/>
                <w:b/>
                <w:bCs/>
                <w:color w:val="000000"/>
                <w:szCs w:val="20"/>
              </w:rPr>
              <w:t>15,970</w:t>
            </w:r>
          </w:p>
        </w:tc>
        <w:tc>
          <w:tcPr>
            <w:tcW w:w="868" w:type="dxa"/>
            <w:tcBorders>
              <w:top w:val="single" w:sz="4" w:space="0" w:color="auto"/>
              <w:bottom w:val="single" w:sz="4" w:space="0" w:color="auto"/>
            </w:tcBorders>
            <w:vAlign w:val="center"/>
          </w:tcPr>
          <w:p w14:paraId="63E1FC75" w14:textId="77777777" w:rsidR="003451C6" w:rsidRDefault="003451C6" w:rsidP="003451C6">
            <w:pPr>
              <w:jc w:val="right"/>
              <w:rPr>
                <w:rFonts w:ascii="Calibri" w:hAnsi="Calibri" w:cs="Calibri"/>
                <w:b/>
                <w:bCs/>
                <w:color w:val="000000"/>
                <w:szCs w:val="20"/>
              </w:rPr>
            </w:pPr>
            <w:r>
              <w:rPr>
                <w:rFonts w:ascii="Calibri" w:hAnsi="Calibri" w:cs="Calibri"/>
                <w:b/>
                <w:bCs/>
                <w:color w:val="000000"/>
                <w:szCs w:val="20"/>
              </w:rPr>
              <w:t>7,120</w:t>
            </w:r>
          </w:p>
        </w:tc>
        <w:tc>
          <w:tcPr>
            <w:tcW w:w="869" w:type="dxa"/>
            <w:tcBorders>
              <w:top w:val="single" w:sz="4" w:space="0" w:color="auto"/>
              <w:bottom w:val="single" w:sz="4" w:space="0" w:color="auto"/>
            </w:tcBorders>
            <w:vAlign w:val="center"/>
          </w:tcPr>
          <w:p w14:paraId="6F9EF921" w14:textId="77777777" w:rsidR="003451C6" w:rsidRDefault="003451C6" w:rsidP="003451C6">
            <w:pPr>
              <w:jc w:val="right"/>
              <w:rPr>
                <w:rFonts w:ascii="Calibri" w:hAnsi="Calibri" w:cs="Calibri"/>
                <w:b/>
                <w:bCs/>
                <w:color w:val="000000"/>
                <w:szCs w:val="20"/>
              </w:rPr>
            </w:pPr>
            <w:r>
              <w:rPr>
                <w:rFonts w:ascii="Calibri" w:hAnsi="Calibri" w:cs="Calibri"/>
                <w:b/>
                <w:bCs/>
                <w:color w:val="000000"/>
                <w:szCs w:val="20"/>
              </w:rPr>
              <w:t>20,680</w:t>
            </w:r>
          </w:p>
        </w:tc>
        <w:tc>
          <w:tcPr>
            <w:tcW w:w="1134" w:type="dxa"/>
            <w:tcBorders>
              <w:top w:val="single" w:sz="4" w:space="0" w:color="auto"/>
              <w:bottom w:val="single" w:sz="4" w:space="0" w:color="auto"/>
            </w:tcBorders>
            <w:vAlign w:val="center"/>
          </w:tcPr>
          <w:p w14:paraId="40C86505" w14:textId="77777777" w:rsidR="003451C6" w:rsidRDefault="003451C6" w:rsidP="003451C6">
            <w:pPr>
              <w:jc w:val="right"/>
              <w:rPr>
                <w:rFonts w:ascii="Calibri" w:hAnsi="Calibri" w:cs="Calibri"/>
                <w:b/>
                <w:bCs/>
                <w:color w:val="000000"/>
                <w:szCs w:val="20"/>
              </w:rPr>
            </w:pPr>
            <w:r>
              <w:rPr>
                <w:rFonts w:ascii="Calibri" w:hAnsi="Calibri" w:cs="Calibri"/>
                <w:b/>
                <w:bCs/>
                <w:color w:val="000000"/>
                <w:szCs w:val="20"/>
              </w:rPr>
              <w:t>887,490</w:t>
            </w:r>
          </w:p>
        </w:tc>
      </w:tr>
    </w:tbl>
    <w:p w14:paraId="1BF78043" w14:textId="77777777" w:rsidR="006F7333" w:rsidRPr="00E97A24" w:rsidRDefault="006F7333" w:rsidP="006F7333">
      <w:pPr>
        <w:spacing w:after="0"/>
        <w:rPr>
          <w:sz w:val="16"/>
          <w:szCs w:val="16"/>
        </w:rPr>
      </w:pPr>
      <w:r w:rsidRPr="00E97A24">
        <w:rPr>
          <w:sz w:val="16"/>
          <w:szCs w:val="16"/>
        </w:rPr>
        <w:t xml:space="preserve">1 As families may use more than one service type in more than one state or territory in any particular quarter and due to rounding, the sum of the component parts may not equal the Total. </w:t>
      </w:r>
    </w:p>
    <w:p w14:paraId="01004576" w14:textId="77777777" w:rsidR="006F7333" w:rsidRPr="00E97A24" w:rsidRDefault="006F7333" w:rsidP="00AF2989">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14:paraId="02757F69" w14:textId="77777777" w:rsidR="000F1AEE" w:rsidRPr="00E97A24" w:rsidRDefault="000F1AEE">
      <w:r w:rsidRPr="00E97A24">
        <w:br w:type="page"/>
      </w:r>
    </w:p>
    <w:p w14:paraId="70A593D1" w14:textId="77777777" w:rsidR="00EB6EC5" w:rsidRPr="00E97A24" w:rsidRDefault="00EB6EC5" w:rsidP="00EB6EC5">
      <w:pPr>
        <w:pStyle w:val="Heading2"/>
      </w:pPr>
      <w:r w:rsidRPr="00E97A24">
        <w:lastRenderedPageBreak/>
        <w:t xml:space="preserve">Indigenous children and families </w:t>
      </w:r>
    </w:p>
    <w:p w14:paraId="1B24B8DE" w14:textId="77777777" w:rsidR="00EB6EC5" w:rsidRPr="00744FBE" w:rsidRDefault="00EB6EC5" w:rsidP="00EB6EC5">
      <w:r w:rsidRPr="00744FBE">
        <w:t xml:space="preserve">During the </w:t>
      </w:r>
      <w:r w:rsidR="00D41D32" w:rsidRPr="00744FBE">
        <w:t>March</w:t>
      </w:r>
      <w:r w:rsidR="006E7EE3" w:rsidRPr="00744FBE">
        <w:t xml:space="preserve"> </w:t>
      </w:r>
      <w:r w:rsidRPr="00744FBE">
        <w:t>quarter 201</w:t>
      </w:r>
      <w:r w:rsidR="00D41D32" w:rsidRPr="00744FBE">
        <w:t>8</w:t>
      </w:r>
      <w:r w:rsidRPr="00744FBE">
        <w:t xml:space="preserve">, </w:t>
      </w:r>
      <w:r w:rsidR="001E112D" w:rsidRPr="00744FBE">
        <w:t>3</w:t>
      </w:r>
      <w:r w:rsidR="00B81723" w:rsidRPr="00744FBE">
        <w:t>4</w:t>
      </w:r>
      <w:r w:rsidR="00767902" w:rsidRPr="00744FBE">
        <w:t>,</w:t>
      </w:r>
      <w:r w:rsidR="00D41D32" w:rsidRPr="00744FBE">
        <w:t>080</w:t>
      </w:r>
      <w:r w:rsidRPr="00744FBE">
        <w:t xml:space="preserve"> Indigenous children used approved child care in Australia. The number of Indigenous children using approved child care has </w:t>
      </w:r>
      <w:r w:rsidR="004E393A" w:rsidRPr="00744FBE">
        <w:rPr>
          <w:rStyle w:val="BodyBOLD"/>
          <w:rFonts w:asciiTheme="minorHAnsi" w:hAnsiTheme="minorHAnsi" w:cstheme="minorHAnsi"/>
          <w:sz w:val="22"/>
          <w:u w:color="000000"/>
          <w:lang w:val="en-GB"/>
        </w:rPr>
        <w:t>increased</w:t>
      </w:r>
      <w:r w:rsidRPr="00744FBE">
        <w:rPr>
          <w:rStyle w:val="BodyBOLD"/>
          <w:rFonts w:asciiTheme="minorHAnsi" w:hAnsiTheme="minorHAnsi" w:cstheme="minorHAnsi"/>
          <w:sz w:val="22"/>
          <w:u w:color="000000"/>
          <w:lang w:val="en-GB"/>
        </w:rPr>
        <w:t xml:space="preserve"> by </w:t>
      </w:r>
      <w:r w:rsidR="00D41D32" w:rsidRPr="00744FBE">
        <w:rPr>
          <w:rStyle w:val="BodyBOLD"/>
          <w:rFonts w:asciiTheme="minorHAnsi" w:hAnsiTheme="minorHAnsi" w:cstheme="minorHAnsi"/>
          <w:sz w:val="22"/>
          <w:u w:color="000000"/>
          <w:lang w:val="en-GB"/>
        </w:rPr>
        <w:t>4</w:t>
      </w:r>
      <w:r w:rsidR="00B81723" w:rsidRPr="00744FBE">
        <w:rPr>
          <w:rStyle w:val="BodyBOLD"/>
          <w:rFonts w:asciiTheme="minorHAnsi" w:hAnsiTheme="minorHAnsi" w:cstheme="minorHAnsi"/>
          <w:sz w:val="22"/>
          <w:u w:color="000000"/>
          <w:lang w:val="en-GB"/>
        </w:rPr>
        <w:t>.</w:t>
      </w:r>
      <w:r w:rsidR="00D41D32" w:rsidRPr="00744FBE">
        <w:rPr>
          <w:rStyle w:val="BodyBOLD"/>
          <w:rFonts w:asciiTheme="minorHAnsi" w:hAnsiTheme="minorHAnsi" w:cstheme="minorHAnsi"/>
          <w:sz w:val="22"/>
          <w:u w:color="000000"/>
          <w:lang w:val="en-GB"/>
        </w:rPr>
        <w:t>3</w:t>
      </w:r>
      <w:r w:rsidR="00C07ED3" w:rsidRPr="00744FBE">
        <w:rPr>
          <w:rStyle w:val="BodyBOLD"/>
          <w:rFonts w:asciiTheme="minorHAnsi" w:hAnsiTheme="minorHAnsi" w:cstheme="minorHAnsi"/>
          <w:sz w:val="22"/>
          <w:u w:color="000000"/>
          <w:lang w:val="en-GB"/>
        </w:rPr>
        <w:t> </w:t>
      </w:r>
      <w:r w:rsidRPr="00744FBE">
        <w:rPr>
          <w:rStyle w:val="BodyBOLD"/>
          <w:rFonts w:asciiTheme="minorHAnsi" w:hAnsiTheme="minorHAnsi" w:cstheme="minorHAnsi"/>
          <w:sz w:val="22"/>
          <w:u w:color="000000"/>
          <w:lang w:val="en-GB"/>
        </w:rPr>
        <w:t>per cent</w:t>
      </w:r>
      <w:r w:rsidR="006E472D" w:rsidRPr="00744FBE">
        <w:rPr>
          <w:rFonts w:cstheme="minorHAnsi"/>
        </w:rPr>
        <w:t xml:space="preserve"> since the</w:t>
      </w:r>
      <w:r w:rsidR="00D41D32" w:rsidRPr="00744FBE">
        <w:rPr>
          <w:rFonts w:cstheme="minorHAnsi"/>
        </w:rPr>
        <w:br/>
        <w:t xml:space="preserve">March </w:t>
      </w:r>
      <w:r w:rsidR="00670397" w:rsidRPr="00744FBE">
        <w:rPr>
          <w:rFonts w:cstheme="minorHAnsi"/>
        </w:rPr>
        <w:t>quarter 201</w:t>
      </w:r>
      <w:r w:rsidR="00D41D32" w:rsidRPr="00744FBE">
        <w:rPr>
          <w:rFonts w:cstheme="minorHAnsi"/>
        </w:rPr>
        <w:t>7</w:t>
      </w:r>
      <w:r w:rsidRPr="00744FBE">
        <w:rPr>
          <w:rFonts w:cstheme="minorHAnsi"/>
        </w:rPr>
        <w:t>.</w:t>
      </w:r>
    </w:p>
    <w:p w14:paraId="6AD4D238" w14:textId="77777777" w:rsidR="00EB6EC5" w:rsidRPr="00E97A24" w:rsidRDefault="00EB6EC5" w:rsidP="00EB6EC5">
      <w:pPr>
        <w:pStyle w:val="Heading3"/>
      </w:pPr>
      <w:r w:rsidRPr="00E97A24">
        <w:t>Table 8: Number of Indigenous children using child care by service type,</w:t>
      </w:r>
      <w:r w:rsidR="00415141">
        <w:br/>
      </w:r>
      <w:r w:rsidR="00D41D32">
        <w:t>March</w:t>
      </w:r>
      <w:r w:rsidR="00D41D32" w:rsidRPr="00E97A24">
        <w:t xml:space="preserve"> quarter 201</w:t>
      </w:r>
      <w:r w:rsidR="00D41D32">
        <w:t>7</w:t>
      </w:r>
      <w:r w:rsidR="00D41D32" w:rsidRPr="00E97A24">
        <w:t xml:space="preserve"> to </w:t>
      </w:r>
      <w:r w:rsidR="00D41D32">
        <w:t>March quarter 2018</w:t>
      </w:r>
    </w:p>
    <w:tbl>
      <w:tblPr>
        <w:tblStyle w:val="DEEWRTable"/>
        <w:tblW w:w="9606" w:type="dxa"/>
        <w:tblLayout w:type="fixed"/>
        <w:tblLook w:val="0420" w:firstRow="1" w:lastRow="0" w:firstColumn="0" w:lastColumn="0" w:noHBand="0" w:noVBand="1"/>
        <w:tblCaption w:val="Table 8: Number of Indigenous children using child care by service type, December quarter 2013 to December quarter 2014"/>
        <w:tblDescription w:val="This table shows the number of indigenous children using child care by service type over quarters from the December quarter 2013 to the December quarter 2014."/>
      </w:tblPr>
      <w:tblGrid>
        <w:gridCol w:w="3085"/>
        <w:gridCol w:w="1304"/>
        <w:gridCol w:w="1304"/>
        <w:gridCol w:w="1304"/>
        <w:gridCol w:w="1304"/>
        <w:gridCol w:w="1305"/>
      </w:tblGrid>
      <w:tr w:rsidR="00D41D32" w:rsidRPr="00E97A24" w14:paraId="38BE7EB7" w14:textId="77777777"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0191A9AE" w14:textId="77777777" w:rsidR="00D41D32" w:rsidRPr="00E97A24" w:rsidRDefault="00D41D32" w:rsidP="00D41D32">
            <w:r w:rsidRPr="00E97A24">
              <w:t>Service type</w:t>
            </w:r>
          </w:p>
        </w:tc>
        <w:tc>
          <w:tcPr>
            <w:tcW w:w="1304" w:type="dxa"/>
            <w:vAlign w:val="center"/>
          </w:tcPr>
          <w:p w14:paraId="4C272B16" w14:textId="77777777" w:rsidR="00D41D32" w:rsidRPr="00E97A24" w:rsidRDefault="00D41D32" w:rsidP="00D41D32">
            <w:pPr>
              <w:jc w:val="right"/>
            </w:pPr>
            <w:r>
              <w:t>Mar. 17</w:t>
            </w:r>
          </w:p>
        </w:tc>
        <w:tc>
          <w:tcPr>
            <w:tcW w:w="1304" w:type="dxa"/>
            <w:vAlign w:val="center"/>
          </w:tcPr>
          <w:p w14:paraId="15ACD1A6" w14:textId="77777777" w:rsidR="00D41D32" w:rsidRPr="00E97A24" w:rsidRDefault="00D41D32" w:rsidP="00D41D32">
            <w:pPr>
              <w:jc w:val="right"/>
            </w:pPr>
            <w:r>
              <w:t>Jun. 17</w:t>
            </w:r>
          </w:p>
        </w:tc>
        <w:tc>
          <w:tcPr>
            <w:tcW w:w="1304" w:type="dxa"/>
            <w:vAlign w:val="center"/>
          </w:tcPr>
          <w:p w14:paraId="21F38667" w14:textId="77777777" w:rsidR="00D41D32" w:rsidRPr="00E97A24" w:rsidRDefault="00D41D32" w:rsidP="00D41D32">
            <w:pPr>
              <w:jc w:val="right"/>
            </w:pPr>
            <w:r>
              <w:t>Sep. 17</w:t>
            </w:r>
          </w:p>
        </w:tc>
        <w:tc>
          <w:tcPr>
            <w:tcW w:w="1304" w:type="dxa"/>
            <w:vAlign w:val="center"/>
          </w:tcPr>
          <w:p w14:paraId="1677E0A2" w14:textId="77777777" w:rsidR="00D41D32" w:rsidRPr="00E97A24" w:rsidRDefault="00D41D32" w:rsidP="00D41D32">
            <w:pPr>
              <w:jc w:val="right"/>
            </w:pPr>
            <w:r>
              <w:t>Dec. 17</w:t>
            </w:r>
          </w:p>
        </w:tc>
        <w:tc>
          <w:tcPr>
            <w:tcW w:w="1305" w:type="dxa"/>
            <w:vAlign w:val="center"/>
          </w:tcPr>
          <w:p w14:paraId="0FF157B5" w14:textId="77777777" w:rsidR="00D41D32" w:rsidRPr="00E97A24" w:rsidRDefault="00D41D32" w:rsidP="00D41D32">
            <w:pPr>
              <w:jc w:val="right"/>
            </w:pPr>
            <w:r>
              <w:t>Mar. 18</w:t>
            </w:r>
          </w:p>
        </w:tc>
      </w:tr>
      <w:tr w:rsidR="00D41D32" w:rsidRPr="00E97A24" w14:paraId="5E2CDFB2" w14:textId="77777777" w:rsidTr="00DC6C5C">
        <w:trPr>
          <w:trHeight w:hRule="exact" w:val="397"/>
        </w:trPr>
        <w:tc>
          <w:tcPr>
            <w:tcW w:w="3085" w:type="dxa"/>
            <w:vAlign w:val="center"/>
          </w:tcPr>
          <w:p w14:paraId="7F1002A6" w14:textId="77777777" w:rsidR="00D41D32" w:rsidRPr="00E97A24" w:rsidRDefault="00D41D32" w:rsidP="00D41D32">
            <w:r w:rsidRPr="00E97A24">
              <w:t>Long Day Care</w:t>
            </w:r>
          </w:p>
        </w:tc>
        <w:tc>
          <w:tcPr>
            <w:tcW w:w="1304" w:type="dxa"/>
            <w:vAlign w:val="center"/>
          </w:tcPr>
          <w:p w14:paraId="2442A825" w14:textId="77777777" w:rsidR="00D41D32" w:rsidRDefault="00D41D32" w:rsidP="00D41D32">
            <w:pPr>
              <w:jc w:val="right"/>
              <w:rPr>
                <w:rFonts w:ascii="Calibri" w:hAnsi="Calibri" w:cs="Calibri"/>
                <w:color w:val="000000"/>
                <w:szCs w:val="20"/>
              </w:rPr>
            </w:pPr>
            <w:r>
              <w:rPr>
                <w:rFonts w:ascii="Calibri" w:hAnsi="Calibri" w:cs="Calibri"/>
                <w:color w:val="000000"/>
                <w:szCs w:val="20"/>
              </w:rPr>
              <w:t>20,790</w:t>
            </w:r>
          </w:p>
        </w:tc>
        <w:tc>
          <w:tcPr>
            <w:tcW w:w="1304" w:type="dxa"/>
            <w:vAlign w:val="center"/>
          </w:tcPr>
          <w:p w14:paraId="2C396770" w14:textId="77777777" w:rsidR="00D41D32" w:rsidRDefault="00D41D32" w:rsidP="00D41D32">
            <w:pPr>
              <w:jc w:val="right"/>
              <w:rPr>
                <w:rFonts w:ascii="Calibri" w:hAnsi="Calibri" w:cs="Calibri"/>
                <w:color w:val="000000"/>
                <w:szCs w:val="20"/>
              </w:rPr>
            </w:pPr>
            <w:r>
              <w:rPr>
                <w:rFonts w:ascii="Calibri" w:hAnsi="Calibri" w:cs="Calibri"/>
                <w:color w:val="000000"/>
                <w:szCs w:val="20"/>
              </w:rPr>
              <w:t>20,610</w:t>
            </w:r>
          </w:p>
        </w:tc>
        <w:tc>
          <w:tcPr>
            <w:tcW w:w="1304" w:type="dxa"/>
            <w:vAlign w:val="center"/>
          </w:tcPr>
          <w:p w14:paraId="3141FEEB" w14:textId="77777777" w:rsidR="00D41D32" w:rsidRDefault="00D41D32" w:rsidP="00D41D32">
            <w:pPr>
              <w:jc w:val="right"/>
              <w:rPr>
                <w:rFonts w:ascii="Calibri" w:hAnsi="Calibri" w:cs="Calibri"/>
                <w:color w:val="000000"/>
                <w:szCs w:val="20"/>
              </w:rPr>
            </w:pPr>
            <w:r>
              <w:rPr>
                <w:rFonts w:ascii="Calibri" w:hAnsi="Calibri" w:cs="Calibri"/>
                <w:color w:val="000000"/>
                <w:szCs w:val="20"/>
              </w:rPr>
              <w:t>22,150</w:t>
            </w:r>
          </w:p>
        </w:tc>
        <w:tc>
          <w:tcPr>
            <w:tcW w:w="1304" w:type="dxa"/>
            <w:vAlign w:val="center"/>
          </w:tcPr>
          <w:p w14:paraId="4BDD3EEF" w14:textId="77777777" w:rsidR="00D41D32" w:rsidRDefault="00D41D32" w:rsidP="00D41D32">
            <w:pPr>
              <w:jc w:val="right"/>
              <w:rPr>
                <w:rFonts w:ascii="Calibri" w:hAnsi="Calibri" w:cs="Calibri"/>
                <w:color w:val="000000"/>
                <w:szCs w:val="20"/>
              </w:rPr>
            </w:pPr>
            <w:r>
              <w:rPr>
                <w:rFonts w:ascii="Calibri" w:hAnsi="Calibri" w:cs="Calibri"/>
                <w:color w:val="000000"/>
                <w:szCs w:val="20"/>
              </w:rPr>
              <w:t>22,430</w:t>
            </w:r>
          </w:p>
        </w:tc>
        <w:tc>
          <w:tcPr>
            <w:tcW w:w="1305" w:type="dxa"/>
            <w:vAlign w:val="center"/>
          </w:tcPr>
          <w:p w14:paraId="01C42E32" w14:textId="77777777" w:rsidR="00D41D32" w:rsidRDefault="00D41D32" w:rsidP="00D41D32">
            <w:pPr>
              <w:jc w:val="right"/>
              <w:rPr>
                <w:rFonts w:ascii="Calibri" w:hAnsi="Calibri" w:cs="Calibri"/>
                <w:color w:val="000000"/>
                <w:szCs w:val="20"/>
              </w:rPr>
            </w:pPr>
            <w:r>
              <w:rPr>
                <w:rFonts w:ascii="Calibri" w:hAnsi="Calibri" w:cs="Calibri"/>
                <w:color w:val="000000"/>
                <w:szCs w:val="20"/>
              </w:rPr>
              <w:t>22,010</w:t>
            </w:r>
          </w:p>
        </w:tc>
      </w:tr>
      <w:tr w:rsidR="00D41D32" w:rsidRPr="00E97A24" w14:paraId="50811B06" w14:textId="77777777" w:rsidTr="00DC6C5C">
        <w:trPr>
          <w:trHeight w:hRule="exact" w:val="397"/>
        </w:trPr>
        <w:tc>
          <w:tcPr>
            <w:tcW w:w="3085" w:type="dxa"/>
            <w:vAlign w:val="center"/>
          </w:tcPr>
          <w:p w14:paraId="7A8E9DF5" w14:textId="77777777" w:rsidR="00D41D32" w:rsidRPr="00E97A24" w:rsidRDefault="00D41D32" w:rsidP="00D41D32">
            <w:r w:rsidRPr="00E97A24">
              <w:t>Family Day Care and In-Home Care</w:t>
            </w:r>
          </w:p>
        </w:tc>
        <w:tc>
          <w:tcPr>
            <w:tcW w:w="1304" w:type="dxa"/>
            <w:vAlign w:val="center"/>
          </w:tcPr>
          <w:p w14:paraId="4C4EBF3B" w14:textId="77777777" w:rsidR="00D41D32" w:rsidRDefault="00D41D32" w:rsidP="00D41D32">
            <w:pPr>
              <w:jc w:val="right"/>
              <w:rPr>
                <w:rFonts w:ascii="Calibri" w:hAnsi="Calibri" w:cs="Calibri"/>
                <w:color w:val="000000"/>
                <w:szCs w:val="20"/>
              </w:rPr>
            </w:pPr>
            <w:r>
              <w:rPr>
                <w:rFonts w:ascii="Calibri" w:hAnsi="Calibri" w:cs="Calibri"/>
                <w:color w:val="000000"/>
                <w:szCs w:val="20"/>
              </w:rPr>
              <w:t>4,640</w:t>
            </w:r>
          </w:p>
        </w:tc>
        <w:tc>
          <w:tcPr>
            <w:tcW w:w="1304" w:type="dxa"/>
            <w:vAlign w:val="center"/>
          </w:tcPr>
          <w:p w14:paraId="040B24C3" w14:textId="77777777" w:rsidR="00D41D32" w:rsidRDefault="00D41D32" w:rsidP="00D41D32">
            <w:pPr>
              <w:jc w:val="right"/>
              <w:rPr>
                <w:rFonts w:ascii="Calibri" w:hAnsi="Calibri" w:cs="Calibri"/>
                <w:color w:val="000000"/>
                <w:szCs w:val="20"/>
              </w:rPr>
            </w:pPr>
            <w:r>
              <w:rPr>
                <w:rFonts w:ascii="Calibri" w:hAnsi="Calibri" w:cs="Calibri"/>
                <w:color w:val="000000"/>
                <w:szCs w:val="20"/>
              </w:rPr>
              <w:t>4,160</w:t>
            </w:r>
          </w:p>
        </w:tc>
        <w:tc>
          <w:tcPr>
            <w:tcW w:w="1304" w:type="dxa"/>
            <w:vAlign w:val="center"/>
          </w:tcPr>
          <w:p w14:paraId="3A8DF6A7" w14:textId="77777777" w:rsidR="00D41D32" w:rsidRDefault="00D41D32" w:rsidP="00D41D32">
            <w:pPr>
              <w:jc w:val="right"/>
              <w:rPr>
                <w:rFonts w:ascii="Calibri" w:hAnsi="Calibri" w:cs="Calibri"/>
                <w:color w:val="000000"/>
                <w:szCs w:val="20"/>
              </w:rPr>
            </w:pPr>
            <w:r>
              <w:rPr>
                <w:rFonts w:ascii="Calibri" w:hAnsi="Calibri" w:cs="Calibri"/>
                <w:color w:val="000000"/>
                <w:szCs w:val="20"/>
              </w:rPr>
              <w:t>4,180</w:t>
            </w:r>
          </w:p>
        </w:tc>
        <w:tc>
          <w:tcPr>
            <w:tcW w:w="1304" w:type="dxa"/>
            <w:vAlign w:val="center"/>
          </w:tcPr>
          <w:p w14:paraId="733C25C7" w14:textId="77777777" w:rsidR="00D41D32" w:rsidRDefault="00D41D32" w:rsidP="00D41D32">
            <w:pPr>
              <w:jc w:val="right"/>
              <w:rPr>
                <w:rFonts w:ascii="Calibri" w:hAnsi="Calibri" w:cs="Calibri"/>
                <w:color w:val="000000"/>
                <w:szCs w:val="20"/>
              </w:rPr>
            </w:pPr>
            <w:r>
              <w:rPr>
                <w:rFonts w:ascii="Calibri" w:hAnsi="Calibri" w:cs="Calibri"/>
                <w:color w:val="000000"/>
                <w:szCs w:val="20"/>
              </w:rPr>
              <w:t>4,010</w:t>
            </w:r>
          </w:p>
        </w:tc>
        <w:tc>
          <w:tcPr>
            <w:tcW w:w="1305" w:type="dxa"/>
            <w:vAlign w:val="center"/>
          </w:tcPr>
          <w:p w14:paraId="65823D93" w14:textId="77777777" w:rsidR="00D41D32" w:rsidRDefault="00D41D32" w:rsidP="00D41D32">
            <w:pPr>
              <w:jc w:val="right"/>
              <w:rPr>
                <w:rFonts w:ascii="Calibri" w:hAnsi="Calibri" w:cs="Calibri"/>
                <w:color w:val="000000"/>
                <w:szCs w:val="20"/>
              </w:rPr>
            </w:pPr>
            <w:r>
              <w:rPr>
                <w:rFonts w:ascii="Calibri" w:hAnsi="Calibri" w:cs="Calibri"/>
                <w:color w:val="000000"/>
                <w:szCs w:val="20"/>
              </w:rPr>
              <w:t>3,960</w:t>
            </w:r>
          </w:p>
        </w:tc>
      </w:tr>
      <w:tr w:rsidR="00D41D32" w:rsidRPr="00E97A24" w14:paraId="6FACDF28" w14:textId="77777777" w:rsidTr="004626A5">
        <w:trPr>
          <w:trHeight w:hRule="exact" w:val="397"/>
        </w:trPr>
        <w:tc>
          <w:tcPr>
            <w:tcW w:w="3085" w:type="dxa"/>
            <w:vAlign w:val="center"/>
          </w:tcPr>
          <w:p w14:paraId="03F6A13B" w14:textId="77777777" w:rsidR="00D41D32" w:rsidRPr="00E97A24" w:rsidRDefault="00D41D32" w:rsidP="00D41D32">
            <w:r w:rsidRPr="00E97A24">
              <w:t>Occasional Care</w:t>
            </w:r>
          </w:p>
        </w:tc>
        <w:tc>
          <w:tcPr>
            <w:tcW w:w="1304" w:type="dxa"/>
            <w:vAlign w:val="center"/>
          </w:tcPr>
          <w:p w14:paraId="27940510" w14:textId="77777777" w:rsidR="00D41D32" w:rsidRDefault="00D41D32" w:rsidP="00D41D32">
            <w:pPr>
              <w:jc w:val="right"/>
              <w:rPr>
                <w:rFonts w:ascii="Calibri" w:hAnsi="Calibri" w:cs="Calibri"/>
                <w:color w:val="000000"/>
                <w:szCs w:val="20"/>
              </w:rPr>
            </w:pPr>
            <w:r>
              <w:rPr>
                <w:rFonts w:ascii="Calibri" w:hAnsi="Calibri" w:cs="Calibri"/>
                <w:color w:val="000000"/>
                <w:szCs w:val="20"/>
              </w:rPr>
              <w:t>210</w:t>
            </w:r>
          </w:p>
        </w:tc>
        <w:tc>
          <w:tcPr>
            <w:tcW w:w="1304" w:type="dxa"/>
            <w:vAlign w:val="center"/>
          </w:tcPr>
          <w:p w14:paraId="74930C3A" w14:textId="77777777" w:rsidR="00D41D32" w:rsidRDefault="00D41D32" w:rsidP="00D41D32">
            <w:pPr>
              <w:jc w:val="right"/>
              <w:rPr>
                <w:rFonts w:ascii="Calibri" w:hAnsi="Calibri" w:cs="Calibri"/>
                <w:color w:val="000000"/>
                <w:szCs w:val="20"/>
              </w:rPr>
            </w:pPr>
            <w:r>
              <w:rPr>
                <w:rFonts w:ascii="Calibri" w:hAnsi="Calibri" w:cs="Calibri"/>
                <w:color w:val="000000"/>
                <w:szCs w:val="20"/>
              </w:rPr>
              <w:t>210</w:t>
            </w:r>
          </w:p>
        </w:tc>
        <w:tc>
          <w:tcPr>
            <w:tcW w:w="1304" w:type="dxa"/>
            <w:vAlign w:val="center"/>
          </w:tcPr>
          <w:p w14:paraId="48490FF8" w14:textId="77777777" w:rsidR="00D41D32" w:rsidRDefault="00D41D32" w:rsidP="00D41D32">
            <w:pPr>
              <w:jc w:val="right"/>
              <w:rPr>
                <w:rFonts w:ascii="Calibri" w:hAnsi="Calibri" w:cs="Calibri"/>
                <w:color w:val="000000"/>
                <w:szCs w:val="20"/>
              </w:rPr>
            </w:pPr>
            <w:r>
              <w:rPr>
                <w:rFonts w:ascii="Calibri" w:hAnsi="Calibri" w:cs="Calibri"/>
                <w:color w:val="000000"/>
                <w:szCs w:val="20"/>
              </w:rPr>
              <w:t>220</w:t>
            </w:r>
          </w:p>
        </w:tc>
        <w:tc>
          <w:tcPr>
            <w:tcW w:w="1304" w:type="dxa"/>
            <w:vAlign w:val="center"/>
          </w:tcPr>
          <w:p w14:paraId="35F68386" w14:textId="77777777" w:rsidR="00D41D32" w:rsidRDefault="00D41D32" w:rsidP="00D41D32">
            <w:pPr>
              <w:jc w:val="right"/>
              <w:rPr>
                <w:rFonts w:ascii="Calibri" w:hAnsi="Calibri" w:cs="Calibri"/>
                <w:color w:val="000000"/>
                <w:szCs w:val="20"/>
              </w:rPr>
            </w:pPr>
            <w:r>
              <w:rPr>
                <w:rFonts w:ascii="Calibri" w:hAnsi="Calibri" w:cs="Calibri"/>
                <w:color w:val="000000"/>
                <w:szCs w:val="20"/>
              </w:rPr>
              <w:t>220</w:t>
            </w:r>
          </w:p>
        </w:tc>
        <w:tc>
          <w:tcPr>
            <w:tcW w:w="1305" w:type="dxa"/>
            <w:vAlign w:val="center"/>
          </w:tcPr>
          <w:p w14:paraId="4D206AC5" w14:textId="77777777" w:rsidR="00D41D32" w:rsidRDefault="00D41D32" w:rsidP="00D41D32">
            <w:pPr>
              <w:jc w:val="right"/>
              <w:rPr>
                <w:rFonts w:ascii="Calibri" w:hAnsi="Calibri" w:cs="Calibri"/>
                <w:color w:val="000000"/>
                <w:szCs w:val="20"/>
              </w:rPr>
            </w:pPr>
            <w:r>
              <w:rPr>
                <w:rFonts w:ascii="Calibri" w:hAnsi="Calibri" w:cs="Calibri"/>
                <w:color w:val="000000"/>
                <w:szCs w:val="20"/>
              </w:rPr>
              <w:t>210</w:t>
            </w:r>
          </w:p>
        </w:tc>
      </w:tr>
      <w:tr w:rsidR="00D41D32" w:rsidRPr="00E97A24" w14:paraId="73701FA6" w14:textId="77777777" w:rsidTr="00DC6C5C">
        <w:trPr>
          <w:trHeight w:hRule="exact" w:val="397"/>
        </w:trPr>
        <w:tc>
          <w:tcPr>
            <w:tcW w:w="3085" w:type="dxa"/>
            <w:tcBorders>
              <w:bottom w:val="single" w:sz="4" w:space="0" w:color="auto"/>
            </w:tcBorders>
            <w:vAlign w:val="center"/>
          </w:tcPr>
          <w:p w14:paraId="55F9E855" w14:textId="77777777" w:rsidR="00D41D32" w:rsidRPr="00E97A24" w:rsidRDefault="00D41D32" w:rsidP="00D41D32">
            <w:r w:rsidRPr="00E97A24">
              <w:t>Outside School Hours Care</w:t>
            </w:r>
          </w:p>
        </w:tc>
        <w:tc>
          <w:tcPr>
            <w:tcW w:w="1304" w:type="dxa"/>
            <w:tcBorders>
              <w:bottom w:val="single" w:sz="4" w:space="0" w:color="auto"/>
            </w:tcBorders>
            <w:vAlign w:val="center"/>
          </w:tcPr>
          <w:p w14:paraId="6F52E6CF" w14:textId="77777777" w:rsidR="00D41D32" w:rsidRDefault="00D41D32" w:rsidP="00D41D32">
            <w:pPr>
              <w:jc w:val="right"/>
              <w:rPr>
                <w:rFonts w:ascii="Calibri" w:hAnsi="Calibri" w:cs="Calibri"/>
                <w:color w:val="000000"/>
                <w:szCs w:val="20"/>
              </w:rPr>
            </w:pPr>
            <w:r>
              <w:rPr>
                <w:rFonts w:ascii="Calibri" w:hAnsi="Calibri" w:cs="Calibri"/>
                <w:color w:val="000000"/>
                <w:szCs w:val="20"/>
              </w:rPr>
              <w:t>8,430</w:t>
            </w:r>
          </w:p>
        </w:tc>
        <w:tc>
          <w:tcPr>
            <w:tcW w:w="1304" w:type="dxa"/>
            <w:tcBorders>
              <w:bottom w:val="single" w:sz="4" w:space="0" w:color="auto"/>
            </w:tcBorders>
            <w:vAlign w:val="center"/>
          </w:tcPr>
          <w:p w14:paraId="5A6D7C8C" w14:textId="77777777" w:rsidR="00D41D32" w:rsidRDefault="00D41D32" w:rsidP="00D41D32">
            <w:pPr>
              <w:jc w:val="right"/>
              <w:rPr>
                <w:rFonts w:ascii="Calibri" w:hAnsi="Calibri" w:cs="Calibri"/>
                <w:color w:val="000000"/>
                <w:szCs w:val="20"/>
              </w:rPr>
            </w:pPr>
            <w:r>
              <w:rPr>
                <w:rFonts w:ascii="Calibri" w:hAnsi="Calibri" w:cs="Calibri"/>
                <w:color w:val="000000"/>
                <w:szCs w:val="20"/>
              </w:rPr>
              <w:t>8,480</w:t>
            </w:r>
          </w:p>
        </w:tc>
        <w:tc>
          <w:tcPr>
            <w:tcW w:w="1304" w:type="dxa"/>
            <w:tcBorders>
              <w:bottom w:val="single" w:sz="4" w:space="0" w:color="auto"/>
            </w:tcBorders>
            <w:vAlign w:val="center"/>
          </w:tcPr>
          <w:p w14:paraId="354FEFAF" w14:textId="77777777" w:rsidR="00D41D32" w:rsidRDefault="00D41D32" w:rsidP="00D41D32">
            <w:pPr>
              <w:jc w:val="right"/>
              <w:rPr>
                <w:rFonts w:ascii="Calibri" w:hAnsi="Calibri" w:cs="Calibri"/>
                <w:color w:val="000000"/>
                <w:szCs w:val="20"/>
              </w:rPr>
            </w:pPr>
            <w:r>
              <w:rPr>
                <w:rFonts w:ascii="Calibri" w:hAnsi="Calibri" w:cs="Calibri"/>
                <w:color w:val="000000"/>
                <w:szCs w:val="20"/>
              </w:rPr>
              <w:t>8,970</w:t>
            </w:r>
          </w:p>
        </w:tc>
        <w:tc>
          <w:tcPr>
            <w:tcW w:w="1304" w:type="dxa"/>
            <w:tcBorders>
              <w:bottom w:val="single" w:sz="4" w:space="0" w:color="auto"/>
            </w:tcBorders>
            <w:vAlign w:val="center"/>
          </w:tcPr>
          <w:p w14:paraId="56AAEAD5" w14:textId="77777777" w:rsidR="00D41D32" w:rsidRDefault="00D41D32" w:rsidP="00D41D32">
            <w:pPr>
              <w:jc w:val="right"/>
              <w:rPr>
                <w:rFonts w:ascii="Calibri" w:hAnsi="Calibri" w:cs="Calibri"/>
                <w:color w:val="000000"/>
                <w:szCs w:val="20"/>
              </w:rPr>
            </w:pPr>
            <w:r>
              <w:rPr>
                <w:rFonts w:ascii="Calibri" w:hAnsi="Calibri" w:cs="Calibri"/>
                <w:color w:val="000000"/>
                <w:szCs w:val="20"/>
              </w:rPr>
              <w:t>8,860</w:t>
            </w:r>
          </w:p>
        </w:tc>
        <w:tc>
          <w:tcPr>
            <w:tcW w:w="1305" w:type="dxa"/>
            <w:tcBorders>
              <w:bottom w:val="single" w:sz="4" w:space="0" w:color="auto"/>
            </w:tcBorders>
            <w:vAlign w:val="center"/>
          </w:tcPr>
          <w:p w14:paraId="75FFDA8C" w14:textId="77777777" w:rsidR="00D41D32" w:rsidRDefault="00D41D32" w:rsidP="00D41D32">
            <w:pPr>
              <w:jc w:val="right"/>
              <w:rPr>
                <w:rFonts w:ascii="Calibri" w:hAnsi="Calibri" w:cs="Calibri"/>
                <w:color w:val="000000"/>
                <w:szCs w:val="20"/>
              </w:rPr>
            </w:pPr>
            <w:r>
              <w:rPr>
                <w:rFonts w:ascii="Calibri" w:hAnsi="Calibri" w:cs="Calibri"/>
                <w:color w:val="000000"/>
                <w:szCs w:val="20"/>
              </w:rPr>
              <w:t>9,370</w:t>
            </w:r>
          </w:p>
        </w:tc>
      </w:tr>
      <w:tr w:rsidR="00D41D32" w:rsidRPr="00E97A24" w14:paraId="547C2963" w14:textId="77777777" w:rsidTr="00DC6C5C">
        <w:trPr>
          <w:trHeight w:hRule="exact" w:val="397"/>
        </w:trPr>
        <w:tc>
          <w:tcPr>
            <w:tcW w:w="3085" w:type="dxa"/>
            <w:tcBorders>
              <w:top w:val="single" w:sz="4" w:space="0" w:color="auto"/>
              <w:bottom w:val="single" w:sz="4" w:space="0" w:color="auto"/>
            </w:tcBorders>
            <w:vAlign w:val="center"/>
          </w:tcPr>
          <w:p w14:paraId="2F7B07A3" w14:textId="77777777" w:rsidR="00D41D32" w:rsidRPr="00E97A24" w:rsidRDefault="00D41D32" w:rsidP="00D41D32">
            <w:pPr>
              <w:rPr>
                <w:b/>
              </w:rPr>
            </w:pPr>
            <w:r w:rsidRPr="00E97A24">
              <w:rPr>
                <w:b/>
              </w:rPr>
              <w:t>Total</w:t>
            </w:r>
            <w:r w:rsidRPr="00E97A24">
              <w:rPr>
                <w:b/>
                <w:vertAlign w:val="superscript"/>
              </w:rPr>
              <w:t>1</w:t>
            </w:r>
          </w:p>
        </w:tc>
        <w:tc>
          <w:tcPr>
            <w:tcW w:w="1304" w:type="dxa"/>
            <w:tcBorders>
              <w:top w:val="single" w:sz="4" w:space="0" w:color="auto"/>
              <w:bottom w:val="single" w:sz="4" w:space="0" w:color="auto"/>
            </w:tcBorders>
            <w:vAlign w:val="center"/>
          </w:tcPr>
          <w:p w14:paraId="1DE0B416" w14:textId="77777777" w:rsidR="00D41D32" w:rsidRDefault="00D41D32" w:rsidP="00D41D32">
            <w:pPr>
              <w:jc w:val="right"/>
              <w:rPr>
                <w:rFonts w:ascii="Calibri" w:hAnsi="Calibri" w:cs="Calibri"/>
                <w:b/>
                <w:bCs/>
                <w:color w:val="000000"/>
                <w:szCs w:val="20"/>
              </w:rPr>
            </w:pPr>
            <w:r>
              <w:rPr>
                <w:rFonts w:ascii="Calibri" w:hAnsi="Calibri" w:cs="Calibri"/>
                <w:b/>
                <w:bCs/>
                <w:color w:val="000000"/>
                <w:szCs w:val="20"/>
              </w:rPr>
              <w:t>32,670</w:t>
            </w:r>
          </w:p>
        </w:tc>
        <w:tc>
          <w:tcPr>
            <w:tcW w:w="1304" w:type="dxa"/>
            <w:tcBorders>
              <w:top w:val="single" w:sz="4" w:space="0" w:color="auto"/>
              <w:bottom w:val="single" w:sz="4" w:space="0" w:color="auto"/>
            </w:tcBorders>
            <w:vAlign w:val="center"/>
          </w:tcPr>
          <w:p w14:paraId="5069687D" w14:textId="77777777" w:rsidR="00D41D32" w:rsidRDefault="00D41D32" w:rsidP="00D41D32">
            <w:pPr>
              <w:jc w:val="right"/>
              <w:rPr>
                <w:rFonts w:ascii="Calibri" w:hAnsi="Calibri" w:cs="Calibri"/>
                <w:b/>
                <w:bCs/>
                <w:color w:val="000000"/>
                <w:szCs w:val="20"/>
              </w:rPr>
            </w:pPr>
            <w:r>
              <w:rPr>
                <w:rFonts w:ascii="Calibri" w:hAnsi="Calibri" w:cs="Calibri"/>
                <w:b/>
                <w:bCs/>
                <w:color w:val="000000"/>
                <w:szCs w:val="20"/>
              </w:rPr>
              <w:t>32,500</w:t>
            </w:r>
          </w:p>
        </w:tc>
        <w:tc>
          <w:tcPr>
            <w:tcW w:w="1304" w:type="dxa"/>
            <w:tcBorders>
              <w:top w:val="single" w:sz="4" w:space="0" w:color="auto"/>
              <w:bottom w:val="single" w:sz="4" w:space="0" w:color="auto"/>
            </w:tcBorders>
            <w:vAlign w:val="center"/>
          </w:tcPr>
          <w:p w14:paraId="76DA5B99" w14:textId="77777777" w:rsidR="00D41D32" w:rsidRDefault="00D41D32" w:rsidP="00D41D32">
            <w:pPr>
              <w:jc w:val="right"/>
              <w:rPr>
                <w:rFonts w:ascii="Calibri" w:hAnsi="Calibri" w:cs="Calibri"/>
                <w:b/>
                <w:bCs/>
                <w:color w:val="000000"/>
                <w:szCs w:val="20"/>
              </w:rPr>
            </w:pPr>
            <w:r>
              <w:rPr>
                <w:rFonts w:ascii="Calibri" w:hAnsi="Calibri" w:cs="Calibri"/>
                <w:b/>
                <w:bCs/>
                <w:color w:val="000000"/>
                <w:szCs w:val="20"/>
              </w:rPr>
              <w:t>34,440</w:t>
            </w:r>
          </w:p>
        </w:tc>
        <w:tc>
          <w:tcPr>
            <w:tcW w:w="1304" w:type="dxa"/>
            <w:tcBorders>
              <w:top w:val="single" w:sz="4" w:space="0" w:color="auto"/>
              <w:bottom w:val="single" w:sz="4" w:space="0" w:color="auto"/>
            </w:tcBorders>
            <w:vAlign w:val="center"/>
          </w:tcPr>
          <w:p w14:paraId="31F8F4C5" w14:textId="77777777" w:rsidR="00D41D32" w:rsidRDefault="00D41D32" w:rsidP="00D41D32">
            <w:pPr>
              <w:jc w:val="right"/>
              <w:rPr>
                <w:rFonts w:ascii="Calibri" w:hAnsi="Calibri" w:cs="Calibri"/>
                <w:b/>
                <w:bCs/>
                <w:color w:val="000000"/>
                <w:szCs w:val="20"/>
              </w:rPr>
            </w:pPr>
            <w:r>
              <w:rPr>
                <w:rFonts w:ascii="Calibri" w:hAnsi="Calibri" w:cs="Calibri"/>
                <w:b/>
                <w:bCs/>
                <w:color w:val="000000"/>
                <w:szCs w:val="20"/>
              </w:rPr>
              <w:t>34,500</w:t>
            </w:r>
          </w:p>
        </w:tc>
        <w:tc>
          <w:tcPr>
            <w:tcW w:w="1305" w:type="dxa"/>
            <w:tcBorders>
              <w:top w:val="single" w:sz="4" w:space="0" w:color="auto"/>
              <w:bottom w:val="single" w:sz="4" w:space="0" w:color="auto"/>
            </w:tcBorders>
            <w:vAlign w:val="center"/>
          </w:tcPr>
          <w:p w14:paraId="36D2EA88" w14:textId="77777777" w:rsidR="00D41D32" w:rsidRDefault="00D41D32" w:rsidP="00D41D32">
            <w:pPr>
              <w:jc w:val="right"/>
              <w:rPr>
                <w:rFonts w:ascii="Calibri" w:hAnsi="Calibri" w:cs="Calibri"/>
                <w:b/>
                <w:bCs/>
                <w:color w:val="000000"/>
                <w:szCs w:val="20"/>
              </w:rPr>
            </w:pPr>
            <w:r>
              <w:rPr>
                <w:rFonts w:ascii="Calibri" w:hAnsi="Calibri" w:cs="Calibri"/>
                <w:b/>
                <w:bCs/>
                <w:color w:val="000000"/>
                <w:szCs w:val="20"/>
              </w:rPr>
              <w:t>34,080</w:t>
            </w:r>
          </w:p>
        </w:tc>
      </w:tr>
    </w:tbl>
    <w:p w14:paraId="3A4CADD5" w14:textId="77777777" w:rsidR="00EB6EC5" w:rsidRPr="00E97A24" w:rsidRDefault="00EB6EC5" w:rsidP="00EB6EC5">
      <w:pPr>
        <w:spacing w:after="0"/>
        <w:rPr>
          <w:sz w:val="16"/>
          <w:szCs w:val="16"/>
        </w:rPr>
      </w:pPr>
      <w:r w:rsidRPr="00E97A24">
        <w:rPr>
          <w:sz w:val="16"/>
          <w:szCs w:val="16"/>
        </w:rPr>
        <w:t xml:space="preserve">1 As children may use more than one service type in any particular quarter and due to rounding, the sum of the component parts may not equal the Total. </w:t>
      </w:r>
    </w:p>
    <w:p w14:paraId="2AB58951" w14:textId="77777777" w:rsidR="00EB6EC5" w:rsidRPr="00E97A24" w:rsidRDefault="00EB6EC5" w:rsidP="00AF2989">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14:paraId="1161A01A" w14:textId="77777777" w:rsidR="00EB6EC5" w:rsidRPr="00E97A24" w:rsidRDefault="003C70D2" w:rsidP="00EB6EC5">
      <w:r w:rsidRPr="003C70D2">
        <w:t xml:space="preserve">New South Wales </w:t>
      </w:r>
      <w:r>
        <w:t>had</w:t>
      </w:r>
      <w:r w:rsidR="00CD21E8">
        <w:t xml:space="preserve"> the </w:t>
      </w:r>
      <w:r w:rsidR="00EB6EC5" w:rsidRPr="00E97A24">
        <w:t xml:space="preserve">largest </w:t>
      </w:r>
      <w:r w:rsidR="00CD21E8">
        <w:t>share</w:t>
      </w:r>
      <w:r w:rsidR="00EB6EC5" w:rsidRPr="00E97A24">
        <w:t xml:space="preserve"> of</w:t>
      </w:r>
      <w:r w:rsidR="00622566">
        <w:t xml:space="preserve"> Indigenous children attending Long Day C</w:t>
      </w:r>
      <w:r w:rsidR="00EB6EC5" w:rsidRPr="00E97A24">
        <w:t xml:space="preserve">are </w:t>
      </w:r>
      <w:r w:rsidR="004E1F01">
        <w:t>with 37.</w:t>
      </w:r>
      <w:r w:rsidR="00744FBE">
        <w:t>1</w:t>
      </w:r>
      <w:r w:rsidR="00CD21E8">
        <w:t> </w:t>
      </w:r>
      <w:r>
        <w:t>per </w:t>
      </w:r>
      <w:r w:rsidR="009A54D4">
        <w:t>cent, followed by</w:t>
      </w:r>
      <w:r w:rsidR="00E56AFE" w:rsidRPr="00E97A24">
        <w:t xml:space="preserve"> </w:t>
      </w:r>
      <w:r w:rsidR="00FC3FD2">
        <w:t xml:space="preserve">Queensland </w:t>
      </w:r>
      <w:r w:rsidR="009A54D4">
        <w:t>wit</w:t>
      </w:r>
      <w:r w:rsidR="00A75C9E">
        <w:t>h 36.8</w:t>
      </w:r>
      <w:r w:rsidR="009A54D4">
        <w:t xml:space="preserve"> per cent.</w:t>
      </w:r>
    </w:p>
    <w:p w14:paraId="6947B758" w14:textId="77777777" w:rsidR="00BD3A46" w:rsidRDefault="00EB6EC5" w:rsidP="00BD3A46">
      <w:pPr>
        <w:pStyle w:val="Heading3"/>
      </w:pPr>
      <w:r w:rsidRPr="00E97A24">
        <w:t xml:space="preserve">Figure 3: Indigenous children using Long Day Care by state and territory, </w:t>
      </w:r>
      <w:r w:rsidR="00744FBE">
        <w:t>March</w:t>
      </w:r>
      <w:r w:rsidR="006E7EE3" w:rsidRPr="00E97A24">
        <w:t xml:space="preserve"> </w:t>
      </w:r>
      <w:r w:rsidR="00670397" w:rsidRPr="00E97A24">
        <w:t>quarter 201</w:t>
      </w:r>
      <w:r w:rsidR="00744FBE">
        <w:t>8</w:t>
      </w:r>
    </w:p>
    <w:p w14:paraId="7F51AA1E" w14:textId="77777777" w:rsidR="00BD3A46" w:rsidRPr="00BE6A69" w:rsidRDefault="00744FBE" w:rsidP="00BE6A69">
      <w:r>
        <w:rPr>
          <w:noProof/>
          <w:lang w:eastAsia="en-AU"/>
        </w:rPr>
        <w:drawing>
          <wp:inline distT="0" distB="0" distL="0" distR="0" wp14:anchorId="2D759BD3" wp14:editId="4CD110C8">
            <wp:extent cx="5760000" cy="3600000"/>
            <wp:effectExtent l="0" t="0" r="12700" b="635"/>
            <wp:docPr id="1" name="Chart 1" descr="This pie chart shows the proportion of Indigenous children using Long Day Care by state and territory for the March quarter 2018.&#10;&#10;See table below for long description of data shown in pie chart." title="Figure 3: Indigenous children using Long Day Care by state and territory, March quarter 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AF84A77" w14:textId="77777777" w:rsidR="00EB6EC5" w:rsidRPr="00E97A24" w:rsidRDefault="00EB6EC5" w:rsidP="00D74202">
      <w:pPr>
        <w:pStyle w:val="Source"/>
        <w:spacing w:after="0"/>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14:paraId="224DA3F4" w14:textId="77777777" w:rsidR="00404CD2" w:rsidRDefault="00404CD2" w:rsidP="00404CD2">
      <w:pPr>
        <w:spacing w:before="200" w:after="0"/>
        <w:outlineLvl w:val="2"/>
        <w:rPr>
          <w:rFonts w:ascii="Calibri" w:eastAsiaTheme="majorEastAsia" w:hAnsi="Calibri" w:cstheme="majorBidi"/>
          <w:b/>
          <w:bCs/>
        </w:rPr>
      </w:pPr>
    </w:p>
    <w:p w14:paraId="179790B3" w14:textId="77777777" w:rsidR="00404CD2" w:rsidRDefault="00404CD2" w:rsidP="00404CD2">
      <w:pPr>
        <w:spacing w:before="200" w:after="0"/>
        <w:outlineLvl w:val="2"/>
        <w:rPr>
          <w:rFonts w:ascii="Calibri" w:eastAsiaTheme="majorEastAsia" w:hAnsi="Calibri" w:cstheme="majorBidi"/>
          <w:b/>
          <w:bCs/>
        </w:rPr>
      </w:pPr>
    </w:p>
    <w:p w14:paraId="2C96DA53" w14:textId="77777777" w:rsidR="00404CD2" w:rsidRPr="00404CD2" w:rsidRDefault="00404CD2" w:rsidP="00404CD2">
      <w:pPr>
        <w:spacing w:before="200" w:after="0"/>
        <w:outlineLvl w:val="2"/>
        <w:rPr>
          <w:rFonts w:ascii="Calibri" w:eastAsiaTheme="majorEastAsia" w:hAnsi="Calibri" w:cstheme="majorBidi"/>
          <w:b/>
          <w:bCs/>
        </w:rPr>
      </w:pPr>
      <w:r w:rsidRPr="00404CD2">
        <w:rPr>
          <w:rFonts w:ascii="Calibri" w:eastAsiaTheme="majorEastAsia" w:hAnsi="Calibri" w:cstheme="majorBidi"/>
          <w:b/>
          <w:bCs/>
        </w:rPr>
        <w:t xml:space="preserve">Long description of Figure 3 Indigenous Children using Long Day Care by state and territory, </w:t>
      </w:r>
      <w:r w:rsidR="00744FBE">
        <w:rPr>
          <w:rFonts w:ascii="Calibri" w:eastAsiaTheme="majorEastAsia" w:hAnsi="Calibri" w:cstheme="majorBidi"/>
          <w:b/>
          <w:bCs/>
        </w:rPr>
        <w:t>March</w:t>
      </w:r>
      <w:r w:rsidRPr="00404CD2">
        <w:rPr>
          <w:rFonts w:ascii="Calibri" w:eastAsiaTheme="majorEastAsia" w:hAnsi="Calibri" w:cstheme="majorBidi"/>
          <w:b/>
          <w:bCs/>
        </w:rPr>
        <w:t> quarter 201</w:t>
      </w:r>
      <w:r w:rsidR="00744FBE">
        <w:rPr>
          <w:rFonts w:ascii="Calibri" w:eastAsiaTheme="majorEastAsia" w:hAnsi="Calibri" w:cstheme="majorBidi"/>
          <w:b/>
          <w:bCs/>
        </w:rPr>
        <w:t>8</w:t>
      </w:r>
    </w:p>
    <w:tbl>
      <w:tblPr>
        <w:tblStyle w:val="DEEWRTable21"/>
        <w:tblW w:w="9889" w:type="dxa"/>
        <w:tblLayout w:type="fixed"/>
        <w:tblLook w:val="0420" w:firstRow="1" w:lastRow="0" w:firstColumn="0" w:lastColumn="0" w:noHBand="0" w:noVBand="1"/>
        <w:tblCaption w:val="Long description of Figure 3 Indigenous children using Long Day Care by state and territory, December quarter 2014"/>
        <w:tblDescription w:val="This table provides the Long description of Figure 3 Indigenous children using Long Day Care by state and territory, December quarter 2014"/>
      </w:tblPr>
      <w:tblGrid>
        <w:gridCol w:w="1526"/>
        <w:gridCol w:w="885"/>
        <w:gridCol w:w="886"/>
        <w:gridCol w:w="886"/>
        <w:gridCol w:w="886"/>
        <w:gridCol w:w="886"/>
        <w:gridCol w:w="886"/>
        <w:gridCol w:w="886"/>
        <w:gridCol w:w="886"/>
        <w:gridCol w:w="1276"/>
      </w:tblGrid>
      <w:tr w:rsidR="00404CD2" w:rsidRPr="00404CD2" w14:paraId="1E2E1E1C" w14:textId="77777777" w:rsidTr="007A6B8A">
        <w:trPr>
          <w:cnfStyle w:val="100000000000" w:firstRow="1" w:lastRow="0" w:firstColumn="0" w:lastColumn="0" w:oddVBand="0" w:evenVBand="0" w:oddHBand="0" w:evenHBand="0" w:firstRowFirstColumn="0" w:firstRowLastColumn="0" w:lastRowFirstColumn="0" w:lastRowLastColumn="0"/>
          <w:trHeight w:val="428"/>
          <w:tblHeader/>
        </w:trPr>
        <w:tc>
          <w:tcPr>
            <w:tcW w:w="1526" w:type="dxa"/>
            <w:vAlign w:val="center"/>
          </w:tcPr>
          <w:p w14:paraId="32427DF1" w14:textId="77777777" w:rsidR="00404CD2" w:rsidRPr="00AB61C2" w:rsidRDefault="00404CD2" w:rsidP="00AB61C2">
            <w:r w:rsidRPr="00AB61C2">
              <w:t>Service type</w:t>
            </w:r>
          </w:p>
        </w:tc>
        <w:tc>
          <w:tcPr>
            <w:tcW w:w="885" w:type="dxa"/>
            <w:vAlign w:val="center"/>
          </w:tcPr>
          <w:p w14:paraId="3BE64D95" w14:textId="77777777" w:rsidR="00404CD2" w:rsidRPr="00AB61C2" w:rsidRDefault="00404CD2" w:rsidP="00AB61C2">
            <w:pPr>
              <w:jc w:val="right"/>
            </w:pPr>
            <w:r w:rsidRPr="00AB61C2">
              <w:t>NSW</w:t>
            </w:r>
          </w:p>
        </w:tc>
        <w:tc>
          <w:tcPr>
            <w:tcW w:w="886" w:type="dxa"/>
            <w:vAlign w:val="center"/>
          </w:tcPr>
          <w:p w14:paraId="0D3B2E77" w14:textId="77777777" w:rsidR="00404CD2" w:rsidRPr="00AB61C2" w:rsidRDefault="00404CD2" w:rsidP="00AB61C2">
            <w:pPr>
              <w:jc w:val="right"/>
            </w:pPr>
            <w:r w:rsidRPr="00AB61C2">
              <w:t>Vic.</w:t>
            </w:r>
          </w:p>
        </w:tc>
        <w:tc>
          <w:tcPr>
            <w:tcW w:w="886" w:type="dxa"/>
            <w:vAlign w:val="center"/>
          </w:tcPr>
          <w:p w14:paraId="32723CD6" w14:textId="77777777" w:rsidR="00404CD2" w:rsidRPr="00AB61C2" w:rsidRDefault="00404CD2" w:rsidP="00AB61C2">
            <w:pPr>
              <w:jc w:val="right"/>
            </w:pPr>
            <w:r w:rsidRPr="00AB61C2">
              <w:t>Qld</w:t>
            </w:r>
          </w:p>
        </w:tc>
        <w:tc>
          <w:tcPr>
            <w:tcW w:w="886" w:type="dxa"/>
            <w:vAlign w:val="center"/>
          </w:tcPr>
          <w:p w14:paraId="63949AA8" w14:textId="77777777" w:rsidR="00404CD2" w:rsidRPr="00AB61C2" w:rsidRDefault="00404CD2" w:rsidP="00AB61C2">
            <w:pPr>
              <w:jc w:val="right"/>
            </w:pPr>
            <w:r w:rsidRPr="00AB61C2">
              <w:t>SA</w:t>
            </w:r>
          </w:p>
        </w:tc>
        <w:tc>
          <w:tcPr>
            <w:tcW w:w="886" w:type="dxa"/>
            <w:vAlign w:val="center"/>
          </w:tcPr>
          <w:p w14:paraId="56FE12B8" w14:textId="77777777" w:rsidR="00404CD2" w:rsidRPr="00AB61C2" w:rsidRDefault="00404CD2" w:rsidP="00AB61C2">
            <w:pPr>
              <w:jc w:val="right"/>
            </w:pPr>
            <w:r w:rsidRPr="00AB61C2">
              <w:t>WA</w:t>
            </w:r>
          </w:p>
        </w:tc>
        <w:tc>
          <w:tcPr>
            <w:tcW w:w="886" w:type="dxa"/>
            <w:vAlign w:val="center"/>
          </w:tcPr>
          <w:p w14:paraId="6C210810" w14:textId="77777777" w:rsidR="00404CD2" w:rsidRPr="00AB61C2" w:rsidRDefault="00404CD2" w:rsidP="00AB61C2">
            <w:pPr>
              <w:jc w:val="right"/>
            </w:pPr>
            <w:r w:rsidRPr="00AB61C2">
              <w:t>Tas.</w:t>
            </w:r>
          </w:p>
        </w:tc>
        <w:tc>
          <w:tcPr>
            <w:tcW w:w="886" w:type="dxa"/>
            <w:vAlign w:val="center"/>
          </w:tcPr>
          <w:p w14:paraId="4A3F4B3E" w14:textId="77777777" w:rsidR="00404CD2" w:rsidRPr="00AB61C2" w:rsidRDefault="00404CD2" w:rsidP="00AB61C2">
            <w:pPr>
              <w:jc w:val="right"/>
            </w:pPr>
            <w:r w:rsidRPr="00AB61C2">
              <w:t>NT</w:t>
            </w:r>
          </w:p>
        </w:tc>
        <w:tc>
          <w:tcPr>
            <w:tcW w:w="886" w:type="dxa"/>
            <w:vAlign w:val="center"/>
          </w:tcPr>
          <w:p w14:paraId="7936660F" w14:textId="77777777" w:rsidR="00404CD2" w:rsidRPr="00AB61C2" w:rsidRDefault="00404CD2" w:rsidP="00AB61C2">
            <w:pPr>
              <w:jc w:val="right"/>
            </w:pPr>
            <w:r w:rsidRPr="00AB61C2">
              <w:t>ACT</w:t>
            </w:r>
          </w:p>
        </w:tc>
        <w:tc>
          <w:tcPr>
            <w:tcW w:w="1276" w:type="dxa"/>
            <w:vAlign w:val="center"/>
          </w:tcPr>
          <w:p w14:paraId="36F633CD" w14:textId="77777777" w:rsidR="00404CD2" w:rsidRPr="00AB61C2" w:rsidRDefault="00404CD2" w:rsidP="00AB61C2">
            <w:pPr>
              <w:jc w:val="right"/>
            </w:pPr>
            <w:r w:rsidRPr="00AB61C2">
              <w:t>Australia</w:t>
            </w:r>
          </w:p>
        </w:tc>
      </w:tr>
      <w:tr w:rsidR="00744FBE" w:rsidRPr="00404CD2" w14:paraId="1774C039" w14:textId="77777777" w:rsidTr="00744FBE">
        <w:trPr>
          <w:trHeight w:hRule="exact" w:val="397"/>
        </w:trPr>
        <w:tc>
          <w:tcPr>
            <w:tcW w:w="1526" w:type="dxa"/>
            <w:vAlign w:val="center"/>
          </w:tcPr>
          <w:p w14:paraId="6A45DB75" w14:textId="77777777" w:rsidR="00744FBE" w:rsidRPr="00404CD2" w:rsidRDefault="00744FBE" w:rsidP="00744FBE">
            <w:pPr>
              <w:spacing w:line="276" w:lineRule="auto"/>
              <w:rPr>
                <w:color w:val="auto"/>
                <w:szCs w:val="20"/>
              </w:rPr>
            </w:pPr>
            <w:r w:rsidRPr="00404CD2">
              <w:rPr>
                <w:color w:val="auto"/>
                <w:szCs w:val="20"/>
              </w:rPr>
              <w:t>Long Day Care</w:t>
            </w:r>
          </w:p>
        </w:tc>
        <w:tc>
          <w:tcPr>
            <w:tcW w:w="885" w:type="dxa"/>
            <w:vAlign w:val="center"/>
          </w:tcPr>
          <w:p w14:paraId="1500F5B1" w14:textId="77777777" w:rsidR="00744FBE" w:rsidRDefault="00744FBE" w:rsidP="00744FBE">
            <w:pPr>
              <w:jc w:val="right"/>
              <w:rPr>
                <w:rFonts w:ascii="Calibri" w:hAnsi="Calibri" w:cs="Calibri"/>
                <w:color w:val="000000"/>
                <w:szCs w:val="20"/>
              </w:rPr>
            </w:pPr>
            <w:r>
              <w:rPr>
                <w:rFonts w:ascii="Calibri" w:hAnsi="Calibri" w:cs="Calibri"/>
                <w:color w:val="000000"/>
                <w:szCs w:val="20"/>
              </w:rPr>
              <w:t>37.1%</w:t>
            </w:r>
          </w:p>
        </w:tc>
        <w:tc>
          <w:tcPr>
            <w:tcW w:w="886" w:type="dxa"/>
            <w:vAlign w:val="center"/>
          </w:tcPr>
          <w:p w14:paraId="60DE4723" w14:textId="77777777" w:rsidR="00744FBE" w:rsidRDefault="00744FBE" w:rsidP="00744FBE">
            <w:pPr>
              <w:jc w:val="right"/>
              <w:rPr>
                <w:rFonts w:ascii="Calibri" w:hAnsi="Calibri" w:cs="Calibri"/>
                <w:color w:val="000000"/>
                <w:szCs w:val="20"/>
              </w:rPr>
            </w:pPr>
            <w:r>
              <w:rPr>
                <w:rFonts w:ascii="Calibri" w:hAnsi="Calibri" w:cs="Calibri"/>
                <w:color w:val="000000"/>
                <w:szCs w:val="20"/>
              </w:rPr>
              <w:t>8.2%</w:t>
            </w:r>
          </w:p>
        </w:tc>
        <w:tc>
          <w:tcPr>
            <w:tcW w:w="886" w:type="dxa"/>
            <w:vAlign w:val="center"/>
          </w:tcPr>
          <w:p w14:paraId="4A5C00A0" w14:textId="77777777" w:rsidR="00744FBE" w:rsidRDefault="00744FBE" w:rsidP="00744FBE">
            <w:pPr>
              <w:jc w:val="right"/>
              <w:rPr>
                <w:rFonts w:ascii="Calibri" w:hAnsi="Calibri" w:cs="Calibri"/>
                <w:color w:val="000000"/>
                <w:szCs w:val="20"/>
              </w:rPr>
            </w:pPr>
            <w:r>
              <w:rPr>
                <w:rFonts w:ascii="Calibri" w:hAnsi="Calibri" w:cs="Calibri"/>
                <w:color w:val="000000"/>
                <w:szCs w:val="20"/>
              </w:rPr>
              <w:t>36.8%</w:t>
            </w:r>
          </w:p>
        </w:tc>
        <w:tc>
          <w:tcPr>
            <w:tcW w:w="886" w:type="dxa"/>
            <w:vAlign w:val="center"/>
          </w:tcPr>
          <w:p w14:paraId="4690DE14" w14:textId="77777777" w:rsidR="00744FBE" w:rsidRDefault="00744FBE" w:rsidP="00744FBE">
            <w:pPr>
              <w:jc w:val="right"/>
              <w:rPr>
                <w:rFonts w:ascii="Calibri" w:hAnsi="Calibri" w:cs="Calibri"/>
                <w:color w:val="000000"/>
                <w:szCs w:val="20"/>
              </w:rPr>
            </w:pPr>
            <w:r>
              <w:rPr>
                <w:rFonts w:ascii="Calibri" w:hAnsi="Calibri" w:cs="Calibri"/>
                <w:color w:val="000000"/>
                <w:szCs w:val="20"/>
              </w:rPr>
              <w:t>3.4%</w:t>
            </w:r>
          </w:p>
        </w:tc>
        <w:tc>
          <w:tcPr>
            <w:tcW w:w="886" w:type="dxa"/>
            <w:vAlign w:val="center"/>
          </w:tcPr>
          <w:p w14:paraId="3EA48AF2" w14:textId="77777777" w:rsidR="00744FBE" w:rsidRDefault="00744FBE" w:rsidP="00744FBE">
            <w:pPr>
              <w:jc w:val="right"/>
              <w:rPr>
                <w:rFonts w:ascii="Calibri" w:hAnsi="Calibri" w:cs="Calibri"/>
                <w:color w:val="000000"/>
                <w:szCs w:val="20"/>
              </w:rPr>
            </w:pPr>
            <w:r>
              <w:rPr>
                <w:rFonts w:ascii="Calibri" w:hAnsi="Calibri" w:cs="Calibri"/>
                <w:color w:val="000000"/>
                <w:szCs w:val="20"/>
              </w:rPr>
              <w:t>7.5%</w:t>
            </w:r>
          </w:p>
        </w:tc>
        <w:tc>
          <w:tcPr>
            <w:tcW w:w="886" w:type="dxa"/>
            <w:vAlign w:val="center"/>
          </w:tcPr>
          <w:p w14:paraId="49732C0C" w14:textId="77777777" w:rsidR="00744FBE" w:rsidRDefault="00744FBE" w:rsidP="00744FBE">
            <w:pPr>
              <w:jc w:val="right"/>
              <w:rPr>
                <w:rFonts w:ascii="Calibri" w:hAnsi="Calibri" w:cs="Calibri"/>
                <w:color w:val="000000"/>
                <w:szCs w:val="20"/>
              </w:rPr>
            </w:pPr>
            <w:r>
              <w:rPr>
                <w:rFonts w:ascii="Calibri" w:hAnsi="Calibri" w:cs="Calibri"/>
                <w:color w:val="000000"/>
                <w:szCs w:val="20"/>
              </w:rPr>
              <w:t>3.1%</w:t>
            </w:r>
          </w:p>
        </w:tc>
        <w:tc>
          <w:tcPr>
            <w:tcW w:w="886" w:type="dxa"/>
            <w:vAlign w:val="center"/>
          </w:tcPr>
          <w:p w14:paraId="626DA2CC" w14:textId="77777777" w:rsidR="00744FBE" w:rsidRDefault="00744FBE" w:rsidP="00744FBE">
            <w:pPr>
              <w:jc w:val="right"/>
              <w:rPr>
                <w:rFonts w:ascii="Calibri" w:hAnsi="Calibri" w:cs="Calibri"/>
                <w:color w:val="000000"/>
                <w:szCs w:val="20"/>
              </w:rPr>
            </w:pPr>
            <w:r>
              <w:rPr>
                <w:rFonts w:ascii="Calibri" w:hAnsi="Calibri" w:cs="Calibri"/>
                <w:color w:val="000000"/>
                <w:szCs w:val="20"/>
              </w:rPr>
              <w:t>2.6%</w:t>
            </w:r>
          </w:p>
        </w:tc>
        <w:tc>
          <w:tcPr>
            <w:tcW w:w="886" w:type="dxa"/>
            <w:vAlign w:val="center"/>
          </w:tcPr>
          <w:p w14:paraId="230B4F2B" w14:textId="77777777" w:rsidR="00744FBE" w:rsidRDefault="00744FBE" w:rsidP="007A56BF">
            <w:pPr>
              <w:jc w:val="right"/>
              <w:rPr>
                <w:rFonts w:ascii="Calibri" w:hAnsi="Calibri" w:cs="Calibri"/>
                <w:color w:val="000000"/>
                <w:szCs w:val="20"/>
              </w:rPr>
            </w:pPr>
            <w:r>
              <w:rPr>
                <w:rFonts w:ascii="Calibri" w:hAnsi="Calibri" w:cs="Calibri"/>
                <w:color w:val="000000"/>
                <w:szCs w:val="20"/>
              </w:rPr>
              <w:t>1</w:t>
            </w:r>
            <w:r w:rsidR="007A56BF">
              <w:rPr>
                <w:rFonts w:ascii="Calibri" w:hAnsi="Calibri" w:cs="Calibri"/>
                <w:color w:val="000000"/>
                <w:szCs w:val="20"/>
              </w:rPr>
              <w:t>.2</w:t>
            </w:r>
            <w:r>
              <w:rPr>
                <w:rFonts w:ascii="Calibri" w:hAnsi="Calibri" w:cs="Calibri"/>
                <w:color w:val="000000"/>
                <w:szCs w:val="20"/>
              </w:rPr>
              <w:t>%</w:t>
            </w:r>
          </w:p>
        </w:tc>
        <w:tc>
          <w:tcPr>
            <w:tcW w:w="1276" w:type="dxa"/>
            <w:vAlign w:val="center"/>
          </w:tcPr>
          <w:p w14:paraId="03E8DD0C" w14:textId="77777777" w:rsidR="00744FBE" w:rsidRPr="00404CD2" w:rsidRDefault="00744FBE" w:rsidP="00744FBE">
            <w:pPr>
              <w:spacing w:line="276" w:lineRule="auto"/>
              <w:jc w:val="right"/>
              <w:rPr>
                <w:rFonts w:ascii="Calibri" w:hAnsi="Calibri" w:cs="Calibri"/>
                <w:color w:val="000000"/>
                <w:szCs w:val="20"/>
              </w:rPr>
            </w:pPr>
            <w:r w:rsidRPr="00404CD2">
              <w:rPr>
                <w:rFonts w:ascii="Calibri" w:hAnsi="Calibri" w:cs="Calibri"/>
                <w:color w:val="000000"/>
                <w:szCs w:val="20"/>
              </w:rPr>
              <w:t>100.0%</w:t>
            </w:r>
          </w:p>
        </w:tc>
      </w:tr>
    </w:tbl>
    <w:p w14:paraId="74FEFA49" w14:textId="77777777" w:rsidR="00404CD2" w:rsidRDefault="00404CD2" w:rsidP="005915E0">
      <w:pPr>
        <w:rPr>
          <w:rFonts w:cstheme="minorHAnsi"/>
          <w:b/>
          <w:sz w:val="20"/>
          <w:szCs w:val="20"/>
        </w:rPr>
      </w:pPr>
      <w:r w:rsidRPr="00404CD2">
        <w:rPr>
          <w:sz w:val="16"/>
          <w:szCs w:val="16"/>
        </w:rPr>
        <w:t>Source: Department of Education and Training administrative data.</w:t>
      </w:r>
    </w:p>
    <w:p w14:paraId="74D4A978" w14:textId="77777777" w:rsidR="00404CD2" w:rsidRDefault="00404CD2" w:rsidP="005915E0">
      <w:pPr>
        <w:rPr>
          <w:rFonts w:cstheme="minorHAnsi"/>
          <w:b/>
          <w:sz w:val="20"/>
          <w:szCs w:val="20"/>
        </w:rPr>
      </w:pPr>
    </w:p>
    <w:p w14:paraId="1D76509D" w14:textId="77777777" w:rsidR="007A6B8A" w:rsidRDefault="007A6B8A" w:rsidP="005915E0">
      <w:pPr>
        <w:rPr>
          <w:rFonts w:cstheme="minorHAnsi"/>
          <w:b/>
          <w:sz w:val="20"/>
          <w:szCs w:val="20"/>
        </w:rPr>
      </w:pPr>
    </w:p>
    <w:p w14:paraId="5EFF5FCA" w14:textId="77777777" w:rsidR="007A6B8A" w:rsidRDefault="007A6B8A" w:rsidP="005915E0">
      <w:pPr>
        <w:rPr>
          <w:rFonts w:cstheme="minorHAnsi"/>
          <w:b/>
          <w:sz w:val="20"/>
          <w:szCs w:val="20"/>
        </w:rPr>
      </w:pPr>
    </w:p>
    <w:p w14:paraId="060AB089" w14:textId="77777777" w:rsidR="007A6B8A" w:rsidRDefault="007A6B8A" w:rsidP="005915E0">
      <w:pPr>
        <w:rPr>
          <w:rFonts w:cstheme="minorHAnsi"/>
          <w:b/>
          <w:sz w:val="20"/>
          <w:szCs w:val="20"/>
        </w:rPr>
      </w:pPr>
    </w:p>
    <w:p w14:paraId="63233DAD" w14:textId="77777777" w:rsidR="007A6B8A" w:rsidRDefault="007A6B8A" w:rsidP="005915E0">
      <w:pPr>
        <w:rPr>
          <w:rFonts w:cstheme="minorHAnsi"/>
          <w:b/>
          <w:sz w:val="20"/>
          <w:szCs w:val="20"/>
        </w:rPr>
      </w:pPr>
    </w:p>
    <w:p w14:paraId="5A0201BE" w14:textId="77777777" w:rsidR="007A6B8A" w:rsidRDefault="007A6B8A" w:rsidP="005915E0">
      <w:pPr>
        <w:rPr>
          <w:rFonts w:cstheme="minorHAnsi"/>
          <w:b/>
          <w:sz w:val="20"/>
          <w:szCs w:val="20"/>
        </w:rPr>
      </w:pPr>
    </w:p>
    <w:p w14:paraId="1A09C572" w14:textId="77777777" w:rsidR="007A6B8A" w:rsidRDefault="007A6B8A" w:rsidP="005915E0">
      <w:pPr>
        <w:rPr>
          <w:rFonts w:cstheme="minorHAnsi"/>
          <w:b/>
          <w:sz w:val="20"/>
          <w:szCs w:val="20"/>
        </w:rPr>
      </w:pPr>
    </w:p>
    <w:p w14:paraId="03E85DB7" w14:textId="77777777" w:rsidR="007A6B8A" w:rsidRDefault="007A6B8A" w:rsidP="005915E0">
      <w:pPr>
        <w:rPr>
          <w:rFonts w:cstheme="minorHAnsi"/>
          <w:b/>
          <w:sz w:val="20"/>
          <w:szCs w:val="20"/>
        </w:rPr>
      </w:pPr>
    </w:p>
    <w:p w14:paraId="045FEAE9" w14:textId="77777777" w:rsidR="007A6B8A" w:rsidRDefault="007A6B8A" w:rsidP="005915E0">
      <w:pPr>
        <w:rPr>
          <w:rFonts w:cstheme="minorHAnsi"/>
          <w:b/>
          <w:sz w:val="20"/>
          <w:szCs w:val="20"/>
        </w:rPr>
      </w:pPr>
    </w:p>
    <w:p w14:paraId="6EC38D50" w14:textId="77777777" w:rsidR="007A6B8A" w:rsidRDefault="007A6B8A" w:rsidP="005915E0">
      <w:pPr>
        <w:rPr>
          <w:rFonts w:cstheme="minorHAnsi"/>
          <w:b/>
          <w:sz w:val="20"/>
          <w:szCs w:val="20"/>
        </w:rPr>
      </w:pPr>
    </w:p>
    <w:p w14:paraId="5F111765" w14:textId="77777777" w:rsidR="007A6B8A" w:rsidRDefault="007A6B8A" w:rsidP="005915E0">
      <w:pPr>
        <w:rPr>
          <w:rFonts w:cstheme="minorHAnsi"/>
          <w:b/>
          <w:sz w:val="20"/>
          <w:szCs w:val="20"/>
        </w:rPr>
      </w:pPr>
    </w:p>
    <w:p w14:paraId="2DBB55BC" w14:textId="77777777" w:rsidR="007A6B8A" w:rsidRDefault="007A6B8A" w:rsidP="005915E0">
      <w:pPr>
        <w:rPr>
          <w:rFonts w:cstheme="minorHAnsi"/>
          <w:b/>
          <w:sz w:val="20"/>
          <w:szCs w:val="20"/>
        </w:rPr>
      </w:pPr>
    </w:p>
    <w:p w14:paraId="06D4D130" w14:textId="77777777" w:rsidR="007A6B8A" w:rsidRDefault="007A6B8A" w:rsidP="005915E0">
      <w:pPr>
        <w:rPr>
          <w:rFonts w:cstheme="minorHAnsi"/>
          <w:b/>
          <w:sz w:val="20"/>
          <w:szCs w:val="20"/>
        </w:rPr>
      </w:pPr>
    </w:p>
    <w:p w14:paraId="2D69C148" w14:textId="77777777" w:rsidR="007A6B8A" w:rsidRDefault="007A6B8A" w:rsidP="005915E0">
      <w:pPr>
        <w:rPr>
          <w:rFonts w:cstheme="minorHAnsi"/>
          <w:b/>
          <w:sz w:val="20"/>
          <w:szCs w:val="20"/>
        </w:rPr>
      </w:pPr>
    </w:p>
    <w:p w14:paraId="4D28AC64" w14:textId="77777777" w:rsidR="007A6B8A" w:rsidRDefault="007A6B8A" w:rsidP="005915E0">
      <w:pPr>
        <w:rPr>
          <w:rFonts w:cstheme="minorHAnsi"/>
          <w:b/>
          <w:sz w:val="20"/>
          <w:szCs w:val="20"/>
        </w:rPr>
      </w:pPr>
    </w:p>
    <w:p w14:paraId="2C6A4BE0" w14:textId="77777777" w:rsidR="007A6B8A" w:rsidRDefault="007A6B8A" w:rsidP="005915E0">
      <w:pPr>
        <w:rPr>
          <w:rFonts w:cstheme="minorHAnsi"/>
          <w:b/>
          <w:sz w:val="20"/>
          <w:szCs w:val="20"/>
        </w:rPr>
      </w:pPr>
    </w:p>
    <w:p w14:paraId="04ED9829" w14:textId="77777777" w:rsidR="007A6B8A" w:rsidRDefault="007A6B8A" w:rsidP="005915E0">
      <w:pPr>
        <w:rPr>
          <w:rFonts w:cstheme="minorHAnsi"/>
          <w:b/>
          <w:sz w:val="20"/>
          <w:szCs w:val="20"/>
        </w:rPr>
      </w:pPr>
    </w:p>
    <w:p w14:paraId="29F310D2" w14:textId="77777777" w:rsidR="007A6B8A" w:rsidRDefault="007A6B8A" w:rsidP="005915E0">
      <w:pPr>
        <w:rPr>
          <w:rFonts w:cstheme="minorHAnsi"/>
          <w:b/>
          <w:sz w:val="20"/>
          <w:szCs w:val="20"/>
        </w:rPr>
      </w:pPr>
    </w:p>
    <w:p w14:paraId="6CD91D68" w14:textId="77777777" w:rsidR="007A6B8A" w:rsidRDefault="007A6B8A" w:rsidP="005915E0">
      <w:pPr>
        <w:rPr>
          <w:rFonts w:cstheme="minorHAnsi"/>
          <w:b/>
          <w:sz w:val="20"/>
          <w:szCs w:val="20"/>
        </w:rPr>
      </w:pPr>
    </w:p>
    <w:p w14:paraId="604A05CE" w14:textId="77777777" w:rsidR="007A6B8A" w:rsidRDefault="007A6B8A" w:rsidP="005915E0">
      <w:pPr>
        <w:rPr>
          <w:rFonts w:cstheme="minorHAnsi"/>
          <w:b/>
          <w:sz w:val="20"/>
          <w:szCs w:val="20"/>
        </w:rPr>
      </w:pPr>
    </w:p>
    <w:p w14:paraId="12CDA6C0" w14:textId="77777777" w:rsidR="007A6B8A" w:rsidRDefault="007A6B8A" w:rsidP="005915E0">
      <w:pPr>
        <w:rPr>
          <w:rFonts w:cstheme="minorHAnsi"/>
          <w:b/>
          <w:sz w:val="20"/>
          <w:szCs w:val="20"/>
        </w:rPr>
      </w:pPr>
    </w:p>
    <w:p w14:paraId="7682D157" w14:textId="77777777" w:rsidR="007A6B8A" w:rsidRDefault="007A6B8A" w:rsidP="005915E0">
      <w:pPr>
        <w:rPr>
          <w:rFonts w:cstheme="minorHAnsi"/>
          <w:b/>
          <w:sz w:val="20"/>
          <w:szCs w:val="20"/>
        </w:rPr>
      </w:pPr>
    </w:p>
    <w:p w14:paraId="13A5DC49" w14:textId="77777777" w:rsidR="007A6B8A" w:rsidRDefault="007A6B8A" w:rsidP="005915E0">
      <w:pPr>
        <w:rPr>
          <w:rFonts w:cstheme="minorHAnsi"/>
          <w:b/>
          <w:sz w:val="20"/>
          <w:szCs w:val="20"/>
        </w:rPr>
      </w:pPr>
    </w:p>
    <w:p w14:paraId="5D00A2BA" w14:textId="77777777" w:rsidR="007A6B8A" w:rsidRDefault="007A6B8A" w:rsidP="005915E0">
      <w:pPr>
        <w:rPr>
          <w:rFonts w:cstheme="minorHAnsi"/>
          <w:b/>
          <w:sz w:val="20"/>
          <w:szCs w:val="20"/>
        </w:rPr>
      </w:pPr>
    </w:p>
    <w:p w14:paraId="7C6F9AF9" w14:textId="77777777" w:rsidR="005915E0" w:rsidRPr="007D350D" w:rsidRDefault="005031B2" w:rsidP="005915E0">
      <w:pPr>
        <w:rPr>
          <w:rFonts w:cstheme="minorHAnsi"/>
          <w:b/>
          <w:sz w:val="20"/>
          <w:szCs w:val="20"/>
        </w:rPr>
      </w:pPr>
      <w:r w:rsidRPr="007D350D">
        <w:t>At the national level</w:t>
      </w:r>
      <w:r w:rsidR="00D1659A" w:rsidRPr="007D350D">
        <w:t>, 15.</w:t>
      </w:r>
      <w:r w:rsidR="007D350D" w:rsidRPr="007D350D">
        <w:t>2</w:t>
      </w:r>
      <w:r w:rsidRPr="007D350D">
        <w:t xml:space="preserve"> per cent </w:t>
      </w:r>
      <w:r w:rsidR="005915E0" w:rsidRPr="007D350D">
        <w:t>of Indigenous children aged 0–12 year</w:t>
      </w:r>
      <w:r w:rsidR="00CE29AA" w:rsidRPr="007D350D">
        <w:t>s attended approved child care</w:t>
      </w:r>
      <w:r w:rsidRPr="007D350D">
        <w:t xml:space="preserve">. Compared with all children aged 0-12 years, a smaller proportion of of Indigenous children aged </w:t>
      </w:r>
      <w:r w:rsidR="000E7E39">
        <w:br/>
      </w:r>
      <w:r w:rsidRPr="007D350D">
        <w:t xml:space="preserve">0-12 years attended approved child care, both </w:t>
      </w:r>
      <w:r w:rsidR="00E344FF" w:rsidRPr="007D350D">
        <w:t>nationally</w:t>
      </w:r>
      <w:r w:rsidRPr="007D350D">
        <w:t xml:space="preserve"> and in each state and territory.</w:t>
      </w:r>
    </w:p>
    <w:p w14:paraId="609947C1" w14:textId="77777777" w:rsidR="005915E0" w:rsidRPr="00E97A24" w:rsidRDefault="005915E0" w:rsidP="005915E0">
      <w:pPr>
        <w:pStyle w:val="Heading3"/>
      </w:pPr>
      <w:r w:rsidRPr="00E97A24">
        <w:t xml:space="preserve">Table 9: Number of Indigenous children using child care by service type and state and territory, </w:t>
      </w:r>
      <w:r w:rsidR="000D1232">
        <w:br/>
      </w:r>
      <w:r w:rsidR="007D350D">
        <w:t>March</w:t>
      </w:r>
      <w:r w:rsidR="006E7EE3" w:rsidRPr="00E97A24">
        <w:t xml:space="preserve"> </w:t>
      </w:r>
      <w:r w:rsidR="00B0001A">
        <w:t>quarter 201</w:t>
      </w:r>
      <w:r w:rsidR="007D350D">
        <w:t>8</w:t>
      </w:r>
    </w:p>
    <w:tbl>
      <w:tblPr>
        <w:tblStyle w:val="DEEWRTable"/>
        <w:tblW w:w="9889" w:type="dxa"/>
        <w:tblLayout w:type="fixed"/>
        <w:tblLook w:val="0420" w:firstRow="1" w:lastRow="0" w:firstColumn="0" w:lastColumn="0" w:noHBand="0" w:noVBand="1"/>
        <w:tblCaption w:val="Table 9: Number of Indigenous children using child care by service type and state and territory in the December quarter 2014"/>
        <w:tblDescription w:val="This table shows the number of indigenous children using child care by service type and state and territory for the December quarter 2014."/>
      </w:tblPr>
      <w:tblGrid>
        <w:gridCol w:w="2093"/>
        <w:gridCol w:w="850"/>
        <w:gridCol w:w="851"/>
        <w:gridCol w:w="850"/>
        <w:gridCol w:w="851"/>
        <w:gridCol w:w="850"/>
        <w:gridCol w:w="851"/>
        <w:gridCol w:w="850"/>
        <w:gridCol w:w="851"/>
        <w:gridCol w:w="992"/>
      </w:tblGrid>
      <w:tr w:rsidR="00817B0D" w:rsidRPr="00E97A24" w14:paraId="2A5FDBE7" w14:textId="77777777" w:rsidTr="00237075">
        <w:trPr>
          <w:cnfStyle w:val="100000000000" w:firstRow="1" w:lastRow="0" w:firstColumn="0" w:lastColumn="0" w:oddVBand="0" w:evenVBand="0" w:oddHBand="0" w:evenHBand="0" w:firstRowFirstColumn="0" w:firstRowLastColumn="0" w:lastRowFirstColumn="0" w:lastRowLastColumn="0"/>
          <w:trHeight w:val="428"/>
          <w:tblHeader/>
        </w:trPr>
        <w:tc>
          <w:tcPr>
            <w:tcW w:w="2093" w:type="dxa"/>
            <w:vAlign w:val="center"/>
          </w:tcPr>
          <w:p w14:paraId="73629658" w14:textId="77777777" w:rsidR="00817B0D" w:rsidRPr="00E97A24" w:rsidRDefault="00817B0D" w:rsidP="00C1105A">
            <w:r w:rsidRPr="00E97A24">
              <w:t>Service type</w:t>
            </w:r>
          </w:p>
        </w:tc>
        <w:tc>
          <w:tcPr>
            <w:tcW w:w="850" w:type="dxa"/>
            <w:vAlign w:val="center"/>
          </w:tcPr>
          <w:p w14:paraId="282EA901" w14:textId="77777777" w:rsidR="00817B0D" w:rsidRPr="00E97A24" w:rsidRDefault="00817B0D" w:rsidP="00C1105A">
            <w:pPr>
              <w:ind w:left="-108"/>
              <w:jc w:val="right"/>
            </w:pPr>
            <w:r w:rsidRPr="00E97A24">
              <w:t>NSW</w:t>
            </w:r>
          </w:p>
        </w:tc>
        <w:tc>
          <w:tcPr>
            <w:tcW w:w="851" w:type="dxa"/>
            <w:vAlign w:val="center"/>
          </w:tcPr>
          <w:p w14:paraId="211648BB" w14:textId="77777777" w:rsidR="00817B0D" w:rsidRPr="00E97A24" w:rsidRDefault="00817B0D" w:rsidP="00C1105A">
            <w:pPr>
              <w:ind w:left="-125"/>
              <w:jc w:val="right"/>
            </w:pPr>
            <w:r w:rsidRPr="00E97A24">
              <w:t>Vic.</w:t>
            </w:r>
          </w:p>
        </w:tc>
        <w:tc>
          <w:tcPr>
            <w:tcW w:w="850" w:type="dxa"/>
            <w:vAlign w:val="center"/>
          </w:tcPr>
          <w:p w14:paraId="6EF0FEB4" w14:textId="77777777" w:rsidR="00817B0D" w:rsidRPr="00E97A24" w:rsidRDefault="00817B0D" w:rsidP="00C1105A">
            <w:pPr>
              <w:ind w:left="-125"/>
              <w:jc w:val="right"/>
            </w:pPr>
            <w:r w:rsidRPr="00E97A24">
              <w:t>Qld</w:t>
            </w:r>
          </w:p>
        </w:tc>
        <w:tc>
          <w:tcPr>
            <w:tcW w:w="851" w:type="dxa"/>
            <w:vAlign w:val="center"/>
          </w:tcPr>
          <w:p w14:paraId="2E683840" w14:textId="77777777" w:rsidR="00817B0D" w:rsidRPr="00E97A24" w:rsidRDefault="00817B0D" w:rsidP="00C1105A">
            <w:pPr>
              <w:jc w:val="right"/>
            </w:pPr>
            <w:r w:rsidRPr="00E97A24">
              <w:t>SA</w:t>
            </w:r>
          </w:p>
        </w:tc>
        <w:tc>
          <w:tcPr>
            <w:tcW w:w="850" w:type="dxa"/>
            <w:vAlign w:val="center"/>
          </w:tcPr>
          <w:p w14:paraId="6F42C8A3" w14:textId="77777777" w:rsidR="00817B0D" w:rsidRPr="00E97A24" w:rsidRDefault="00817B0D" w:rsidP="00C1105A">
            <w:pPr>
              <w:jc w:val="right"/>
            </w:pPr>
            <w:r w:rsidRPr="00E97A24">
              <w:t>WA</w:t>
            </w:r>
          </w:p>
        </w:tc>
        <w:tc>
          <w:tcPr>
            <w:tcW w:w="851" w:type="dxa"/>
            <w:vAlign w:val="center"/>
          </w:tcPr>
          <w:p w14:paraId="701809CD" w14:textId="77777777" w:rsidR="00817B0D" w:rsidRPr="00E97A24" w:rsidRDefault="00817B0D" w:rsidP="00C1105A">
            <w:pPr>
              <w:jc w:val="right"/>
            </w:pPr>
            <w:r w:rsidRPr="00E97A24">
              <w:t>Tas.</w:t>
            </w:r>
          </w:p>
        </w:tc>
        <w:tc>
          <w:tcPr>
            <w:tcW w:w="850" w:type="dxa"/>
            <w:vAlign w:val="center"/>
          </w:tcPr>
          <w:p w14:paraId="653CEF96" w14:textId="77777777" w:rsidR="00817B0D" w:rsidRPr="00E97A24" w:rsidRDefault="00817B0D" w:rsidP="00C1105A">
            <w:pPr>
              <w:jc w:val="right"/>
            </w:pPr>
            <w:r w:rsidRPr="00E97A24">
              <w:t>NT</w:t>
            </w:r>
          </w:p>
        </w:tc>
        <w:tc>
          <w:tcPr>
            <w:tcW w:w="851" w:type="dxa"/>
            <w:vAlign w:val="center"/>
          </w:tcPr>
          <w:p w14:paraId="6DC03FE8" w14:textId="77777777" w:rsidR="00817B0D" w:rsidRPr="00E97A24" w:rsidRDefault="00817B0D" w:rsidP="00C1105A">
            <w:pPr>
              <w:jc w:val="right"/>
            </w:pPr>
            <w:r w:rsidRPr="00E97A24">
              <w:t>ACT</w:t>
            </w:r>
          </w:p>
        </w:tc>
        <w:tc>
          <w:tcPr>
            <w:tcW w:w="992" w:type="dxa"/>
            <w:vAlign w:val="center"/>
          </w:tcPr>
          <w:p w14:paraId="03608F23" w14:textId="77777777" w:rsidR="00817B0D" w:rsidRPr="00E97A24" w:rsidRDefault="00817B0D" w:rsidP="00237075">
            <w:pPr>
              <w:ind w:left="34" w:hanging="142"/>
              <w:jc w:val="right"/>
            </w:pPr>
            <w:r w:rsidRPr="00E97A24">
              <w:t>Australia</w:t>
            </w:r>
            <w:r w:rsidRPr="00E97A24">
              <w:rPr>
                <w:vertAlign w:val="superscript"/>
              </w:rPr>
              <w:t>1</w:t>
            </w:r>
          </w:p>
        </w:tc>
      </w:tr>
      <w:tr w:rsidR="007D350D" w:rsidRPr="00E97A24" w14:paraId="384BE50E" w14:textId="77777777" w:rsidTr="00B006E1">
        <w:trPr>
          <w:trHeight w:hRule="exact" w:val="567"/>
        </w:trPr>
        <w:tc>
          <w:tcPr>
            <w:tcW w:w="2093" w:type="dxa"/>
            <w:vAlign w:val="center"/>
          </w:tcPr>
          <w:p w14:paraId="3A83EA82" w14:textId="77777777" w:rsidR="007D350D" w:rsidRPr="00E97A24" w:rsidRDefault="007D350D" w:rsidP="007D350D">
            <w:r w:rsidRPr="00E97A24">
              <w:t>Long Day Care</w:t>
            </w:r>
          </w:p>
        </w:tc>
        <w:tc>
          <w:tcPr>
            <w:tcW w:w="850" w:type="dxa"/>
            <w:vAlign w:val="center"/>
          </w:tcPr>
          <w:p w14:paraId="71C862E7" w14:textId="77777777" w:rsidR="007D350D" w:rsidRDefault="007D350D" w:rsidP="007D350D">
            <w:pPr>
              <w:jc w:val="right"/>
              <w:rPr>
                <w:rFonts w:ascii="Calibri" w:hAnsi="Calibri" w:cs="Calibri"/>
                <w:color w:val="000000"/>
                <w:szCs w:val="20"/>
              </w:rPr>
            </w:pPr>
            <w:r>
              <w:rPr>
                <w:rFonts w:ascii="Calibri" w:hAnsi="Calibri" w:cs="Calibri"/>
                <w:color w:val="000000"/>
                <w:szCs w:val="20"/>
              </w:rPr>
              <w:t>8,180</w:t>
            </w:r>
          </w:p>
        </w:tc>
        <w:tc>
          <w:tcPr>
            <w:tcW w:w="851" w:type="dxa"/>
            <w:vAlign w:val="center"/>
          </w:tcPr>
          <w:p w14:paraId="2F87246A" w14:textId="77777777" w:rsidR="007D350D" w:rsidRDefault="007D350D" w:rsidP="007D350D">
            <w:pPr>
              <w:jc w:val="right"/>
              <w:rPr>
                <w:rFonts w:ascii="Calibri" w:hAnsi="Calibri" w:cs="Calibri"/>
                <w:color w:val="000000"/>
                <w:szCs w:val="20"/>
              </w:rPr>
            </w:pPr>
            <w:r>
              <w:rPr>
                <w:rFonts w:ascii="Calibri" w:hAnsi="Calibri" w:cs="Calibri"/>
                <w:color w:val="000000"/>
                <w:szCs w:val="20"/>
              </w:rPr>
              <w:t>1,810</w:t>
            </w:r>
          </w:p>
        </w:tc>
        <w:tc>
          <w:tcPr>
            <w:tcW w:w="850" w:type="dxa"/>
            <w:vAlign w:val="center"/>
          </w:tcPr>
          <w:p w14:paraId="6E8CD0F2" w14:textId="77777777" w:rsidR="007D350D" w:rsidRDefault="007D350D" w:rsidP="007D350D">
            <w:pPr>
              <w:jc w:val="right"/>
              <w:rPr>
                <w:rFonts w:ascii="Calibri" w:hAnsi="Calibri" w:cs="Calibri"/>
                <w:color w:val="000000"/>
                <w:szCs w:val="20"/>
              </w:rPr>
            </w:pPr>
            <w:r>
              <w:rPr>
                <w:rFonts w:ascii="Calibri" w:hAnsi="Calibri" w:cs="Calibri"/>
                <w:color w:val="000000"/>
                <w:szCs w:val="20"/>
              </w:rPr>
              <w:t>8,100</w:t>
            </w:r>
          </w:p>
        </w:tc>
        <w:tc>
          <w:tcPr>
            <w:tcW w:w="851" w:type="dxa"/>
            <w:vAlign w:val="center"/>
          </w:tcPr>
          <w:p w14:paraId="2B38B6F9" w14:textId="77777777" w:rsidR="007D350D" w:rsidRDefault="007D350D" w:rsidP="007D350D">
            <w:pPr>
              <w:jc w:val="right"/>
              <w:rPr>
                <w:rFonts w:ascii="Calibri" w:hAnsi="Calibri" w:cs="Calibri"/>
                <w:color w:val="000000"/>
                <w:szCs w:val="20"/>
              </w:rPr>
            </w:pPr>
            <w:r>
              <w:rPr>
                <w:rFonts w:ascii="Calibri" w:hAnsi="Calibri" w:cs="Calibri"/>
                <w:color w:val="000000"/>
                <w:szCs w:val="20"/>
              </w:rPr>
              <w:t>750</w:t>
            </w:r>
          </w:p>
        </w:tc>
        <w:tc>
          <w:tcPr>
            <w:tcW w:w="850" w:type="dxa"/>
            <w:vAlign w:val="center"/>
          </w:tcPr>
          <w:p w14:paraId="39D02707" w14:textId="77777777" w:rsidR="007D350D" w:rsidRDefault="007D350D" w:rsidP="007D350D">
            <w:pPr>
              <w:jc w:val="right"/>
              <w:rPr>
                <w:rFonts w:ascii="Calibri" w:hAnsi="Calibri" w:cs="Calibri"/>
                <w:color w:val="000000"/>
                <w:szCs w:val="20"/>
              </w:rPr>
            </w:pPr>
            <w:r>
              <w:rPr>
                <w:rFonts w:ascii="Calibri" w:hAnsi="Calibri" w:cs="Calibri"/>
                <w:color w:val="000000"/>
                <w:szCs w:val="20"/>
              </w:rPr>
              <w:t>1,660</w:t>
            </w:r>
          </w:p>
        </w:tc>
        <w:tc>
          <w:tcPr>
            <w:tcW w:w="851" w:type="dxa"/>
            <w:vAlign w:val="center"/>
          </w:tcPr>
          <w:p w14:paraId="017616B5" w14:textId="77777777" w:rsidR="007D350D" w:rsidRDefault="007D350D" w:rsidP="007D350D">
            <w:pPr>
              <w:jc w:val="right"/>
              <w:rPr>
                <w:rFonts w:ascii="Calibri" w:hAnsi="Calibri" w:cs="Calibri"/>
                <w:color w:val="000000"/>
                <w:szCs w:val="20"/>
              </w:rPr>
            </w:pPr>
            <w:r>
              <w:rPr>
                <w:rFonts w:ascii="Calibri" w:hAnsi="Calibri" w:cs="Calibri"/>
                <w:color w:val="000000"/>
                <w:szCs w:val="20"/>
              </w:rPr>
              <w:t>670</w:t>
            </w:r>
          </w:p>
        </w:tc>
        <w:tc>
          <w:tcPr>
            <w:tcW w:w="850" w:type="dxa"/>
            <w:vAlign w:val="center"/>
          </w:tcPr>
          <w:p w14:paraId="2A51C518" w14:textId="77777777" w:rsidR="007D350D" w:rsidRDefault="007D350D" w:rsidP="007D350D">
            <w:pPr>
              <w:jc w:val="right"/>
              <w:rPr>
                <w:rFonts w:ascii="Calibri" w:hAnsi="Calibri" w:cs="Calibri"/>
                <w:color w:val="000000"/>
                <w:szCs w:val="20"/>
              </w:rPr>
            </w:pPr>
            <w:r>
              <w:rPr>
                <w:rFonts w:ascii="Calibri" w:hAnsi="Calibri" w:cs="Calibri"/>
                <w:color w:val="000000"/>
                <w:szCs w:val="20"/>
              </w:rPr>
              <w:t>580</w:t>
            </w:r>
          </w:p>
        </w:tc>
        <w:tc>
          <w:tcPr>
            <w:tcW w:w="851" w:type="dxa"/>
            <w:vAlign w:val="center"/>
          </w:tcPr>
          <w:p w14:paraId="1E02EB0F" w14:textId="77777777" w:rsidR="007D350D" w:rsidRDefault="007D350D" w:rsidP="007D350D">
            <w:pPr>
              <w:jc w:val="right"/>
              <w:rPr>
                <w:rFonts w:ascii="Calibri" w:hAnsi="Calibri" w:cs="Calibri"/>
                <w:color w:val="000000"/>
                <w:szCs w:val="20"/>
              </w:rPr>
            </w:pPr>
            <w:r>
              <w:rPr>
                <w:rFonts w:ascii="Calibri" w:hAnsi="Calibri" w:cs="Calibri"/>
                <w:color w:val="000000"/>
                <w:szCs w:val="20"/>
              </w:rPr>
              <w:t>270</w:t>
            </w:r>
          </w:p>
        </w:tc>
        <w:tc>
          <w:tcPr>
            <w:tcW w:w="992" w:type="dxa"/>
            <w:vAlign w:val="center"/>
          </w:tcPr>
          <w:p w14:paraId="71006C69" w14:textId="77777777" w:rsidR="007D350D" w:rsidRDefault="007D350D" w:rsidP="007D350D">
            <w:pPr>
              <w:jc w:val="right"/>
              <w:rPr>
                <w:rFonts w:ascii="Calibri" w:hAnsi="Calibri" w:cs="Calibri"/>
                <w:color w:val="000000"/>
                <w:szCs w:val="20"/>
              </w:rPr>
            </w:pPr>
            <w:r>
              <w:rPr>
                <w:rFonts w:ascii="Calibri" w:hAnsi="Calibri" w:cs="Calibri"/>
                <w:color w:val="000000"/>
                <w:szCs w:val="20"/>
              </w:rPr>
              <w:t>22,010</w:t>
            </w:r>
          </w:p>
        </w:tc>
      </w:tr>
      <w:tr w:rsidR="007D350D" w:rsidRPr="00E97A24" w14:paraId="14FFA465" w14:textId="77777777" w:rsidTr="00B006E1">
        <w:trPr>
          <w:trHeight w:hRule="exact" w:val="567"/>
        </w:trPr>
        <w:tc>
          <w:tcPr>
            <w:tcW w:w="2093" w:type="dxa"/>
            <w:vAlign w:val="center"/>
          </w:tcPr>
          <w:p w14:paraId="529F1158" w14:textId="77777777" w:rsidR="007D350D" w:rsidRPr="00E97A24" w:rsidRDefault="007D350D" w:rsidP="007D350D">
            <w:r w:rsidRPr="00E97A24">
              <w:t xml:space="preserve">Family Day Care and </w:t>
            </w:r>
            <w:r w:rsidRPr="00E97A24">
              <w:br/>
              <w:t>In-Home Care</w:t>
            </w:r>
          </w:p>
        </w:tc>
        <w:tc>
          <w:tcPr>
            <w:tcW w:w="850" w:type="dxa"/>
            <w:vAlign w:val="center"/>
          </w:tcPr>
          <w:p w14:paraId="3B692CD8" w14:textId="77777777" w:rsidR="007D350D" w:rsidRDefault="007D350D" w:rsidP="007D350D">
            <w:pPr>
              <w:jc w:val="right"/>
              <w:rPr>
                <w:rFonts w:ascii="Calibri" w:hAnsi="Calibri" w:cs="Calibri"/>
                <w:color w:val="000000"/>
                <w:szCs w:val="20"/>
              </w:rPr>
            </w:pPr>
            <w:r>
              <w:rPr>
                <w:rFonts w:ascii="Calibri" w:hAnsi="Calibri" w:cs="Calibri"/>
                <w:color w:val="000000"/>
                <w:szCs w:val="20"/>
              </w:rPr>
              <w:t>1,780</w:t>
            </w:r>
          </w:p>
        </w:tc>
        <w:tc>
          <w:tcPr>
            <w:tcW w:w="851" w:type="dxa"/>
            <w:vAlign w:val="center"/>
          </w:tcPr>
          <w:p w14:paraId="4CEA2612" w14:textId="77777777" w:rsidR="007D350D" w:rsidRDefault="007D350D" w:rsidP="007D350D">
            <w:pPr>
              <w:jc w:val="right"/>
              <w:rPr>
                <w:rFonts w:ascii="Calibri" w:hAnsi="Calibri" w:cs="Calibri"/>
                <w:color w:val="000000"/>
                <w:szCs w:val="20"/>
              </w:rPr>
            </w:pPr>
            <w:r>
              <w:rPr>
                <w:rFonts w:ascii="Calibri" w:hAnsi="Calibri" w:cs="Calibri"/>
                <w:color w:val="000000"/>
                <w:szCs w:val="20"/>
              </w:rPr>
              <w:t>430</w:t>
            </w:r>
          </w:p>
        </w:tc>
        <w:tc>
          <w:tcPr>
            <w:tcW w:w="850" w:type="dxa"/>
            <w:vAlign w:val="center"/>
          </w:tcPr>
          <w:p w14:paraId="4DC364F1" w14:textId="77777777" w:rsidR="007D350D" w:rsidRDefault="007D350D" w:rsidP="007D350D">
            <w:pPr>
              <w:jc w:val="right"/>
              <w:rPr>
                <w:rFonts w:ascii="Calibri" w:hAnsi="Calibri" w:cs="Calibri"/>
                <w:color w:val="000000"/>
                <w:szCs w:val="20"/>
              </w:rPr>
            </w:pPr>
            <w:r>
              <w:rPr>
                <w:rFonts w:ascii="Calibri" w:hAnsi="Calibri" w:cs="Calibri"/>
                <w:color w:val="000000"/>
                <w:szCs w:val="20"/>
              </w:rPr>
              <w:t>1,040</w:t>
            </w:r>
          </w:p>
        </w:tc>
        <w:tc>
          <w:tcPr>
            <w:tcW w:w="851" w:type="dxa"/>
            <w:vAlign w:val="center"/>
          </w:tcPr>
          <w:p w14:paraId="5C045AAC" w14:textId="77777777" w:rsidR="007D350D" w:rsidRDefault="007D350D" w:rsidP="007D350D">
            <w:pPr>
              <w:jc w:val="right"/>
              <w:rPr>
                <w:rFonts w:ascii="Calibri" w:hAnsi="Calibri" w:cs="Calibri"/>
                <w:color w:val="000000"/>
                <w:szCs w:val="20"/>
              </w:rPr>
            </w:pPr>
            <w:r>
              <w:rPr>
                <w:rFonts w:ascii="Calibri" w:hAnsi="Calibri" w:cs="Calibri"/>
                <w:color w:val="000000"/>
                <w:szCs w:val="20"/>
              </w:rPr>
              <w:t>110</w:t>
            </w:r>
          </w:p>
        </w:tc>
        <w:tc>
          <w:tcPr>
            <w:tcW w:w="850" w:type="dxa"/>
            <w:vAlign w:val="center"/>
          </w:tcPr>
          <w:p w14:paraId="2E17729E" w14:textId="77777777" w:rsidR="007D350D" w:rsidRDefault="007D350D" w:rsidP="007D350D">
            <w:pPr>
              <w:jc w:val="right"/>
              <w:rPr>
                <w:rFonts w:ascii="Calibri" w:hAnsi="Calibri" w:cs="Calibri"/>
                <w:color w:val="000000"/>
                <w:szCs w:val="20"/>
              </w:rPr>
            </w:pPr>
            <w:r>
              <w:rPr>
                <w:rFonts w:ascii="Calibri" w:hAnsi="Calibri" w:cs="Calibri"/>
                <w:color w:val="000000"/>
                <w:szCs w:val="20"/>
              </w:rPr>
              <w:t>210</w:t>
            </w:r>
          </w:p>
        </w:tc>
        <w:tc>
          <w:tcPr>
            <w:tcW w:w="851" w:type="dxa"/>
            <w:vAlign w:val="center"/>
          </w:tcPr>
          <w:p w14:paraId="5494F415" w14:textId="77777777" w:rsidR="007D350D" w:rsidRDefault="007D350D" w:rsidP="007D350D">
            <w:pPr>
              <w:jc w:val="right"/>
              <w:rPr>
                <w:rFonts w:ascii="Calibri" w:hAnsi="Calibri" w:cs="Calibri"/>
                <w:color w:val="000000"/>
                <w:szCs w:val="20"/>
              </w:rPr>
            </w:pPr>
            <w:r>
              <w:rPr>
                <w:rFonts w:ascii="Calibri" w:hAnsi="Calibri" w:cs="Calibri"/>
                <w:color w:val="000000"/>
                <w:szCs w:val="20"/>
              </w:rPr>
              <w:t>310</w:t>
            </w:r>
          </w:p>
        </w:tc>
        <w:tc>
          <w:tcPr>
            <w:tcW w:w="850" w:type="dxa"/>
            <w:vAlign w:val="center"/>
          </w:tcPr>
          <w:p w14:paraId="7164BDEA" w14:textId="77777777" w:rsidR="007D350D" w:rsidRDefault="007D350D" w:rsidP="007D350D">
            <w:pPr>
              <w:jc w:val="right"/>
              <w:rPr>
                <w:rFonts w:ascii="Calibri" w:hAnsi="Calibri" w:cs="Calibri"/>
                <w:color w:val="000000"/>
                <w:szCs w:val="20"/>
              </w:rPr>
            </w:pPr>
            <w:r>
              <w:rPr>
                <w:rFonts w:ascii="Calibri" w:hAnsi="Calibri" w:cs="Calibri"/>
                <w:color w:val="000000"/>
                <w:szCs w:val="20"/>
              </w:rPr>
              <w:t>30</w:t>
            </w:r>
          </w:p>
        </w:tc>
        <w:tc>
          <w:tcPr>
            <w:tcW w:w="851" w:type="dxa"/>
            <w:vAlign w:val="center"/>
          </w:tcPr>
          <w:p w14:paraId="40D6B69D" w14:textId="77777777" w:rsidR="007D350D" w:rsidRDefault="007D350D" w:rsidP="007D350D">
            <w:pPr>
              <w:jc w:val="right"/>
              <w:rPr>
                <w:rFonts w:ascii="Calibri" w:hAnsi="Calibri" w:cs="Calibri"/>
                <w:color w:val="000000"/>
                <w:szCs w:val="20"/>
              </w:rPr>
            </w:pPr>
            <w:r>
              <w:rPr>
                <w:rFonts w:ascii="Calibri" w:hAnsi="Calibri" w:cs="Calibri"/>
                <w:color w:val="000000"/>
                <w:szCs w:val="20"/>
              </w:rPr>
              <w:t>30</w:t>
            </w:r>
          </w:p>
        </w:tc>
        <w:tc>
          <w:tcPr>
            <w:tcW w:w="992" w:type="dxa"/>
            <w:vAlign w:val="center"/>
          </w:tcPr>
          <w:p w14:paraId="08288193" w14:textId="77777777" w:rsidR="007D350D" w:rsidRDefault="007D350D" w:rsidP="007D350D">
            <w:pPr>
              <w:jc w:val="right"/>
              <w:rPr>
                <w:rFonts w:ascii="Calibri" w:hAnsi="Calibri" w:cs="Calibri"/>
                <w:color w:val="000000"/>
                <w:szCs w:val="20"/>
              </w:rPr>
            </w:pPr>
            <w:r>
              <w:rPr>
                <w:rFonts w:ascii="Calibri" w:hAnsi="Calibri" w:cs="Calibri"/>
                <w:color w:val="000000"/>
                <w:szCs w:val="20"/>
              </w:rPr>
              <w:t>3,960</w:t>
            </w:r>
          </w:p>
        </w:tc>
      </w:tr>
      <w:tr w:rsidR="007D350D" w:rsidRPr="00E97A24" w14:paraId="249578C3" w14:textId="77777777" w:rsidTr="00B006E1">
        <w:trPr>
          <w:trHeight w:hRule="exact" w:val="567"/>
        </w:trPr>
        <w:tc>
          <w:tcPr>
            <w:tcW w:w="2093" w:type="dxa"/>
            <w:vAlign w:val="center"/>
          </w:tcPr>
          <w:p w14:paraId="2E526ED0" w14:textId="77777777" w:rsidR="007D350D" w:rsidRPr="00E97A24" w:rsidRDefault="007D350D" w:rsidP="007D350D">
            <w:r w:rsidRPr="00E97A24">
              <w:t>Occasional Care</w:t>
            </w:r>
          </w:p>
        </w:tc>
        <w:tc>
          <w:tcPr>
            <w:tcW w:w="850" w:type="dxa"/>
            <w:vAlign w:val="center"/>
          </w:tcPr>
          <w:p w14:paraId="2B71FD47" w14:textId="77777777" w:rsidR="007D350D" w:rsidRDefault="007D350D" w:rsidP="007D350D">
            <w:pPr>
              <w:jc w:val="right"/>
              <w:rPr>
                <w:rFonts w:ascii="Calibri" w:hAnsi="Calibri" w:cs="Calibri"/>
                <w:color w:val="000000"/>
                <w:szCs w:val="20"/>
              </w:rPr>
            </w:pPr>
            <w:r>
              <w:rPr>
                <w:rFonts w:ascii="Calibri" w:hAnsi="Calibri" w:cs="Calibri"/>
                <w:color w:val="000000"/>
                <w:szCs w:val="20"/>
              </w:rPr>
              <w:t>110</w:t>
            </w:r>
          </w:p>
        </w:tc>
        <w:tc>
          <w:tcPr>
            <w:tcW w:w="851" w:type="dxa"/>
            <w:vAlign w:val="center"/>
          </w:tcPr>
          <w:p w14:paraId="4F0E4CDB" w14:textId="77777777" w:rsidR="007D350D" w:rsidRDefault="007D350D" w:rsidP="007D350D">
            <w:pPr>
              <w:jc w:val="right"/>
              <w:rPr>
                <w:rFonts w:ascii="Calibri" w:hAnsi="Calibri" w:cs="Calibri"/>
                <w:color w:val="000000"/>
                <w:szCs w:val="20"/>
              </w:rPr>
            </w:pPr>
            <w:r>
              <w:rPr>
                <w:rFonts w:ascii="Calibri" w:hAnsi="Calibri" w:cs="Calibri"/>
                <w:color w:val="000000"/>
                <w:szCs w:val="20"/>
              </w:rPr>
              <w:t>30</w:t>
            </w:r>
          </w:p>
        </w:tc>
        <w:tc>
          <w:tcPr>
            <w:tcW w:w="850" w:type="dxa"/>
            <w:vAlign w:val="center"/>
          </w:tcPr>
          <w:p w14:paraId="72A75302" w14:textId="77777777" w:rsidR="007D350D" w:rsidRDefault="007D350D" w:rsidP="007D350D">
            <w:pPr>
              <w:jc w:val="right"/>
              <w:rPr>
                <w:rFonts w:ascii="Calibri" w:hAnsi="Calibri" w:cs="Calibri"/>
                <w:color w:val="000000"/>
                <w:szCs w:val="20"/>
              </w:rPr>
            </w:pPr>
            <w:r>
              <w:rPr>
                <w:rFonts w:ascii="Calibri" w:hAnsi="Calibri" w:cs="Calibri"/>
                <w:color w:val="000000"/>
                <w:szCs w:val="20"/>
              </w:rPr>
              <w:t>20</w:t>
            </w:r>
          </w:p>
        </w:tc>
        <w:tc>
          <w:tcPr>
            <w:tcW w:w="851" w:type="dxa"/>
            <w:vAlign w:val="center"/>
          </w:tcPr>
          <w:p w14:paraId="182871AF" w14:textId="77777777" w:rsidR="007D350D" w:rsidRDefault="007D350D" w:rsidP="007D350D">
            <w:pPr>
              <w:jc w:val="right"/>
              <w:rPr>
                <w:rFonts w:ascii="Calibri" w:hAnsi="Calibri" w:cs="Calibri"/>
                <w:color w:val="000000"/>
                <w:szCs w:val="20"/>
              </w:rPr>
            </w:pPr>
            <w:r>
              <w:rPr>
                <w:rFonts w:ascii="Calibri" w:hAnsi="Calibri" w:cs="Calibri"/>
                <w:color w:val="000000"/>
                <w:szCs w:val="20"/>
              </w:rPr>
              <w:t>&lt;10</w:t>
            </w:r>
          </w:p>
        </w:tc>
        <w:tc>
          <w:tcPr>
            <w:tcW w:w="850" w:type="dxa"/>
            <w:vAlign w:val="center"/>
          </w:tcPr>
          <w:p w14:paraId="629E0716" w14:textId="77777777" w:rsidR="007D350D" w:rsidRDefault="007D350D" w:rsidP="007D350D">
            <w:pPr>
              <w:jc w:val="right"/>
              <w:rPr>
                <w:rFonts w:ascii="Calibri" w:hAnsi="Calibri" w:cs="Calibri"/>
                <w:color w:val="000000"/>
                <w:szCs w:val="20"/>
              </w:rPr>
            </w:pPr>
            <w:r>
              <w:rPr>
                <w:rFonts w:ascii="Calibri" w:hAnsi="Calibri" w:cs="Calibri"/>
                <w:color w:val="000000"/>
                <w:szCs w:val="20"/>
              </w:rPr>
              <w:t>20</w:t>
            </w:r>
          </w:p>
        </w:tc>
        <w:tc>
          <w:tcPr>
            <w:tcW w:w="851" w:type="dxa"/>
            <w:vAlign w:val="center"/>
          </w:tcPr>
          <w:p w14:paraId="6382BFE4" w14:textId="77777777" w:rsidR="007D350D" w:rsidRDefault="007D350D" w:rsidP="007D350D">
            <w:pPr>
              <w:jc w:val="right"/>
              <w:rPr>
                <w:rFonts w:ascii="Calibri" w:hAnsi="Calibri" w:cs="Calibri"/>
                <w:color w:val="000000"/>
                <w:szCs w:val="20"/>
              </w:rPr>
            </w:pPr>
            <w:r>
              <w:rPr>
                <w:rFonts w:ascii="Calibri" w:hAnsi="Calibri" w:cs="Calibri"/>
                <w:color w:val="000000"/>
                <w:szCs w:val="20"/>
              </w:rPr>
              <w:t>10</w:t>
            </w:r>
          </w:p>
        </w:tc>
        <w:tc>
          <w:tcPr>
            <w:tcW w:w="850" w:type="dxa"/>
            <w:vAlign w:val="center"/>
          </w:tcPr>
          <w:p w14:paraId="2A08730F" w14:textId="77777777" w:rsidR="007D350D" w:rsidRDefault="007D350D" w:rsidP="007D350D">
            <w:pPr>
              <w:jc w:val="right"/>
              <w:rPr>
                <w:rFonts w:ascii="Calibri" w:hAnsi="Calibri" w:cs="Calibri"/>
                <w:color w:val="000000"/>
                <w:szCs w:val="20"/>
              </w:rPr>
            </w:pPr>
            <w:r>
              <w:rPr>
                <w:rFonts w:ascii="Calibri" w:hAnsi="Calibri" w:cs="Calibri"/>
                <w:color w:val="000000"/>
                <w:szCs w:val="20"/>
              </w:rPr>
              <w:t>0</w:t>
            </w:r>
          </w:p>
        </w:tc>
        <w:tc>
          <w:tcPr>
            <w:tcW w:w="851" w:type="dxa"/>
            <w:vAlign w:val="center"/>
          </w:tcPr>
          <w:p w14:paraId="2132C923" w14:textId="77777777" w:rsidR="007D350D" w:rsidRDefault="007D350D" w:rsidP="007D350D">
            <w:pPr>
              <w:jc w:val="right"/>
              <w:rPr>
                <w:rFonts w:ascii="Calibri" w:hAnsi="Calibri" w:cs="Calibri"/>
                <w:color w:val="000000"/>
                <w:szCs w:val="20"/>
              </w:rPr>
            </w:pPr>
            <w:r>
              <w:rPr>
                <w:rFonts w:ascii="Calibri" w:hAnsi="Calibri" w:cs="Calibri"/>
                <w:color w:val="000000"/>
                <w:szCs w:val="20"/>
              </w:rPr>
              <w:t>&lt;10</w:t>
            </w:r>
          </w:p>
        </w:tc>
        <w:tc>
          <w:tcPr>
            <w:tcW w:w="992" w:type="dxa"/>
            <w:vAlign w:val="center"/>
          </w:tcPr>
          <w:p w14:paraId="345B1084" w14:textId="77777777" w:rsidR="007D350D" w:rsidRDefault="007D350D" w:rsidP="007D350D">
            <w:pPr>
              <w:jc w:val="right"/>
              <w:rPr>
                <w:rFonts w:ascii="Calibri" w:hAnsi="Calibri" w:cs="Calibri"/>
                <w:color w:val="000000"/>
                <w:szCs w:val="20"/>
              </w:rPr>
            </w:pPr>
            <w:r>
              <w:rPr>
                <w:rFonts w:ascii="Calibri" w:hAnsi="Calibri" w:cs="Calibri"/>
                <w:color w:val="000000"/>
                <w:szCs w:val="20"/>
              </w:rPr>
              <w:t>210</w:t>
            </w:r>
          </w:p>
        </w:tc>
      </w:tr>
      <w:tr w:rsidR="007D350D" w:rsidRPr="00E97A24" w14:paraId="470D7132" w14:textId="77777777" w:rsidTr="00B006E1">
        <w:trPr>
          <w:trHeight w:hRule="exact" w:val="567"/>
        </w:trPr>
        <w:tc>
          <w:tcPr>
            <w:tcW w:w="2093" w:type="dxa"/>
            <w:tcBorders>
              <w:bottom w:val="single" w:sz="4" w:space="0" w:color="auto"/>
            </w:tcBorders>
            <w:vAlign w:val="center"/>
          </w:tcPr>
          <w:p w14:paraId="15469E65" w14:textId="77777777" w:rsidR="007D350D" w:rsidRPr="00E97A24" w:rsidRDefault="007D350D" w:rsidP="007D350D">
            <w:r w:rsidRPr="00E97A24">
              <w:t>Outside School Hours Care</w:t>
            </w:r>
          </w:p>
        </w:tc>
        <w:tc>
          <w:tcPr>
            <w:tcW w:w="850" w:type="dxa"/>
            <w:tcBorders>
              <w:bottom w:val="single" w:sz="4" w:space="0" w:color="auto"/>
            </w:tcBorders>
            <w:vAlign w:val="center"/>
          </w:tcPr>
          <w:p w14:paraId="51373C17" w14:textId="77777777" w:rsidR="007D350D" w:rsidRDefault="007D350D" w:rsidP="007D350D">
            <w:pPr>
              <w:jc w:val="right"/>
              <w:rPr>
                <w:rFonts w:ascii="Calibri" w:hAnsi="Calibri" w:cs="Calibri"/>
                <w:color w:val="000000"/>
                <w:szCs w:val="20"/>
              </w:rPr>
            </w:pPr>
            <w:r>
              <w:rPr>
                <w:rFonts w:ascii="Calibri" w:hAnsi="Calibri" w:cs="Calibri"/>
                <w:color w:val="000000"/>
                <w:szCs w:val="20"/>
              </w:rPr>
              <w:t>3,000</w:t>
            </w:r>
          </w:p>
        </w:tc>
        <w:tc>
          <w:tcPr>
            <w:tcW w:w="851" w:type="dxa"/>
            <w:tcBorders>
              <w:bottom w:val="single" w:sz="4" w:space="0" w:color="auto"/>
            </w:tcBorders>
            <w:vAlign w:val="center"/>
          </w:tcPr>
          <w:p w14:paraId="4F092F6C" w14:textId="77777777" w:rsidR="007D350D" w:rsidRDefault="007D350D" w:rsidP="007D350D">
            <w:pPr>
              <w:jc w:val="right"/>
              <w:rPr>
                <w:rFonts w:ascii="Calibri" w:hAnsi="Calibri" w:cs="Calibri"/>
                <w:color w:val="000000"/>
                <w:szCs w:val="20"/>
              </w:rPr>
            </w:pPr>
            <w:r>
              <w:rPr>
                <w:rFonts w:ascii="Calibri" w:hAnsi="Calibri" w:cs="Calibri"/>
                <w:color w:val="000000"/>
                <w:szCs w:val="20"/>
              </w:rPr>
              <w:t>870</w:t>
            </w:r>
          </w:p>
        </w:tc>
        <w:tc>
          <w:tcPr>
            <w:tcW w:w="850" w:type="dxa"/>
            <w:tcBorders>
              <w:bottom w:val="single" w:sz="4" w:space="0" w:color="auto"/>
            </w:tcBorders>
            <w:vAlign w:val="center"/>
          </w:tcPr>
          <w:p w14:paraId="2E6D1FBF" w14:textId="77777777" w:rsidR="007D350D" w:rsidRDefault="007D350D" w:rsidP="007D350D">
            <w:pPr>
              <w:jc w:val="right"/>
              <w:rPr>
                <w:rFonts w:ascii="Calibri" w:hAnsi="Calibri" w:cs="Calibri"/>
                <w:color w:val="000000"/>
                <w:szCs w:val="20"/>
              </w:rPr>
            </w:pPr>
            <w:r>
              <w:rPr>
                <w:rFonts w:ascii="Calibri" w:hAnsi="Calibri" w:cs="Calibri"/>
                <w:color w:val="000000"/>
                <w:szCs w:val="20"/>
              </w:rPr>
              <w:t>3,210</w:t>
            </w:r>
          </w:p>
        </w:tc>
        <w:tc>
          <w:tcPr>
            <w:tcW w:w="851" w:type="dxa"/>
            <w:tcBorders>
              <w:bottom w:val="single" w:sz="4" w:space="0" w:color="auto"/>
            </w:tcBorders>
            <w:vAlign w:val="center"/>
          </w:tcPr>
          <w:p w14:paraId="2B67B03D" w14:textId="77777777" w:rsidR="007D350D" w:rsidRDefault="007D350D" w:rsidP="007D350D">
            <w:pPr>
              <w:jc w:val="right"/>
              <w:rPr>
                <w:rFonts w:ascii="Calibri" w:hAnsi="Calibri" w:cs="Calibri"/>
                <w:color w:val="000000"/>
                <w:szCs w:val="20"/>
              </w:rPr>
            </w:pPr>
            <w:r>
              <w:rPr>
                <w:rFonts w:ascii="Calibri" w:hAnsi="Calibri" w:cs="Calibri"/>
                <w:color w:val="000000"/>
                <w:szCs w:val="20"/>
              </w:rPr>
              <w:t>600</w:t>
            </w:r>
          </w:p>
        </w:tc>
        <w:tc>
          <w:tcPr>
            <w:tcW w:w="850" w:type="dxa"/>
            <w:tcBorders>
              <w:bottom w:val="single" w:sz="4" w:space="0" w:color="auto"/>
            </w:tcBorders>
            <w:vAlign w:val="center"/>
          </w:tcPr>
          <w:p w14:paraId="43E0E36F" w14:textId="77777777" w:rsidR="007D350D" w:rsidRDefault="007D350D" w:rsidP="007D350D">
            <w:pPr>
              <w:jc w:val="right"/>
              <w:rPr>
                <w:rFonts w:ascii="Calibri" w:hAnsi="Calibri" w:cs="Calibri"/>
                <w:color w:val="000000"/>
                <w:szCs w:val="20"/>
              </w:rPr>
            </w:pPr>
            <w:r>
              <w:rPr>
                <w:rFonts w:ascii="Calibri" w:hAnsi="Calibri" w:cs="Calibri"/>
                <w:color w:val="000000"/>
                <w:szCs w:val="20"/>
              </w:rPr>
              <w:t>700</w:t>
            </w:r>
          </w:p>
        </w:tc>
        <w:tc>
          <w:tcPr>
            <w:tcW w:w="851" w:type="dxa"/>
            <w:tcBorders>
              <w:bottom w:val="single" w:sz="4" w:space="0" w:color="auto"/>
            </w:tcBorders>
            <w:vAlign w:val="center"/>
          </w:tcPr>
          <w:p w14:paraId="2581F9E9" w14:textId="77777777" w:rsidR="007D350D" w:rsidRDefault="007D350D" w:rsidP="007D350D">
            <w:pPr>
              <w:jc w:val="right"/>
              <w:rPr>
                <w:rFonts w:ascii="Calibri" w:hAnsi="Calibri" w:cs="Calibri"/>
                <w:color w:val="000000"/>
                <w:szCs w:val="20"/>
              </w:rPr>
            </w:pPr>
            <w:r>
              <w:rPr>
                <w:rFonts w:ascii="Calibri" w:hAnsi="Calibri" w:cs="Calibri"/>
                <w:color w:val="000000"/>
                <w:szCs w:val="20"/>
              </w:rPr>
              <w:t>390</w:t>
            </w:r>
          </w:p>
        </w:tc>
        <w:tc>
          <w:tcPr>
            <w:tcW w:w="850" w:type="dxa"/>
            <w:tcBorders>
              <w:bottom w:val="single" w:sz="4" w:space="0" w:color="auto"/>
            </w:tcBorders>
            <w:vAlign w:val="center"/>
          </w:tcPr>
          <w:p w14:paraId="065D184B" w14:textId="77777777" w:rsidR="007D350D" w:rsidRDefault="007D350D" w:rsidP="007D350D">
            <w:pPr>
              <w:jc w:val="right"/>
              <w:rPr>
                <w:rFonts w:ascii="Calibri" w:hAnsi="Calibri" w:cs="Calibri"/>
                <w:color w:val="000000"/>
                <w:szCs w:val="20"/>
              </w:rPr>
            </w:pPr>
            <w:r>
              <w:rPr>
                <w:rFonts w:ascii="Calibri" w:hAnsi="Calibri" w:cs="Calibri"/>
                <w:color w:val="000000"/>
                <w:szCs w:val="20"/>
              </w:rPr>
              <w:t>430</w:t>
            </w:r>
          </w:p>
        </w:tc>
        <w:tc>
          <w:tcPr>
            <w:tcW w:w="851" w:type="dxa"/>
            <w:tcBorders>
              <w:bottom w:val="single" w:sz="4" w:space="0" w:color="auto"/>
            </w:tcBorders>
            <w:vAlign w:val="center"/>
          </w:tcPr>
          <w:p w14:paraId="3C79B503" w14:textId="77777777" w:rsidR="007D350D" w:rsidRDefault="007D350D" w:rsidP="007D350D">
            <w:pPr>
              <w:jc w:val="right"/>
              <w:rPr>
                <w:rFonts w:ascii="Calibri" w:hAnsi="Calibri" w:cs="Calibri"/>
                <w:color w:val="000000"/>
                <w:szCs w:val="20"/>
              </w:rPr>
            </w:pPr>
            <w:r>
              <w:rPr>
                <w:rFonts w:ascii="Calibri" w:hAnsi="Calibri" w:cs="Calibri"/>
                <w:color w:val="000000"/>
                <w:szCs w:val="20"/>
              </w:rPr>
              <w:t>180</w:t>
            </w:r>
          </w:p>
        </w:tc>
        <w:tc>
          <w:tcPr>
            <w:tcW w:w="992" w:type="dxa"/>
            <w:tcBorders>
              <w:bottom w:val="single" w:sz="4" w:space="0" w:color="auto"/>
            </w:tcBorders>
            <w:vAlign w:val="center"/>
          </w:tcPr>
          <w:p w14:paraId="2421FDAC" w14:textId="77777777" w:rsidR="007D350D" w:rsidRDefault="007D350D" w:rsidP="007D350D">
            <w:pPr>
              <w:jc w:val="right"/>
              <w:rPr>
                <w:rFonts w:ascii="Calibri" w:hAnsi="Calibri" w:cs="Calibri"/>
                <w:color w:val="000000"/>
                <w:szCs w:val="20"/>
              </w:rPr>
            </w:pPr>
            <w:r>
              <w:rPr>
                <w:rFonts w:ascii="Calibri" w:hAnsi="Calibri" w:cs="Calibri"/>
                <w:color w:val="000000"/>
                <w:szCs w:val="20"/>
              </w:rPr>
              <w:t>9,370</w:t>
            </w:r>
          </w:p>
        </w:tc>
      </w:tr>
      <w:tr w:rsidR="007D350D" w:rsidRPr="00E97A24" w14:paraId="48D10E67" w14:textId="77777777" w:rsidTr="00B006E1">
        <w:trPr>
          <w:trHeight w:hRule="exact" w:val="948"/>
        </w:trPr>
        <w:tc>
          <w:tcPr>
            <w:tcW w:w="2093" w:type="dxa"/>
            <w:tcBorders>
              <w:top w:val="single" w:sz="4" w:space="0" w:color="auto"/>
              <w:bottom w:val="single" w:sz="4" w:space="0" w:color="auto"/>
            </w:tcBorders>
            <w:vAlign w:val="center"/>
          </w:tcPr>
          <w:p w14:paraId="69BC7077" w14:textId="77777777" w:rsidR="007D350D" w:rsidRPr="00E97A24" w:rsidRDefault="007D350D" w:rsidP="007D350D">
            <w:pPr>
              <w:rPr>
                <w:b/>
              </w:rPr>
            </w:pPr>
            <w:r w:rsidRPr="00E97A24">
              <w:rPr>
                <w:b/>
              </w:rPr>
              <w:t>Total Indigenous children using approved child care</w:t>
            </w:r>
            <w:r w:rsidRPr="00E97A24">
              <w:rPr>
                <w:b/>
                <w:vertAlign w:val="superscript"/>
              </w:rPr>
              <w:t>1</w:t>
            </w:r>
          </w:p>
        </w:tc>
        <w:tc>
          <w:tcPr>
            <w:tcW w:w="850" w:type="dxa"/>
            <w:tcBorders>
              <w:top w:val="single" w:sz="4" w:space="0" w:color="auto"/>
              <w:bottom w:val="single" w:sz="4" w:space="0" w:color="auto"/>
            </w:tcBorders>
            <w:vAlign w:val="center"/>
          </w:tcPr>
          <w:p w14:paraId="7D33753F" w14:textId="77777777" w:rsidR="007D350D" w:rsidRDefault="007D350D" w:rsidP="007D350D">
            <w:pPr>
              <w:jc w:val="right"/>
              <w:rPr>
                <w:rFonts w:ascii="Calibri" w:hAnsi="Calibri" w:cs="Calibri"/>
                <w:b/>
                <w:bCs/>
                <w:color w:val="000000"/>
                <w:szCs w:val="20"/>
              </w:rPr>
            </w:pPr>
            <w:r>
              <w:rPr>
                <w:rFonts w:ascii="Calibri" w:hAnsi="Calibri" w:cs="Calibri"/>
                <w:b/>
                <w:bCs/>
                <w:color w:val="000000"/>
                <w:szCs w:val="20"/>
              </w:rPr>
              <w:t>12,560</w:t>
            </w:r>
          </w:p>
        </w:tc>
        <w:tc>
          <w:tcPr>
            <w:tcW w:w="851" w:type="dxa"/>
            <w:tcBorders>
              <w:top w:val="single" w:sz="4" w:space="0" w:color="auto"/>
              <w:bottom w:val="single" w:sz="4" w:space="0" w:color="auto"/>
            </w:tcBorders>
            <w:vAlign w:val="center"/>
          </w:tcPr>
          <w:p w14:paraId="3A25E0EE" w14:textId="77777777" w:rsidR="007D350D" w:rsidRDefault="007D350D" w:rsidP="007D350D">
            <w:pPr>
              <w:jc w:val="right"/>
              <w:rPr>
                <w:rFonts w:ascii="Calibri" w:hAnsi="Calibri" w:cs="Calibri"/>
                <w:b/>
                <w:bCs/>
                <w:color w:val="000000"/>
                <w:szCs w:val="20"/>
              </w:rPr>
            </w:pPr>
            <w:r>
              <w:rPr>
                <w:rFonts w:ascii="Calibri" w:hAnsi="Calibri" w:cs="Calibri"/>
                <w:b/>
                <w:bCs/>
                <w:color w:val="000000"/>
                <w:szCs w:val="20"/>
              </w:rPr>
              <w:t>3,020</w:t>
            </w:r>
          </w:p>
        </w:tc>
        <w:tc>
          <w:tcPr>
            <w:tcW w:w="850" w:type="dxa"/>
            <w:tcBorders>
              <w:top w:val="single" w:sz="4" w:space="0" w:color="auto"/>
              <w:bottom w:val="single" w:sz="4" w:space="0" w:color="auto"/>
            </w:tcBorders>
            <w:vAlign w:val="center"/>
          </w:tcPr>
          <w:p w14:paraId="5A32EBCB" w14:textId="77777777" w:rsidR="007D350D" w:rsidRDefault="007D350D" w:rsidP="007D350D">
            <w:pPr>
              <w:jc w:val="right"/>
              <w:rPr>
                <w:rFonts w:ascii="Calibri" w:hAnsi="Calibri" w:cs="Calibri"/>
                <w:b/>
                <w:bCs/>
                <w:color w:val="000000"/>
                <w:szCs w:val="20"/>
              </w:rPr>
            </w:pPr>
            <w:r>
              <w:rPr>
                <w:rFonts w:ascii="Calibri" w:hAnsi="Calibri" w:cs="Calibri"/>
                <w:b/>
                <w:bCs/>
                <w:color w:val="000000"/>
                <w:szCs w:val="20"/>
              </w:rPr>
              <w:t>11,930</w:t>
            </w:r>
          </w:p>
        </w:tc>
        <w:tc>
          <w:tcPr>
            <w:tcW w:w="851" w:type="dxa"/>
            <w:tcBorders>
              <w:top w:val="single" w:sz="4" w:space="0" w:color="auto"/>
              <w:bottom w:val="single" w:sz="4" w:space="0" w:color="auto"/>
            </w:tcBorders>
            <w:vAlign w:val="center"/>
          </w:tcPr>
          <w:p w14:paraId="6E8CA2B6" w14:textId="77777777" w:rsidR="007D350D" w:rsidRDefault="007D350D" w:rsidP="007D350D">
            <w:pPr>
              <w:jc w:val="right"/>
              <w:rPr>
                <w:rFonts w:ascii="Calibri" w:hAnsi="Calibri" w:cs="Calibri"/>
                <w:b/>
                <w:bCs/>
                <w:color w:val="000000"/>
                <w:szCs w:val="20"/>
              </w:rPr>
            </w:pPr>
            <w:r>
              <w:rPr>
                <w:rFonts w:ascii="Calibri" w:hAnsi="Calibri" w:cs="Calibri"/>
                <w:b/>
                <w:bCs/>
                <w:color w:val="000000"/>
                <w:szCs w:val="20"/>
              </w:rPr>
              <w:t>1,400</w:t>
            </w:r>
          </w:p>
        </w:tc>
        <w:tc>
          <w:tcPr>
            <w:tcW w:w="850" w:type="dxa"/>
            <w:tcBorders>
              <w:top w:val="single" w:sz="4" w:space="0" w:color="auto"/>
              <w:bottom w:val="single" w:sz="4" w:space="0" w:color="auto"/>
            </w:tcBorders>
            <w:vAlign w:val="center"/>
          </w:tcPr>
          <w:p w14:paraId="244B0366" w14:textId="77777777" w:rsidR="007D350D" w:rsidRDefault="007D350D" w:rsidP="007D350D">
            <w:pPr>
              <w:jc w:val="right"/>
              <w:rPr>
                <w:rFonts w:ascii="Calibri" w:hAnsi="Calibri" w:cs="Calibri"/>
                <w:b/>
                <w:bCs/>
                <w:color w:val="000000"/>
                <w:szCs w:val="20"/>
              </w:rPr>
            </w:pPr>
            <w:r>
              <w:rPr>
                <w:rFonts w:ascii="Calibri" w:hAnsi="Calibri" w:cs="Calibri"/>
                <w:b/>
                <w:bCs/>
                <w:color w:val="000000"/>
                <w:szCs w:val="20"/>
              </w:rPr>
              <w:t>2,460</w:t>
            </w:r>
          </w:p>
        </w:tc>
        <w:tc>
          <w:tcPr>
            <w:tcW w:w="851" w:type="dxa"/>
            <w:tcBorders>
              <w:top w:val="single" w:sz="4" w:space="0" w:color="auto"/>
              <w:bottom w:val="single" w:sz="4" w:space="0" w:color="auto"/>
            </w:tcBorders>
            <w:vAlign w:val="center"/>
          </w:tcPr>
          <w:p w14:paraId="6CCE2D74" w14:textId="77777777" w:rsidR="007D350D" w:rsidRDefault="007D350D" w:rsidP="007D350D">
            <w:pPr>
              <w:jc w:val="right"/>
              <w:rPr>
                <w:rFonts w:ascii="Calibri" w:hAnsi="Calibri" w:cs="Calibri"/>
                <w:b/>
                <w:bCs/>
                <w:color w:val="000000"/>
                <w:szCs w:val="20"/>
              </w:rPr>
            </w:pPr>
            <w:r>
              <w:rPr>
                <w:rFonts w:ascii="Calibri" w:hAnsi="Calibri" w:cs="Calibri"/>
                <w:b/>
                <w:bCs/>
                <w:color w:val="000000"/>
                <w:szCs w:val="20"/>
              </w:rPr>
              <w:t>1,290</w:t>
            </w:r>
          </w:p>
        </w:tc>
        <w:tc>
          <w:tcPr>
            <w:tcW w:w="850" w:type="dxa"/>
            <w:tcBorders>
              <w:top w:val="single" w:sz="4" w:space="0" w:color="auto"/>
              <w:bottom w:val="single" w:sz="4" w:space="0" w:color="auto"/>
            </w:tcBorders>
            <w:vAlign w:val="center"/>
          </w:tcPr>
          <w:p w14:paraId="3CB2AD55" w14:textId="77777777" w:rsidR="007D350D" w:rsidRDefault="007D350D" w:rsidP="007D350D">
            <w:pPr>
              <w:jc w:val="right"/>
              <w:rPr>
                <w:rFonts w:ascii="Calibri" w:hAnsi="Calibri" w:cs="Calibri"/>
                <w:b/>
                <w:bCs/>
                <w:color w:val="000000"/>
                <w:szCs w:val="20"/>
              </w:rPr>
            </w:pPr>
            <w:r>
              <w:rPr>
                <w:rFonts w:ascii="Calibri" w:hAnsi="Calibri" w:cs="Calibri"/>
                <w:b/>
                <w:bCs/>
                <w:color w:val="000000"/>
                <w:szCs w:val="20"/>
              </w:rPr>
              <w:t>1,000</w:t>
            </w:r>
          </w:p>
        </w:tc>
        <w:tc>
          <w:tcPr>
            <w:tcW w:w="851" w:type="dxa"/>
            <w:tcBorders>
              <w:top w:val="single" w:sz="4" w:space="0" w:color="auto"/>
              <w:bottom w:val="single" w:sz="4" w:space="0" w:color="auto"/>
            </w:tcBorders>
            <w:vAlign w:val="center"/>
          </w:tcPr>
          <w:p w14:paraId="2DB068D3" w14:textId="77777777" w:rsidR="007D350D" w:rsidRDefault="007D350D" w:rsidP="007D350D">
            <w:pPr>
              <w:jc w:val="right"/>
              <w:rPr>
                <w:rFonts w:ascii="Calibri" w:hAnsi="Calibri" w:cs="Calibri"/>
                <w:b/>
                <w:bCs/>
                <w:color w:val="000000"/>
                <w:szCs w:val="20"/>
              </w:rPr>
            </w:pPr>
            <w:r>
              <w:rPr>
                <w:rFonts w:ascii="Calibri" w:hAnsi="Calibri" w:cs="Calibri"/>
                <w:b/>
                <w:bCs/>
                <w:color w:val="000000"/>
                <w:szCs w:val="20"/>
              </w:rPr>
              <w:t>460</w:t>
            </w:r>
          </w:p>
        </w:tc>
        <w:tc>
          <w:tcPr>
            <w:tcW w:w="992" w:type="dxa"/>
            <w:tcBorders>
              <w:top w:val="single" w:sz="4" w:space="0" w:color="auto"/>
              <w:bottom w:val="single" w:sz="4" w:space="0" w:color="auto"/>
            </w:tcBorders>
            <w:vAlign w:val="center"/>
          </w:tcPr>
          <w:p w14:paraId="63B24369" w14:textId="77777777" w:rsidR="007D350D" w:rsidRDefault="007D350D" w:rsidP="007D350D">
            <w:pPr>
              <w:jc w:val="right"/>
              <w:rPr>
                <w:rFonts w:ascii="Calibri" w:hAnsi="Calibri" w:cs="Calibri"/>
                <w:b/>
                <w:bCs/>
                <w:color w:val="000000"/>
                <w:szCs w:val="20"/>
              </w:rPr>
            </w:pPr>
            <w:r>
              <w:rPr>
                <w:rFonts w:ascii="Calibri" w:hAnsi="Calibri" w:cs="Calibri"/>
                <w:b/>
                <w:bCs/>
                <w:color w:val="000000"/>
                <w:szCs w:val="20"/>
              </w:rPr>
              <w:t>34,080</w:t>
            </w:r>
          </w:p>
        </w:tc>
      </w:tr>
      <w:tr w:rsidR="008754B6" w:rsidRPr="00E97A24" w14:paraId="5FF59D2A" w14:textId="77777777" w:rsidTr="008754B6">
        <w:trPr>
          <w:trHeight w:hRule="exact" w:val="707"/>
        </w:trPr>
        <w:tc>
          <w:tcPr>
            <w:tcW w:w="2093" w:type="dxa"/>
            <w:tcBorders>
              <w:top w:val="single" w:sz="4" w:space="0" w:color="auto"/>
              <w:bottom w:val="single" w:sz="4" w:space="0" w:color="auto"/>
            </w:tcBorders>
            <w:vAlign w:val="center"/>
          </w:tcPr>
          <w:p w14:paraId="1722578B" w14:textId="77777777" w:rsidR="008754B6" w:rsidRPr="00E97A24" w:rsidRDefault="008754B6" w:rsidP="008754B6">
            <w:pPr>
              <w:rPr>
                <w:i/>
                <w:vertAlign w:val="superscript"/>
              </w:rPr>
            </w:pPr>
            <w:r w:rsidRPr="00E97A24">
              <w:rPr>
                <w:i/>
              </w:rPr>
              <w:t>Per cent of Indigenous population</w:t>
            </w:r>
            <w:r w:rsidRPr="00E97A24">
              <w:rPr>
                <w:i/>
                <w:vertAlign w:val="superscript"/>
              </w:rPr>
              <w:t>2</w:t>
            </w:r>
          </w:p>
        </w:tc>
        <w:tc>
          <w:tcPr>
            <w:tcW w:w="850" w:type="dxa"/>
            <w:tcBorders>
              <w:top w:val="single" w:sz="4" w:space="0" w:color="auto"/>
              <w:bottom w:val="single" w:sz="4" w:space="0" w:color="auto"/>
            </w:tcBorders>
            <w:vAlign w:val="center"/>
          </w:tcPr>
          <w:p w14:paraId="1B8525F9" w14:textId="77777777" w:rsidR="008754B6" w:rsidRPr="008754B6" w:rsidRDefault="008754B6" w:rsidP="008754B6">
            <w:pPr>
              <w:jc w:val="right"/>
              <w:rPr>
                <w:i/>
              </w:rPr>
            </w:pPr>
            <w:r w:rsidRPr="008754B6">
              <w:rPr>
                <w:i/>
              </w:rPr>
              <w:t>18.0%</w:t>
            </w:r>
          </w:p>
        </w:tc>
        <w:tc>
          <w:tcPr>
            <w:tcW w:w="851" w:type="dxa"/>
            <w:tcBorders>
              <w:top w:val="single" w:sz="4" w:space="0" w:color="auto"/>
              <w:bottom w:val="single" w:sz="4" w:space="0" w:color="auto"/>
            </w:tcBorders>
            <w:vAlign w:val="center"/>
          </w:tcPr>
          <w:p w14:paraId="5E0E76F4" w14:textId="77777777" w:rsidR="008754B6" w:rsidRPr="008754B6" w:rsidRDefault="008754B6" w:rsidP="008754B6">
            <w:pPr>
              <w:jc w:val="right"/>
              <w:rPr>
                <w:i/>
              </w:rPr>
            </w:pPr>
            <w:r w:rsidRPr="008754B6">
              <w:rPr>
                <w:i/>
              </w:rPr>
              <w:t>18.5%</w:t>
            </w:r>
          </w:p>
        </w:tc>
        <w:tc>
          <w:tcPr>
            <w:tcW w:w="850" w:type="dxa"/>
            <w:tcBorders>
              <w:top w:val="single" w:sz="4" w:space="0" w:color="auto"/>
              <w:bottom w:val="single" w:sz="4" w:space="0" w:color="auto"/>
            </w:tcBorders>
            <w:vAlign w:val="center"/>
          </w:tcPr>
          <w:p w14:paraId="6BF66300" w14:textId="77777777" w:rsidR="008754B6" w:rsidRPr="008754B6" w:rsidRDefault="008754B6" w:rsidP="008754B6">
            <w:pPr>
              <w:jc w:val="right"/>
              <w:rPr>
                <w:i/>
              </w:rPr>
            </w:pPr>
            <w:r w:rsidRPr="008754B6">
              <w:rPr>
                <w:i/>
              </w:rPr>
              <w:t>17.6%</w:t>
            </w:r>
          </w:p>
        </w:tc>
        <w:tc>
          <w:tcPr>
            <w:tcW w:w="851" w:type="dxa"/>
            <w:tcBorders>
              <w:top w:val="single" w:sz="4" w:space="0" w:color="auto"/>
              <w:bottom w:val="single" w:sz="4" w:space="0" w:color="auto"/>
            </w:tcBorders>
            <w:vAlign w:val="center"/>
          </w:tcPr>
          <w:p w14:paraId="6640FA92" w14:textId="77777777" w:rsidR="008754B6" w:rsidRPr="008754B6" w:rsidRDefault="008754B6" w:rsidP="008754B6">
            <w:pPr>
              <w:jc w:val="right"/>
              <w:rPr>
                <w:i/>
              </w:rPr>
            </w:pPr>
            <w:r w:rsidRPr="008754B6">
              <w:rPr>
                <w:i/>
              </w:rPr>
              <w:t>11.4%</w:t>
            </w:r>
          </w:p>
        </w:tc>
        <w:tc>
          <w:tcPr>
            <w:tcW w:w="850" w:type="dxa"/>
            <w:tcBorders>
              <w:top w:val="single" w:sz="4" w:space="0" w:color="auto"/>
              <w:bottom w:val="single" w:sz="4" w:space="0" w:color="auto"/>
            </w:tcBorders>
            <w:vAlign w:val="center"/>
          </w:tcPr>
          <w:p w14:paraId="65D9B1BE" w14:textId="77777777" w:rsidR="008754B6" w:rsidRPr="008754B6" w:rsidRDefault="008754B6" w:rsidP="008754B6">
            <w:pPr>
              <w:jc w:val="right"/>
              <w:rPr>
                <w:i/>
              </w:rPr>
            </w:pPr>
            <w:r w:rsidRPr="008754B6">
              <w:rPr>
                <w:i/>
              </w:rPr>
              <w:t>8.9%</w:t>
            </w:r>
          </w:p>
        </w:tc>
        <w:tc>
          <w:tcPr>
            <w:tcW w:w="851" w:type="dxa"/>
            <w:tcBorders>
              <w:top w:val="single" w:sz="4" w:space="0" w:color="auto"/>
              <w:bottom w:val="single" w:sz="4" w:space="0" w:color="auto"/>
            </w:tcBorders>
            <w:vAlign w:val="center"/>
          </w:tcPr>
          <w:p w14:paraId="6B84A5C8" w14:textId="77777777" w:rsidR="008754B6" w:rsidRPr="008754B6" w:rsidRDefault="008754B6" w:rsidP="008754B6">
            <w:pPr>
              <w:jc w:val="right"/>
              <w:rPr>
                <w:i/>
              </w:rPr>
            </w:pPr>
            <w:r w:rsidRPr="008754B6">
              <w:rPr>
                <w:i/>
              </w:rPr>
              <w:t>15.6%</w:t>
            </w:r>
          </w:p>
        </w:tc>
        <w:tc>
          <w:tcPr>
            <w:tcW w:w="850" w:type="dxa"/>
            <w:tcBorders>
              <w:top w:val="single" w:sz="4" w:space="0" w:color="auto"/>
              <w:bottom w:val="single" w:sz="4" w:space="0" w:color="auto"/>
            </w:tcBorders>
            <w:vAlign w:val="center"/>
          </w:tcPr>
          <w:p w14:paraId="5AD8C8BD" w14:textId="77777777" w:rsidR="008754B6" w:rsidRPr="008754B6" w:rsidRDefault="008754B6" w:rsidP="008754B6">
            <w:pPr>
              <w:jc w:val="right"/>
              <w:rPr>
                <w:i/>
              </w:rPr>
            </w:pPr>
            <w:r w:rsidRPr="008754B6">
              <w:rPr>
                <w:i/>
              </w:rPr>
              <w:t>5.1%</w:t>
            </w:r>
          </w:p>
        </w:tc>
        <w:tc>
          <w:tcPr>
            <w:tcW w:w="851" w:type="dxa"/>
            <w:tcBorders>
              <w:top w:val="single" w:sz="4" w:space="0" w:color="auto"/>
              <w:bottom w:val="single" w:sz="4" w:space="0" w:color="auto"/>
            </w:tcBorders>
            <w:vAlign w:val="center"/>
          </w:tcPr>
          <w:p w14:paraId="4999E7D5" w14:textId="77777777" w:rsidR="008754B6" w:rsidRPr="008754B6" w:rsidRDefault="008754B6" w:rsidP="008754B6">
            <w:pPr>
              <w:jc w:val="right"/>
              <w:rPr>
                <w:i/>
              </w:rPr>
            </w:pPr>
            <w:r w:rsidRPr="008754B6">
              <w:rPr>
                <w:i/>
              </w:rPr>
              <w:t>24.1%</w:t>
            </w:r>
          </w:p>
        </w:tc>
        <w:tc>
          <w:tcPr>
            <w:tcW w:w="992" w:type="dxa"/>
            <w:tcBorders>
              <w:top w:val="single" w:sz="4" w:space="0" w:color="auto"/>
              <w:bottom w:val="single" w:sz="4" w:space="0" w:color="auto"/>
            </w:tcBorders>
            <w:vAlign w:val="center"/>
          </w:tcPr>
          <w:p w14:paraId="305FA2CF" w14:textId="77777777" w:rsidR="008754B6" w:rsidRPr="008754B6" w:rsidRDefault="008754B6" w:rsidP="008754B6">
            <w:pPr>
              <w:jc w:val="right"/>
              <w:rPr>
                <w:i/>
              </w:rPr>
            </w:pPr>
            <w:r w:rsidRPr="008754B6">
              <w:rPr>
                <w:i/>
              </w:rPr>
              <w:t>15.2%</w:t>
            </w:r>
          </w:p>
        </w:tc>
      </w:tr>
    </w:tbl>
    <w:p w14:paraId="6C9B3669" w14:textId="77777777" w:rsidR="00237075" w:rsidRPr="00E97A24" w:rsidRDefault="00237075" w:rsidP="00237075">
      <w:pPr>
        <w:spacing w:after="0"/>
        <w:rPr>
          <w:sz w:val="16"/>
          <w:szCs w:val="16"/>
        </w:rPr>
      </w:pPr>
      <w:r w:rsidRPr="00E97A24">
        <w:rPr>
          <w:sz w:val="16"/>
          <w:szCs w:val="16"/>
        </w:rPr>
        <w:t>1 As children may use more than one service type and use services in more than one state or territory in any particular quarter and due to rounding, the sum of the component parts may not equal the Total.</w:t>
      </w:r>
    </w:p>
    <w:p w14:paraId="19835867" w14:textId="77777777" w:rsidR="00237075" w:rsidRPr="00E97A24" w:rsidRDefault="00237075" w:rsidP="00237075">
      <w:pPr>
        <w:spacing w:after="0"/>
        <w:rPr>
          <w:sz w:val="16"/>
          <w:szCs w:val="16"/>
        </w:rPr>
      </w:pPr>
      <w:r w:rsidRPr="00E97A24">
        <w:rPr>
          <w:sz w:val="16"/>
          <w:szCs w:val="16"/>
        </w:rPr>
        <w:t>2 Number of Indigenous children aged 0–12 years using approved child care as a proportion of all Indigenous children aged 0–12 years.</w:t>
      </w:r>
    </w:p>
    <w:p w14:paraId="5EE31D71" w14:textId="77777777" w:rsidR="00237075" w:rsidRPr="00E97A24" w:rsidRDefault="00237075" w:rsidP="00AF2989">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 and ABS Cat. No. 3238.0 Estimates and Projections, Aboriginal and Torres Strait Islander Australians 2001 to 2026 (30 April 2014)</w:t>
      </w:r>
      <w:r w:rsidR="001F6B87" w:rsidRPr="00E97A24">
        <w:rPr>
          <w:sz w:val="16"/>
          <w:szCs w:val="16"/>
        </w:rPr>
        <w:t>.</w:t>
      </w:r>
    </w:p>
    <w:p w14:paraId="49ED5077" w14:textId="77777777" w:rsidR="00237075" w:rsidRPr="00E97A24" w:rsidRDefault="00206278" w:rsidP="00237075">
      <w:r w:rsidRPr="00E97A24">
        <w:t>Almost half</w:t>
      </w:r>
      <w:r w:rsidR="00237075" w:rsidRPr="00E97A24">
        <w:t xml:space="preserve"> of all Indigenous children who attended child care did so in regional or remote Australia (</w:t>
      </w:r>
      <w:r w:rsidR="00192795" w:rsidRPr="00E97A24">
        <w:t>1</w:t>
      </w:r>
      <w:r w:rsidR="006155FC">
        <w:t>6</w:t>
      </w:r>
      <w:r w:rsidR="00192795" w:rsidRPr="00E97A24">
        <w:t>,</w:t>
      </w:r>
      <w:r w:rsidR="009F376F">
        <w:t>6</w:t>
      </w:r>
      <w:r w:rsidR="007D350D">
        <w:t>8</w:t>
      </w:r>
      <w:r w:rsidR="006155FC">
        <w:t>0</w:t>
      </w:r>
      <w:r w:rsidR="00C07ED3" w:rsidRPr="00E97A24">
        <w:t> </w:t>
      </w:r>
      <w:r w:rsidR="00237075" w:rsidRPr="00E97A24">
        <w:t xml:space="preserve">children or </w:t>
      </w:r>
      <w:r w:rsidR="00EA7623" w:rsidRPr="00E97A24">
        <w:t>4</w:t>
      </w:r>
      <w:r w:rsidR="009F376F">
        <w:t>8</w:t>
      </w:r>
      <w:r w:rsidR="00EA7623" w:rsidRPr="00E97A24">
        <w:t>.</w:t>
      </w:r>
      <w:r w:rsidR="009F376F">
        <w:t>9</w:t>
      </w:r>
      <w:r w:rsidR="006155FC">
        <w:t> per cent).</w:t>
      </w:r>
    </w:p>
    <w:p w14:paraId="3034CBF5" w14:textId="77777777" w:rsidR="00237075" w:rsidRPr="00E97A24" w:rsidRDefault="00237075" w:rsidP="00237075">
      <w:pPr>
        <w:pStyle w:val="Heading3"/>
      </w:pPr>
      <w:r w:rsidRPr="00E97A24">
        <w:t>Table 10: Number of Indigenous children using child care</w:t>
      </w:r>
      <w:r w:rsidRPr="00E97A24">
        <w:rPr>
          <w:rFonts w:asciiTheme="minorHAnsi" w:hAnsiTheme="minorHAnsi" w:cstheme="minorHAnsi"/>
        </w:rPr>
        <w:t xml:space="preserve"> by service type and</w:t>
      </w:r>
      <w:r w:rsidRPr="00E97A24">
        <w:t xml:space="preserve"> region, </w:t>
      </w:r>
      <w:r w:rsidRPr="00E97A24">
        <w:br/>
      </w:r>
      <w:r w:rsidR="007D350D">
        <w:t>March</w:t>
      </w:r>
      <w:r w:rsidR="00BC4735">
        <w:t xml:space="preserve"> </w:t>
      </w:r>
      <w:r w:rsidR="00670397" w:rsidRPr="00E97A24">
        <w:t>quarter 201</w:t>
      </w:r>
      <w:r w:rsidR="007D350D">
        <w:t>8</w:t>
      </w:r>
    </w:p>
    <w:tbl>
      <w:tblPr>
        <w:tblStyle w:val="DEEWRTable"/>
        <w:tblW w:w="9322" w:type="dxa"/>
        <w:tblLayout w:type="fixed"/>
        <w:tblLook w:val="0420" w:firstRow="1" w:lastRow="0" w:firstColumn="0" w:lastColumn="0" w:noHBand="0" w:noVBand="1"/>
        <w:tblCaption w:val="Table 10: Number of Indigenous children using child care by region, December quarter 2014"/>
        <w:tblDescription w:val="This table shows the number of indigenous children using child care by service type and region for the December quarter 2014."/>
      </w:tblPr>
      <w:tblGrid>
        <w:gridCol w:w="3085"/>
        <w:gridCol w:w="2079"/>
        <w:gridCol w:w="2079"/>
        <w:gridCol w:w="2079"/>
      </w:tblGrid>
      <w:tr w:rsidR="00237075" w:rsidRPr="00E97A24" w14:paraId="0DCFBBC7" w14:textId="77777777"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748150F7" w14:textId="77777777" w:rsidR="00237075" w:rsidRPr="00E97A24" w:rsidRDefault="00237075" w:rsidP="00C1105A">
            <w:r w:rsidRPr="00E97A24">
              <w:t>Service type</w:t>
            </w:r>
          </w:p>
        </w:tc>
        <w:tc>
          <w:tcPr>
            <w:tcW w:w="2079" w:type="dxa"/>
            <w:vAlign w:val="center"/>
          </w:tcPr>
          <w:p w14:paraId="200C0134" w14:textId="77777777" w:rsidR="00237075" w:rsidRPr="00E97A24" w:rsidRDefault="00237075" w:rsidP="00C1105A">
            <w:pPr>
              <w:pStyle w:val="TableText"/>
              <w:rPr>
                <w:rFonts w:asciiTheme="minorHAnsi" w:hAnsiTheme="minorHAnsi" w:cstheme="minorHAnsi"/>
                <w:b w:val="0"/>
              </w:rPr>
            </w:pPr>
            <w:r w:rsidRPr="00E97A24">
              <w:rPr>
                <w:rFonts w:asciiTheme="minorHAnsi" w:hAnsiTheme="minorHAnsi" w:cstheme="minorHAnsi"/>
              </w:rPr>
              <w:t>Major cities of Australia</w:t>
            </w:r>
          </w:p>
        </w:tc>
        <w:tc>
          <w:tcPr>
            <w:tcW w:w="2079" w:type="dxa"/>
            <w:vAlign w:val="center"/>
          </w:tcPr>
          <w:p w14:paraId="0796E9E8" w14:textId="77777777" w:rsidR="00237075" w:rsidRPr="00E97A24" w:rsidRDefault="00237075" w:rsidP="00C1105A">
            <w:pPr>
              <w:pStyle w:val="TableText"/>
              <w:rPr>
                <w:rFonts w:asciiTheme="minorHAnsi" w:hAnsiTheme="minorHAnsi" w:cstheme="minorHAnsi"/>
                <w:b w:val="0"/>
              </w:rPr>
            </w:pPr>
            <w:r w:rsidRPr="00E97A24">
              <w:rPr>
                <w:rFonts w:asciiTheme="minorHAnsi" w:hAnsiTheme="minorHAnsi" w:cstheme="minorHAnsi"/>
              </w:rPr>
              <w:t>Regional</w:t>
            </w:r>
            <w:r w:rsidRPr="00E97A24">
              <w:rPr>
                <w:rFonts w:asciiTheme="minorHAnsi" w:hAnsiTheme="minorHAnsi" w:cstheme="minorHAnsi"/>
                <w:vertAlign w:val="superscript"/>
              </w:rPr>
              <w:t>1</w:t>
            </w:r>
            <w:r w:rsidRPr="00E97A24">
              <w:rPr>
                <w:rFonts w:asciiTheme="minorHAnsi" w:hAnsiTheme="minorHAnsi" w:cstheme="minorHAnsi"/>
              </w:rPr>
              <w:t xml:space="preserve"> and</w:t>
            </w:r>
          </w:p>
          <w:p w14:paraId="43981DBB" w14:textId="77777777" w:rsidR="00237075" w:rsidRPr="00E97A24" w:rsidRDefault="00237075" w:rsidP="00C1105A">
            <w:pPr>
              <w:pStyle w:val="TableText"/>
              <w:rPr>
                <w:rFonts w:asciiTheme="minorHAnsi" w:hAnsiTheme="minorHAnsi" w:cstheme="minorHAnsi"/>
                <w:b w:val="0"/>
              </w:rPr>
            </w:pPr>
            <w:r w:rsidRPr="00E97A24">
              <w:rPr>
                <w:rFonts w:asciiTheme="minorHAnsi" w:hAnsiTheme="minorHAnsi" w:cstheme="minorHAnsi"/>
              </w:rPr>
              <w:t>Remote Australia</w:t>
            </w:r>
            <w:r w:rsidRPr="00E97A24">
              <w:rPr>
                <w:rFonts w:asciiTheme="minorHAnsi" w:hAnsiTheme="minorHAnsi" w:cstheme="minorHAnsi"/>
                <w:vertAlign w:val="superscript"/>
              </w:rPr>
              <w:t>2</w:t>
            </w:r>
          </w:p>
        </w:tc>
        <w:tc>
          <w:tcPr>
            <w:tcW w:w="2079" w:type="dxa"/>
            <w:vAlign w:val="center"/>
          </w:tcPr>
          <w:p w14:paraId="3DB96E78" w14:textId="77777777" w:rsidR="00237075" w:rsidRPr="00E97A24" w:rsidRDefault="00237075" w:rsidP="00C1105A">
            <w:pPr>
              <w:pStyle w:val="TableText"/>
              <w:rPr>
                <w:rFonts w:asciiTheme="minorHAnsi" w:hAnsiTheme="minorHAnsi" w:cstheme="minorHAnsi"/>
                <w:b w:val="0"/>
                <w:vertAlign w:val="superscript"/>
              </w:rPr>
            </w:pPr>
            <w:r w:rsidRPr="00E97A24">
              <w:rPr>
                <w:rFonts w:asciiTheme="minorHAnsi" w:hAnsiTheme="minorHAnsi" w:cstheme="minorHAnsi"/>
              </w:rPr>
              <w:t>Total</w:t>
            </w:r>
            <w:r w:rsidRPr="00E97A24">
              <w:rPr>
                <w:rFonts w:asciiTheme="minorHAnsi" w:hAnsiTheme="minorHAnsi" w:cstheme="minorHAnsi"/>
                <w:vertAlign w:val="superscript"/>
              </w:rPr>
              <w:t>3</w:t>
            </w:r>
          </w:p>
        </w:tc>
      </w:tr>
      <w:tr w:rsidR="007D350D" w:rsidRPr="00E97A24" w14:paraId="19164653" w14:textId="77777777" w:rsidTr="002E7A09">
        <w:trPr>
          <w:trHeight w:hRule="exact" w:val="397"/>
        </w:trPr>
        <w:tc>
          <w:tcPr>
            <w:tcW w:w="3085" w:type="dxa"/>
            <w:vAlign w:val="center"/>
          </w:tcPr>
          <w:p w14:paraId="75636E06" w14:textId="77777777" w:rsidR="007D350D" w:rsidRPr="00E97A24" w:rsidRDefault="007D350D" w:rsidP="007D350D">
            <w:r w:rsidRPr="00E97A24">
              <w:t>Long Day Care</w:t>
            </w:r>
          </w:p>
        </w:tc>
        <w:tc>
          <w:tcPr>
            <w:tcW w:w="2079" w:type="dxa"/>
            <w:vAlign w:val="center"/>
          </w:tcPr>
          <w:p w14:paraId="0280C6E2" w14:textId="77777777" w:rsidR="007D350D" w:rsidRDefault="007D350D" w:rsidP="007D350D">
            <w:pPr>
              <w:jc w:val="right"/>
              <w:rPr>
                <w:rFonts w:ascii="Calibri" w:hAnsi="Calibri" w:cs="Calibri"/>
                <w:color w:val="000000"/>
                <w:szCs w:val="20"/>
              </w:rPr>
            </w:pPr>
            <w:r>
              <w:rPr>
                <w:rFonts w:ascii="Calibri" w:hAnsi="Calibri" w:cs="Calibri"/>
                <w:color w:val="000000"/>
                <w:szCs w:val="20"/>
              </w:rPr>
              <w:t>10,820</w:t>
            </w:r>
          </w:p>
        </w:tc>
        <w:tc>
          <w:tcPr>
            <w:tcW w:w="2079" w:type="dxa"/>
            <w:vAlign w:val="center"/>
          </w:tcPr>
          <w:p w14:paraId="215A7264" w14:textId="77777777" w:rsidR="007D350D" w:rsidRDefault="007D350D" w:rsidP="007D350D">
            <w:pPr>
              <w:jc w:val="right"/>
              <w:rPr>
                <w:rFonts w:ascii="Calibri" w:hAnsi="Calibri" w:cs="Calibri"/>
                <w:color w:val="000000"/>
                <w:szCs w:val="20"/>
              </w:rPr>
            </w:pPr>
            <w:r>
              <w:rPr>
                <w:rFonts w:ascii="Calibri" w:hAnsi="Calibri" w:cs="Calibri"/>
                <w:color w:val="000000"/>
                <w:szCs w:val="20"/>
              </w:rPr>
              <w:t>11,320</w:t>
            </w:r>
          </w:p>
        </w:tc>
        <w:tc>
          <w:tcPr>
            <w:tcW w:w="2079" w:type="dxa"/>
            <w:vAlign w:val="center"/>
          </w:tcPr>
          <w:p w14:paraId="25E33934" w14:textId="77777777" w:rsidR="007D350D" w:rsidRDefault="007D350D" w:rsidP="007D350D">
            <w:pPr>
              <w:jc w:val="right"/>
              <w:rPr>
                <w:rFonts w:ascii="Calibri" w:hAnsi="Calibri" w:cs="Calibri"/>
                <w:color w:val="000000"/>
                <w:szCs w:val="20"/>
              </w:rPr>
            </w:pPr>
            <w:r>
              <w:rPr>
                <w:rFonts w:ascii="Calibri" w:hAnsi="Calibri" w:cs="Calibri"/>
                <w:color w:val="000000"/>
                <w:szCs w:val="20"/>
              </w:rPr>
              <w:t>22,010</w:t>
            </w:r>
          </w:p>
        </w:tc>
      </w:tr>
      <w:tr w:rsidR="007D350D" w:rsidRPr="00E97A24" w14:paraId="3996AA5C" w14:textId="77777777" w:rsidTr="002E7A09">
        <w:trPr>
          <w:trHeight w:hRule="exact" w:val="397"/>
        </w:trPr>
        <w:tc>
          <w:tcPr>
            <w:tcW w:w="3085" w:type="dxa"/>
            <w:vAlign w:val="center"/>
          </w:tcPr>
          <w:p w14:paraId="0694AE1B" w14:textId="77777777" w:rsidR="007D350D" w:rsidRPr="00E97A24" w:rsidRDefault="007D350D" w:rsidP="007D350D">
            <w:r w:rsidRPr="00E97A24">
              <w:t>Family Day Care and In-Home Care</w:t>
            </w:r>
          </w:p>
        </w:tc>
        <w:tc>
          <w:tcPr>
            <w:tcW w:w="2079" w:type="dxa"/>
            <w:vAlign w:val="center"/>
          </w:tcPr>
          <w:p w14:paraId="10E7EE05" w14:textId="77777777" w:rsidR="007D350D" w:rsidRDefault="007D350D" w:rsidP="007D350D">
            <w:pPr>
              <w:jc w:val="right"/>
              <w:rPr>
                <w:rFonts w:ascii="Calibri" w:hAnsi="Calibri" w:cs="Calibri"/>
                <w:color w:val="000000"/>
                <w:szCs w:val="20"/>
              </w:rPr>
            </w:pPr>
            <w:r>
              <w:rPr>
                <w:rFonts w:ascii="Calibri" w:hAnsi="Calibri" w:cs="Calibri"/>
                <w:color w:val="000000"/>
                <w:szCs w:val="20"/>
              </w:rPr>
              <w:t>2,020</w:t>
            </w:r>
          </w:p>
        </w:tc>
        <w:tc>
          <w:tcPr>
            <w:tcW w:w="2079" w:type="dxa"/>
            <w:vAlign w:val="center"/>
          </w:tcPr>
          <w:p w14:paraId="2CA2EFBD" w14:textId="77777777" w:rsidR="007D350D" w:rsidRDefault="007D350D" w:rsidP="007D350D">
            <w:pPr>
              <w:jc w:val="right"/>
              <w:rPr>
                <w:rFonts w:ascii="Calibri" w:hAnsi="Calibri" w:cs="Calibri"/>
                <w:color w:val="000000"/>
                <w:szCs w:val="20"/>
              </w:rPr>
            </w:pPr>
            <w:r>
              <w:rPr>
                <w:rFonts w:ascii="Calibri" w:hAnsi="Calibri" w:cs="Calibri"/>
                <w:color w:val="000000"/>
                <w:szCs w:val="20"/>
              </w:rPr>
              <w:t>1,970</w:t>
            </w:r>
          </w:p>
        </w:tc>
        <w:tc>
          <w:tcPr>
            <w:tcW w:w="2079" w:type="dxa"/>
            <w:vAlign w:val="center"/>
          </w:tcPr>
          <w:p w14:paraId="01D3E8CD" w14:textId="77777777" w:rsidR="007D350D" w:rsidRDefault="007D350D" w:rsidP="007D350D">
            <w:pPr>
              <w:jc w:val="right"/>
              <w:rPr>
                <w:rFonts w:ascii="Calibri" w:hAnsi="Calibri" w:cs="Calibri"/>
                <w:color w:val="000000"/>
                <w:szCs w:val="20"/>
              </w:rPr>
            </w:pPr>
            <w:r>
              <w:rPr>
                <w:rFonts w:ascii="Calibri" w:hAnsi="Calibri" w:cs="Calibri"/>
                <w:color w:val="000000"/>
                <w:szCs w:val="20"/>
              </w:rPr>
              <w:t>3,960</w:t>
            </w:r>
          </w:p>
        </w:tc>
      </w:tr>
      <w:tr w:rsidR="007D350D" w:rsidRPr="00E97A24" w14:paraId="1D93BB32" w14:textId="77777777" w:rsidTr="002E7A09">
        <w:trPr>
          <w:trHeight w:hRule="exact" w:val="397"/>
        </w:trPr>
        <w:tc>
          <w:tcPr>
            <w:tcW w:w="3085" w:type="dxa"/>
            <w:vAlign w:val="center"/>
          </w:tcPr>
          <w:p w14:paraId="64125381" w14:textId="77777777" w:rsidR="007D350D" w:rsidRPr="00E97A24" w:rsidRDefault="007D350D" w:rsidP="007D350D">
            <w:r w:rsidRPr="00E97A24">
              <w:t>Occasional Care</w:t>
            </w:r>
          </w:p>
        </w:tc>
        <w:tc>
          <w:tcPr>
            <w:tcW w:w="2079" w:type="dxa"/>
            <w:vAlign w:val="center"/>
          </w:tcPr>
          <w:p w14:paraId="2E1A62AB" w14:textId="77777777" w:rsidR="007D350D" w:rsidRDefault="007D350D" w:rsidP="007D350D">
            <w:pPr>
              <w:jc w:val="right"/>
              <w:rPr>
                <w:rFonts w:ascii="Calibri" w:hAnsi="Calibri" w:cs="Calibri"/>
                <w:color w:val="000000"/>
                <w:szCs w:val="20"/>
              </w:rPr>
            </w:pPr>
            <w:r>
              <w:rPr>
                <w:rFonts w:ascii="Calibri" w:hAnsi="Calibri" w:cs="Calibri"/>
                <w:color w:val="000000"/>
                <w:szCs w:val="20"/>
              </w:rPr>
              <w:t>90</w:t>
            </w:r>
          </w:p>
        </w:tc>
        <w:tc>
          <w:tcPr>
            <w:tcW w:w="2079" w:type="dxa"/>
            <w:vAlign w:val="center"/>
          </w:tcPr>
          <w:p w14:paraId="4547F5B0" w14:textId="77777777" w:rsidR="007D350D" w:rsidRDefault="007D350D" w:rsidP="007D350D">
            <w:pPr>
              <w:jc w:val="right"/>
              <w:rPr>
                <w:rFonts w:ascii="Calibri" w:hAnsi="Calibri" w:cs="Calibri"/>
                <w:color w:val="000000"/>
                <w:szCs w:val="20"/>
              </w:rPr>
            </w:pPr>
            <w:r>
              <w:rPr>
                <w:rFonts w:ascii="Calibri" w:hAnsi="Calibri" w:cs="Calibri"/>
                <w:color w:val="000000"/>
                <w:szCs w:val="20"/>
              </w:rPr>
              <w:t>120</w:t>
            </w:r>
          </w:p>
        </w:tc>
        <w:tc>
          <w:tcPr>
            <w:tcW w:w="2079" w:type="dxa"/>
            <w:vAlign w:val="center"/>
          </w:tcPr>
          <w:p w14:paraId="74A94A49" w14:textId="77777777" w:rsidR="007D350D" w:rsidRDefault="007D350D" w:rsidP="007D350D">
            <w:pPr>
              <w:jc w:val="right"/>
              <w:rPr>
                <w:rFonts w:ascii="Calibri" w:hAnsi="Calibri" w:cs="Calibri"/>
                <w:color w:val="000000"/>
                <w:szCs w:val="20"/>
              </w:rPr>
            </w:pPr>
            <w:r>
              <w:rPr>
                <w:rFonts w:ascii="Calibri" w:hAnsi="Calibri" w:cs="Calibri"/>
                <w:color w:val="000000"/>
                <w:szCs w:val="20"/>
              </w:rPr>
              <w:t>210</w:t>
            </w:r>
          </w:p>
        </w:tc>
      </w:tr>
      <w:tr w:rsidR="007D350D" w:rsidRPr="00E97A24" w14:paraId="39E6AD05" w14:textId="77777777" w:rsidTr="002E7A09">
        <w:trPr>
          <w:trHeight w:hRule="exact" w:val="397"/>
        </w:trPr>
        <w:tc>
          <w:tcPr>
            <w:tcW w:w="3085" w:type="dxa"/>
            <w:tcBorders>
              <w:bottom w:val="single" w:sz="4" w:space="0" w:color="auto"/>
            </w:tcBorders>
            <w:vAlign w:val="center"/>
          </w:tcPr>
          <w:p w14:paraId="47813D90" w14:textId="77777777" w:rsidR="007D350D" w:rsidRPr="00E97A24" w:rsidRDefault="007D350D" w:rsidP="007D350D">
            <w:r w:rsidRPr="00E97A24">
              <w:t>Outside School Hours Care</w:t>
            </w:r>
          </w:p>
        </w:tc>
        <w:tc>
          <w:tcPr>
            <w:tcW w:w="2079" w:type="dxa"/>
            <w:tcBorders>
              <w:bottom w:val="single" w:sz="4" w:space="0" w:color="auto"/>
            </w:tcBorders>
            <w:vAlign w:val="center"/>
          </w:tcPr>
          <w:p w14:paraId="44239355" w14:textId="77777777" w:rsidR="007D350D" w:rsidRDefault="007D350D" w:rsidP="007D350D">
            <w:pPr>
              <w:jc w:val="right"/>
              <w:rPr>
                <w:rFonts w:ascii="Calibri" w:hAnsi="Calibri" w:cs="Calibri"/>
                <w:color w:val="000000"/>
                <w:szCs w:val="20"/>
              </w:rPr>
            </w:pPr>
            <w:r>
              <w:rPr>
                <w:rFonts w:ascii="Calibri" w:hAnsi="Calibri" w:cs="Calibri"/>
                <w:color w:val="000000"/>
                <w:szCs w:val="20"/>
              </w:rPr>
              <w:t>5,450</w:t>
            </w:r>
          </w:p>
        </w:tc>
        <w:tc>
          <w:tcPr>
            <w:tcW w:w="2079" w:type="dxa"/>
            <w:tcBorders>
              <w:bottom w:val="single" w:sz="4" w:space="0" w:color="auto"/>
            </w:tcBorders>
            <w:vAlign w:val="center"/>
          </w:tcPr>
          <w:p w14:paraId="23D7EB70" w14:textId="77777777" w:rsidR="007D350D" w:rsidRDefault="007D350D" w:rsidP="007D350D">
            <w:pPr>
              <w:jc w:val="right"/>
              <w:rPr>
                <w:rFonts w:ascii="Calibri" w:hAnsi="Calibri" w:cs="Calibri"/>
                <w:color w:val="000000"/>
                <w:szCs w:val="20"/>
              </w:rPr>
            </w:pPr>
            <w:r>
              <w:rPr>
                <w:rFonts w:ascii="Calibri" w:hAnsi="Calibri" w:cs="Calibri"/>
                <w:color w:val="000000"/>
                <w:szCs w:val="20"/>
              </w:rPr>
              <w:t>3,950</w:t>
            </w:r>
          </w:p>
        </w:tc>
        <w:tc>
          <w:tcPr>
            <w:tcW w:w="2079" w:type="dxa"/>
            <w:tcBorders>
              <w:bottom w:val="single" w:sz="4" w:space="0" w:color="auto"/>
            </w:tcBorders>
            <w:vAlign w:val="center"/>
          </w:tcPr>
          <w:p w14:paraId="2D6FED13" w14:textId="77777777" w:rsidR="007D350D" w:rsidRDefault="007D350D" w:rsidP="007D350D">
            <w:pPr>
              <w:jc w:val="right"/>
              <w:rPr>
                <w:rFonts w:ascii="Calibri" w:hAnsi="Calibri" w:cs="Calibri"/>
                <w:color w:val="000000"/>
                <w:szCs w:val="20"/>
              </w:rPr>
            </w:pPr>
            <w:r>
              <w:rPr>
                <w:rFonts w:ascii="Calibri" w:hAnsi="Calibri" w:cs="Calibri"/>
                <w:color w:val="000000"/>
                <w:szCs w:val="20"/>
              </w:rPr>
              <w:t>9,370</w:t>
            </w:r>
          </w:p>
        </w:tc>
      </w:tr>
      <w:tr w:rsidR="007D350D" w:rsidRPr="00E97A24" w14:paraId="3B02F443" w14:textId="77777777" w:rsidTr="002E7A09">
        <w:trPr>
          <w:trHeight w:hRule="exact" w:val="397"/>
        </w:trPr>
        <w:tc>
          <w:tcPr>
            <w:tcW w:w="3085" w:type="dxa"/>
            <w:tcBorders>
              <w:top w:val="single" w:sz="4" w:space="0" w:color="auto"/>
              <w:bottom w:val="single" w:sz="4" w:space="0" w:color="auto"/>
            </w:tcBorders>
            <w:vAlign w:val="center"/>
          </w:tcPr>
          <w:p w14:paraId="61887EB8" w14:textId="77777777" w:rsidR="007D350D" w:rsidRPr="00E97A24" w:rsidRDefault="007D350D" w:rsidP="007D350D">
            <w:pPr>
              <w:rPr>
                <w:b/>
              </w:rPr>
            </w:pPr>
            <w:r w:rsidRPr="00E97A24">
              <w:rPr>
                <w:b/>
              </w:rPr>
              <w:lastRenderedPageBreak/>
              <w:t>Total</w:t>
            </w:r>
            <w:r w:rsidRPr="00E97A24">
              <w:rPr>
                <w:b/>
                <w:vertAlign w:val="superscript"/>
              </w:rPr>
              <w:t>3</w:t>
            </w:r>
          </w:p>
        </w:tc>
        <w:tc>
          <w:tcPr>
            <w:tcW w:w="2079" w:type="dxa"/>
            <w:tcBorders>
              <w:top w:val="single" w:sz="4" w:space="0" w:color="auto"/>
              <w:bottom w:val="single" w:sz="4" w:space="0" w:color="auto"/>
            </w:tcBorders>
            <w:vAlign w:val="center"/>
          </w:tcPr>
          <w:p w14:paraId="4C7233E2" w14:textId="77777777" w:rsidR="007D350D" w:rsidRDefault="007D350D" w:rsidP="007D350D">
            <w:pPr>
              <w:jc w:val="right"/>
              <w:rPr>
                <w:rFonts w:ascii="Calibri" w:hAnsi="Calibri" w:cs="Calibri"/>
                <w:b/>
                <w:bCs/>
                <w:color w:val="000000"/>
                <w:szCs w:val="20"/>
              </w:rPr>
            </w:pPr>
            <w:r>
              <w:rPr>
                <w:rFonts w:ascii="Calibri" w:hAnsi="Calibri" w:cs="Calibri"/>
                <w:b/>
                <w:bCs/>
                <w:color w:val="000000"/>
                <w:szCs w:val="20"/>
              </w:rPr>
              <w:t>17,670</w:t>
            </w:r>
          </w:p>
        </w:tc>
        <w:tc>
          <w:tcPr>
            <w:tcW w:w="2079" w:type="dxa"/>
            <w:tcBorders>
              <w:top w:val="single" w:sz="4" w:space="0" w:color="auto"/>
              <w:bottom w:val="single" w:sz="4" w:space="0" w:color="auto"/>
            </w:tcBorders>
            <w:vAlign w:val="center"/>
          </w:tcPr>
          <w:p w14:paraId="543D332D" w14:textId="77777777" w:rsidR="007D350D" w:rsidRDefault="007D350D" w:rsidP="007D350D">
            <w:pPr>
              <w:jc w:val="right"/>
              <w:rPr>
                <w:rFonts w:ascii="Calibri" w:hAnsi="Calibri" w:cs="Calibri"/>
                <w:b/>
                <w:bCs/>
                <w:color w:val="000000"/>
                <w:szCs w:val="20"/>
              </w:rPr>
            </w:pPr>
            <w:r>
              <w:rPr>
                <w:rFonts w:ascii="Calibri" w:hAnsi="Calibri" w:cs="Calibri"/>
                <w:b/>
                <w:bCs/>
                <w:color w:val="000000"/>
                <w:szCs w:val="20"/>
              </w:rPr>
              <w:t>16,680</w:t>
            </w:r>
          </w:p>
        </w:tc>
        <w:tc>
          <w:tcPr>
            <w:tcW w:w="2079" w:type="dxa"/>
            <w:tcBorders>
              <w:top w:val="single" w:sz="4" w:space="0" w:color="auto"/>
              <w:bottom w:val="single" w:sz="4" w:space="0" w:color="auto"/>
            </w:tcBorders>
            <w:vAlign w:val="center"/>
          </w:tcPr>
          <w:p w14:paraId="4AE12987" w14:textId="77777777" w:rsidR="007D350D" w:rsidRDefault="007D350D" w:rsidP="007D350D">
            <w:pPr>
              <w:jc w:val="right"/>
              <w:rPr>
                <w:rFonts w:ascii="Calibri" w:hAnsi="Calibri" w:cs="Calibri"/>
                <w:b/>
                <w:bCs/>
                <w:color w:val="000000"/>
                <w:szCs w:val="20"/>
              </w:rPr>
            </w:pPr>
            <w:r>
              <w:rPr>
                <w:rFonts w:ascii="Calibri" w:hAnsi="Calibri" w:cs="Calibri"/>
                <w:b/>
                <w:bCs/>
                <w:color w:val="000000"/>
                <w:szCs w:val="20"/>
              </w:rPr>
              <w:t>34,080</w:t>
            </w:r>
          </w:p>
        </w:tc>
      </w:tr>
    </w:tbl>
    <w:p w14:paraId="7B618E78" w14:textId="77777777" w:rsidR="00237075" w:rsidRPr="00E97A24" w:rsidRDefault="00237075" w:rsidP="00237075">
      <w:pPr>
        <w:spacing w:after="0"/>
        <w:rPr>
          <w:sz w:val="16"/>
          <w:szCs w:val="16"/>
        </w:rPr>
      </w:pPr>
      <w:r w:rsidRPr="00E97A24">
        <w:rPr>
          <w:sz w:val="16"/>
          <w:szCs w:val="16"/>
        </w:rPr>
        <w:t>1 Includes Inner and Outer Regional</w:t>
      </w:r>
    </w:p>
    <w:p w14:paraId="68A39384" w14:textId="77777777" w:rsidR="00237075" w:rsidRPr="00E97A24" w:rsidRDefault="00237075" w:rsidP="00237075">
      <w:pPr>
        <w:spacing w:after="0"/>
        <w:rPr>
          <w:sz w:val="16"/>
          <w:szCs w:val="16"/>
        </w:rPr>
      </w:pPr>
      <w:r w:rsidRPr="00E97A24">
        <w:rPr>
          <w:sz w:val="16"/>
          <w:szCs w:val="16"/>
        </w:rPr>
        <w:t>2 Includes Remote and Very Remote</w:t>
      </w:r>
    </w:p>
    <w:p w14:paraId="665F2DF4" w14:textId="77777777" w:rsidR="00237075" w:rsidRPr="00E97A24" w:rsidRDefault="00237075" w:rsidP="00237075">
      <w:pPr>
        <w:spacing w:after="0"/>
        <w:rPr>
          <w:sz w:val="16"/>
          <w:szCs w:val="16"/>
        </w:rPr>
      </w:pPr>
      <w:r w:rsidRPr="00E97A24">
        <w:rPr>
          <w:sz w:val="16"/>
          <w:szCs w:val="16"/>
        </w:rPr>
        <w:t xml:space="preserve">3 As children may use more than one service type in more than one region in any particular quarter and due to rounding, the sum of the component parts may not equal the Total. </w:t>
      </w:r>
    </w:p>
    <w:p w14:paraId="6C72E545" w14:textId="77777777" w:rsidR="00C1105A" w:rsidRPr="00E97A24" w:rsidRDefault="00237075" w:rsidP="00AF2989">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14:paraId="0ED27D08" w14:textId="77777777" w:rsidR="00C1105A" w:rsidRPr="00E97A24" w:rsidRDefault="00C1105A">
      <w:pPr>
        <w:rPr>
          <w:rFonts w:cstheme="minorHAnsi"/>
          <w:b/>
          <w:sz w:val="16"/>
          <w:szCs w:val="16"/>
        </w:rPr>
      </w:pPr>
      <w:r w:rsidRPr="00E97A24">
        <w:rPr>
          <w:rFonts w:cstheme="minorHAnsi"/>
          <w:b/>
          <w:sz w:val="16"/>
          <w:szCs w:val="16"/>
        </w:rPr>
        <w:br w:type="page"/>
      </w:r>
    </w:p>
    <w:p w14:paraId="3C136436" w14:textId="77777777" w:rsidR="00C1105A" w:rsidRPr="00423B6E" w:rsidRDefault="00C1105A" w:rsidP="00C1105A">
      <w:r w:rsidRPr="00423B6E">
        <w:lastRenderedPageBreak/>
        <w:t xml:space="preserve">During the </w:t>
      </w:r>
      <w:r w:rsidR="00423B6E" w:rsidRPr="00423B6E">
        <w:t>March</w:t>
      </w:r>
      <w:r w:rsidR="006E7EE3" w:rsidRPr="00423B6E">
        <w:t xml:space="preserve"> </w:t>
      </w:r>
      <w:r w:rsidRPr="00423B6E">
        <w:t>quarter 201</w:t>
      </w:r>
      <w:r w:rsidR="00423B6E" w:rsidRPr="00423B6E">
        <w:t>8</w:t>
      </w:r>
      <w:r w:rsidRPr="00423B6E">
        <w:t xml:space="preserve">, </w:t>
      </w:r>
      <w:r w:rsidR="00DF4E84" w:rsidRPr="00423B6E">
        <w:t>2</w:t>
      </w:r>
      <w:r w:rsidR="00E344FF" w:rsidRPr="00423B6E">
        <w:t>3</w:t>
      </w:r>
      <w:r w:rsidR="00DF4E84" w:rsidRPr="00423B6E">
        <w:t>,</w:t>
      </w:r>
      <w:r w:rsidR="00423B6E" w:rsidRPr="00423B6E">
        <w:t>530</w:t>
      </w:r>
      <w:r w:rsidRPr="00423B6E">
        <w:t xml:space="preserve"> Indigenous families used approved child care, a</w:t>
      </w:r>
      <w:r w:rsidR="004E393A" w:rsidRPr="00423B6E">
        <w:t>n</w:t>
      </w:r>
      <w:r w:rsidRPr="00423B6E">
        <w:t xml:space="preserve"> </w:t>
      </w:r>
      <w:r w:rsidR="004E393A" w:rsidRPr="00423B6E">
        <w:t>increase</w:t>
      </w:r>
      <w:r w:rsidRPr="00423B6E">
        <w:t xml:space="preserve"> of </w:t>
      </w:r>
      <w:r w:rsidR="00423B6E" w:rsidRPr="00423B6E">
        <w:t>5</w:t>
      </w:r>
      <w:r w:rsidR="005D7EA2" w:rsidRPr="00423B6E">
        <w:t>.</w:t>
      </w:r>
      <w:r w:rsidR="00423B6E" w:rsidRPr="00423B6E">
        <w:t>7</w:t>
      </w:r>
      <w:r w:rsidR="006B085D" w:rsidRPr="00423B6E">
        <w:t> </w:t>
      </w:r>
      <w:r w:rsidRPr="00423B6E">
        <w:t>per</w:t>
      </w:r>
      <w:r w:rsidR="006B085D" w:rsidRPr="00423B6E">
        <w:t> </w:t>
      </w:r>
      <w:r w:rsidRPr="00423B6E">
        <w:t xml:space="preserve">cent since the </w:t>
      </w:r>
      <w:r w:rsidR="00423B6E" w:rsidRPr="00423B6E">
        <w:t>March</w:t>
      </w:r>
      <w:r w:rsidR="006E7EE3" w:rsidRPr="00423B6E">
        <w:t xml:space="preserve"> </w:t>
      </w:r>
      <w:r w:rsidR="00670397" w:rsidRPr="00423B6E">
        <w:t>quarter 201</w:t>
      </w:r>
      <w:r w:rsidR="00423B6E" w:rsidRPr="00423B6E">
        <w:t>7</w:t>
      </w:r>
      <w:r w:rsidRPr="00423B6E">
        <w:t>.</w:t>
      </w:r>
    </w:p>
    <w:p w14:paraId="4EF85052" w14:textId="77777777" w:rsidR="00C1105A" w:rsidRPr="00E97A24" w:rsidRDefault="00C1105A" w:rsidP="00C1105A">
      <w:pPr>
        <w:pStyle w:val="Heading3"/>
      </w:pPr>
      <w:r w:rsidRPr="00E97A24">
        <w:rPr>
          <w:szCs w:val="20"/>
        </w:rPr>
        <w:t xml:space="preserve">Table 11: </w:t>
      </w:r>
      <w:r w:rsidRPr="00E97A24">
        <w:t>Number of Indigenous families us</w:t>
      </w:r>
      <w:r w:rsidR="00423B6E">
        <w:t xml:space="preserve">ing child care by service type, </w:t>
      </w:r>
      <w:r w:rsidR="00423B6E">
        <w:br/>
        <w:t>March</w:t>
      </w:r>
      <w:r w:rsidR="00423B6E" w:rsidRPr="00E97A24">
        <w:t xml:space="preserve"> quarter 201</w:t>
      </w:r>
      <w:r w:rsidR="00423B6E">
        <w:t>7</w:t>
      </w:r>
      <w:r w:rsidR="00423B6E" w:rsidRPr="00E97A24">
        <w:t xml:space="preserve"> to </w:t>
      </w:r>
      <w:r w:rsidR="00423B6E">
        <w:t>March quarter 2018</w:t>
      </w:r>
    </w:p>
    <w:tbl>
      <w:tblPr>
        <w:tblStyle w:val="DEEWRTable"/>
        <w:tblW w:w="9606" w:type="dxa"/>
        <w:tblLayout w:type="fixed"/>
        <w:tblLook w:val="0420" w:firstRow="1" w:lastRow="0" w:firstColumn="0" w:lastColumn="0" w:noHBand="0" w:noVBand="1"/>
        <w:tblCaption w:val="Table 11: Number of Indigenous children using child care by service type, December quarter 2013 to December quarter 2014"/>
        <w:tblDescription w:val="This table shows the number of indigenous families using child care by service type over quarters from the December quarter 2013 to the December quarter 2014."/>
      </w:tblPr>
      <w:tblGrid>
        <w:gridCol w:w="3085"/>
        <w:gridCol w:w="1304"/>
        <w:gridCol w:w="1304"/>
        <w:gridCol w:w="1304"/>
        <w:gridCol w:w="1304"/>
        <w:gridCol w:w="1305"/>
      </w:tblGrid>
      <w:tr w:rsidR="00A079C4" w:rsidRPr="00E97A24" w14:paraId="6D1DECDA" w14:textId="77777777"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272E386D" w14:textId="77777777" w:rsidR="00A079C4" w:rsidRPr="00E97A24" w:rsidRDefault="00A079C4" w:rsidP="00A079C4">
            <w:r w:rsidRPr="00E97A24">
              <w:t>Service type</w:t>
            </w:r>
          </w:p>
        </w:tc>
        <w:tc>
          <w:tcPr>
            <w:tcW w:w="1304" w:type="dxa"/>
            <w:vAlign w:val="center"/>
          </w:tcPr>
          <w:p w14:paraId="333770E2" w14:textId="77777777" w:rsidR="00A079C4" w:rsidRPr="00E97A24" w:rsidRDefault="00A079C4" w:rsidP="00A079C4">
            <w:pPr>
              <w:jc w:val="right"/>
            </w:pPr>
            <w:r>
              <w:t>Mar. 17</w:t>
            </w:r>
          </w:p>
        </w:tc>
        <w:tc>
          <w:tcPr>
            <w:tcW w:w="1304" w:type="dxa"/>
            <w:vAlign w:val="center"/>
          </w:tcPr>
          <w:p w14:paraId="70F26C49" w14:textId="77777777" w:rsidR="00A079C4" w:rsidRPr="00E97A24" w:rsidRDefault="00A079C4" w:rsidP="00A079C4">
            <w:pPr>
              <w:jc w:val="right"/>
            </w:pPr>
            <w:r>
              <w:t>Jun. 17</w:t>
            </w:r>
          </w:p>
        </w:tc>
        <w:tc>
          <w:tcPr>
            <w:tcW w:w="1304" w:type="dxa"/>
            <w:vAlign w:val="center"/>
          </w:tcPr>
          <w:p w14:paraId="1F3112B9" w14:textId="77777777" w:rsidR="00A079C4" w:rsidRPr="00E97A24" w:rsidRDefault="00A079C4" w:rsidP="00A079C4">
            <w:pPr>
              <w:jc w:val="right"/>
            </w:pPr>
            <w:r>
              <w:t>Sep. 17</w:t>
            </w:r>
          </w:p>
        </w:tc>
        <w:tc>
          <w:tcPr>
            <w:tcW w:w="1304" w:type="dxa"/>
            <w:vAlign w:val="center"/>
          </w:tcPr>
          <w:p w14:paraId="38A813C1" w14:textId="77777777" w:rsidR="00A079C4" w:rsidRPr="00E97A24" w:rsidRDefault="00A079C4" w:rsidP="00A079C4">
            <w:pPr>
              <w:jc w:val="right"/>
            </w:pPr>
            <w:r>
              <w:t>Dec. 17</w:t>
            </w:r>
          </w:p>
        </w:tc>
        <w:tc>
          <w:tcPr>
            <w:tcW w:w="1305" w:type="dxa"/>
            <w:vAlign w:val="center"/>
          </w:tcPr>
          <w:p w14:paraId="230AB712" w14:textId="77777777" w:rsidR="00A079C4" w:rsidRPr="00E97A24" w:rsidRDefault="00A079C4" w:rsidP="00A079C4">
            <w:pPr>
              <w:jc w:val="right"/>
            </w:pPr>
            <w:r>
              <w:t>Mar. 18</w:t>
            </w:r>
          </w:p>
        </w:tc>
      </w:tr>
      <w:tr w:rsidR="00A079C4" w:rsidRPr="00186838" w14:paraId="6DC70279" w14:textId="77777777" w:rsidTr="00186838">
        <w:trPr>
          <w:trHeight w:hRule="exact" w:val="397"/>
        </w:trPr>
        <w:tc>
          <w:tcPr>
            <w:tcW w:w="3085" w:type="dxa"/>
            <w:vAlign w:val="center"/>
          </w:tcPr>
          <w:p w14:paraId="301453B1" w14:textId="77777777" w:rsidR="00A079C4" w:rsidRPr="00E97A24" w:rsidRDefault="00A079C4" w:rsidP="00A079C4">
            <w:r w:rsidRPr="00E97A24">
              <w:t>Long Day Care</w:t>
            </w:r>
          </w:p>
        </w:tc>
        <w:tc>
          <w:tcPr>
            <w:tcW w:w="1304" w:type="dxa"/>
            <w:vAlign w:val="center"/>
          </w:tcPr>
          <w:p w14:paraId="16DB87BE" w14:textId="77777777" w:rsidR="00A079C4" w:rsidRDefault="00A079C4" w:rsidP="00A079C4">
            <w:pPr>
              <w:jc w:val="right"/>
              <w:rPr>
                <w:rFonts w:ascii="Calibri" w:hAnsi="Calibri" w:cs="Calibri"/>
                <w:color w:val="000000"/>
                <w:szCs w:val="20"/>
              </w:rPr>
            </w:pPr>
            <w:r>
              <w:rPr>
                <w:rFonts w:ascii="Calibri" w:hAnsi="Calibri" w:cs="Calibri"/>
                <w:color w:val="000000"/>
                <w:szCs w:val="20"/>
              </w:rPr>
              <w:t>16,050</w:t>
            </w:r>
          </w:p>
        </w:tc>
        <w:tc>
          <w:tcPr>
            <w:tcW w:w="1304" w:type="dxa"/>
            <w:vAlign w:val="center"/>
          </w:tcPr>
          <w:p w14:paraId="7EF340B6" w14:textId="77777777" w:rsidR="00A079C4" w:rsidRDefault="00A079C4" w:rsidP="00A079C4">
            <w:pPr>
              <w:jc w:val="right"/>
              <w:rPr>
                <w:rFonts w:ascii="Calibri" w:hAnsi="Calibri" w:cs="Calibri"/>
                <w:color w:val="000000"/>
                <w:szCs w:val="20"/>
              </w:rPr>
            </w:pPr>
            <w:r>
              <w:rPr>
                <w:rFonts w:ascii="Calibri" w:hAnsi="Calibri" w:cs="Calibri"/>
                <w:color w:val="000000"/>
                <w:szCs w:val="20"/>
              </w:rPr>
              <w:t>16,220</w:t>
            </w:r>
          </w:p>
        </w:tc>
        <w:tc>
          <w:tcPr>
            <w:tcW w:w="1304" w:type="dxa"/>
            <w:vAlign w:val="center"/>
          </w:tcPr>
          <w:p w14:paraId="55068B44" w14:textId="77777777" w:rsidR="00A079C4" w:rsidRDefault="00A079C4" w:rsidP="00A079C4">
            <w:pPr>
              <w:jc w:val="right"/>
              <w:rPr>
                <w:rFonts w:ascii="Calibri" w:hAnsi="Calibri" w:cs="Calibri"/>
                <w:color w:val="000000"/>
                <w:szCs w:val="20"/>
              </w:rPr>
            </w:pPr>
            <w:r>
              <w:rPr>
                <w:rFonts w:ascii="Calibri" w:hAnsi="Calibri" w:cs="Calibri"/>
                <w:color w:val="000000"/>
                <w:szCs w:val="20"/>
              </w:rPr>
              <w:t>17,230</w:t>
            </w:r>
          </w:p>
        </w:tc>
        <w:tc>
          <w:tcPr>
            <w:tcW w:w="1304" w:type="dxa"/>
            <w:vAlign w:val="center"/>
          </w:tcPr>
          <w:p w14:paraId="771980FF" w14:textId="77777777" w:rsidR="00A079C4" w:rsidRDefault="00A079C4" w:rsidP="00A079C4">
            <w:pPr>
              <w:jc w:val="right"/>
              <w:rPr>
                <w:rFonts w:ascii="Calibri" w:hAnsi="Calibri" w:cs="Calibri"/>
                <w:color w:val="000000"/>
                <w:szCs w:val="20"/>
              </w:rPr>
            </w:pPr>
            <w:r>
              <w:rPr>
                <w:rFonts w:ascii="Calibri" w:hAnsi="Calibri" w:cs="Calibri"/>
                <w:color w:val="000000"/>
                <w:szCs w:val="20"/>
              </w:rPr>
              <w:t>17,350</w:t>
            </w:r>
          </w:p>
        </w:tc>
        <w:tc>
          <w:tcPr>
            <w:tcW w:w="1305" w:type="dxa"/>
            <w:vAlign w:val="center"/>
          </w:tcPr>
          <w:p w14:paraId="2876B9EA" w14:textId="77777777" w:rsidR="00A079C4" w:rsidRDefault="00A079C4" w:rsidP="00A079C4">
            <w:pPr>
              <w:jc w:val="right"/>
              <w:rPr>
                <w:rFonts w:ascii="Calibri" w:hAnsi="Calibri" w:cs="Calibri"/>
                <w:color w:val="000000"/>
                <w:szCs w:val="20"/>
              </w:rPr>
            </w:pPr>
            <w:r>
              <w:rPr>
                <w:rFonts w:ascii="Calibri" w:hAnsi="Calibri" w:cs="Calibri"/>
                <w:color w:val="000000"/>
                <w:szCs w:val="20"/>
              </w:rPr>
              <w:t>17,040</w:t>
            </w:r>
          </w:p>
        </w:tc>
      </w:tr>
      <w:tr w:rsidR="00A079C4" w:rsidRPr="00186838" w14:paraId="0AABE70F" w14:textId="77777777" w:rsidTr="00186838">
        <w:trPr>
          <w:trHeight w:hRule="exact" w:val="397"/>
        </w:trPr>
        <w:tc>
          <w:tcPr>
            <w:tcW w:w="3085" w:type="dxa"/>
            <w:vAlign w:val="center"/>
          </w:tcPr>
          <w:p w14:paraId="06B6CC34" w14:textId="77777777" w:rsidR="00A079C4" w:rsidRPr="00E97A24" w:rsidRDefault="00A079C4" w:rsidP="00A079C4">
            <w:r w:rsidRPr="00E97A24">
              <w:t>Family Day Care and In-Home Care</w:t>
            </w:r>
          </w:p>
        </w:tc>
        <w:tc>
          <w:tcPr>
            <w:tcW w:w="1304" w:type="dxa"/>
            <w:vAlign w:val="center"/>
          </w:tcPr>
          <w:p w14:paraId="2DC49E44" w14:textId="77777777" w:rsidR="00A079C4" w:rsidRDefault="00A079C4" w:rsidP="00A079C4">
            <w:pPr>
              <w:jc w:val="right"/>
              <w:rPr>
                <w:rFonts w:ascii="Calibri" w:hAnsi="Calibri" w:cs="Calibri"/>
                <w:color w:val="000000"/>
                <w:szCs w:val="20"/>
              </w:rPr>
            </w:pPr>
            <w:r>
              <w:rPr>
                <w:rFonts w:ascii="Calibri" w:hAnsi="Calibri" w:cs="Calibri"/>
                <w:color w:val="000000"/>
                <w:szCs w:val="20"/>
              </w:rPr>
              <w:t>2,780</w:t>
            </w:r>
          </w:p>
        </w:tc>
        <w:tc>
          <w:tcPr>
            <w:tcW w:w="1304" w:type="dxa"/>
            <w:vAlign w:val="center"/>
          </w:tcPr>
          <w:p w14:paraId="6AF85318" w14:textId="77777777" w:rsidR="00A079C4" w:rsidRDefault="00A079C4" w:rsidP="00A079C4">
            <w:pPr>
              <w:jc w:val="right"/>
              <w:rPr>
                <w:rFonts w:ascii="Calibri" w:hAnsi="Calibri" w:cs="Calibri"/>
                <w:color w:val="000000"/>
                <w:szCs w:val="20"/>
              </w:rPr>
            </w:pPr>
            <w:r>
              <w:rPr>
                <w:rFonts w:ascii="Calibri" w:hAnsi="Calibri" w:cs="Calibri"/>
                <w:color w:val="000000"/>
                <w:szCs w:val="20"/>
              </w:rPr>
              <w:t>2,650</w:t>
            </w:r>
          </w:p>
        </w:tc>
        <w:tc>
          <w:tcPr>
            <w:tcW w:w="1304" w:type="dxa"/>
            <w:vAlign w:val="center"/>
          </w:tcPr>
          <w:p w14:paraId="5398A8FE" w14:textId="77777777" w:rsidR="00A079C4" w:rsidRDefault="00A079C4" w:rsidP="00A079C4">
            <w:pPr>
              <w:jc w:val="right"/>
              <w:rPr>
                <w:rFonts w:ascii="Calibri" w:hAnsi="Calibri" w:cs="Calibri"/>
                <w:color w:val="000000"/>
                <w:szCs w:val="20"/>
              </w:rPr>
            </w:pPr>
            <w:r>
              <w:rPr>
                <w:rFonts w:ascii="Calibri" w:hAnsi="Calibri" w:cs="Calibri"/>
                <w:color w:val="000000"/>
                <w:szCs w:val="20"/>
              </w:rPr>
              <w:t>2,660</w:t>
            </w:r>
          </w:p>
        </w:tc>
        <w:tc>
          <w:tcPr>
            <w:tcW w:w="1304" w:type="dxa"/>
            <w:vAlign w:val="center"/>
          </w:tcPr>
          <w:p w14:paraId="2297FA0F" w14:textId="77777777" w:rsidR="00A079C4" w:rsidRDefault="00A079C4" w:rsidP="00A079C4">
            <w:pPr>
              <w:jc w:val="right"/>
              <w:rPr>
                <w:rFonts w:ascii="Calibri" w:hAnsi="Calibri" w:cs="Calibri"/>
                <w:color w:val="000000"/>
                <w:szCs w:val="20"/>
              </w:rPr>
            </w:pPr>
            <w:r>
              <w:rPr>
                <w:rFonts w:ascii="Calibri" w:hAnsi="Calibri" w:cs="Calibri"/>
                <w:color w:val="000000"/>
                <w:szCs w:val="20"/>
              </w:rPr>
              <w:t>2,560</w:t>
            </w:r>
          </w:p>
        </w:tc>
        <w:tc>
          <w:tcPr>
            <w:tcW w:w="1305" w:type="dxa"/>
            <w:vAlign w:val="center"/>
          </w:tcPr>
          <w:p w14:paraId="3B60C680" w14:textId="77777777" w:rsidR="00A079C4" w:rsidRDefault="00A079C4" w:rsidP="00A079C4">
            <w:pPr>
              <w:jc w:val="right"/>
              <w:rPr>
                <w:rFonts w:ascii="Calibri" w:hAnsi="Calibri" w:cs="Calibri"/>
                <w:color w:val="000000"/>
                <w:szCs w:val="20"/>
              </w:rPr>
            </w:pPr>
            <w:r>
              <w:rPr>
                <w:rFonts w:ascii="Calibri" w:hAnsi="Calibri" w:cs="Calibri"/>
                <w:color w:val="000000"/>
                <w:szCs w:val="20"/>
              </w:rPr>
              <w:t>2,570</w:t>
            </w:r>
          </w:p>
        </w:tc>
      </w:tr>
      <w:tr w:rsidR="00A079C4" w:rsidRPr="00186838" w14:paraId="1BB3469A" w14:textId="77777777" w:rsidTr="00186838">
        <w:trPr>
          <w:trHeight w:hRule="exact" w:val="397"/>
        </w:trPr>
        <w:tc>
          <w:tcPr>
            <w:tcW w:w="3085" w:type="dxa"/>
            <w:vAlign w:val="center"/>
          </w:tcPr>
          <w:p w14:paraId="7FCBD3A8" w14:textId="77777777" w:rsidR="00A079C4" w:rsidRPr="00E97A24" w:rsidRDefault="00A079C4" w:rsidP="00A079C4">
            <w:r w:rsidRPr="00E97A24">
              <w:t>Occasional Care</w:t>
            </w:r>
          </w:p>
        </w:tc>
        <w:tc>
          <w:tcPr>
            <w:tcW w:w="1304" w:type="dxa"/>
            <w:vAlign w:val="center"/>
          </w:tcPr>
          <w:p w14:paraId="4983D07D" w14:textId="77777777" w:rsidR="00A079C4" w:rsidRDefault="00A079C4" w:rsidP="00A079C4">
            <w:pPr>
              <w:jc w:val="right"/>
              <w:rPr>
                <w:rFonts w:ascii="Calibri" w:hAnsi="Calibri" w:cs="Calibri"/>
                <w:color w:val="000000"/>
                <w:szCs w:val="20"/>
              </w:rPr>
            </w:pPr>
            <w:r>
              <w:rPr>
                <w:rFonts w:ascii="Calibri" w:hAnsi="Calibri" w:cs="Calibri"/>
                <w:color w:val="000000"/>
                <w:szCs w:val="20"/>
              </w:rPr>
              <w:t>170</w:t>
            </w:r>
          </w:p>
        </w:tc>
        <w:tc>
          <w:tcPr>
            <w:tcW w:w="1304" w:type="dxa"/>
            <w:vAlign w:val="center"/>
          </w:tcPr>
          <w:p w14:paraId="60E21A02" w14:textId="77777777" w:rsidR="00A079C4" w:rsidRDefault="00A079C4" w:rsidP="00A079C4">
            <w:pPr>
              <w:jc w:val="right"/>
              <w:rPr>
                <w:rFonts w:ascii="Calibri" w:hAnsi="Calibri" w:cs="Calibri"/>
                <w:color w:val="000000"/>
                <w:szCs w:val="20"/>
              </w:rPr>
            </w:pPr>
            <w:r>
              <w:rPr>
                <w:rFonts w:ascii="Calibri" w:hAnsi="Calibri" w:cs="Calibri"/>
                <w:color w:val="000000"/>
                <w:szCs w:val="20"/>
              </w:rPr>
              <w:t>180</w:t>
            </w:r>
          </w:p>
        </w:tc>
        <w:tc>
          <w:tcPr>
            <w:tcW w:w="1304" w:type="dxa"/>
            <w:vAlign w:val="center"/>
          </w:tcPr>
          <w:p w14:paraId="5D0CAD52" w14:textId="77777777" w:rsidR="00A079C4" w:rsidRDefault="00A079C4" w:rsidP="00A079C4">
            <w:pPr>
              <w:jc w:val="right"/>
              <w:rPr>
                <w:rFonts w:ascii="Calibri" w:hAnsi="Calibri" w:cs="Calibri"/>
                <w:color w:val="000000"/>
                <w:szCs w:val="20"/>
              </w:rPr>
            </w:pPr>
            <w:r>
              <w:rPr>
                <w:rFonts w:ascii="Calibri" w:hAnsi="Calibri" w:cs="Calibri"/>
                <w:color w:val="000000"/>
                <w:szCs w:val="20"/>
              </w:rPr>
              <w:t>180</w:t>
            </w:r>
          </w:p>
        </w:tc>
        <w:tc>
          <w:tcPr>
            <w:tcW w:w="1304" w:type="dxa"/>
            <w:vAlign w:val="center"/>
          </w:tcPr>
          <w:p w14:paraId="4A620086" w14:textId="77777777" w:rsidR="00A079C4" w:rsidRDefault="00A079C4" w:rsidP="00A079C4">
            <w:pPr>
              <w:jc w:val="right"/>
              <w:rPr>
                <w:rFonts w:ascii="Calibri" w:hAnsi="Calibri" w:cs="Calibri"/>
                <w:color w:val="000000"/>
                <w:szCs w:val="20"/>
              </w:rPr>
            </w:pPr>
            <w:r>
              <w:rPr>
                <w:rFonts w:ascii="Calibri" w:hAnsi="Calibri" w:cs="Calibri"/>
                <w:color w:val="000000"/>
                <w:szCs w:val="20"/>
              </w:rPr>
              <w:t>180</w:t>
            </w:r>
          </w:p>
        </w:tc>
        <w:tc>
          <w:tcPr>
            <w:tcW w:w="1305" w:type="dxa"/>
            <w:vAlign w:val="center"/>
          </w:tcPr>
          <w:p w14:paraId="2CBAF770" w14:textId="77777777" w:rsidR="00A079C4" w:rsidRDefault="00A079C4" w:rsidP="00A079C4">
            <w:pPr>
              <w:jc w:val="right"/>
              <w:rPr>
                <w:rFonts w:ascii="Calibri" w:hAnsi="Calibri" w:cs="Calibri"/>
                <w:color w:val="000000"/>
                <w:szCs w:val="20"/>
              </w:rPr>
            </w:pPr>
            <w:r>
              <w:rPr>
                <w:rFonts w:ascii="Calibri" w:hAnsi="Calibri" w:cs="Calibri"/>
                <w:color w:val="000000"/>
                <w:szCs w:val="20"/>
              </w:rPr>
              <w:t>170</w:t>
            </w:r>
          </w:p>
        </w:tc>
      </w:tr>
      <w:tr w:rsidR="00A079C4" w:rsidRPr="00186838" w14:paraId="118D39E7" w14:textId="77777777" w:rsidTr="00186838">
        <w:trPr>
          <w:trHeight w:hRule="exact" w:val="397"/>
        </w:trPr>
        <w:tc>
          <w:tcPr>
            <w:tcW w:w="3085" w:type="dxa"/>
            <w:tcBorders>
              <w:bottom w:val="single" w:sz="4" w:space="0" w:color="auto"/>
            </w:tcBorders>
            <w:vAlign w:val="center"/>
          </w:tcPr>
          <w:p w14:paraId="47A83D4A" w14:textId="77777777" w:rsidR="00A079C4" w:rsidRPr="00E97A24" w:rsidRDefault="00A079C4" w:rsidP="00A079C4">
            <w:r w:rsidRPr="00E97A24">
              <w:t>Outside School Hours Care</w:t>
            </w:r>
          </w:p>
        </w:tc>
        <w:tc>
          <w:tcPr>
            <w:tcW w:w="1304" w:type="dxa"/>
            <w:tcBorders>
              <w:bottom w:val="single" w:sz="4" w:space="0" w:color="auto"/>
            </w:tcBorders>
            <w:vAlign w:val="center"/>
          </w:tcPr>
          <w:p w14:paraId="1C441454" w14:textId="77777777" w:rsidR="00A079C4" w:rsidRDefault="00A079C4" w:rsidP="00A079C4">
            <w:pPr>
              <w:jc w:val="right"/>
              <w:rPr>
                <w:rFonts w:ascii="Calibri" w:hAnsi="Calibri" w:cs="Calibri"/>
                <w:color w:val="000000"/>
                <w:szCs w:val="20"/>
              </w:rPr>
            </w:pPr>
            <w:r>
              <w:rPr>
                <w:rFonts w:ascii="Calibri" w:hAnsi="Calibri" w:cs="Calibri"/>
                <w:color w:val="000000"/>
                <w:szCs w:val="20"/>
              </w:rPr>
              <w:t>5,690</w:t>
            </w:r>
          </w:p>
        </w:tc>
        <w:tc>
          <w:tcPr>
            <w:tcW w:w="1304" w:type="dxa"/>
            <w:tcBorders>
              <w:bottom w:val="single" w:sz="4" w:space="0" w:color="auto"/>
            </w:tcBorders>
            <w:vAlign w:val="center"/>
          </w:tcPr>
          <w:p w14:paraId="7ACCA930" w14:textId="77777777" w:rsidR="00A079C4" w:rsidRDefault="00A079C4" w:rsidP="00A079C4">
            <w:pPr>
              <w:jc w:val="right"/>
              <w:rPr>
                <w:rFonts w:ascii="Calibri" w:hAnsi="Calibri" w:cs="Calibri"/>
                <w:color w:val="000000"/>
                <w:szCs w:val="20"/>
              </w:rPr>
            </w:pPr>
            <w:r>
              <w:rPr>
                <w:rFonts w:ascii="Calibri" w:hAnsi="Calibri" w:cs="Calibri"/>
                <w:color w:val="000000"/>
                <w:szCs w:val="20"/>
              </w:rPr>
              <w:t>5,800</w:t>
            </w:r>
          </w:p>
        </w:tc>
        <w:tc>
          <w:tcPr>
            <w:tcW w:w="1304" w:type="dxa"/>
            <w:tcBorders>
              <w:bottom w:val="single" w:sz="4" w:space="0" w:color="auto"/>
            </w:tcBorders>
            <w:vAlign w:val="center"/>
          </w:tcPr>
          <w:p w14:paraId="18838C01" w14:textId="77777777" w:rsidR="00A079C4" w:rsidRDefault="00A079C4" w:rsidP="00A079C4">
            <w:pPr>
              <w:jc w:val="right"/>
              <w:rPr>
                <w:rFonts w:ascii="Calibri" w:hAnsi="Calibri" w:cs="Calibri"/>
                <w:color w:val="000000"/>
                <w:szCs w:val="20"/>
              </w:rPr>
            </w:pPr>
            <w:r>
              <w:rPr>
                <w:rFonts w:ascii="Calibri" w:hAnsi="Calibri" w:cs="Calibri"/>
                <w:color w:val="000000"/>
                <w:szCs w:val="20"/>
              </w:rPr>
              <w:t>6,120</w:t>
            </w:r>
          </w:p>
        </w:tc>
        <w:tc>
          <w:tcPr>
            <w:tcW w:w="1304" w:type="dxa"/>
            <w:tcBorders>
              <w:bottom w:val="single" w:sz="4" w:space="0" w:color="auto"/>
            </w:tcBorders>
            <w:vAlign w:val="center"/>
          </w:tcPr>
          <w:p w14:paraId="099EB5B1" w14:textId="77777777" w:rsidR="00A079C4" w:rsidRDefault="00A079C4" w:rsidP="00A079C4">
            <w:pPr>
              <w:jc w:val="right"/>
              <w:rPr>
                <w:rFonts w:ascii="Calibri" w:hAnsi="Calibri" w:cs="Calibri"/>
                <w:color w:val="000000"/>
                <w:szCs w:val="20"/>
              </w:rPr>
            </w:pPr>
            <w:r>
              <w:rPr>
                <w:rFonts w:ascii="Calibri" w:hAnsi="Calibri" w:cs="Calibri"/>
                <w:color w:val="000000"/>
                <w:szCs w:val="20"/>
              </w:rPr>
              <w:t>6,080</w:t>
            </w:r>
          </w:p>
        </w:tc>
        <w:tc>
          <w:tcPr>
            <w:tcW w:w="1305" w:type="dxa"/>
            <w:tcBorders>
              <w:bottom w:val="single" w:sz="4" w:space="0" w:color="auto"/>
            </w:tcBorders>
            <w:vAlign w:val="center"/>
          </w:tcPr>
          <w:p w14:paraId="28AD0B0A" w14:textId="77777777" w:rsidR="00A079C4" w:rsidRDefault="00A079C4" w:rsidP="00A079C4">
            <w:pPr>
              <w:jc w:val="right"/>
              <w:rPr>
                <w:rFonts w:ascii="Calibri" w:hAnsi="Calibri" w:cs="Calibri"/>
                <w:color w:val="000000"/>
                <w:szCs w:val="20"/>
              </w:rPr>
            </w:pPr>
            <w:r>
              <w:rPr>
                <w:rFonts w:ascii="Calibri" w:hAnsi="Calibri" w:cs="Calibri"/>
                <w:color w:val="000000"/>
                <w:szCs w:val="20"/>
              </w:rPr>
              <w:t>6,370</w:t>
            </w:r>
          </w:p>
        </w:tc>
      </w:tr>
      <w:tr w:rsidR="00A079C4" w:rsidRPr="00E97A24" w14:paraId="6BFB0512" w14:textId="77777777" w:rsidTr="00D10A76">
        <w:trPr>
          <w:trHeight w:hRule="exact" w:val="397"/>
        </w:trPr>
        <w:tc>
          <w:tcPr>
            <w:tcW w:w="3085" w:type="dxa"/>
            <w:tcBorders>
              <w:top w:val="single" w:sz="4" w:space="0" w:color="auto"/>
              <w:bottom w:val="single" w:sz="4" w:space="0" w:color="auto"/>
            </w:tcBorders>
            <w:vAlign w:val="center"/>
          </w:tcPr>
          <w:p w14:paraId="71F32064" w14:textId="77777777" w:rsidR="00A079C4" w:rsidRPr="00E97A24" w:rsidRDefault="00A079C4" w:rsidP="00A079C4">
            <w:pPr>
              <w:rPr>
                <w:b/>
              </w:rPr>
            </w:pPr>
            <w:r w:rsidRPr="00E97A24">
              <w:rPr>
                <w:b/>
              </w:rPr>
              <w:t>Total</w:t>
            </w:r>
            <w:r w:rsidRPr="00E97A24">
              <w:rPr>
                <w:b/>
                <w:vertAlign w:val="superscript"/>
              </w:rPr>
              <w:t>1</w:t>
            </w:r>
          </w:p>
        </w:tc>
        <w:tc>
          <w:tcPr>
            <w:tcW w:w="1304" w:type="dxa"/>
            <w:tcBorders>
              <w:top w:val="single" w:sz="4" w:space="0" w:color="auto"/>
              <w:bottom w:val="single" w:sz="4" w:space="0" w:color="auto"/>
            </w:tcBorders>
            <w:vAlign w:val="center"/>
          </w:tcPr>
          <w:p w14:paraId="172E957D" w14:textId="77777777" w:rsidR="00A079C4" w:rsidRDefault="00A079C4" w:rsidP="00A079C4">
            <w:pPr>
              <w:jc w:val="right"/>
              <w:rPr>
                <w:rFonts w:ascii="Calibri" w:hAnsi="Calibri" w:cs="Calibri"/>
                <w:b/>
                <w:bCs/>
                <w:color w:val="000000"/>
                <w:szCs w:val="20"/>
              </w:rPr>
            </w:pPr>
            <w:r>
              <w:rPr>
                <w:rFonts w:ascii="Calibri" w:hAnsi="Calibri" w:cs="Calibri"/>
                <w:b/>
                <w:bCs/>
                <w:color w:val="000000"/>
                <w:szCs w:val="20"/>
              </w:rPr>
              <w:t>22,260</w:t>
            </w:r>
          </w:p>
        </w:tc>
        <w:tc>
          <w:tcPr>
            <w:tcW w:w="1304" w:type="dxa"/>
            <w:tcBorders>
              <w:top w:val="single" w:sz="4" w:space="0" w:color="auto"/>
              <w:bottom w:val="single" w:sz="4" w:space="0" w:color="auto"/>
            </w:tcBorders>
            <w:vAlign w:val="center"/>
          </w:tcPr>
          <w:p w14:paraId="7129AB4F" w14:textId="77777777" w:rsidR="00A079C4" w:rsidRDefault="00A079C4" w:rsidP="00A079C4">
            <w:pPr>
              <w:jc w:val="right"/>
              <w:rPr>
                <w:rFonts w:ascii="Calibri" w:hAnsi="Calibri" w:cs="Calibri"/>
                <w:b/>
                <w:bCs/>
                <w:color w:val="000000"/>
                <w:szCs w:val="20"/>
              </w:rPr>
            </w:pPr>
            <w:r>
              <w:rPr>
                <w:rFonts w:ascii="Calibri" w:hAnsi="Calibri" w:cs="Calibri"/>
                <w:b/>
                <w:bCs/>
                <w:color w:val="000000"/>
                <w:szCs w:val="20"/>
              </w:rPr>
              <w:t>22,610</w:t>
            </w:r>
          </w:p>
        </w:tc>
        <w:tc>
          <w:tcPr>
            <w:tcW w:w="1304" w:type="dxa"/>
            <w:tcBorders>
              <w:top w:val="single" w:sz="4" w:space="0" w:color="auto"/>
              <w:bottom w:val="single" w:sz="4" w:space="0" w:color="auto"/>
            </w:tcBorders>
            <w:vAlign w:val="center"/>
          </w:tcPr>
          <w:p w14:paraId="669DD9CD" w14:textId="77777777" w:rsidR="00A079C4" w:rsidRDefault="00A079C4" w:rsidP="00A079C4">
            <w:pPr>
              <w:jc w:val="right"/>
              <w:rPr>
                <w:rFonts w:ascii="Calibri" w:hAnsi="Calibri" w:cs="Calibri"/>
                <w:b/>
                <w:bCs/>
                <w:color w:val="000000"/>
                <w:szCs w:val="20"/>
              </w:rPr>
            </w:pPr>
            <w:r>
              <w:rPr>
                <w:rFonts w:ascii="Calibri" w:hAnsi="Calibri" w:cs="Calibri"/>
                <w:b/>
                <w:bCs/>
                <w:color w:val="000000"/>
                <w:szCs w:val="20"/>
              </w:rPr>
              <w:t>23,780</w:t>
            </w:r>
          </w:p>
        </w:tc>
        <w:tc>
          <w:tcPr>
            <w:tcW w:w="1304" w:type="dxa"/>
            <w:tcBorders>
              <w:top w:val="single" w:sz="4" w:space="0" w:color="auto"/>
              <w:bottom w:val="single" w:sz="4" w:space="0" w:color="auto"/>
            </w:tcBorders>
            <w:vAlign w:val="center"/>
          </w:tcPr>
          <w:p w14:paraId="50B98116" w14:textId="77777777" w:rsidR="00A079C4" w:rsidRDefault="00A079C4" w:rsidP="00A079C4">
            <w:pPr>
              <w:jc w:val="right"/>
              <w:rPr>
                <w:rFonts w:ascii="Calibri" w:hAnsi="Calibri" w:cs="Calibri"/>
                <w:b/>
                <w:bCs/>
                <w:color w:val="000000"/>
                <w:szCs w:val="20"/>
              </w:rPr>
            </w:pPr>
            <w:r>
              <w:rPr>
                <w:rFonts w:ascii="Calibri" w:hAnsi="Calibri" w:cs="Calibri"/>
                <w:b/>
                <w:bCs/>
                <w:color w:val="000000"/>
                <w:szCs w:val="20"/>
              </w:rPr>
              <w:t>23,790</w:t>
            </w:r>
          </w:p>
        </w:tc>
        <w:tc>
          <w:tcPr>
            <w:tcW w:w="1305" w:type="dxa"/>
            <w:tcBorders>
              <w:top w:val="single" w:sz="4" w:space="0" w:color="auto"/>
              <w:bottom w:val="single" w:sz="4" w:space="0" w:color="auto"/>
            </w:tcBorders>
            <w:vAlign w:val="center"/>
          </w:tcPr>
          <w:p w14:paraId="779A0D3E" w14:textId="77777777" w:rsidR="00A079C4" w:rsidRDefault="00A079C4" w:rsidP="00A079C4">
            <w:pPr>
              <w:jc w:val="right"/>
              <w:rPr>
                <w:rFonts w:ascii="Calibri" w:hAnsi="Calibri" w:cs="Calibri"/>
                <w:b/>
                <w:bCs/>
                <w:color w:val="000000"/>
                <w:szCs w:val="20"/>
              </w:rPr>
            </w:pPr>
            <w:r>
              <w:rPr>
                <w:rFonts w:ascii="Calibri" w:hAnsi="Calibri" w:cs="Calibri"/>
                <w:b/>
                <w:bCs/>
                <w:color w:val="000000"/>
                <w:szCs w:val="20"/>
              </w:rPr>
              <w:t>23,530</w:t>
            </w:r>
          </w:p>
        </w:tc>
      </w:tr>
    </w:tbl>
    <w:p w14:paraId="17FE85FE" w14:textId="77777777" w:rsidR="00BA6F81" w:rsidRPr="00E97A24" w:rsidRDefault="00BA6F81" w:rsidP="00BA6F81">
      <w:pPr>
        <w:spacing w:after="0"/>
        <w:rPr>
          <w:sz w:val="16"/>
          <w:szCs w:val="16"/>
        </w:rPr>
      </w:pPr>
      <w:r w:rsidRPr="00E97A24">
        <w:rPr>
          <w:sz w:val="16"/>
          <w:szCs w:val="16"/>
        </w:rPr>
        <w:t xml:space="preserve">1 As families may use more than one service type in any particular quarter and due to rounding, the sum of the component parts may not equal the Total. </w:t>
      </w:r>
    </w:p>
    <w:p w14:paraId="1A671DE5" w14:textId="77777777" w:rsidR="00BA6F81" w:rsidRPr="00E97A24" w:rsidRDefault="00BA6F81" w:rsidP="00AF2989">
      <w:pPr>
        <w:pStyle w:val="Source"/>
        <w:rPr>
          <w:b w:val="0"/>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14:paraId="00F28BA6" w14:textId="77777777" w:rsidR="00AF2989" w:rsidRPr="00423B6E" w:rsidRDefault="00BE4D5B" w:rsidP="00AF2989">
      <w:pPr>
        <w:rPr>
          <w:rFonts w:cs="Calibri"/>
          <w:b/>
        </w:rPr>
      </w:pPr>
      <w:r w:rsidRPr="00423B6E">
        <w:t>More than</w:t>
      </w:r>
      <w:r w:rsidR="00AF2989" w:rsidRPr="00423B6E">
        <w:t xml:space="preserve"> one third (</w:t>
      </w:r>
      <w:r w:rsidR="00423B6E" w:rsidRPr="00423B6E">
        <w:t>8</w:t>
      </w:r>
      <w:r w:rsidR="00D87787" w:rsidRPr="00423B6E">
        <w:t>,</w:t>
      </w:r>
      <w:r w:rsidR="00423B6E" w:rsidRPr="00423B6E">
        <w:t>880</w:t>
      </w:r>
      <w:r w:rsidR="00AF2989" w:rsidRPr="00423B6E">
        <w:t xml:space="preserve"> or </w:t>
      </w:r>
      <w:r w:rsidR="009529EB" w:rsidRPr="00423B6E">
        <w:t>3</w:t>
      </w:r>
      <w:r w:rsidR="00423B6E" w:rsidRPr="00423B6E">
        <w:t>7</w:t>
      </w:r>
      <w:r w:rsidR="00830B91" w:rsidRPr="00423B6E">
        <w:t>.</w:t>
      </w:r>
      <w:r w:rsidR="00423B6E" w:rsidRPr="00423B6E">
        <w:t>7</w:t>
      </w:r>
      <w:r w:rsidR="00AF2989" w:rsidRPr="00423B6E">
        <w:t xml:space="preserve"> per cent) of Indigenous families had children in approved child </w:t>
      </w:r>
      <w:r w:rsidR="00183D73" w:rsidRPr="00423B6E">
        <w:t>care located in New South Wales and</w:t>
      </w:r>
      <w:r w:rsidR="00AF2989" w:rsidRPr="00423B6E">
        <w:t xml:space="preserve"> another third (</w:t>
      </w:r>
      <w:r w:rsidR="00183D73" w:rsidRPr="00423B6E">
        <w:t>8</w:t>
      </w:r>
      <w:r w:rsidR="004E393A" w:rsidRPr="00423B6E">
        <w:t>,</w:t>
      </w:r>
      <w:r w:rsidR="00423B6E" w:rsidRPr="00423B6E">
        <w:t>06</w:t>
      </w:r>
      <w:r w:rsidR="00183D73" w:rsidRPr="00423B6E">
        <w:t>0</w:t>
      </w:r>
      <w:r w:rsidR="004E393A" w:rsidRPr="00423B6E">
        <w:t xml:space="preserve"> or </w:t>
      </w:r>
      <w:r w:rsidR="00091364" w:rsidRPr="00423B6E">
        <w:t>3</w:t>
      </w:r>
      <w:r w:rsidR="00423B6E" w:rsidRPr="00423B6E">
        <w:t>4</w:t>
      </w:r>
      <w:r w:rsidR="00091364" w:rsidRPr="00423B6E">
        <w:t>.</w:t>
      </w:r>
      <w:r w:rsidR="00423B6E" w:rsidRPr="00423B6E">
        <w:t>3</w:t>
      </w:r>
      <w:r w:rsidR="004E393A" w:rsidRPr="00423B6E">
        <w:t> </w:t>
      </w:r>
      <w:r w:rsidR="00AF2989" w:rsidRPr="00423B6E">
        <w:t>per cent) had children in approved child care located in Queensland</w:t>
      </w:r>
      <w:r w:rsidR="00773945" w:rsidRPr="00423B6E">
        <w:t>.</w:t>
      </w:r>
    </w:p>
    <w:p w14:paraId="73E40E48" w14:textId="77777777" w:rsidR="00AF2989" w:rsidRPr="00E97A24" w:rsidRDefault="00AF2989" w:rsidP="00AF2989">
      <w:pPr>
        <w:pStyle w:val="Heading3"/>
      </w:pPr>
      <w:r w:rsidRPr="00E97A24">
        <w:t>Table 12: Number of Indigenous families using child care by servic</w:t>
      </w:r>
      <w:r w:rsidR="00B97495">
        <w:t xml:space="preserve">e type and state and territory, </w:t>
      </w:r>
      <w:r w:rsidR="00B97495">
        <w:br/>
      </w:r>
      <w:r w:rsidR="00423B6E">
        <w:t>March</w:t>
      </w:r>
      <w:r w:rsidR="006E7EE3" w:rsidRPr="00E97A24">
        <w:t xml:space="preserve"> </w:t>
      </w:r>
      <w:r w:rsidR="00670397" w:rsidRPr="00E97A24">
        <w:t>quarter 201</w:t>
      </w:r>
      <w:r w:rsidR="00423B6E">
        <w:t>8</w:t>
      </w:r>
    </w:p>
    <w:tbl>
      <w:tblPr>
        <w:tblStyle w:val="DEEWRTable"/>
        <w:tblW w:w="10031" w:type="dxa"/>
        <w:tblLayout w:type="fixed"/>
        <w:tblLook w:val="0420" w:firstRow="1" w:lastRow="0" w:firstColumn="0" w:lastColumn="0" w:noHBand="0" w:noVBand="1"/>
        <w:tblCaption w:val="Table 12: Number of Indigenous families using child care by service type and state and territory, December quarter 2014"/>
        <w:tblDescription w:val="This table shows the number of indigenous families using child care by service type and state and territory for the December quarter 2014."/>
      </w:tblPr>
      <w:tblGrid>
        <w:gridCol w:w="1951"/>
        <w:gridCol w:w="868"/>
        <w:gridCol w:w="868"/>
        <w:gridCol w:w="868"/>
        <w:gridCol w:w="869"/>
        <w:gridCol w:w="868"/>
        <w:gridCol w:w="868"/>
        <w:gridCol w:w="868"/>
        <w:gridCol w:w="869"/>
        <w:gridCol w:w="1134"/>
      </w:tblGrid>
      <w:tr w:rsidR="00AF2989" w:rsidRPr="00E97A24" w14:paraId="7904D46E" w14:textId="77777777" w:rsidTr="00BF3277">
        <w:trPr>
          <w:cnfStyle w:val="100000000000" w:firstRow="1" w:lastRow="0" w:firstColumn="0" w:lastColumn="0" w:oddVBand="0" w:evenVBand="0" w:oddHBand="0" w:evenHBand="0" w:firstRowFirstColumn="0" w:firstRowLastColumn="0" w:lastRowFirstColumn="0" w:lastRowLastColumn="0"/>
          <w:trHeight w:val="428"/>
          <w:tblHeader/>
        </w:trPr>
        <w:tc>
          <w:tcPr>
            <w:tcW w:w="1951" w:type="dxa"/>
            <w:vAlign w:val="center"/>
          </w:tcPr>
          <w:p w14:paraId="0F04DC18" w14:textId="77777777" w:rsidR="00AF2989" w:rsidRPr="00E97A24" w:rsidRDefault="00AF2989" w:rsidP="00BF3277">
            <w:r w:rsidRPr="00E97A24">
              <w:t>Service type</w:t>
            </w:r>
          </w:p>
        </w:tc>
        <w:tc>
          <w:tcPr>
            <w:tcW w:w="868" w:type="dxa"/>
            <w:vAlign w:val="center"/>
          </w:tcPr>
          <w:p w14:paraId="487C2E01" w14:textId="77777777" w:rsidR="00AF2989" w:rsidRPr="00E97A24" w:rsidRDefault="00AF2989" w:rsidP="00BF3277">
            <w:pPr>
              <w:ind w:left="-108"/>
              <w:jc w:val="right"/>
            </w:pPr>
            <w:r w:rsidRPr="00E97A24">
              <w:t>NSW</w:t>
            </w:r>
          </w:p>
        </w:tc>
        <w:tc>
          <w:tcPr>
            <w:tcW w:w="868" w:type="dxa"/>
            <w:vAlign w:val="center"/>
          </w:tcPr>
          <w:p w14:paraId="5EFDB96C" w14:textId="77777777" w:rsidR="00AF2989" w:rsidRPr="00E97A24" w:rsidRDefault="00AF2989" w:rsidP="00BF3277">
            <w:pPr>
              <w:ind w:left="-125"/>
              <w:jc w:val="right"/>
            </w:pPr>
            <w:r w:rsidRPr="00E97A24">
              <w:t>Vic.</w:t>
            </w:r>
          </w:p>
        </w:tc>
        <w:tc>
          <w:tcPr>
            <w:tcW w:w="868" w:type="dxa"/>
            <w:vAlign w:val="center"/>
          </w:tcPr>
          <w:p w14:paraId="46BF5500" w14:textId="77777777" w:rsidR="00AF2989" w:rsidRPr="00E97A24" w:rsidRDefault="00AF2989" w:rsidP="00BF3277">
            <w:pPr>
              <w:ind w:left="-125"/>
              <w:jc w:val="right"/>
            </w:pPr>
            <w:r w:rsidRPr="00E97A24">
              <w:t>Qld</w:t>
            </w:r>
          </w:p>
        </w:tc>
        <w:tc>
          <w:tcPr>
            <w:tcW w:w="869" w:type="dxa"/>
            <w:vAlign w:val="center"/>
          </w:tcPr>
          <w:p w14:paraId="352CC900" w14:textId="77777777" w:rsidR="00AF2989" w:rsidRPr="00E97A24" w:rsidRDefault="00AF2989" w:rsidP="00BF3277">
            <w:pPr>
              <w:jc w:val="right"/>
            </w:pPr>
            <w:r w:rsidRPr="00E97A24">
              <w:t>SA</w:t>
            </w:r>
          </w:p>
        </w:tc>
        <w:tc>
          <w:tcPr>
            <w:tcW w:w="868" w:type="dxa"/>
            <w:vAlign w:val="center"/>
          </w:tcPr>
          <w:p w14:paraId="1227E356" w14:textId="77777777" w:rsidR="00AF2989" w:rsidRPr="00E97A24" w:rsidRDefault="00AF2989" w:rsidP="00BF3277">
            <w:pPr>
              <w:jc w:val="right"/>
            </w:pPr>
            <w:r w:rsidRPr="00E97A24">
              <w:t>WA</w:t>
            </w:r>
          </w:p>
        </w:tc>
        <w:tc>
          <w:tcPr>
            <w:tcW w:w="868" w:type="dxa"/>
            <w:vAlign w:val="center"/>
          </w:tcPr>
          <w:p w14:paraId="1F492805" w14:textId="77777777" w:rsidR="00AF2989" w:rsidRPr="00E97A24" w:rsidRDefault="00AF2989" w:rsidP="00BF3277">
            <w:pPr>
              <w:jc w:val="right"/>
            </w:pPr>
            <w:r w:rsidRPr="00E97A24">
              <w:t>Tas.</w:t>
            </w:r>
          </w:p>
        </w:tc>
        <w:tc>
          <w:tcPr>
            <w:tcW w:w="868" w:type="dxa"/>
            <w:vAlign w:val="center"/>
          </w:tcPr>
          <w:p w14:paraId="5491101F" w14:textId="77777777" w:rsidR="00AF2989" w:rsidRPr="00E97A24" w:rsidRDefault="00AF2989" w:rsidP="00BF3277">
            <w:pPr>
              <w:jc w:val="right"/>
            </w:pPr>
            <w:r w:rsidRPr="00E97A24">
              <w:t>NT</w:t>
            </w:r>
          </w:p>
        </w:tc>
        <w:tc>
          <w:tcPr>
            <w:tcW w:w="869" w:type="dxa"/>
            <w:vAlign w:val="center"/>
          </w:tcPr>
          <w:p w14:paraId="5C2459F7" w14:textId="77777777" w:rsidR="00AF2989" w:rsidRPr="00E97A24" w:rsidRDefault="00AF2989" w:rsidP="00BF3277">
            <w:pPr>
              <w:jc w:val="right"/>
            </w:pPr>
            <w:r w:rsidRPr="00E97A24">
              <w:t>ACT</w:t>
            </w:r>
          </w:p>
        </w:tc>
        <w:tc>
          <w:tcPr>
            <w:tcW w:w="1134" w:type="dxa"/>
            <w:vAlign w:val="center"/>
          </w:tcPr>
          <w:p w14:paraId="799C375D" w14:textId="77777777" w:rsidR="00AF2989" w:rsidRPr="00E97A24" w:rsidRDefault="00AF2989" w:rsidP="00BF3277">
            <w:pPr>
              <w:ind w:left="34"/>
              <w:jc w:val="right"/>
            </w:pPr>
            <w:r w:rsidRPr="00E97A24">
              <w:t>Australia</w:t>
            </w:r>
            <w:r w:rsidRPr="00E97A24">
              <w:rPr>
                <w:vertAlign w:val="superscript"/>
              </w:rPr>
              <w:t>1</w:t>
            </w:r>
          </w:p>
        </w:tc>
      </w:tr>
      <w:tr w:rsidR="00423B6E" w:rsidRPr="00E97A24" w14:paraId="7F9A62E7" w14:textId="77777777" w:rsidTr="00857F99">
        <w:trPr>
          <w:trHeight w:hRule="exact" w:val="567"/>
        </w:trPr>
        <w:tc>
          <w:tcPr>
            <w:tcW w:w="1951" w:type="dxa"/>
            <w:vAlign w:val="center"/>
          </w:tcPr>
          <w:p w14:paraId="495684A9" w14:textId="77777777" w:rsidR="00423B6E" w:rsidRPr="00E97A24" w:rsidRDefault="00423B6E" w:rsidP="00423B6E">
            <w:r w:rsidRPr="00E97A24">
              <w:t>Long Day Care</w:t>
            </w:r>
          </w:p>
        </w:tc>
        <w:tc>
          <w:tcPr>
            <w:tcW w:w="868" w:type="dxa"/>
            <w:vAlign w:val="center"/>
          </w:tcPr>
          <w:p w14:paraId="172C153F" w14:textId="77777777" w:rsidR="00423B6E" w:rsidRDefault="00423B6E" w:rsidP="00423B6E">
            <w:pPr>
              <w:jc w:val="right"/>
              <w:rPr>
                <w:rFonts w:ascii="Calibri" w:hAnsi="Calibri" w:cs="Calibri"/>
                <w:color w:val="000000"/>
                <w:szCs w:val="20"/>
              </w:rPr>
            </w:pPr>
            <w:r>
              <w:rPr>
                <w:rFonts w:ascii="Calibri" w:hAnsi="Calibri" w:cs="Calibri"/>
                <w:color w:val="000000"/>
                <w:szCs w:val="20"/>
              </w:rPr>
              <w:t>6,490</w:t>
            </w:r>
          </w:p>
        </w:tc>
        <w:tc>
          <w:tcPr>
            <w:tcW w:w="868" w:type="dxa"/>
            <w:vAlign w:val="center"/>
          </w:tcPr>
          <w:p w14:paraId="1137E12A" w14:textId="77777777" w:rsidR="00423B6E" w:rsidRDefault="00423B6E" w:rsidP="00423B6E">
            <w:pPr>
              <w:jc w:val="right"/>
              <w:rPr>
                <w:rFonts w:ascii="Calibri" w:hAnsi="Calibri" w:cs="Calibri"/>
                <w:color w:val="000000"/>
                <w:szCs w:val="20"/>
              </w:rPr>
            </w:pPr>
            <w:r>
              <w:rPr>
                <w:rFonts w:ascii="Calibri" w:hAnsi="Calibri" w:cs="Calibri"/>
                <w:color w:val="000000"/>
                <w:szCs w:val="20"/>
              </w:rPr>
              <w:t>1,430</w:t>
            </w:r>
          </w:p>
        </w:tc>
        <w:tc>
          <w:tcPr>
            <w:tcW w:w="868" w:type="dxa"/>
            <w:vAlign w:val="center"/>
          </w:tcPr>
          <w:p w14:paraId="27C5C27B" w14:textId="77777777" w:rsidR="00423B6E" w:rsidRDefault="00423B6E" w:rsidP="00423B6E">
            <w:pPr>
              <w:jc w:val="right"/>
              <w:rPr>
                <w:rFonts w:ascii="Calibri" w:hAnsi="Calibri" w:cs="Calibri"/>
                <w:color w:val="000000"/>
                <w:szCs w:val="20"/>
              </w:rPr>
            </w:pPr>
            <w:r>
              <w:rPr>
                <w:rFonts w:ascii="Calibri" w:hAnsi="Calibri" w:cs="Calibri"/>
                <w:color w:val="000000"/>
                <w:szCs w:val="20"/>
              </w:rPr>
              <w:t>6,060</w:t>
            </w:r>
          </w:p>
        </w:tc>
        <w:tc>
          <w:tcPr>
            <w:tcW w:w="869" w:type="dxa"/>
            <w:vAlign w:val="center"/>
          </w:tcPr>
          <w:p w14:paraId="68C2A154" w14:textId="77777777" w:rsidR="00423B6E" w:rsidRDefault="00423B6E" w:rsidP="00423B6E">
            <w:pPr>
              <w:jc w:val="right"/>
              <w:rPr>
                <w:rFonts w:ascii="Calibri" w:hAnsi="Calibri" w:cs="Calibri"/>
                <w:color w:val="000000"/>
                <w:szCs w:val="20"/>
              </w:rPr>
            </w:pPr>
            <w:r>
              <w:rPr>
                <w:rFonts w:ascii="Calibri" w:hAnsi="Calibri" w:cs="Calibri"/>
                <w:color w:val="000000"/>
                <w:szCs w:val="20"/>
              </w:rPr>
              <w:t>590</w:t>
            </w:r>
          </w:p>
        </w:tc>
        <w:tc>
          <w:tcPr>
            <w:tcW w:w="868" w:type="dxa"/>
            <w:vAlign w:val="center"/>
          </w:tcPr>
          <w:p w14:paraId="0DB3F9A5" w14:textId="77777777" w:rsidR="00423B6E" w:rsidRDefault="00423B6E" w:rsidP="00423B6E">
            <w:pPr>
              <w:jc w:val="right"/>
              <w:rPr>
                <w:rFonts w:ascii="Calibri" w:hAnsi="Calibri" w:cs="Calibri"/>
                <w:color w:val="000000"/>
                <w:szCs w:val="20"/>
              </w:rPr>
            </w:pPr>
            <w:r>
              <w:rPr>
                <w:rFonts w:ascii="Calibri" w:hAnsi="Calibri" w:cs="Calibri"/>
                <w:color w:val="000000"/>
                <w:szCs w:val="20"/>
              </w:rPr>
              <w:t>1,250</w:t>
            </w:r>
          </w:p>
        </w:tc>
        <w:tc>
          <w:tcPr>
            <w:tcW w:w="868" w:type="dxa"/>
            <w:vAlign w:val="center"/>
          </w:tcPr>
          <w:p w14:paraId="4C7CF885" w14:textId="77777777" w:rsidR="00423B6E" w:rsidRDefault="00423B6E" w:rsidP="00423B6E">
            <w:pPr>
              <w:jc w:val="right"/>
              <w:rPr>
                <w:rFonts w:ascii="Calibri" w:hAnsi="Calibri" w:cs="Calibri"/>
                <w:color w:val="000000"/>
                <w:szCs w:val="20"/>
              </w:rPr>
            </w:pPr>
            <w:r>
              <w:rPr>
                <w:rFonts w:ascii="Calibri" w:hAnsi="Calibri" w:cs="Calibri"/>
                <w:color w:val="000000"/>
                <w:szCs w:val="20"/>
              </w:rPr>
              <w:t>540</w:t>
            </w:r>
          </w:p>
        </w:tc>
        <w:tc>
          <w:tcPr>
            <w:tcW w:w="868" w:type="dxa"/>
            <w:vAlign w:val="center"/>
          </w:tcPr>
          <w:p w14:paraId="7156EE64" w14:textId="77777777" w:rsidR="00423B6E" w:rsidRDefault="00423B6E" w:rsidP="00423B6E">
            <w:pPr>
              <w:jc w:val="right"/>
              <w:rPr>
                <w:rFonts w:ascii="Calibri" w:hAnsi="Calibri" w:cs="Calibri"/>
                <w:color w:val="000000"/>
                <w:szCs w:val="20"/>
              </w:rPr>
            </w:pPr>
            <w:r>
              <w:rPr>
                <w:rFonts w:ascii="Calibri" w:hAnsi="Calibri" w:cs="Calibri"/>
                <w:color w:val="000000"/>
                <w:szCs w:val="20"/>
              </w:rPr>
              <w:t>470</w:t>
            </w:r>
          </w:p>
        </w:tc>
        <w:tc>
          <w:tcPr>
            <w:tcW w:w="869" w:type="dxa"/>
            <w:vAlign w:val="center"/>
          </w:tcPr>
          <w:p w14:paraId="2F0457A2" w14:textId="77777777" w:rsidR="00423B6E" w:rsidRDefault="00423B6E" w:rsidP="00423B6E">
            <w:pPr>
              <w:jc w:val="right"/>
              <w:rPr>
                <w:rFonts w:ascii="Calibri" w:hAnsi="Calibri" w:cs="Calibri"/>
                <w:color w:val="000000"/>
                <w:szCs w:val="20"/>
              </w:rPr>
            </w:pPr>
            <w:r>
              <w:rPr>
                <w:rFonts w:ascii="Calibri" w:hAnsi="Calibri" w:cs="Calibri"/>
                <w:color w:val="000000"/>
                <w:szCs w:val="20"/>
              </w:rPr>
              <w:t>220</w:t>
            </w:r>
          </w:p>
        </w:tc>
        <w:tc>
          <w:tcPr>
            <w:tcW w:w="1134" w:type="dxa"/>
            <w:vAlign w:val="center"/>
          </w:tcPr>
          <w:p w14:paraId="54A2AB81" w14:textId="77777777" w:rsidR="00423B6E" w:rsidRDefault="00423B6E" w:rsidP="00423B6E">
            <w:pPr>
              <w:jc w:val="right"/>
              <w:rPr>
                <w:rFonts w:ascii="Calibri" w:hAnsi="Calibri" w:cs="Calibri"/>
                <w:b/>
                <w:bCs/>
                <w:color w:val="000000"/>
                <w:szCs w:val="20"/>
              </w:rPr>
            </w:pPr>
            <w:r>
              <w:rPr>
                <w:rFonts w:ascii="Calibri" w:hAnsi="Calibri" w:cs="Calibri"/>
                <w:b/>
                <w:bCs/>
                <w:color w:val="000000"/>
                <w:szCs w:val="20"/>
              </w:rPr>
              <w:t>17,040</w:t>
            </w:r>
          </w:p>
        </w:tc>
      </w:tr>
      <w:tr w:rsidR="00423B6E" w:rsidRPr="00E97A24" w14:paraId="38462574" w14:textId="77777777" w:rsidTr="00857F99">
        <w:trPr>
          <w:trHeight w:hRule="exact" w:val="567"/>
        </w:trPr>
        <w:tc>
          <w:tcPr>
            <w:tcW w:w="1951" w:type="dxa"/>
            <w:vAlign w:val="center"/>
          </w:tcPr>
          <w:p w14:paraId="60D13F76" w14:textId="77777777" w:rsidR="00423B6E" w:rsidRPr="00E97A24" w:rsidRDefault="00423B6E" w:rsidP="00423B6E">
            <w:r w:rsidRPr="00E97A24">
              <w:t xml:space="preserve">Family Day Care and </w:t>
            </w:r>
            <w:r w:rsidRPr="00E97A24">
              <w:br/>
              <w:t>In-Home Care</w:t>
            </w:r>
          </w:p>
        </w:tc>
        <w:tc>
          <w:tcPr>
            <w:tcW w:w="868" w:type="dxa"/>
            <w:vAlign w:val="center"/>
          </w:tcPr>
          <w:p w14:paraId="567C8255" w14:textId="77777777" w:rsidR="00423B6E" w:rsidRDefault="00423B6E" w:rsidP="00423B6E">
            <w:pPr>
              <w:jc w:val="right"/>
              <w:rPr>
                <w:rFonts w:ascii="Calibri" w:hAnsi="Calibri" w:cs="Calibri"/>
                <w:color w:val="000000"/>
                <w:szCs w:val="20"/>
              </w:rPr>
            </w:pPr>
            <w:r>
              <w:rPr>
                <w:rFonts w:ascii="Calibri" w:hAnsi="Calibri" w:cs="Calibri"/>
                <w:color w:val="000000"/>
                <w:szCs w:val="20"/>
              </w:rPr>
              <w:t>1,200</w:t>
            </w:r>
          </w:p>
        </w:tc>
        <w:tc>
          <w:tcPr>
            <w:tcW w:w="868" w:type="dxa"/>
            <w:vAlign w:val="center"/>
          </w:tcPr>
          <w:p w14:paraId="01A0E960" w14:textId="77777777" w:rsidR="00423B6E" w:rsidRDefault="00423B6E" w:rsidP="00423B6E">
            <w:pPr>
              <w:jc w:val="right"/>
              <w:rPr>
                <w:rFonts w:ascii="Calibri" w:hAnsi="Calibri" w:cs="Calibri"/>
                <w:color w:val="000000"/>
                <w:szCs w:val="20"/>
              </w:rPr>
            </w:pPr>
            <w:r>
              <w:rPr>
                <w:rFonts w:ascii="Calibri" w:hAnsi="Calibri" w:cs="Calibri"/>
                <w:color w:val="000000"/>
                <w:szCs w:val="20"/>
              </w:rPr>
              <w:t>230</w:t>
            </w:r>
          </w:p>
        </w:tc>
        <w:tc>
          <w:tcPr>
            <w:tcW w:w="868" w:type="dxa"/>
            <w:vAlign w:val="center"/>
          </w:tcPr>
          <w:p w14:paraId="1525A9F8" w14:textId="77777777" w:rsidR="00423B6E" w:rsidRDefault="00423B6E" w:rsidP="00423B6E">
            <w:pPr>
              <w:jc w:val="right"/>
              <w:rPr>
                <w:rFonts w:ascii="Calibri" w:hAnsi="Calibri" w:cs="Calibri"/>
                <w:color w:val="000000"/>
                <w:szCs w:val="20"/>
              </w:rPr>
            </w:pPr>
            <w:r>
              <w:rPr>
                <w:rFonts w:ascii="Calibri" w:hAnsi="Calibri" w:cs="Calibri"/>
                <w:color w:val="000000"/>
                <w:szCs w:val="20"/>
              </w:rPr>
              <w:t>650</w:t>
            </w:r>
          </w:p>
        </w:tc>
        <w:tc>
          <w:tcPr>
            <w:tcW w:w="869" w:type="dxa"/>
            <w:vAlign w:val="center"/>
          </w:tcPr>
          <w:p w14:paraId="60F65B5F" w14:textId="77777777" w:rsidR="00423B6E" w:rsidRDefault="00423B6E" w:rsidP="00423B6E">
            <w:pPr>
              <w:jc w:val="right"/>
              <w:rPr>
                <w:rFonts w:ascii="Calibri" w:hAnsi="Calibri" w:cs="Calibri"/>
                <w:color w:val="000000"/>
                <w:szCs w:val="20"/>
              </w:rPr>
            </w:pPr>
            <w:r>
              <w:rPr>
                <w:rFonts w:ascii="Calibri" w:hAnsi="Calibri" w:cs="Calibri"/>
                <w:color w:val="000000"/>
                <w:szCs w:val="20"/>
              </w:rPr>
              <w:t>70</w:t>
            </w:r>
          </w:p>
        </w:tc>
        <w:tc>
          <w:tcPr>
            <w:tcW w:w="868" w:type="dxa"/>
            <w:vAlign w:val="center"/>
          </w:tcPr>
          <w:p w14:paraId="661C2D67" w14:textId="77777777" w:rsidR="00423B6E" w:rsidRDefault="00423B6E" w:rsidP="00423B6E">
            <w:pPr>
              <w:jc w:val="right"/>
              <w:rPr>
                <w:rFonts w:ascii="Calibri" w:hAnsi="Calibri" w:cs="Calibri"/>
                <w:color w:val="000000"/>
                <w:szCs w:val="20"/>
              </w:rPr>
            </w:pPr>
            <w:r>
              <w:rPr>
                <w:rFonts w:ascii="Calibri" w:hAnsi="Calibri" w:cs="Calibri"/>
                <w:color w:val="000000"/>
                <w:szCs w:val="20"/>
              </w:rPr>
              <w:t>150</w:t>
            </w:r>
          </w:p>
        </w:tc>
        <w:tc>
          <w:tcPr>
            <w:tcW w:w="868" w:type="dxa"/>
            <w:vAlign w:val="center"/>
          </w:tcPr>
          <w:p w14:paraId="6206C180" w14:textId="77777777" w:rsidR="00423B6E" w:rsidRDefault="00423B6E" w:rsidP="00423B6E">
            <w:pPr>
              <w:jc w:val="right"/>
              <w:rPr>
                <w:rFonts w:ascii="Calibri" w:hAnsi="Calibri" w:cs="Calibri"/>
                <w:color w:val="000000"/>
                <w:szCs w:val="20"/>
              </w:rPr>
            </w:pPr>
            <w:r>
              <w:rPr>
                <w:rFonts w:ascii="Calibri" w:hAnsi="Calibri" w:cs="Calibri"/>
                <w:color w:val="000000"/>
                <w:szCs w:val="20"/>
              </w:rPr>
              <w:t>220</w:t>
            </w:r>
          </w:p>
        </w:tc>
        <w:tc>
          <w:tcPr>
            <w:tcW w:w="868" w:type="dxa"/>
            <w:vAlign w:val="center"/>
          </w:tcPr>
          <w:p w14:paraId="383A39B8" w14:textId="77777777" w:rsidR="00423B6E" w:rsidRDefault="00423B6E" w:rsidP="00423B6E">
            <w:pPr>
              <w:jc w:val="right"/>
              <w:rPr>
                <w:rFonts w:ascii="Calibri" w:hAnsi="Calibri" w:cs="Calibri"/>
                <w:color w:val="000000"/>
                <w:szCs w:val="20"/>
              </w:rPr>
            </w:pPr>
            <w:r>
              <w:rPr>
                <w:rFonts w:ascii="Calibri" w:hAnsi="Calibri" w:cs="Calibri"/>
                <w:color w:val="000000"/>
                <w:szCs w:val="20"/>
              </w:rPr>
              <w:t>20</w:t>
            </w:r>
          </w:p>
        </w:tc>
        <w:tc>
          <w:tcPr>
            <w:tcW w:w="869" w:type="dxa"/>
            <w:vAlign w:val="center"/>
          </w:tcPr>
          <w:p w14:paraId="2CC5291A" w14:textId="77777777" w:rsidR="00423B6E" w:rsidRDefault="00423B6E" w:rsidP="00423B6E">
            <w:pPr>
              <w:jc w:val="right"/>
              <w:rPr>
                <w:rFonts w:ascii="Calibri" w:hAnsi="Calibri" w:cs="Calibri"/>
                <w:color w:val="000000"/>
                <w:szCs w:val="20"/>
              </w:rPr>
            </w:pPr>
            <w:r>
              <w:rPr>
                <w:rFonts w:ascii="Calibri" w:hAnsi="Calibri" w:cs="Calibri"/>
                <w:color w:val="000000"/>
                <w:szCs w:val="20"/>
              </w:rPr>
              <w:t>30</w:t>
            </w:r>
          </w:p>
        </w:tc>
        <w:tc>
          <w:tcPr>
            <w:tcW w:w="1134" w:type="dxa"/>
            <w:vAlign w:val="center"/>
          </w:tcPr>
          <w:p w14:paraId="22C69B72" w14:textId="77777777" w:rsidR="00423B6E" w:rsidRDefault="00423B6E" w:rsidP="00423B6E">
            <w:pPr>
              <w:jc w:val="right"/>
              <w:rPr>
                <w:rFonts w:ascii="Calibri" w:hAnsi="Calibri" w:cs="Calibri"/>
                <w:b/>
                <w:bCs/>
                <w:color w:val="000000"/>
                <w:szCs w:val="20"/>
              </w:rPr>
            </w:pPr>
            <w:r>
              <w:rPr>
                <w:rFonts w:ascii="Calibri" w:hAnsi="Calibri" w:cs="Calibri"/>
                <w:b/>
                <w:bCs/>
                <w:color w:val="000000"/>
                <w:szCs w:val="20"/>
              </w:rPr>
              <w:t>2,570</w:t>
            </w:r>
          </w:p>
        </w:tc>
      </w:tr>
      <w:tr w:rsidR="00423B6E" w:rsidRPr="00E97A24" w14:paraId="41CD7D53" w14:textId="77777777" w:rsidTr="00857F99">
        <w:trPr>
          <w:trHeight w:hRule="exact" w:val="567"/>
        </w:trPr>
        <w:tc>
          <w:tcPr>
            <w:tcW w:w="1951" w:type="dxa"/>
            <w:vAlign w:val="center"/>
          </w:tcPr>
          <w:p w14:paraId="7617A017" w14:textId="77777777" w:rsidR="00423B6E" w:rsidRPr="00E97A24" w:rsidRDefault="00423B6E" w:rsidP="00423B6E">
            <w:r w:rsidRPr="00E97A24">
              <w:t>Occasional Care</w:t>
            </w:r>
          </w:p>
        </w:tc>
        <w:tc>
          <w:tcPr>
            <w:tcW w:w="868" w:type="dxa"/>
            <w:vAlign w:val="center"/>
          </w:tcPr>
          <w:p w14:paraId="0365811B" w14:textId="77777777" w:rsidR="00423B6E" w:rsidRDefault="00423B6E" w:rsidP="00423B6E">
            <w:pPr>
              <w:jc w:val="right"/>
              <w:rPr>
                <w:rFonts w:ascii="Calibri" w:hAnsi="Calibri" w:cs="Calibri"/>
                <w:color w:val="000000"/>
                <w:szCs w:val="20"/>
              </w:rPr>
            </w:pPr>
            <w:r>
              <w:rPr>
                <w:rFonts w:ascii="Calibri" w:hAnsi="Calibri" w:cs="Calibri"/>
                <w:color w:val="000000"/>
                <w:szCs w:val="20"/>
              </w:rPr>
              <w:t>90</w:t>
            </w:r>
          </w:p>
        </w:tc>
        <w:tc>
          <w:tcPr>
            <w:tcW w:w="868" w:type="dxa"/>
            <w:vAlign w:val="center"/>
          </w:tcPr>
          <w:p w14:paraId="681687E7" w14:textId="77777777" w:rsidR="00423B6E" w:rsidRDefault="00423B6E" w:rsidP="00423B6E">
            <w:pPr>
              <w:jc w:val="right"/>
              <w:rPr>
                <w:rFonts w:ascii="Calibri" w:hAnsi="Calibri" w:cs="Calibri"/>
                <w:color w:val="000000"/>
                <w:szCs w:val="20"/>
              </w:rPr>
            </w:pPr>
            <w:r>
              <w:rPr>
                <w:rFonts w:ascii="Calibri" w:hAnsi="Calibri" w:cs="Calibri"/>
                <w:color w:val="000000"/>
                <w:szCs w:val="20"/>
              </w:rPr>
              <w:t>30</w:t>
            </w:r>
          </w:p>
        </w:tc>
        <w:tc>
          <w:tcPr>
            <w:tcW w:w="868" w:type="dxa"/>
            <w:vAlign w:val="center"/>
          </w:tcPr>
          <w:p w14:paraId="4368915E" w14:textId="77777777" w:rsidR="00423B6E" w:rsidRDefault="00423B6E" w:rsidP="00423B6E">
            <w:pPr>
              <w:jc w:val="right"/>
              <w:rPr>
                <w:rFonts w:ascii="Calibri" w:hAnsi="Calibri" w:cs="Calibri"/>
                <w:color w:val="000000"/>
                <w:szCs w:val="20"/>
              </w:rPr>
            </w:pPr>
            <w:r>
              <w:rPr>
                <w:rFonts w:ascii="Calibri" w:hAnsi="Calibri" w:cs="Calibri"/>
                <w:color w:val="000000"/>
                <w:szCs w:val="20"/>
              </w:rPr>
              <w:t>10</w:t>
            </w:r>
          </w:p>
        </w:tc>
        <w:tc>
          <w:tcPr>
            <w:tcW w:w="869" w:type="dxa"/>
            <w:vAlign w:val="center"/>
          </w:tcPr>
          <w:p w14:paraId="1D9DA4EF" w14:textId="77777777" w:rsidR="00423B6E" w:rsidRDefault="00423B6E" w:rsidP="00423B6E">
            <w:pPr>
              <w:jc w:val="right"/>
              <w:rPr>
                <w:rFonts w:ascii="Calibri" w:hAnsi="Calibri" w:cs="Calibri"/>
                <w:color w:val="000000"/>
                <w:szCs w:val="20"/>
              </w:rPr>
            </w:pPr>
            <w:r>
              <w:rPr>
                <w:rFonts w:ascii="Calibri" w:hAnsi="Calibri" w:cs="Calibri"/>
                <w:color w:val="000000"/>
                <w:szCs w:val="20"/>
              </w:rPr>
              <w:t>&lt;10</w:t>
            </w:r>
          </w:p>
        </w:tc>
        <w:tc>
          <w:tcPr>
            <w:tcW w:w="868" w:type="dxa"/>
            <w:vAlign w:val="center"/>
          </w:tcPr>
          <w:p w14:paraId="43CD19E0" w14:textId="77777777" w:rsidR="00423B6E" w:rsidRDefault="00423B6E" w:rsidP="00423B6E">
            <w:pPr>
              <w:jc w:val="right"/>
              <w:rPr>
                <w:rFonts w:ascii="Calibri" w:hAnsi="Calibri" w:cs="Calibri"/>
                <w:color w:val="000000"/>
                <w:szCs w:val="20"/>
              </w:rPr>
            </w:pPr>
            <w:r>
              <w:rPr>
                <w:rFonts w:ascii="Calibri" w:hAnsi="Calibri" w:cs="Calibri"/>
                <w:color w:val="000000"/>
                <w:szCs w:val="20"/>
              </w:rPr>
              <w:t>20</w:t>
            </w:r>
          </w:p>
        </w:tc>
        <w:tc>
          <w:tcPr>
            <w:tcW w:w="868" w:type="dxa"/>
            <w:vAlign w:val="center"/>
          </w:tcPr>
          <w:p w14:paraId="2E6670EE" w14:textId="77777777" w:rsidR="00423B6E" w:rsidRDefault="00423B6E" w:rsidP="00423B6E">
            <w:pPr>
              <w:jc w:val="right"/>
              <w:rPr>
                <w:rFonts w:ascii="Calibri" w:hAnsi="Calibri" w:cs="Calibri"/>
                <w:color w:val="000000"/>
                <w:szCs w:val="20"/>
              </w:rPr>
            </w:pPr>
            <w:r>
              <w:rPr>
                <w:rFonts w:ascii="Calibri" w:hAnsi="Calibri" w:cs="Calibri"/>
                <w:color w:val="000000"/>
                <w:szCs w:val="20"/>
              </w:rPr>
              <w:t>10</w:t>
            </w:r>
          </w:p>
        </w:tc>
        <w:tc>
          <w:tcPr>
            <w:tcW w:w="868" w:type="dxa"/>
            <w:vAlign w:val="center"/>
          </w:tcPr>
          <w:p w14:paraId="2B072A09" w14:textId="77777777" w:rsidR="00423B6E" w:rsidRDefault="00423B6E" w:rsidP="00423B6E">
            <w:pPr>
              <w:jc w:val="right"/>
              <w:rPr>
                <w:rFonts w:ascii="Calibri" w:hAnsi="Calibri" w:cs="Calibri"/>
                <w:color w:val="000000"/>
                <w:szCs w:val="20"/>
              </w:rPr>
            </w:pPr>
            <w:r>
              <w:rPr>
                <w:rFonts w:ascii="Calibri" w:hAnsi="Calibri" w:cs="Calibri"/>
                <w:color w:val="000000"/>
                <w:szCs w:val="20"/>
              </w:rPr>
              <w:t>0</w:t>
            </w:r>
          </w:p>
        </w:tc>
        <w:tc>
          <w:tcPr>
            <w:tcW w:w="869" w:type="dxa"/>
            <w:vAlign w:val="center"/>
          </w:tcPr>
          <w:p w14:paraId="4CE4715D" w14:textId="77777777" w:rsidR="00423B6E" w:rsidRDefault="00423B6E" w:rsidP="00423B6E">
            <w:pPr>
              <w:jc w:val="right"/>
              <w:rPr>
                <w:rFonts w:ascii="Calibri" w:hAnsi="Calibri" w:cs="Calibri"/>
                <w:color w:val="000000"/>
                <w:szCs w:val="20"/>
              </w:rPr>
            </w:pPr>
            <w:r>
              <w:rPr>
                <w:rFonts w:ascii="Calibri" w:hAnsi="Calibri" w:cs="Calibri"/>
                <w:color w:val="000000"/>
                <w:szCs w:val="20"/>
              </w:rPr>
              <w:t>&lt;10</w:t>
            </w:r>
          </w:p>
        </w:tc>
        <w:tc>
          <w:tcPr>
            <w:tcW w:w="1134" w:type="dxa"/>
            <w:vAlign w:val="center"/>
          </w:tcPr>
          <w:p w14:paraId="72DDCB4F" w14:textId="77777777" w:rsidR="00423B6E" w:rsidRDefault="00423B6E" w:rsidP="00423B6E">
            <w:pPr>
              <w:jc w:val="right"/>
              <w:rPr>
                <w:rFonts w:ascii="Calibri" w:hAnsi="Calibri" w:cs="Calibri"/>
                <w:b/>
                <w:bCs/>
                <w:color w:val="000000"/>
                <w:szCs w:val="20"/>
              </w:rPr>
            </w:pPr>
            <w:r>
              <w:rPr>
                <w:rFonts w:ascii="Calibri" w:hAnsi="Calibri" w:cs="Calibri"/>
                <w:b/>
                <w:bCs/>
                <w:color w:val="000000"/>
                <w:szCs w:val="20"/>
              </w:rPr>
              <w:t>170</w:t>
            </w:r>
          </w:p>
        </w:tc>
      </w:tr>
      <w:tr w:rsidR="00423B6E" w:rsidRPr="00E97A24" w14:paraId="7613E14A" w14:textId="77777777" w:rsidTr="00857F99">
        <w:trPr>
          <w:trHeight w:hRule="exact" w:val="567"/>
        </w:trPr>
        <w:tc>
          <w:tcPr>
            <w:tcW w:w="1951" w:type="dxa"/>
            <w:tcBorders>
              <w:bottom w:val="single" w:sz="4" w:space="0" w:color="auto"/>
            </w:tcBorders>
            <w:vAlign w:val="center"/>
          </w:tcPr>
          <w:p w14:paraId="034DBB16" w14:textId="77777777" w:rsidR="00423B6E" w:rsidRPr="00E97A24" w:rsidRDefault="00423B6E" w:rsidP="00423B6E">
            <w:r w:rsidRPr="00E97A24">
              <w:t>Outside School Hours Care</w:t>
            </w:r>
          </w:p>
        </w:tc>
        <w:tc>
          <w:tcPr>
            <w:tcW w:w="868" w:type="dxa"/>
            <w:tcBorders>
              <w:bottom w:val="single" w:sz="4" w:space="0" w:color="auto"/>
            </w:tcBorders>
            <w:vAlign w:val="center"/>
          </w:tcPr>
          <w:p w14:paraId="580EFDFA" w14:textId="77777777" w:rsidR="00423B6E" w:rsidRDefault="00423B6E" w:rsidP="00423B6E">
            <w:pPr>
              <w:jc w:val="right"/>
              <w:rPr>
                <w:rFonts w:ascii="Calibri" w:hAnsi="Calibri" w:cs="Calibri"/>
                <w:color w:val="000000"/>
                <w:szCs w:val="20"/>
              </w:rPr>
            </w:pPr>
            <w:r>
              <w:rPr>
                <w:rFonts w:ascii="Calibri" w:hAnsi="Calibri" w:cs="Calibri"/>
                <w:color w:val="000000"/>
                <w:szCs w:val="20"/>
              </w:rPr>
              <w:t>2,080</w:t>
            </w:r>
          </w:p>
        </w:tc>
        <w:tc>
          <w:tcPr>
            <w:tcW w:w="868" w:type="dxa"/>
            <w:tcBorders>
              <w:bottom w:val="single" w:sz="4" w:space="0" w:color="auto"/>
            </w:tcBorders>
            <w:vAlign w:val="center"/>
          </w:tcPr>
          <w:p w14:paraId="5232487F" w14:textId="77777777" w:rsidR="00423B6E" w:rsidRDefault="00423B6E" w:rsidP="00423B6E">
            <w:pPr>
              <w:jc w:val="right"/>
              <w:rPr>
                <w:rFonts w:ascii="Calibri" w:hAnsi="Calibri" w:cs="Calibri"/>
                <w:color w:val="000000"/>
                <w:szCs w:val="20"/>
              </w:rPr>
            </w:pPr>
            <w:r>
              <w:rPr>
                <w:rFonts w:ascii="Calibri" w:hAnsi="Calibri" w:cs="Calibri"/>
                <w:color w:val="000000"/>
                <w:szCs w:val="20"/>
              </w:rPr>
              <w:t>600</w:t>
            </w:r>
          </w:p>
        </w:tc>
        <w:tc>
          <w:tcPr>
            <w:tcW w:w="868" w:type="dxa"/>
            <w:tcBorders>
              <w:bottom w:val="single" w:sz="4" w:space="0" w:color="auto"/>
            </w:tcBorders>
            <w:vAlign w:val="center"/>
          </w:tcPr>
          <w:p w14:paraId="6E141776" w14:textId="77777777" w:rsidR="00423B6E" w:rsidRDefault="00423B6E" w:rsidP="00423B6E">
            <w:pPr>
              <w:jc w:val="right"/>
              <w:rPr>
                <w:rFonts w:ascii="Calibri" w:hAnsi="Calibri" w:cs="Calibri"/>
                <w:color w:val="000000"/>
                <w:szCs w:val="20"/>
              </w:rPr>
            </w:pPr>
            <w:r>
              <w:rPr>
                <w:rFonts w:ascii="Calibri" w:hAnsi="Calibri" w:cs="Calibri"/>
                <w:color w:val="000000"/>
                <w:szCs w:val="20"/>
              </w:rPr>
              <w:t>2,140</w:t>
            </w:r>
          </w:p>
        </w:tc>
        <w:tc>
          <w:tcPr>
            <w:tcW w:w="869" w:type="dxa"/>
            <w:tcBorders>
              <w:bottom w:val="single" w:sz="4" w:space="0" w:color="auto"/>
            </w:tcBorders>
            <w:vAlign w:val="center"/>
          </w:tcPr>
          <w:p w14:paraId="13D4F637" w14:textId="77777777" w:rsidR="00423B6E" w:rsidRDefault="00423B6E" w:rsidP="00423B6E">
            <w:pPr>
              <w:jc w:val="right"/>
              <w:rPr>
                <w:rFonts w:ascii="Calibri" w:hAnsi="Calibri" w:cs="Calibri"/>
                <w:color w:val="000000"/>
                <w:szCs w:val="20"/>
              </w:rPr>
            </w:pPr>
            <w:r>
              <w:rPr>
                <w:rFonts w:ascii="Calibri" w:hAnsi="Calibri" w:cs="Calibri"/>
                <w:color w:val="000000"/>
                <w:szCs w:val="20"/>
              </w:rPr>
              <w:t>410</w:t>
            </w:r>
          </w:p>
        </w:tc>
        <w:tc>
          <w:tcPr>
            <w:tcW w:w="868" w:type="dxa"/>
            <w:tcBorders>
              <w:bottom w:val="single" w:sz="4" w:space="0" w:color="auto"/>
            </w:tcBorders>
            <w:vAlign w:val="center"/>
          </w:tcPr>
          <w:p w14:paraId="6BF668A1" w14:textId="77777777" w:rsidR="00423B6E" w:rsidRDefault="00423B6E" w:rsidP="00423B6E">
            <w:pPr>
              <w:jc w:val="right"/>
              <w:rPr>
                <w:rFonts w:ascii="Calibri" w:hAnsi="Calibri" w:cs="Calibri"/>
                <w:color w:val="000000"/>
                <w:szCs w:val="20"/>
              </w:rPr>
            </w:pPr>
            <w:r>
              <w:rPr>
                <w:rFonts w:ascii="Calibri" w:hAnsi="Calibri" w:cs="Calibri"/>
                <w:color w:val="000000"/>
                <w:szCs w:val="20"/>
              </w:rPr>
              <w:t>450</w:t>
            </w:r>
          </w:p>
        </w:tc>
        <w:tc>
          <w:tcPr>
            <w:tcW w:w="868" w:type="dxa"/>
            <w:tcBorders>
              <w:bottom w:val="single" w:sz="4" w:space="0" w:color="auto"/>
            </w:tcBorders>
            <w:vAlign w:val="center"/>
          </w:tcPr>
          <w:p w14:paraId="6718E1B8" w14:textId="77777777" w:rsidR="00423B6E" w:rsidRDefault="00423B6E" w:rsidP="00423B6E">
            <w:pPr>
              <w:jc w:val="right"/>
              <w:rPr>
                <w:rFonts w:ascii="Calibri" w:hAnsi="Calibri" w:cs="Calibri"/>
                <w:color w:val="000000"/>
                <w:szCs w:val="20"/>
              </w:rPr>
            </w:pPr>
            <w:r>
              <w:rPr>
                <w:rFonts w:ascii="Calibri" w:hAnsi="Calibri" w:cs="Calibri"/>
                <w:color w:val="000000"/>
                <w:szCs w:val="20"/>
              </w:rPr>
              <w:t>260</w:t>
            </w:r>
          </w:p>
        </w:tc>
        <w:tc>
          <w:tcPr>
            <w:tcW w:w="868" w:type="dxa"/>
            <w:tcBorders>
              <w:bottom w:val="single" w:sz="4" w:space="0" w:color="auto"/>
            </w:tcBorders>
            <w:vAlign w:val="center"/>
          </w:tcPr>
          <w:p w14:paraId="40984C26" w14:textId="77777777" w:rsidR="00423B6E" w:rsidRDefault="00423B6E" w:rsidP="00423B6E">
            <w:pPr>
              <w:jc w:val="right"/>
              <w:rPr>
                <w:rFonts w:ascii="Calibri" w:hAnsi="Calibri" w:cs="Calibri"/>
                <w:color w:val="000000"/>
                <w:szCs w:val="20"/>
              </w:rPr>
            </w:pPr>
            <w:r>
              <w:rPr>
                <w:rFonts w:ascii="Calibri" w:hAnsi="Calibri" w:cs="Calibri"/>
                <w:color w:val="000000"/>
                <w:szCs w:val="20"/>
              </w:rPr>
              <w:t>300</w:t>
            </w:r>
          </w:p>
        </w:tc>
        <w:tc>
          <w:tcPr>
            <w:tcW w:w="869" w:type="dxa"/>
            <w:tcBorders>
              <w:bottom w:val="single" w:sz="4" w:space="0" w:color="auto"/>
            </w:tcBorders>
            <w:vAlign w:val="center"/>
          </w:tcPr>
          <w:p w14:paraId="2DAE34C2" w14:textId="77777777" w:rsidR="00423B6E" w:rsidRDefault="00423B6E" w:rsidP="00423B6E">
            <w:pPr>
              <w:jc w:val="right"/>
              <w:rPr>
                <w:rFonts w:ascii="Calibri" w:hAnsi="Calibri" w:cs="Calibri"/>
                <w:color w:val="000000"/>
                <w:szCs w:val="20"/>
              </w:rPr>
            </w:pPr>
            <w:r>
              <w:rPr>
                <w:rFonts w:ascii="Calibri" w:hAnsi="Calibri" w:cs="Calibri"/>
                <w:color w:val="000000"/>
                <w:szCs w:val="20"/>
              </w:rPr>
              <w:t>130</w:t>
            </w:r>
          </w:p>
        </w:tc>
        <w:tc>
          <w:tcPr>
            <w:tcW w:w="1134" w:type="dxa"/>
            <w:tcBorders>
              <w:bottom w:val="single" w:sz="4" w:space="0" w:color="auto"/>
            </w:tcBorders>
            <w:vAlign w:val="center"/>
          </w:tcPr>
          <w:p w14:paraId="0F2ABFFC" w14:textId="77777777" w:rsidR="00423B6E" w:rsidRDefault="00423B6E" w:rsidP="00423B6E">
            <w:pPr>
              <w:jc w:val="right"/>
              <w:rPr>
                <w:rFonts w:ascii="Calibri" w:hAnsi="Calibri" w:cs="Calibri"/>
                <w:b/>
                <w:bCs/>
                <w:color w:val="000000"/>
                <w:szCs w:val="20"/>
              </w:rPr>
            </w:pPr>
            <w:r>
              <w:rPr>
                <w:rFonts w:ascii="Calibri" w:hAnsi="Calibri" w:cs="Calibri"/>
                <w:b/>
                <w:bCs/>
                <w:color w:val="000000"/>
                <w:szCs w:val="20"/>
              </w:rPr>
              <w:t>6,370</w:t>
            </w:r>
          </w:p>
        </w:tc>
      </w:tr>
      <w:tr w:rsidR="00423B6E" w:rsidRPr="00E97A24" w14:paraId="34430A23" w14:textId="77777777" w:rsidTr="00250E95">
        <w:trPr>
          <w:trHeight w:hRule="exact" w:val="567"/>
        </w:trPr>
        <w:tc>
          <w:tcPr>
            <w:tcW w:w="1951" w:type="dxa"/>
            <w:tcBorders>
              <w:top w:val="single" w:sz="4" w:space="0" w:color="auto"/>
              <w:bottom w:val="single" w:sz="4" w:space="0" w:color="auto"/>
            </w:tcBorders>
            <w:vAlign w:val="center"/>
          </w:tcPr>
          <w:p w14:paraId="73B6BD4E" w14:textId="77777777" w:rsidR="00423B6E" w:rsidRPr="00E97A24" w:rsidRDefault="00423B6E" w:rsidP="00423B6E">
            <w:pPr>
              <w:rPr>
                <w:b/>
              </w:rPr>
            </w:pPr>
            <w:r w:rsidRPr="00E97A24">
              <w:rPr>
                <w:b/>
              </w:rPr>
              <w:t>Total</w:t>
            </w:r>
            <w:r w:rsidRPr="00E97A24">
              <w:rPr>
                <w:b/>
                <w:vertAlign w:val="superscript"/>
              </w:rPr>
              <w:t>1</w:t>
            </w:r>
          </w:p>
        </w:tc>
        <w:tc>
          <w:tcPr>
            <w:tcW w:w="868" w:type="dxa"/>
            <w:tcBorders>
              <w:top w:val="single" w:sz="4" w:space="0" w:color="auto"/>
              <w:bottom w:val="single" w:sz="4" w:space="0" w:color="auto"/>
            </w:tcBorders>
            <w:vAlign w:val="center"/>
          </w:tcPr>
          <w:p w14:paraId="4489490E" w14:textId="77777777" w:rsidR="00423B6E" w:rsidRDefault="00423B6E" w:rsidP="00423B6E">
            <w:pPr>
              <w:jc w:val="right"/>
              <w:rPr>
                <w:rFonts w:ascii="Calibri" w:hAnsi="Calibri" w:cs="Calibri"/>
                <w:b/>
                <w:bCs/>
                <w:color w:val="000000"/>
                <w:szCs w:val="20"/>
              </w:rPr>
            </w:pPr>
            <w:r>
              <w:rPr>
                <w:rFonts w:ascii="Calibri" w:hAnsi="Calibri" w:cs="Calibri"/>
                <w:b/>
                <w:bCs/>
                <w:color w:val="000000"/>
                <w:szCs w:val="20"/>
              </w:rPr>
              <w:t>8,880</w:t>
            </w:r>
          </w:p>
        </w:tc>
        <w:tc>
          <w:tcPr>
            <w:tcW w:w="868" w:type="dxa"/>
            <w:tcBorders>
              <w:top w:val="single" w:sz="4" w:space="0" w:color="auto"/>
              <w:bottom w:val="single" w:sz="4" w:space="0" w:color="auto"/>
            </w:tcBorders>
            <w:vAlign w:val="center"/>
          </w:tcPr>
          <w:p w14:paraId="61C47154" w14:textId="77777777" w:rsidR="00423B6E" w:rsidRDefault="00423B6E" w:rsidP="00423B6E">
            <w:pPr>
              <w:jc w:val="right"/>
              <w:rPr>
                <w:rFonts w:ascii="Calibri" w:hAnsi="Calibri" w:cs="Calibri"/>
                <w:b/>
                <w:bCs/>
                <w:color w:val="000000"/>
                <w:szCs w:val="20"/>
              </w:rPr>
            </w:pPr>
            <w:r>
              <w:rPr>
                <w:rFonts w:ascii="Calibri" w:hAnsi="Calibri" w:cs="Calibri"/>
                <w:b/>
                <w:bCs/>
                <w:color w:val="000000"/>
                <w:szCs w:val="20"/>
              </w:rPr>
              <w:t>2,060</w:t>
            </w:r>
          </w:p>
        </w:tc>
        <w:tc>
          <w:tcPr>
            <w:tcW w:w="868" w:type="dxa"/>
            <w:tcBorders>
              <w:top w:val="single" w:sz="4" w:space="0" w:color="auto"/>
              <w:bottom w:val="single" w:sz="4" w:space="0" w:color="auto"/>
            </w:tcBorders>
            <w:vAlign w:val="center"/>
          </w:tcPr>
          <w:p w14:paraId="483C9C26" w14:textId="77777777" w:rsidR="00423B6E" w:rsidRDefault="00423B6E" w:rsidP="00423B6E">
            <w:pPr>
              <w:jc w:val="right"/>
              <w:rPr>
                <w:rFonts w:ascii="Calibri" w:hAnsi="Calibri" w:cs="Calibri"/>
                <w:b/>
                <w:bCs/>
                <w:color w:val="000000"/>
                <w:szCs w:val="20"/>
              </w:rPr>
            </w:pPr>
            <w:r>
              <w:rPr>
                <w:rFonts w:ascii="Calibri" w:hAnsi="Calibri" w:cs="Calibri"/>
                <w:b/>
                <w:bCs/>
                <w:color w:val="000000"/>
                <w:szCs w:val="20"/>
              </w:rPr>
              <w:t>8,060</w:t>
            </w:r>
          </w:p>
        </w:tc>
        <w:tc>
          <w:tcPr>
            <w:tcW w:w="869" w:type="dxa"/>
            <w:tcBorders>
              <w:top w:val="single" w:sz="4" w:space="0" w:color="auto"/>
              <w:bottom w:val="single" w:sz="4" w:space="0" w:color="auto"/>
            </w:tcBorders>
            <w:vAlign w:val="center"/>
          </w:tcPr>
          <w:p w14:paraId="583F4894" w14:textId="77777777" w:rsidR="00423B6E" w:rsidRDefault="00423B6E" w:rsidP="00423B6E">
            <w:pPr>
              <w:jc w:val="right"/>
              <w:rPr>
                <w:rFonts w:ascii="Calibri" w:hAnsi="Calibri" w:cs="Calibri"/>
                <w:b/>
                <w:bCs/>
                <w:color w:val="000000"/>
                <w:szCs w:val="20"/>
              </w:rPr>
            </w:pPr>
            <w:r>
              <w:rPr>
                <w:rFonts w:ascii="Calibri" w:hAnsi="Calibri" w:cs="Calibri"/>
                <w:b/>
                <w:bCs/>
                <w:color w:val="000000"/>
                <w:szCs w:val="20"/>
              </w:rPr>
              <w:t>960</w:t>
            </w:r>
          </w:p>
        </w:tc>
        <w:tc>
          <w:tcPr>
            <w:tcW w:w="868" w:type="dxa"/>
            <w:tcBorders>
              <w:top w:val="single" w:sz="4" w:space="0" w:color="auto"/>
              <w:bottom w:val="single" w:sz="4" w:space="0" w:color="auto"/>
            </w:tcBorders>
            <w:vAlign w:val="center"/>
          </w:tcPr>
          <w:p w14:paraId="0ED02964" w14:textId="77777777" w:rsidR="00423B6E" w:rsidRDefault="00423B6E" w:rsidP="00423B6E">
            <w:pPr>
              <w:jc w:val="right"/>
              <w:rPr>
                <w:rFonts w:ascii="Calibri" w:hAnsi="Calibri" w:cs="Calibri"/>
                <w:b/>
                <w:bCs/>
                <w:color w:val="000000"/>
                <w:szCs w:val="20"/>
              </w:rPr>
            </w:pPr>
            <w:r>
              <w:rPr>
                <w:rFonts w:ascii="Calibri" w:hAnsi="Calibri" w:cs="Calibri"/>
                <w:b/>
                <w:bCs/>
                <w:color w:val="000000"/>
                <w:szCs w:val="20"/>
              </w:rPr>
              <w:t>1,680</w:t>
            </w:r>
          </w:p>
        </w:tc>
        <w:tc>
          <w:tcPr>
            <w:tcW w:w="868" w:type="dxa"/>
            <w:tcBorders>
              <w:top w:val="single" w:sz="4" w:space="0" w:color="auto"/>
              <w:bottom w:val="single" w:sz="4" w:space="0" w:color="auto"/>
            </w:tcBorders>
            <w:vAlign w:val="center"/>
          </w:tcPr>
          <w:p w14:paraId="62D089B6" w14:textId="77777777" w:rsidR="00423B6E" w:rsidRDefault="00423B6E" w:rsidP="00423B6E">
            <w:pPr>
              <w:jc w:val="right"/>
              <w:rPr>
                <w:rFonts w:ascii="Calibri" w:hAnsi="Calibri" w:cs="Calibri"/>
                <w:b/>
                <w:bCs/>
                <w:color w:val="000000"/>
                <w:szCs w:val="20"/>
              </w:rPr>
            </w:pPr>
            <w:r>
              <w:rPr>
                <w:rFonts w:ascii="Calibri" w:hAnsi="Calibri" w:cs="Calibri"/>
                <w:b/>
                <w:bCs/>
                <w:color w:val="000000"/>
                <w:szCs w:val="20"/>
              </w:rPr>
              <w:t>900</w:t>
            </w:r>
          </w:p>
        </w:tc>
        <w:tc>
          <w:tcPr>
            <w:tcW w:w="868" w:type="dxa"/>
            <w:tcBorders>
              <w:top w:val="single" w:sz="4" w:space="0" w:color="auto"/>
              <w:bottom w:val="single" w:sz="4" w:space="0" w:color="auto"/>
            </w:tcBorders>
            <w:vAlign w:val="center"/>
          </w:tcPr>
          <w:p w14:paraId="754007A5" w14:textId="77777777" w:rsidR="00423B6E" w:rsidRDefault="00423B6E" w:rsidP="00423B6E">
            <w:pPr>
              <w:jc w:val="right"/>
              <w:rPr>
                <w:rFonts w:ascii="Calibri" w:hAnsi="Calibri" w:cs="Calibri"/>
                <w:b/>
                <w:bCs/>
                <w:color w:val="000000"/>
                <w:szCs w:val="20"/>
              </w:rPr>
            </w:pPr>
            <w:r>
              <w:rPr>
                <w:rFonts w:ascii="Calibri" w:hAnsi="Calibri" w:cs="Calibri"/>
                <w:b/>
                <w:bCs/>
                <w:color w:val="000000"/>
                <w:szCs w:val="20"/>
              </w:rPr>
              <w:t>690</w:t>
            </w:r>
          </w:p>
        </w:tc>
        <w:tc>
          <w:tcPr>
            <w:tcW w:w="869" w:type="dxa"/>
            <w:tcBorders>
              <w:top w:val="single" w:sz="4" w:space="0" w:color="auto"/>
              <w:bottom w:val="single" w:sz="4" w:space="0" w:color="auto"/>
            </w:tcBorders>
            <w:vAlign w:val="center"/>
          </w:tcPr>
          <w:p w14:paraId="347240CD" w14:textId="77777777" w:rsidR="00423B6E" w:rsidRDefault="00423B6E" w:rsidP="00423B6E">
            <w:pPr>
              <w:jc w:val="right"/>
              <w:rPr>
                <w:rFonts w:ascii="Calibri" w:hAnsi="Calibri" w:cs="Calibri"/>
                <w:b/>
                <w:bCs/>
                <w:color w:val="000000"/>
                <w:szCs w:val="20"/>
              </w:rPr>
            </w:pPr>
            <w:r>
              <w:rPr>
                <w:rFonts w:ascii="Calibri" w:hAnsi="Calibri" w:cs="Calibri"/>
                <w:b/>
                <w:bCs/>
                <w:color w:val="000000"/>
                <w:szCs w:val="20"/>
              </w:rPr>
              <w:t>330</w:t>
            </w:r>
          </w:p>
        </w:tc>
        <w:tc>
          <w:tcPr>
            <w:tcW w:w="1134" w:type="dxa"/>
            <w:tcBorders>
              <w:top w:val="single" w:sz="4" w:space="0" w:color="auto"/>
              <w:bottom w:val="single" w:sz="4" w:space="0" w:color="auto"/>
            </w:tcBorders>
            <w:vAlign w:val="center"/>
          </w:tcPr>
          <w:p w14:paraId="1E2CB5B1" w14:textId="77777777" w:rsidR="00423B6E" w:rsidRDefault="00423B6E" w:rsidP="00423B6E">
            <w:pPr>
              <w:jc w:val="right"/>
              <w:rPr>
                <w:rFonts w:ascii="Calibri" w:hAnsi="Calibri" w:cs="Calibri"/>
                <w:b/>
                <w:bCs/>
                <w:color w:val="000000"/>
                <w:szCs w:val="20"/>
              </w:rPr>
            </w:pPr>
            <w:r>
              <w:rPr>
                <w:rFonts w:ascii="Calibri" w:hAnsi="Calibri" w:cs="Calibri"/>
                <w:b/>
                <w:bCs/>
                <w:color w:val="000000"/>
                <w:szCs w:val="20"/>
              </w:rPr>
              <w:t>23,530</w:t>
            </w:r>
          </w:p>
        </w:tc>
      </w:tr>
    </w:tbl>
    <w:p w14:paraId="0AE8BB75" w14:textId="77777777" w:rsidR="00AF2989" w:rsidRPr="00E97A24" w:rsidRDefault="00AF2989" w:rsidP="00AF2989">
      <w:pPr>
        <w:spacing w:after="0"/>
        <w:rPr>
          <w:sz w:val="16"/>
          <w:szCs w:val="16"/>
        </w:rPr>
      </w:pPr>
      <w:r w:rsidRPr="00E97A24">
        <w:rPr>
          <w:sz w:val="16"/>
          <w:szCs w:val="16"/>
        </w:rPr>
        <w:t xml:space="preserve">1 As families may use more than one service type and use services in more than one state or territory in any particular quarter and due to rounding, the sum of the component parts may not equal the Total. </w:t>
      </w:r>
    </w:p>
    <w:p w14:paraId="1D6C29B5" w14:textId="77777777" w:rsidR="00AF2989" w:rsidRPr="00E97A24" w:rsidRDefault="00AF2989" w:rsidP="00AF2989">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14:paraId="5988D30E" w14:textId="77777777" w:rsidR="00AF2989" w:rsidRPr="00E97A24" w:rsidRDefault="00AF2989">
      <w:pPr>
        <w:rPr>
          <w:rFonts w:cstheme="minorHAnsi"/>
          <w:b/>
          <w:sz w:val="16"/>
          <w:szCs w:val="16"/>
        </w:rPr>
      </w:pPr>
      <w:r w:rsidRPr="00E97A24">
        <w:rPr>
          <w:rFonts w:cstheme="minorHAnsi"/>
          <w:b/>
          <w:sz w:val="16"/>
          <w:szCs w:val="16"/>
        </w:rPr>
        <w:br w:type="page"/>
      </w:r>
    </w:p>
    <w:p w14:paraId="711592CE" w14:textId="77777777" w:rsidR="00AF2989" w:rsidRPr="00E97A24" w:rsidRDefault="00AF2989" w:rsidP="00AF2989">
      <w:pPr>
        <w:pStyle w:val="Heading1"/>
      </w:pPr>
      <w:r w:rsidRPr="00E97A24">
        <w:lastRenderedPageBreak/>
        <w:t>Availability</w:t>
      </w:r>
    </w:p>
    <w:p w14:paraId="63ADD70E" w14:textId="77777777" w:rsidR="00AF2989" w:rsidRPr="00E97A24" w:rsidRDefault="00AF2989" w:rsidP="00AF2989">
      <w:pPr>
        <w:pStyle w:val="Heading2"/>
      </w:pPr>
      <w:r w:rsidRPr="00E97A24">
        <w:t>Services</w:t>
      </w:r>
    </w:p>
    <w:p w14:paraId="1F20156C" w14:textId="77777777" w:rsidR="00AF2989" w:rsidRPr="006B47D2" w:rsidRDefault="00AF2989" w:rsidP="00AF2989">
      <w:r w:rsidRPr="006B47D2">
        <w:t xml:space="preserve">During the </w:t>
      </w:r>
      <w:r w:rsidR="006B47D2" w:rsidRPr="006B47D2">
        <w:t>March</w:t>
      </w:r>
      <w:r w:rsidR="006E7EE3" w:rsidRPr="006B47D2">
        <w:t xml:space="preserve"> </w:t>
      </w:r>
      <w:r w:rsidR="00670397" w:rsidRPr="006B47D2">
        <w:t>quarter 201</w:t>
      </w:r>
      <w:r w:rsidR="006B47D2" w:rsidRPr="006B47D2">
        <w:t>8</w:t>
      </w:r>
      <w:r w:rsidRPr="006B47D2">
        <w:t xml:space="preserve">, </w:t>
      </w:r>
      <w:r w:rsidR="00DA14CE" w:rsidRPr="006B47D2">
        <w:t>18,</w:t>
      </w:r>
      <w:r w:rsidR="006B47D2" w:rsidRPr="006B47D2">
        <w:t>699</w:t>
      </w:r>
      <w:r w:rsidRPr="006B47D2">
        <w:t xml:space="preserve"> approved child care services operated in Australia, an increase of </w:t>
      </w:r>
      <w:r w:rsidR="006B47D2" w:rsidRPr="006B47D2">
        <w:t>2</w:t>
      </w:r>
      <w:r w:rsidR="00DA14CE" w:rsidRPr="006B47D2">
        <w:t>.</w:t>
      </w:r>
      <w:r w:rsidR="006B47D2" w:rsidRPr="006B47D2">
        <w:t>1</w:t>
      </w:r>
      <w:r w:rsidRPr="006B47D2">
        <w:t> per cent (</w:t>
      </w:r>
      <w:r w:rsidR="006B47D2" w:rsidRPr="006B47D2">
        <w:t>381</w:t>
      </w:r>
      <w:r w:rsidR="008D0AF7" w:rsidRPr="006B47D2">
        <w:t xml:space="preserve"> </w:t>
      </w:r>
      <w:r w:rsidRPr="006B47D2">
        <w:t xml:space="preserve">services) since the </w:t>
      </w:r>
      <w:r w:rsidR="006B47D2" w:rsidRPr="006B47D2">
        <w:t>March</w:t>
      </w:r>
      <w:r w:rsidR="006E7EE3" w:rsidRPr="006B47D2">
        <w:t xml:space="preserve"> </w:t>
      </w:r>
      <w:r w:rsidRPr="006B47D2">
        <w:t>quarter 201</w:t>
      </w:r>
      <w:r w:rsidR="006B47D2" w:rsidRPr="006B47D2">
        <w:t>7</w:t>
      </w:r>
      <w:r w:rsidRPr="006B47D2">
        <w:t>. There were</w:t>
      </w:r>
      <w:r w:rsidR="006B47D2" w:rsidRPr="006B47D2">
        <w:t xml:space="preserve"> 10,430</w:t>
      </w:r>
      <w:r w:rsidR="000C61B7" w:rsidRPr="006B47D2">
        <w:t xml:space="preserve"> Outside School Hours </w:t>
      </w:r>
      <w:r w:rsidRPr="006B47D2">
        <w:t xml:space="preserve">services which accounted for </w:t>
      </w:r>
      <w:r w:rsidR="00D87787" w:rsidRPr="006B47D2">
        <w:t>5</w:t>
      </w:r>
      <w:r w:rsidR="00DA14CE" w:rsidRPr="006B47D2">
        <w:t>5</w:t>
      </w:r>
      <w:r w:rsidR="00FC2301" w:rsidRPr="006B47D2">
        <w:t>.</w:t>
      </w:r>
      <w:r w:rsidR="00DA14CE" w:rsidRPr="006B47D2">
        <w:t>8</w:t>
      </w:r>
      <w:r w:rsidR="00201EDA" w:rsidRPr="006B47D2">
        <w:t xml:space="preserve"> </w:t>
      </w:r>
      <w:r w:rsidRPr="006B47D2">
        <w:t xml:space="preserve">per cent of all services and </w:t>
      </w:r>
      <w:r w:rsidR="00541D2B" w:rsidRPr="006B47D2">
        <w:t>7</w:t>
      </w:r>
      <w:r w:rsidRPr="006B47D2">
        <w:t>,</w:t>
      </w:r>
      <w:r w:rsidR="006B47D2" w:rsidRPr="006B47D2">
        <w:t>463</w:t>
      </w:r>
      <w:r w:rsidR="00622566" w:rsidRPr="006B47D2">
        <w:t xml:space="preserve"> Long Day C</w:t>
      </w:r>
      <w:r w:rsidRPr="006B47D2">
        <w:t xml:space="preserve">are services which accounted for </w:t>
      </w:r>
      <w:r w:rsidR="00DA14CE" w:rsidRPr="006B47D2">
        <w:t>39.</w:t>
      </w:r>
      <w:r w:rsidR="006B47D2" w:rsidRPr="006B47D2">
        <w:t>9</w:t>
      </w:r>
      <w:r w:rsidRPr="006B47D2">
        <w:t> per cent of all services.</w:t>
      </w:r>
    </w:p>
    <w:p w14:paraId="2CE281D7" w14:textId="77777777" w:rsidR="00AF2989" w:rsidRPr="00E97A24" w:rsidRDefault="00AF2989" w:rsidP="00AF2989">
      <w:pPr>
        <w:pStyle w:val="Heading3"/>
      </w:pPr>
      <w:r w:rsidRPr="00E97A24">
        <w:t xml:space="preserve">Table 13: Number of child care services by service type, </w:t>
      </w:r>
      <w:r w:rsidR="006B47D2">
        <w:t>March</w:t>
      </w:r>
      <w:r w:rsidR="006E7EE3" w:rsidRPr="00E97A24">
        <w:t xml:space="preserve"> </w:t>
      </w:r>
      <w:r w:rsidRPr="00E97A24">
        <w:t>quarter 201</w:t>
      </w:r>
      <w:r w:rsidR="006B47D2">
        <w:t>7</w:t>
      </w:r>
      <w:r w:rsidRPr="00E97A24">
        <w:t xml:space="preserve"> to </w:t>
      </w:r>
      <w:r w:rsidR="006B47D2">
        <w:t>March</w:t>
      </w:r>
      <w:r w:rsidR="00CC2981">
        <w:t> </w:t>
      </w:r>
      <w:r w:rsidR="0031751E" w:rsidRPr="00E97A24">
        <w:t>quarter </w:t>
      </w:r>
      <w:r w:rsidRPr="00E97A24">
        <w:t>201</w:t>
      </w:r>
      <w:r w:rsidR="006B47D2">
        <w:t>8</w:t>
      </w:r>
    </w:p>
    <w:tbl>
      <w:tblPr>
        <w:tblStyle w:val="DEEWRTable"/>
        <w:tblW w:w="9606" w:type="dxa"/>
        <w:tblLayout w:type="fixed"/>
        <w:tblLook w:val="0420" w:firstRow="1" w:lastRow="0" w:firstColumn="0" w:lastColumn="0" w:noHBand="0" w:noVBand="1"/>
        <w:tblCaption w:val="Table 13: Number of child care services by service type, December quarter 2013 to December quarter 2014"/>
        <w:tblDescription w:val="This table shows the number of child care services by service type for the quarters from the December quarter 2013 to the December quarter 2014."/>
      </w:tblPr>
      <w:tblGrid>
        <w:gridCol w:w="3085"/>
        <w:gridCol w:w="1304"/>
        <w:gridCol w:w="1304"/>
        <w:gridCol w:w="1304"/>
        <w:gridCol w:w="1304"/>
        <w:gridCol w:w="1305"/>
      </w:tblGrid>
      <w:tr w:rsidR="006B47D2" w:rsidRPr="00E97A24" w14:paraId="782F1630" w14:textId="77777777" w:rsidTr="00BF3277">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089BD207" w14:textId="77777777" w:rsidR="006B47D2" w:rsidRPr="00E97A24" w:rsidRDefault="006B47D2" w:rsidP="006B47D2">
            <w:r w:rsidRPr="00E97A24">
              <w:t>Service type</w:t>
            </w:r>
          </w:p>
        </w:tc>
        <w:tc>
          <w:tcPr>
            <w:tcW w:w="1304" w:type="dxa"/>
            <w:vAlign w:val="center"/>
          </w:tcPr>
          <w:p w14:paraId="5CD4FD81" w14:textId="77777777" w:rsidR="006B47D2" w:rsidRPr="00E97A24" w:rsidRDefault="006B47D2" w:rsidP="006B47D2">
            <w:pPr>
              <w:jc w:val="right"/>
            </w:pPr>
            <w:r>
              <w:t>Mar. 17</w:t>
            </w:r>
          </w:p>
        </w:tc>
        <w:tc>
          <w:tcPr>
            <w:tcW w:w="1304" w:type="dxa"/>
            <w:vAlign w:val="center"/>
          </w:tcPr>
          <w:p w14:paraId="720E2915" w14:textId="77777777" w:rsidR="006B47D2" w:rsidRPr="00E97A24" w:rsidRDefault="006B47D2" w:rsidP="006B47D2">
            <w:pPr>
              <w:jc w:val="right"/>
            </w:pPr>
            <w:r>
              <w:t>Jun. 17</w:t>
            </w:r>
          </w:p>
        </w:tc>
        <w:tc>
          <w:tcPr>
            <w:tcW w:w="1304" w:type="dxa"/>
            <w:vAlign w:val="center"/>
          </w:tcPr>
          <w:p w14:paraId="244B0810" w14:textId="77777777" w:rsidR="006B47D2" w:rsidRPr="00E97A24" w:rsidRDefault="006B47D2" w:rsidP="006B47D2">
            <w:pPr>
              <w:jc w:val="right"/>
            </w:pPr>
            <w:r>
              <w:t>Sep. 17</w:t>
            </w:r>
          </w:p>
        </w:tc>
        <w:tc>
          <w:tcPr>
            <w:tcW w:w="1304" w:type="dxa"/>
            <w:vAlign w:val="center"/>
          </w:tcPr>
          <w:p w14:paraId="6D8103FC" w14:textId="77777777" w:rsidR="006B47D2" w:rsidRPr="00E97A24" w:rsidRDefault="006B47D2" w:rsidP="006B47D2">
            <w:pPr>
              <w:jc w:val="right"/>
            </w:pPr>
            <w:r>
              <w:t>Dec. 17</w:t>
            </w:r>
          </w:p>
        </w:tc>
        <w:tc>
          <w:tcPr>
            <w:tcW w:w="1305" w:type="dxa"/>
            <w:vAlign w:val="center"/>
          </w:tcPr>
          <w:p w14:paraId="0982C0E7" w14:textId="77777777" w:rsidR="006B47D2" w:rsidRPr="00E97A24" w:rsidRDefault="006B47D2" w:rsidP="006B47D2">
            <w:pPr>
              <w:jc w:val="right"/>
            </w:pPr>
            <w:r>
              <w:t>Mar. 18</w:t>
            </w:r>
          </w:p>
        </w:tc>
      </w:tr>
      <w:tr w:rsidR="006B47D2" w:rsidRPr="00E97A24" w14:paraId="76FB26FC" w14:textId="77777777" w:rsidTr="006B47D2">
        <w:trPr>
          <w:trHeight w:hRule="exact" w:val="397"/>
        </w:trPr>
        <w:tc>
          <w:tcPr>
            <w:tcW w:w="3085" w:type="dxa"/>
            <w:vAlign w:val="center"/>
          </w:tcPr>
          <w:p w14:paraId="41731916" w14:textId="77777777" w:rsidR="006B47D2" w:rsidRPr="00E97A24" w:rsidRDefault="006B47D2" w:rsidP="006B47D2">
            <w:r w:rsidRPr="00E97A24">
              <w:t>Long Day Care</w:t>
            </w:r>
          </w:p>
        </w:tc>
        <w:tc>
          <w:tcPr>
            <w:tcW w:w="1304" w:type="dxa"/>
            <w:vAlign w:val="center"/>
          </w:tcPr>
          <w:p w14:paraId="77963F53" w14:textId="77777777" w:rsidR="006B47D2" w:rsidRDefault="006B47D2" w:rsidP="006B47D2">
            <w:pPr>
              <w:jc w:val="right"/>
              <w:rPr>
                <w:rFonts w:ascii="Calibri" w:hAnsi="Calibri" w:cs="Calibri"/>
                <w:color w:val="000000"/>
                <w:szCs w:val="20"/>
              </w:rPr>
            </w:pPr>
            <w:r>
              <w:rPr>
                <w:rFonts w:ascii="Calibri" w:hAnsi="Calibri" w:cs="Calibri"/>
                <w:color w:val="000000"/>
                <w:szCs w:val="20"/>
              </w:rPr>
              <w:t>7,145</w:t>
            </w:r>
          </w:p>
        </w:tc>
        <w:tc>
          <w:tcPr>
            <w:tcW w:w="1304" w:type="dxa"/>
            <w:vAlign w:val="center"/>
          </w:tcPr>
          <w:p w14:paraId="5A08474A" w14:textId="77777777" w:rsidR="006B47D2" w:rsidRDefault="006B47D2" w:rsidP="006B47D2">
            <w:pPr>
              <w:jc w:val="right"/>
              <w:rPr>
                <w:rFonts w:ascii="Calibri" w:hAnsi="Calibri" w:cs="Calibri"/>
                <w:color w:val="000000"/>
                <w:szCs w:val="20"/>
              </w:rPr>
            </w:pPr>
            <w:r>
              <w:rPr>
                <w:rFonts w:ascii="Calibri" w:hAnsi="Calibri" w:cs="Calibri"/>
                <w:color w:val="000000"/>
                <w:szCs w:val="20"/>
              </w:rPr>
              <w:t>7,184</w:t>
            </w:r>
          </w:p>
        </w:tc>
        <w:tc>
          <w:tcPr>
            <w:tcW w:w="1304" w:type="dxa"/>
            <w:vAlign w:val="center"/>
          </w:tcPr>
          <w:p w14:paraId="0AA3D0B5" w14:textId="77777777" w:rsidR="006B47D2" w:rsidRDefault="006B47D2" w:rsidP="006B47D2">
            <w:pPr>
              <w:jc w:val="right"/>
              <w:rPr>
                <w:rFonts w:ascii="Calibri" w:hAnsi="Calibri" w:cs="Calibri"/>
                <w:color w:val="000000"/>
                <w:szCs w:val="20"/>
              </w:rPr>
            </w:pPr>
            <w:r>
              <w:rPr>
                <w:rFonts w:ascii="Calibri" w:hAnsi="Calibri" w:cs="Calibri"/>
                <w:color w:val="000000"/>
                <w:szCs w:val="20"/>
              </w:rPr>
              <w:t>7,256</w:t>
            </w:r>
          </w:p>
        </w:tc>
        <w:tc>
          <w:tcPr>
            <w:tcW w:w="1304" w:type="dxa"/>
            <w:vAlign w:val="center"/>
          </w:tcPr>
          <w:p w14:paraId="498A55AB" w14:textId="77777777" w:rsidR="006B47D2" w:rsidRDefault="006B47D2" w:rsidP="006B47D2">
            <w:pPr>
              <w:jc w:val="right"/>
              <w:rPr>
                <w:rFonts w:ascii="Calibri" w:hAnsi="Calibri" w:cs="Calibri"/>
                <w:color w:val="000000"/>
                <w:szCs w:val="20"/>
              </w:rPr>
            </w:pPr>
            <w:r>
              <w:rPr>
                <w:rFonts w:ascii="Calibri" w:hAnsi="Calibri" w:cs="Calibri"/>
                <w:color w:val="000000"/>
                <w:szCs w:val="20"/>
              </w:rPr>
              <w:t>7,349</w:t>
            </w:r>
          </w:p>
        </w:tc>
        <w:tc>
          <w:tcPr>
            <w:tcW w:w="1305" w:type="dxa"/>
            <w:vAlign w:val="center"/>
          </w:tcPr>
          <w:p w14:paraId="5B055783" w14:textId="77777777" w:rsidR="006B47D2" w:rsidRDefault="006B47D2" w:rsidP="006B47D2">
            <w:pPr>
              <w:jc w:val="right"/>
              <w:rPr>
                <w:rFonts w:ascii="Calibri" w:hAnsi="Calibri" w:cs="Calibri"/>
                <w:color w:val="000000"/>
                <w:szCs w:val="20"/>
              </w:rPr>
            </w:pPr>
            <w:r>
              <w:rPr>
                <w:rFonts w:ascii="Calibri" w:hAnsi="Calibri" w:cs="Calibri"/>
                <w:color w:val="000000"/>
                <w:szCs w:val="20"/>
              </w:rPr>
              <w:t>7,463</w:t>
            </w:r>
          </w:p>
        </w:tc>
      </w:tr>
      <w:tr w:rsidR="006B47D2" w:rsidRPr="00E97A24" w14:paraId="02638158" w14:textId="77777777" w:rsidTr="006B47D2">
        <w:trPr>
          <w:trHeight w:hRule="exact" w:val="397"/>
        </w:trPr>
        <w:tc>
          <w:tcPr>
            <w:tcW w:w="3085" w:type="dxa"/>
            <w:vAlign w:val="center"/>
          </w:tcPr>
          <w:p w14:paraId="1C138F0E" w14:textId="77777777" w:rsidR="006B47D2" w:rsidRPr="00E97A24" w:rsidRDefault="006B47D2" w:rsidP="006B47D2">
            <w:r w:rsidRPr="00E97A24">
              <w:t>Family Day Care and In-Home Care</w:t>
            </w:r>
          </w:p>
        </w:tc>
        <w:tc>
          <w:tcPr>
            <w:tcW w:w="1304" w:type="dxa"/>
            <w:vAlign w:val="center"/>
          </w:tcPr>
          <w:p w14:paraId="3563C927" w14:textId="77777777" w:rsidR="006B47D2" w:rsidRDefault="006B47D2" w:rsidP="006B47D2">
            <w:pPr>
              <w:jc w:val="right"/>
              <w:rPr>
                <w:rFonts w:ascii="Calibri" w:hAnsi="Calibri" w:cs="Calibri"/>
                <w:color w:val="000000"/>
                <w:szCs w:val="20"/>
              </w:rPr>
            </w:pPr>
            <w:r>
              <w:rPr>
                <w:rFonts w:ascii="Calibri" w:hAnsi="Calibri" w:cs="Calibri"/>
                <w:color w:val="000000"/>
                <w:szCs w:val="20"/>
              </w:rPr>
              <w:t>858</w:t>
            </w:r>
          </w:p>
        </w:tc>
        <w:tc>
          <w:tcPr>
            <w:tcW w:w="1304" w:type="dxa"/>
            <w:vAlign w:val="center"/>
          </w:tcPr>
          <w:p w14:paraId="5028B86E" w14:textId="77777777" w:rsidR="006B47D2" w:rsidRDefault="006B47D2" w:rsidP="006B47D2">
            <w:pPr>
              <w:jc w:val="right"/>
              <w:rPr>
                <w:rFonts w:ascii="Calibri" w:hAnsi="Calibri" w:cs="Calibri"/>
                <w:color w:val="000000"/>
                <w:szCs w:val="20"/>
              </w:rPr>
            </w:pPr>
            <w:r>
              <w:rPr>
                <w:rFonts w:ascii="Calibri" w:hAnsi="Calibri" w:cs="Calibri"/>
                <w:color w:val="000000"/>
                <w:szCs w:val="20"/>
              </w:rPr>
              <w:t>818</w:t>
            </w:r>
          </w:p>
        </w:tc>
        <w:tc>
          <w:tcPr>
            <w:tcW w:w="1304" w:type="dxa"/>
            <w:vAlign w:val="center"/>
          </w:tcPr>
          <w:p w14:paraId="453836F1" w14:textId="77777777" w:rsidR="006B47D2" w:rsidRDefault="006B47D2" w:rsidP="006B47D2">
            <w:pPr>
              <w:jc w:val="right"/>
              <w:rPr>
                <w:rFonts w:ascii="Calibri" w:hAnsi="Calibri" w:cs="Calibri"/>
                <w:color w:val="000000"/>
                <w:szCs w:val="20"/>
              </w:rPr>
            </w:pPr>
            <w:r>
              <w:rPr>
                <w:rFonts w:ascii="Calibri" w:hAnsi="Calibri" w:cs="Calibri"/>
                <w:color w:val="000000"/>
                <w:szCs w:val="20"/>
              </w:rPr>
              <w:t>773</w:t>
            </w:r>
          </w:p>
        </w:tc>
        <w:tc>
          <w:tcPr>
            <w:tcW w:w="1304" w:type="dxa"/>
            <w:vAlign w:val="center"/>
          </w:tcPr>
          <w:p w14:paraId="18A0935F" w14:textId="77777777" w:rsidR="006B47D2" w:rsidRDefault="006B47D2" w:rsidP="006B47D2">
            <w:pPr>
              <w:jc w:val="right"/>
              <w:rPr>
                <w:rFonts w:ascii="Calibri" w:hAnsi="Calibri" w:cs="Calibri"/>
                <w:color w:val="000000"/>
                <w:szCs w:val="20"/>
              </w:rPr>
            </w:pPr>
            <w:r>
              <w:rPr>
                <w:rFonts w:ascii="Calibri" w:hAnsi="Calibri" w:cs="Calibri"/>
                <w:color w:val="000000"/>
                <w:szCs w:val="20"/>
              </w:rPr>
              <w:t>728</w:t>
            </w:r>
          </w:p>
        </w:tc>
        <w:tc>
          <w:tcPr>
            <w:tcW w:w="1305" w:type="dxa"/>
            <w:vAlign w:val="center"/>
          </w:tcPr>
          <w:p w14:paraId="6342527D" w14:textId="77777777" w:rsidR="006B47D2" w:rsidRDefault="006B47D2" w:rsidP="006B47D2">
            <w:pPr>
              <w:jc w:val="right"/>
              <w:rPr>
                <w:rFonts w:ascii="Calibri" w:hAnsi="Calibri" w:cs="Calibri"/>
                <w:color w:val="000000"/>
                <w:szCs w:val="20"/>
              </w:rPr>
            </w:pPr>
            <w:r>
              <w:rPr>
                <w:rFonts w:ascii="Calibri" w:hAnsi="Calibri" w:cs="Calibri"/>
                <w:color w:val="000000"/>
                <w:szCs w:val="20"/>
              </w:rPr>
              <w:t>701</w:t>
            </w:r>
          </w:p>
        </w:tc>
      </w:tr>
      <w:tr w:rsidR="006B47D2" w:rsidRPr="00E97A24" w14:paraId="723A5C06" w14:textId="77777777" w:rsidTr="006B47D2">
        <w:trPr>
          <w:trHeight w:hRule="exact" w:val="397"/>
        </w:trPr>
        <w:tc>
          <w:tcPr>
            <w:tcW w:w="3085" w:type="dxa"/>
            <w:vAlign w:val="center"/>
          </w:tcPr>
          <w:p w14:paraId="3E65D114" w14:textId="77777777" w:rsidR="006B47D2" w:rsidRPr="00E97A24" w:rsidRDefault="006B47D2" w:rsidP="006B47D2">
            <w:r w:rsidRPr="00E97A24">
              <w:t>Occasional Care</w:t>
            </w:r>
          </w:p>
        </w:tc>
        <w:tc>
          <w:tcPr>
            <w:tcW w:w="1304" w:type="dxa"/>
            <w:vAlign w:val="center"/>
          </w:tcPr>
          <w:p w14:paraId="6312CA60" w14:textId="77777777" w:rsidR="006B47D2" w:rsidRDefault="006B47D2" w:rsidP="006B47D2">
            <w:pPr>
              <w:jc w:val="right"/>
              <w:rPr>
                <w:rFonts w:ascii="Calibri" w:hAnsi="Calibri" w:cs="Calibri"/>
                <w:color w:val="000000"/>
                <w:szCs w:val="20"/>
              </w:rPr>
            </w:pPr>
            <w:r>
              <w:rPr>
                <w:rFonts w:ascii="Calibri" w:hAnsi="Calibri" w:cs="Calibri"/>
                <w:color w:val="000000"/>
                <w:szCs w:val="20"/>
              </w:rPr>
              <w:t>106</w:t>
            </w:r>
          </w:p>
        </w:tc>
        <w:tc>
          <w:tcPr>
            <w:tcW w:w="1304" w:type="dxa"/>
            <w:vAlign w:val="center"/>
          </w:tcPr>
          <w:p w14:paraId="62EABB1C" w14:textId="77777777" w:rsidR="006B47D2" w:rsidRDefault="006B47D2" w:rsidP="006B47D2">
            <w:pPr>
              <w:jc w:val="right"/>
              <w:rPr>
                <w:rFonts w:ascii="Calibri" w:hAnsi="Calibri" w:cs="Calibri"/>
                <w:color w:val="000000"/>
                <w:szCs w:val="20"/>
              </w:rPr>
            </w:pPr>
            <w:r>
              <w:rPr>
                <w:rFonts w:ascii="Calibri" w:hAnsi="Calibri" w:cs="Calibri"/>
                <w:color w:val="000000"/>
                <w:szCs w:val="20"/>
              </w:rPr>
              <w:t>106</w:t>
            </w:r>
          </w:p>
        </w:tc>
        <w:tc>
          <w:tcPr>
            <w:tcW w:w="1304" w:type="dxa"/>
            <w:vAlign w:val="center"/>
          </w:tcPr>
          <w:p w14:paraId="62191323" w14:textId="77777777" w:rsidR="006B47D2" w:rsidRDefault="006B47D2" w:rsidP="006B47D2">
            <w:pPr>
              <w:jc w:val="right"/>
              <w:rPr>
                <w:rFonts w:ascii="Calibri" w:hAnsi="Calibri" w:cs="Calibri"/>
                <w:color w:val="000000"/>
                <w:szCs w:val="20"/>
              </w:rPr>
            </w:pPr>
            <w:r>
              <w:rPr>
                <w:rFonts w:ascii="Calibri" w:hAnsi="Calibri" w:cs="Calibri"/>
                <w:color w:val="000000"/>
                <w:szCs w:val="20"/>
              </w:rPr>
              <w:t>106</w:t>
            </w:r>
          </w:p>
        </w:tc>
        <w:tc>
          <w:tcPr>
            <w:tcW w:w="1304" w:type="dxa"/>
            <w:vAlign w:val="center"/>
          </w:tcPr>
          <w:p w14:paraId="77000A1E" w14:textId="77777777" w:rsidR="006B47D2" w:rsidRDefault="006B47D2" w:rsidP="006B47D2">
            <w:pPr>
              <w:jc w:val="right"/>
              <w:rPr>
                <w:rFonts w:ascii="Calibri" w:hAnsi="Calibri" w:cs="Calibri"/>
                <w:color w:val="000000"/>
                <w:szCs w:val="20"/>
              </w:rPr>
            </w:pPr>
            <w:r>
              <w:rPr>
                <w:rFonts w:ascii="Calibri" w:hAnsi="Calibri" w:cs="Calibri"/>
                <w:color w:val="000000"/>
                <w:szCs w:val="20"/>
              </w:rPr>
              <w:t>106</w:t>
            </w:r>
          </w:p>
        </w:tc>
        <w:tc>
          <w:tcPr>
            <w:tcW w:w="1305" w:type="dxa"/>
            <w:vAlign w:val="center"/>
          </w:tcPr>
          <w:p w14:paraId="57910A06" w14:textId="77777777" w:rsidR="006B47D2" w:rsidRDefault="006B47D2" w:rsidP="006B47D2">
            <w:pPr>
              <w:jc w:val="right"/>
              <w:rPr>
                <w:rFonts w:ascii="Calibri" w:hAnsi="Calibri" w:cs="Calibri"/>
                <w:color w:val="000000"/>
                <w:szCs w:val="20"/>
              </w:rPr>
            </w:pPr>
            <w:r>
              <w:rPr>
                <w:rFonts w:ascii="Calibri" w:hAnsi="Calibri" w:cs="Calibri"/>
                <w:color w:val="000000"/>
                <w:szCs w:val="20"/>
              </w:rPr>
              <w:t>105</w:t>
            </w:r>
          </w:p>
        </w:tc>
      </w:tr>
      <w:tr w:rsidR="006B47D2" w:rsidRPr="00E97A24" w14:paraId="28603EC8" w14:textId="77777777" w:rsidTr="006B47D2">
        <w:trPr>
          <w:trHeight w:hRule="exact" w:val="397"/>
        </w:trPr>
        <w:tc>
          <w:tcPr>
            <w:tcW w:w="3085" w:type="dxa"/>
            <w:tcBorders>
              <w:bottom w:val="single" w:sz="4" w:space="0" w:color="auto"/>
            </w:tcBorders>
            <w:vAlign w:val="center"/>
          </w:tcPr>
          <w:p w14:paraId="43E935D6" w14:textId="77777777" w:rsidR="006B47D2" w:rsidRPr="00E97A24" w:rsidRDefault="006B47D2" w:rsidP="006B47D2">
            <w:r w:rsidRPr="00E97A24">
              <w:t>Outside School Hours Care</w:t>
            </w:r>
          </w:p>
        </w:tc>
        <w:tc>
          <w:tcPr>
            <w:tcW w:w="1304" w:type="dxa"/>
            <w:tcBorders>
              <w:bottom w:val="single" w:sz="4" w:space="0" w:color="auto"/>
            </w:tcBorders>
            <w:vAlign w:val="center"/>
          </w:tcPr>
          <w:p w14:paraId="64C31CB2" w14:textId="77777777" w:rsidR="006B47D2" w:rsidRDefault="006B47D2" w:rsidP="006B47D2">
            <w:pPr>
              <w:jc w:val="right"/>
              <w:rPr>
                <w:rFonts w:ascii="Calibri" w:hAnsi="Calibri" w:cs="Calibri"/>
                <w:color w:val="000000"/>
                <w:szCs w:val="20"/>
              </w:rPr>
            </w:pPr>
            <w:r>
              <w:rPr>
                <w:rFonts w:ascii="Calibri" w:hAnsi="Calibri" w:cs="Calibri"/>
                <w:color w:val="000000"/>
                <w:szCs w:val="20"/>
              </w:rPr>
              <w:t>10,209</w:t>
            </w:r>
          </w:p>
        </w:tc>
        <w:tc>
          <w:tcPr>
            <w:tcW w:w="1304" w:type="dxa"/>
            <w:tcBorders>
              <w:bottom w:val="single" w:sz="4" w:space="0" w:color="auto"/>
            </w:tcBorders>
            <w:vAlign w:val="center"/>
          </w:tcPr>
          <w:p w14:paraId="2C30BD38" w14:textId="77777777" w:rsidR="006B47D2" w:rsidRDefault="006B47D2" w:rsidP="006B47D2">
            <w:pPr>
              <w:jc w:val="right"/>
              <w:rPr>
                <w:rFonts w:ascii="Calibri" w:hAnsi="Calibri" w:cs="Calibri"/>
                <w:color w:val="000000"/>
                <w:szCs w:val="20"/>
              </w:rPr>
            </w:pPr>
            <w:r>
              <w:rPr>
                <w:rFonts w:ascii="Calibri" w:hAnsi="Calibri" w:cs="Calibri"/>
                <w:color w:val="000000"/>
                <w:szCs w:val="20"/>
              </w:rPr>
              <w:t>10,353</w:t>
            </w:r>
          </w:p>
        </w:tc>
        <w:tc>
          <w:tcPr>
            <w:tcW w:w="1304" w:type="dxa"/>
            <w:tcBorders>
              <w:bottom w:val="single" w:sz="4" w:space="0" w:color="auto"/>
            </w:tcBorders>
            <w:vAlign w:val="center"/>
          </w:tcPr>
          <w:p w14:paraId="64D7DE0A" w14:textId="77777777" w:rsidR="006B47D2" w:rsidRDefault="006B47D2" w:rsidP="006B47D2">
            <w:pPr>
              <w:jc w:val="right"/>
              <w:rPr>
                <w:rFonts w:ascii="Calibri" w:hAnsi="Calibri" w:cs="Calibri"/>
                <w:color w:val="000000"/>
                <w:szCs w:val="20"/>
              </w:rPr>
            </w:pPr>
            <w:r>
              <w:rPr>
                <w:rFonts w:ascii="Calibri" w:hAnsi="Calibri" w:cs="Calibri"/>
                <w:color w:val="000000"/>
                <w:szCs w:val="20"/>
              </w:rPr>
              <w:t>10,385</w:t>
            </w:r>
          </w:p>
        </w:tc>
        <w:tc>
          <w:tcPr>
            <w:tcW w:w="1304" w:type="dxa"/>
            <w:tcBorders>
              <w:bottom w:val="single" w:sz="4" w:space="0" w:color="auto"/>
            </w:tcBorders>
            <w:vAlign w:val="center"/>
          </w:tcPr>
          <w:p w14:paraId="486E1786" w14:textId="77777777" w:rsidR="006B47D2" w:rsidRDefault="006B47D2" w:rsidP="006B47D2">
            <w:pPr>
              <w:jc w:val="right"/>
              <w:rPr>
                <w:rFonts w:ascii="Calibri" w:hAnsi="Calibri" w:cs="Calibri"/>
                <w:color w:val="000000"/>
                <w:szCs w:val="20"/>
              </w:rPr>
            </w:pPr>
            <w:r>
              <w:rPr>
                <w:rFonts w:ascii="Calibri" w:hAnsi="Calibri" w:cs="Calibri"/>
                <w:color w:val="000000"/>
                <w:szCs w:val="20"/>
              </w:rPr>
              <w:t>10,341</w:t>
            </w:r>
          </w:p>
        </w:tc>
        <w:tc>
          <w:tcPr>
            <w:tcW w:w="1305" w:type="dxa"/>
            <w:tcBorders>
              <w:bottom w:val="single" w:sz="4" w:space="0" w:color="auto"/>
            </w:tcBorders>
            <w:vAlign w:val="center"/>
          </w:tcPr>
          <w:p w14:paraId="42894D1E" w14:textId="77777777" w:rsidR="006B47D2" w:rsidRDefault="006B47D2" w:rsidP="006B47D2">
            <w:pPr>
              <w:jc w:val="right"/>
              <w:rPr>
                <w:rFonts w:ascii="Calibri" w:hAnsi="Calibri" w:cs="Calibri"/>
                <w:color w:val="000000"/>
                <w:szCs w:val="20"/>
              </w:rPr>
            </w:pPr>
            <w:r>
              <w:rPr>
                <w:rFonts w:ascii="Calibri" w:hAnsi="Calibri" w:cs="Calibri"/>
                <w:color w:val="000000"/>
                <w:szCs w:val="20"/>
              </w:rPr>
              <w:t>10,430</w:t>
            </w:r>
          </w:p>
        </w:tc>
      </w:tr>
      <w:tr w:rsidR="006B47D2" w:rsidRPr="00E97A24" w14:paraId="58124F5D" w14:textId="77777777" w:rsidTr="006B47D2">
        <w:trPr>
          <w:trHeight w:hRule="exact" w:val="397"/>
        </w:trPr>
        <w:tc>
          <w:tcPr>
            <w:tcW w:w="3085" w:type="dxa"/>
            <w:tcBorders>
              <w:top w:val="single" w:sz="4" w:space="0" w:color="auto"/>
              <w:bottom w:val="single" w:sz="4" w:space="0" w:color="auto"/>
            </w:tcBorders>
            <w:vAlign w:val="center"/>
          </w:tcPr>
          <w:p w14:paraId="0F55520E" w14:textId="77777777" w:rsidR="006B47D2" w:rsidRPr="00E97A24" w:rsidRDefault="006B47D2" w:rsidP="006B47D2">
            <w:pPr>
              <w:rPr>
                <w:b/>
              </w:rPr>
            </w:pPr>
            <w:r w:rsidRPr="00E97A24">
              <w:rPr>
                <w:b/>
              </w:rPr>
              <w:t>Total</w:t>
            </w:r>
          </w:p>
        </w:tc>
        <w:tc>
          <w:tcPr>
            <w:tcW w:w="1304" w:type="dxa"/>
            <w:tcBorders>
              <w:top w:val="single" w:sz="4" w:space="0" w:color="auto"/>
              <w:bottom w:val="single" w:sz="4" w:space="0" w:color="auto"/>
            </w:tcBorders>
            <w:vAlign w:val="center"/>
          </w:tcPr>
          <w:p w14:paraId="57399CEE" w14:textId="77777777" w:rsidR="006B47D2" w:rsidRDefault="006B47D2" w:rsidP="006B47D2">
            <w:pPr>
              <w:jc w:val="right"/>
              <w:rPr>
                <w:rFonts w:ascii="Calibri" w:hAnsi="Calibri" w:cs="Calibri"/>
                <w:b/>
                <w:bCs/>
                <w:color w:val="000000"/>
                <w:szCs w:val="20"/>
              </w:rPr>
            </w:pPr>
            <w:r>
              <w:rPr>
                <w:rFonts w:ascii="Calibri" w:hAnsi="Calibri" w:cs="Calibri"/>
                <w:b/>
                <w:bCs/>
                <w:color w:val="000000"/>
                <w:szCs w:val="20"/>
              </w:rPr>
              <w:t>18,318</w:t>
            </w:r>
          </w:p>
        </w:tc>
        <w:tc>
          <w:tcPr>
            <w:tcW w:w="1304" w:type="dxa"/>
            <w:tcBorders>
              <w:top w:val="single" w:sz="4" w:space="0" w:color="auto"/>
              <w:bottom w:val="single" w:sz="4" w:space="0" w:color="auto"/>
            </w:tcBorders>
            <w:vAlign w:val="center"/>
          </w:tcPr>
          <w:p w14:paraId="584638FE" w14:textId="77777777" w:rsidR="006B47D2" w:rsidRDefault="006B47D2" w:rsidP="006B47D2">
            <w:pPr>
              <w:jc w:val="right"/>
              <w:rPr>
                <w:rFonts w:ascii="Calibri" w:hAnsi="Calibri" w:cs="Calibri"/>
                <w:b/>
                <w:bCs/>
                <w:color w:val="000000"/>
                <w:szCs w:val="20"/>
              </w:rPr>
            </w:pPr>
            <w:r>
              <w:rPr>
                <w:rFonts w:ascii="Calibri" w:hAnsi="Calibri" w:cs="Calibri"/>
                <w:b/>
                <w:bCs/>
                <w:color w:val="000000"/>
                <w:szCs w:val="20"/>
              </w:rPr>
              <w:t>18,461</w:t>
            </w:r>
          </w:p>
        </w:tc>
        <w:tc>
          <w:tcPr>
            <w:tcW w:w="1304" w:type="dxa"/>
            <w:tcBorders>
              <w:top w:val="single" w:sz="4" w:space="0" w:color="auto"/>
              <w:bottom w:val="single" w:sz="4" w:space="0" w:color="auto"/>
            </w:tcBorders>
            <w:vAlign w:val="center"/>
          </w:tcPr>
          <w:p w14:paraId="19053CA5" w14:textId="77777777" w:rsidR="006B47D2" w:rsidRDefault="006B47D2" w:rsidP="006B47D2">
            <w:pPr>
              <w:jc w:val="right"/>
              <w:rPr>
                <w:rFonts w:ascii="Calibri" w:hAnsi="Calibri" w:cs="Calibri"/>
                <w:b/>
                <w:bCs/>
                <w:color w:val="000000"/>
                <w:szCs w:val="20"/>
              </w:rPr>
            </w:pPr>
            <w:r>
              <w:rPr>
                <w:rFonts w:ascii="Calibri" w:hAnsi="Calibri" w:cs="Calibri"/>
                <w:b/>
                <w:bCs/>
                <w:color w:val="000000"/>
                <w:szCs w:val="20"/>
              </w:rPr>
              <w:t>18,520</w:t>
            </w:r>
          </w:p>
        </w:tc>
        <w:tc>
          <w:tcPr>
            <w:tcW w:w="1304" w:type="dxa"/>
            <w:tcBorders>
              <w:top w:val="single" w:sz="4" w:space="0" w:color="auto"/>
              <w:bottom w:val="single" w:sz="4" w:space="0" w:color="auto"/>
            </w:tcBorders>
            <w:vAlign w:val="center"/>
          </w:tcPr>
          <w:p w14:paraId="78F44DA5" w14:textId="77777777" w:rsidR="006B47D2" w:rsidRDefault="006B47D2" w:rsidP="006B47D2">
            <w:pPr>
              <w:jc w:val="right"/>
              <w:rPr>
                <w:rFonts w:ascii="Calibri" w:hAnsi="Calibri" w:cs="Calibri"/>
                <w:b/>
                <w:bCs/>
                <w:color w:val="000000"/>
                <w:szCs w:val="20"/>
              </w:rPr>
            </w:pPr>
            <w:r>
              <w:rPr>
                <w:rFonts w:ascii="Calibri" w:hAnsi="Calibri" w:cs="Calibri"/>
                <w:b/>
                <w:bCs/>
                <w:color w:val="000000"/>
                <w:szCs w:val="20"/>
              </w:rPr>
              <w:t>18,524</w:t>
            </w:r>
          </w:p>
        </w:tc>
        <w:tc>
          <w:tcPr>
            <w:tcW w:w="1305" w:type="dxa"/>
            <w:tcBorders>
              <w:top w:val="single" w:sz="4" w:space="0" w:color="auto"/>
              <w:bottom w:val="single" w:sz="4" w:space="0" w:color="auto"/>
            </w:tcBorders>
            <w:vAlign w:val="center"/>
          </w:tcPr>
          <w:p w14:paraId="4F53ACA0" w14:textId="77777777" w:rsidR="006B47D2" w:rsidRDefault="006B47D2" w:rsidP="006B47D2">
            <w:pPr>
              <w:jc w:val="right"/>
              <w:rPr>
                <w:rFonts w:ascii="Calibri" w:hAnsi="Calibri" w:cs="Calibri"/>
                <w:b/>
                <w:bCs/>
                <w:color w:val="000000"/>
                <w:szCs w:val="20"/>
              </w:rPr>
            </w:pPr>
            <w:r>
              <w:rPr>
                <w:rFonts w:ascii="Calibri" w:hAnsi="Calibri" w:cs="Calibri"/>
                <w:b/>
                <w:bCs/>
                <w:color w:val="000000"/>
                <w:szCs w:val="20"/>
              </w:rPr>
              <w:t>18,699</w:t>
            </w:r>
          </w:p>
        </w:tc>
      </w:tr>
    </w:tbl>
    <w:p w14:paraId="517B8970" w14:textId="77777777" w:rsidR="00666C82" w:rsidRPr="00E97A24" w:rsidRDefault="00666C82" w:rsidP="00666C82">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14:paraId="0B5461B0" w14:textId="77777777" w:rsidR="004576CA" w:rsidRPr="009473FD" w:rsidRDefault="004576CA" w:rsidP="004576CA">
      <w:r w:rsidRPr="009473FD">
        <w:t xml:space="preserve">In the </w:t>
      </w:r>
      <w:r w:rsidR="009473FD" w:rsidRPr="009473FD">
        <w:t>March</w:t>
      </w:r>
      <w:r w:rsidR="006E7EE3" w:rsidRPr="009473FD">
        <w:t xml:space="preserve"> </w:t>
      </w:r>
      <w:r w:rsidRPr="009473FD">
        <w:t>quarter 201</w:t>
      </w:r>
      <w:r w:rsidR="009473FD" w:rsidRPr="009473FD">
        <w:t>8</w:t>
      </w:r>
      <w:r w:rsidRPr="009473FD">
        <w:t xml:space="preserve">, around one third of services </w:t>
      </w:r>
      <w:r w:rsidR="009473FD" w:rsidRPr="009473FD">
        <w:t>(34.7</w:t>
      </w:r>
      <w:r w:rsidR="000C61B7" w:rsidRPr="009473FD">
        <w:t xml:space="preserve"> per cent) </w:t>
      </w:r>
      <w:r w:rsidRPr="009473FD">
        <w:t>were located in New South Wales</w:t>
      </w:r>
      <w:r w:rsidR="000C61B7" w:rsidRPr="009473FD">
        <w:t>,</w:t>
      </w:r>
      <w:r w:rsidRPr="009473FD">
        <w:t xml:space="preserve"> with </w:t>
      </w:r>
      <w:r w:rsidR="00634619" w:rsidRPr="009473FD">
        <w:t>2</w:t>
      </w:r>
      <w:r w:rsidR="000C61B7" w:rsidRPr="009473FD">
        <w:t>3</w:t>
      </w:r>
      <w:r w:rsidR="00634619" w:rsidRPr="009473FD">
        <w:t>.</w:t>
      </w:r>
      <w:r w:rsidR="000C61B7" w:rsidRPr="009473FD">
        <w:t>0</w:t>
      </w:r>
      <w:r w:rsidR="00527656" w:rsidRPr="009473FD">
        <w:t xml:space="preserve"> </w:t>
      </w:r>
      <w:r w:rsidRPr="009473FD">
        <w:t xml:space="preserve">per cent in Victoria and </w:t>
      </w:r>
      <w:r w:rsidR="000640FC" w:rsidRPr="009473FD">
        <w:t>2</w:t>
      </w:r>
      <w:r w:rsidR="00D87787" w:rsidRPr="009473FD">
        <w:t>0</w:t>
      </w:r>
      <w:r w:rsidR="003F76CE" w:rsidRPr="009473FD">
        <w:t>.</w:t>
      </w:r>
      <w:r w:rsidR="009473FD" w:rsidRPr="009473FD">
        <w:t>0</w:t>
      </w:r>
      <w:r w:rsidRPr="009473FD">
        <w:t> per cent in Queensland.</w:t>
      </w:r>
    </w:p>
    <w:p w14:paraId="3F3441CD" w14:textId="77777777" w:rsidR="00A861C8" w:rsidRDefault="004576CA" w:rsidP="005B02EC">
      <w:pPr>
        <w:pStyle w:val="Heading3"/>
        <w:spacing w:before="360"/>
      </w:pPr>
      <w:r w:rsidRPr="00A93CDF">
        <w:t xml:space="preserve">Figure 4: Number of approved services by service type and state and territory, </w:t>
      </w:r>
      <w:r w:rsidR="00174F79">
        <w:t>March</w:t>
      </w:r>
      <w:r w:rsidR="006E7EE3" w:rsidRPr="00A93CDF">
        <w:t xml:space="preserve"> </w:t>
      </w:r>
      <w:r w:rsidR="007300F4" w:rsidRPr="00A93CDF">
        <w:t>quarter 201</w:t>
      </w:r>
      <w:r w:rsidR="00174F79">
        <w:t>8</w:t>
      </w:r>
    </w:p>
    <w:p w14:paraId="52CD3D66" w14:textId="77777777" w:rsidR="005B02EC" w:rsidRDefault="00316516" w:rsidP="000C61B7">
      <w:pPr>
        <w:pStyle w:val="Source"/>
        <w:spacing w:after="0" w:line="240" w:lineRule="auto"/>
        <w:rPr>
          <w:sz w:val="16"/>
          <w:szCs w:val="16"/>
        </w:rPr>
      </w:pPr>
      <w:r>
        <w:rPr>
          <w:noProof/>
          <w:lang w:eastAsia="en-AU"/>
        </w:rPr>
        <w:lastRenderedPageBreak/>
        <w:drawing>
          <wp:inline distT="0" distB="0" distL="0" distR="0" wp14:anchorId="51E69621" wp14:editId="7BABEABA">
            <wp:extent cx="6016625" cy="4173855"/>
            <wp:effectExtent l="0" t="0" r="3175" b="0"/>
            <wp:docPr id="27" name="Picture 27" descr="Fig. 4: Number of approved services by service type and state and territory, March quarter 2018." title="Fig. 4: Number of approved services by service type and state and territory, March quart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16625" cy="4173855"/>
                    </a:xfrm>
                    <a:prstGeom prst="rect">
                      <a:avLst/>
                    </a:prstGeom>
                  </pic:spPr>
                </pic:pic>
              </a:graphicData>
            </a:graphic>
          </wp:inline>
        </w:drawing>
      </w:r>
    </w:p>
    <w:p w14:paraId="26B9496C" w14:textId="77777777" w:rsidR="005B02EC" w:rsidRDefault="005B02EC" w:rsidP="000C61B7">
      <w:pPr>
        <w:pStyle w:val="Source"/>
        <w:spacing w:after="0" w:line="240" w:lineRule="auto"/>
        <w:rPr>
          <w:sz w:val="16"/>
          <w:szCs w:val="16"/>
        </w:rPr>
      </w:pPr>
    </w:p>
    <w:p w14:paraId="2D428622" w14:textId="77777777" w:rsidR="008101FC" w:rsidRDefault="00AF17D9" w:rsidP="000C61B7">
      <w:pPr>
        <w:pStyle w:val="Source"/>
        <w:spacing w:after="0" w:line="240" w:lineRule="auto"/>
        <w:rPr>
          <w:sz w:val="16"/>
          <w:szCs w:val="16"/>
        </w:rPr>
      </w:pPr>
      <w:r w:rsidRPr="00A93CDF">
        <w:rPr>
          <w:sz w:val="16"/>
          <w:szCs w:val="16"/>
        </w:rPr>
        <w:t>Source: Department of Education and Training administrative data.</w:t>
      </w:r>
    </w:p>
    <w:p w14:paraId="6C208E48" w14:textId="77777777" w:rsidR="008101FC" w:rsidRDefault="008101FC" w:rsidP="000C61B7">
      <w:pPr>
        <w:pStyle w:val="Source"/>
        <w:spacing w:after="0" w:line="240" w:lineRule="auto"/>
        <w:rPr>
          <w:sz w:val="16"/>
          <w:szCs w:val="16"/>
        </w:rPr>
      </w:pPr>
    </w:p>
    <w:p w14:paraId="37FF4862" w14:textId="77777777" w:rsidR="007A6B8A" w:rsidRPr="00EB1437" w:rsidRDefault="007A6B8A" w:rsidP="007A6B8A">
      <w:pPr>
        <w:spacing w:before="200" w:after="0"/>
        <w:outlineLvl w:val="2"/>
        <w:rPr>
          <w:rFonts w:ascii="Calibri" w:eastAsiaTheme="majorEastAsia" w:hAnsi="Calibri" w:cstheme="majorBidi"/>
          <w:b/>
          <w:bCs/>
        </w:rPr>
      </w:pPr>
      <w:r w:rsidRPr="00EB1437">
        <w:rPr>
          <w:rFonts w:ascii="Calibri" w:eastAsiaTheme="majorEastAsia" w:hAnsi="Calibri" w:cstheme="majorBidi"/>
          <w:b/>
          <w:bCs/>
        </w:rPr>
        <w:t xml:space="preserve">Long description of Figure 4 Number of approved services by service type and state and territory, </w:t>
      </w:r>
      <w:r w:rsidRPr="00EB1437">
        <w:rPr>
          <w:rFonts w:ascii="Calibri" w:eastAsiaTheme="majorEastAsia" w:hAnsi="Calibri" w:cstheme="majorBidi"/>
          <w:b/>
          <w:bCs/>
        </w:rPr>
        <w:br/>
      </w:r>
      <w:r w:rsidR="009473FD">
        <w:rPr>
          <w:rFonts w:ascii="Calibri" w:eastAsiaTheme="majorEastAsia" w:hAnsi="Calibri" w:cstheme="majorBidi"/>
          <w:b/>
          <w:bCs/>
        </w:rPr>
        <w:t>March</w:t>
      </w:r>
      <w:r w:rsidRPr="00EB1437">
        <w:rPr>
          <w:rFonts w:ascii="Calibri" w:eastAsiaTheme="majorEastAsia" w:hAnsi="Calibri" w:cstheme="majorBidi"/>
          <w:b/>
          <w:bCs/>
        </w:rPr>
        <w:t xml:space="preserve"> quarter 201</w:t>
      </w:r>
      <w:r w:rsidR="009473FD">
        <w:rPr>
          <w:rFonts w:ascii="Calibri" w:eastAsiaTheme="majorEastAsia" w:hAnsi="Calibri" w:cstheme="majorBidi"/>
          <w:b/>
          <w:bCs/>
        </w:rPr>
        <w:t>8</w:t>
      </w:r>
    </w:p>
    <w:tbl>
      <w:tblPr>
        <w:tblStyle w:val="DEEWRTable5"/>
        <w:tblW w:w="10031" w:type="dxa"/>
        <w:tblLayout w:type="fixed"/>
        <w:tblLook w:val="0420" w:firstRow="1" w:lastRow="0" w:firstColumn="0" w:lastColumn="0" w:noHBand="0" w:noVBand="1"/>
        <w:tblCaption w:val="Long description of Figure 4 Number of approved services by service type and state and territory, December quarter 2014"/>
        <w:tblDescription w:val="This table provides the Long description of Figure 4 Number of approved services by service type and state and territory, December quarter 2014"/>
      </w:tblPr>
      <w:tblGrid>
        <w:gridCol w:w="1951"/>
        <w:gridCol w:w="868"/>
        <w:gridCol w:w="868"/>
        <w:gridCol w:w="868"/>
        <w:gridCol w:w="869"/>
        <w:gridCol w:w="868"/>
        <w:gridCol w:w="868"/>
        <w:gridCol w:w="868"/>
        <w:gridCol w:w="869"/>
        <w:gridCol w:w="1134"/>
      </w:tblGrid>
      <w:tr w:rsidR="007A6B8A" w:rsidRPr="00EB1437" w14:paraId="5306D854" w14:textId="77777777" w:rsidTr="007A6B8A">
        <w:trPr>
          <w:cnfStyle w:val="100000000000" w:firstRow="1" w:lastRow="0" w:firstColumn="0" w:lastColumn="0" w:oddVBand="0" w:evenVBand="0" w:oddHBand="0" w:evenHBand="0" w:firstRowFirstColumn="0" w:firstRowLastColumn="0" w:lastRowFirstColumn="0" w:lastRowLastColumn="0"/>
          <w:trHeight w:val="428"/>
          <w:tblHeader/>
        </w:trPr>
        <w:tc>
          <w:tcPr>
            <w:tcW w:w="1951" w:type="dxa"/>
            <w:vAlign w:val="center"/>
          </w:tcPr>
          <w:p w14:paraId="5788A48D" w14:textId="77777777" w:rsidR="007A6B8A" w:rsidRPr="00AB61C2" w:rsidRDefault="007A6B8A" w:rsidP="00AB61C2">
            <w:r w:rsidRPr="00AB61C2">
              <w:t>Service type</w:t>
            </w:r>
          </w:p>
        </w:tc>
        <w:tc>
          <w:tcPr>
            <w:tcW w:w="868" w:type="dxa"/>
            <w:vAlign w:val="center"/>
          </w:tcPr>
          <w:p w14:paraId="301DA3F8" w14:textId="77777777" w:rsidR="007A6B8A" w:rsidRPr="00AB61C2" w:rsidRDefault="007A6B8A" w:rsidP="00AB61C2">
            <w:pPr>
              <w:ind w:left="-108"/>
              <w:jc w:val="right"/>
            </w:pPr>
            <w:r w:rsidRPr="00AB61C2">
              <w:t>NSW</w:t>
            </w:r>
          </w:p>
        </w:tc>
        <w:tc>
          <w:tcPr>
            <w:tcW w:w="868" w:type="dxa"/>
            <w:vAlign w:val="center"/>
          </w:tcPr>
          <w:p w14:paraId="7C282666" w14:textId="77777777" w:rsidR="007A6B8A" w:rsidRPr="00AB61C2" w:rsidRDefault="007A6B8A" w:rsidP="00AB61C2">
            <w:pPr>
              <w:ind w:left="-125"/>
              <w:jc w:val="right"/>
            </w:pPr>
            <w:r w:rsidRPr="00AB61C2">
              <w:t>Vic.</w:t>
            </w:r>
          </w:p>
        </w:tc>
        <w:tc>
          <w:tcPr>
            <w:tcW w:w="868" w:type="dxa"/>
            <w:vAlign w:val="center"/>
          </w:tcPr>
          <w:p w14:paraId="2B5617EF" w14:textId="77777777" w:rsidR="007A6B8A" w:rsidRPr="00AB61C2" w:rsidRDefault="007A6B8A" w:rsidP="00AB61C2">
            <w:pPr>
              <w:ind w:left="-125"/>
              <w:jc w:val="right"/>
            </w:pPr>
            <w:r w:rsidRPr="00AB61C2">
              <w:t>Qld</w:t>
            </w:r>
          </w:p>
        </w:tc>
        <w:tc>
          <w:tcPr>
            <w:tcW w:w="869" w:type="dxa"/>
            <w:vAlign w:val="center"/>
          </w:tcPr>
          <w:p w14:paraId="20E0EF7D" w14:textId="77777777" w:rsidR="007A6B8A" w:rsidRPr="00AB61C2" w:rsidRDefault="007A6B8A" w:rsidP="00AB61C2">
            <w:pPr>
              <w:jc w:val="right"/>
            </w:pPr>
            <w:r w:rsidRPr="00AB61C2">
              <w:t>SA</w:t>
            </w:r>
          </w:p>
        </w:tc>
        <w:tc>
          <w:tcPr>
            <w:tcW w:w="868" w:type="dxa"/>
            <w:vAlign w:val="center"/>
          </w:tcPr>
          <w:p w14:paraId="705042B5" w14:textId="77777777" w:rsidR="007A6B8A" w:rsidRPr="00AB61C2" w:rsidRDefault="007A6B8A" w:rsidP="00AB61C2">
            <w:pPr>
              <w:jc w:val="right"/>
            </w:pPr>
            <w:r w:rsidRPr="00AB61C2">
              <w:t>WA</w:t>
            </w:r>
          </w:p>
        </w:tc>
        <w:tc>
          <w:tcPr>
            <w:tcW w:w="868" w:type="dxa"/>
            <w:vAlign w:val="center"/>
          </w:tcPr>
          <w:p w14:paraId="521C11B7" w14:textId="77777777" w:rsidR="007A6B8A" w:rsidRPr="00AB61C2" w:rsidRDefault="007A6B8A" w:rsidP="00AB61C2">
            <w:pPr>
              <w:jc w:val="right"/>
            </w:pPr>
            <w:r w:rsidRPr="00AB61C2">
              <w:t>Tas.</w:t>
            </w:r>
          </w:p>
        </w:tc>
        <w:tc>
          <w:tcPr>
            <w:tcW w:w="868" w:type="dxa"/>
            <w:vAlign w:val="center"/>
          </w:tcPr>
          <w:p w14:paraId="19E06BFB" w14:textId="77777777" w:rsidR="007A6B8A" w:rsidRPr="00AB61C2" w:rsidRDefault="007A6B8A" w:rsidP="00AB61C2">
            <w:pPr>
              <w:jc w:val="right"/>
            </w:pPr>
            <w:r w:rsidRPr="00AB61C2">
              <w:t>NT</w:t>
            </w:r>
          </w:p>
        </w:tc>
        <w:tc>
          <w:tcPr>
            <w:tcW w:w="869" w:type="dxa"/>
            <w:vAlign w:val="center"/>
          </w:tcPr>
          <w:p w14:paraId="519B2F22" w14:textId="77777777" w:rsidR="007A6B8A" w:rsidRPr="00AB61C2" w:rsidRDefault="007A6B8A" w:rsidP="00AB61C2">
            <w:pPr>
              <w:jc w:val="right"/>
            </w:pPr>
            <w:r w:rsidRPr="00AB61C2">
              <w:t>ACT</w:t>
            </w:r>
          </w:p>
        </w:tc>
        <w:tc>
          <w:tcPr>
            <w:tcW w:w="1134" w:type="dxa"/>
            <w:vAlign w:val="center"/>
          </w:tcPr>
          <w:p w14:paraId="496C18F9" w14:textId="77777777" w:rsidR="007A6B8A" w:rsidRPr="00AB61C2" w:rsidRDefault="007A6B8A" w:rsidP="00AB61C2">
            <w:pPr>
              <w:ind w:left="34"/>
              <w:jc w:val="right"/>
            </w:pPr>
            <w:r w:rsidRPr="00AB61C2">
              <w:t>Australia</w:t>
            </w:r>
          </w:p>
        </w:tc>
      </w:tr>
      <w:tr w:rsidR="009473FD" w:rsidRPr="00EB1437" w14:paraId="75DBED23" w14:textId="77777777" w:rsidTr="009473FD">
        <w:trPr>
          <w:trHeight w:hRule="exact" w:val="567"/>
        </w:trPr>
        <w:tc>
          <w:tcPr>
            <w:tcW w:w="1951" w:type="dxa"/>
            <w:vAlign w:val="center"/>
          </w:tcPr>
          <w:p w14:paraId="48A6007B" w14:textId="77777777" w:rsidR="009473FD" w:rsidRPr="00EB1437" w:rsidRDefault="009473FD" w:rsidP="009473FD">
            <w:pPr>
              <w:spacing w:line="276" w:lineRule="auto"/>
              <w:rPr>
                <w:rFonts w:cstheme="minorHAnsi"/>
                <w:color w:val="auto"/>
                <w:szCs w:val="20"/>
              </w:rPr>
            </w:pPr>
            <w:r w:rsidRPr="00EB1437">
              <w:rPr>
                <w:rFonts w:cstheme="minorHAnsi"/>
                <w:color w:val="auto"/>
                <w:szCs w:val="20"/>
              </w:rPr>
              <w:t>Long Day Care</w:t>
            </w:r>
          </w:p>
        </w:tc>
        <w:tc>
          <w:tcPr>
            <w:tcW w:w="868" w:type="dxa"/>
            <w:vAlign w:val="center"/>
          </w:tcPr>
          <w:p w14:paraId="236D5317"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3,070</w:t>
            </w:r>
          </w:p>
        </w:tc>
        <w:tc>
          <w:tcPr>
            <w:tcW w:w="868" w:type="dxa"/>
            <w:vAlign w:val="center"/>
          </w:tcPr>
          <w:p w14:paraId="34195C1E"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1,467</w:t>
            </w:r>
          </w:p>
        </w:tc>
        <w:tc>
          <w:tcPr>
            <w:tcW w:w="868" w:type="dxa"/>
            <w:vAlign w:val="center"/>
          </w:tcPr>
          <w:p w14:paraId="4BEFBEAB"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1,560</w:t>
            </w:r>
          </w:p>
        </w:tc>
        <w:tc>
          <w:tcPr>
            <w:tcW w:w="869" w:type="dxa"/>
            <w:vAlign w:val="center"/>
          </w:tcPr>
          <w:p w14:paraId="477282CF"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385</w:t>
            </w:r>
          </w:p>
        </w:tc>
        <w:tc>
          <w:tcPr>
            <w:tcW w:w="868" w:type="dxa"/>
            <w:vAlign w:val="center"/>
          </w:tcPr>
          <w:p w14:paraId="0F110D21"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612</w:t>
            </w:r>
          </w:p>
        </w:tc>
        <w:tc>
          <w:tcPr>
            <w:tcW w:w="868" w:type="dxa"/>
            <w:vAlign w:val="center"/>
          </w:tcPr>
          <w:p w14:paraId="1C315ADF"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124</w:t>
            </w:r>
          </w:p>
        </w:tc>
        <w:tc>
          <w:tcPr>
            <w:tcW w:w="868" w:type="dxa"/>
            <w:vAlign w:val="center"/>
          </w:tcPr>
          <w:p w14:paraId="2C77D31D"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83</w:t>
            </w:r>
          </w:p>
        </w:tc>
        <w:tc>
          <w:tcPr>
            <w:tcW w:w="869" w:type="dxa"/>
            <w:vAlign w:val="center"/>
          </w:tcPr>
          <w:p w14:paraId="0BEAB88F"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159</w:t>
            </w:r>
          </w:p>
        </w:tc>
        <w:tc>
          <w:tcPr>
            <w:tcW w:w="1134" w:type="dxa"/>
            <w:vAlign w:val="center"/>
          </w:tcPr>
          <w:p w14:paraId="46B70231" w14:textId="77777777" w:rsidR="009473FD" w:rsidRPr="009473FD" w:rsidRDefault="009473FD" w:rsidP="009473FD">
            <w:pPr>
              <w:spacing w:line="276" w:lineRule="auto"/>
              <w:jc w:val="right"/>
              <w:rPr>
                <w:rFonts w:cstheme="minorHAnsi"/>
                <w:b/>
                <w:color w:val="auto"/>
                <w:szCs w:val="20"/>
              </w:rPr>
            </w:pPr>
            <w:r w:rsidRPr="009473FD">
              <w:rPr>
                <w:rFonts w:cstheme="minorHAnsi"/>
                <w:b/>
                <w:color w:val="auto"/>
                <w:szCs w:val="20"/>
              </w:rPr>
              <w:t>7,463</w:t>
            </w:r>
          </w:p>
        </w:tc>
      </w:tr>
      <w:tr w:rsidR="009473FD" w:rsidRPr="00EB1437" w14:paraId="5BB698B8" w14:textId="77777777" w:rsidTr="009473FD">
        <w:trPr>
          <w:trHeight w:hRule="exact" w:val="567"/>
        </w:trPr>
        <w:tc>
          <w:tcPr>
            <w:tcW w:w="1951" w:type="dxa"/>
            <w:vAlign w:val="center"/>
          </w:tcPr>
          <w:p w14:paraId="112541AB" w14:textId="77777777" w:rsidR="009473FD" w:rsidRPr="00EB1437" w:rsidRDefault="009473FD" w:rsidP="009473FD">
            <w:pPr>
              <w:spacing w:line="276" w:lineRule="auto"/>
              <w:rPr>
                <w:rFonts w:cstheme="minorHAnsi"/>
                <w:color w:val="auto"/>
                <w:szCs w:val="20"/>
              </w:rPr>
            </w:pPr>
            <w:r w:rsidRPr="00EB1437">
              <w:rPr>
                <w:rFonts w:cstheme="minorHAnsi"/>
                <w:color w:val="auto"/>
                <w:szCs w:val="20"/>
              </w:rPr>
              <w:t xml:space="preserve">Family Day Care and </w:t>
            </w:r>
            <w:r w:rsidRPr="00EB1437">
              <w:rPr>
                <w:rFonts w:cstheme="minorHAnsi"/>
                <w:color w:val="auto"/>
                <w:szCs w:val="20"/>
              </w:rPr>
              <w:br/>
              <w:t>In-Home Care</w:t>
            </w:r>
          </w:p>
        </w:tc>
        <w:tc>
          <w:tcPr>
            <w:tcW w:w="868" w:type="dxa"/>
            <w:vAlign w:val="center"/>
          </w:tcPr>
          <w:p w14:paraId="5D54EA9A"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230</w:t>
            </w:r>
          </w:p>
        </w:tc>
        <w:tc>
          <w:tcPr>
            <w:tcW w:w="868" w:type="dxa"/>
            <w:vAlign w:val="center"/>
          </w:tcPr>
          <w:p w14:paraId="1DB8F99A"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238</w:t>
            </w:r>
          </w:p>
        </w:tc>
        <w:tc>
          <w:tcPr>
            <w:tcW w:w="868" w:type="dxa"/>
            <w:vAlign w:val="center"/>
          </w:tcPr>
          <w:p w14:paraId="5C4C52C0"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141</w:t>
            </w:r>
          </w:p>
        </w:tc>
        <w:tc>
          <w:tcPr>
            <w:tcW w:w="869" w:type="dxa"/>
            <w:vAlign w:val="center"/>
          </w:tcPr>
          <w:p w14:paraId="770F665D"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17</w:t>
            </w:r>
          </w:p>
        </w:tc>
        <w:tc>
          <w:tcPr>
            <w:tcW w:w="868" w:type="dxa"/>
            <w:vAlign w:val="center"/>
          </w:tcPr>
          <w:p w14:paraId="24D6FD17"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43</w:t>
            </w:r>
          </w:p>
        </w:tc>
        <w:tc>
          <w:tcPr>
            <w:tcW w:w="868" w:type="dxa"/>
            <w:vAlign w:val="center"/>
          </w:tcPr>
          <w:p w14:paraId="66B82635"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15</w:t>
            </w:r>
          </w:p>
        </w:tc>
        <w:tc>
          <w:tcPr>
            <w:tcW w:w="868" w:type="dxa"/>
            <w:vAlign w:val="center"/>
          </w:tcPr>
          <w:p w14:paraId="419EAAB4"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5</w:t>
            </w:r>
          </w:p>
        </w:tc>
        <w:tc>
          <w:tcPr>
            <w:tcW w:w="869" w:type="dxa"/>
            <w:vAlign w:val="center"/>
          </w:tcPr>
          <w:p w14:paraId="7F0780FF"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10</w:t>
            </w:r>
          </w:p>
        </w:tc>
        <w:tc>
          <w:tcPr>
            <w:tcW w:w="1134" w:type="dxa"/>
            <w:vAlign w:val="center"/>
          </w:tcPr>
          <w:p w14:paraId="5DECAD06" w14:textId="77777777" w:rsidR="009473FD" w:rsidRPr="009473FD" w:rsidRDefault="009473FD" w:rsidP="009473FD">
            <w:pPr>
              <w:spacing w:line="276" w:lineRule="auto"/>
              <w:jc w:val="right"/>
              <w:rPr>
                <w:rFonts w:cstheme="minorHAnsi"/>
                <w:b/>
                <w:color w:val="auto"/>
                <w:szCs w:val="20"/>
              </w:rPr>
            </w:pPr>
            <w:r w:rsidRPr="009473FD">
              <w:rPr>
                <w:rFonts w:cstheme="minorHAnsi"/>
                <w:b/>
                <w:color w:val="auto"/>
                <w:szCs w:val="20"/>
              </w:rPr>
              <w:t>701</w:t>
            </w:r>
          </w:p>
        </w:tc>
      </w:tr>
      <w:tr w:rsidR="009473FD" w:rsidRPr="00EB1437" w14:paraId="603D5D00" w14:textId="77777777" w:rsidTr="009473FD">
        <w:trPr>
          <w:trHeight w:hRule="exact" w:val="567"/>
        </w:trPr>
        <w:tc>
          <w:tcPr>
            <w:tcW w:w="1951" w:type="dxa"/>
            <w:vAlign w:val="center"/>
          </w:tcPr>
          <w:p w14:paraId="070DA702" w14:textId="77777777" w:rsidR="009473FD" w:rsidRPr="00EB1437" w:rsidRDefault="009473FD" w:rsidP="009473FD">
            <w:pPr>
              <w:spacing w:line="276" w:lineRule="auto"/>
              <w:rPr>
                <w:rFonts w:cstheme="minorHAnsi"/>
                <w:color w:val="auto"/>
                <w:szCs w:val="20"/>
              </w:rPr>
            </w:pPr>
            <w:r w:rsidRPr="00EB1437">
              <w:rPr>
                <w:rFonts w:cstheme="minorHAnsi"/>
                <w:color w:val="auto"/>
                <w:szCs w:val="20"/>
              </w:rPr>
              <w:t>Occasional Care</w:t>
            </w:r>
          </w:p>
        </w:tc>
        <w:tc>
          <w:tcPr>
            <w:tcW w:w="868" w:type="dxa"/>
            <w:vAlign w:val="center"/>
          </w:tcPr>
          <w:p w14:paraId="31CCBB3D"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32</w:t>
            </w:r>
          </w:p>
        </w:tc>
        <w:tc>
          <w:tcPr>
            <w:tcW w:w="868" w:type="dxa"/>
            <w:vAlign w:val="center"/>
          </w:tcPr>
          <w:p w14:paraId="1637DFE4"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49</w:t>
            </w:r>
          </w:p>
        </w:tc>
        <w:tc>
          <w:tcPr>
            <w:tcW w:w="868" w:type="dxa"/>
            <w:vAlign w:val="center"/>
          </w:tcPr>
          <w:p w14:paraId="7894E14D"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5</w:t>
            </w:r>
          </w:p>
        </w:tc>
        <w:tc>
          <w:tcPr>
            <w:tcW w:w="869" w:type="dxa"/>
            <w:vAlign w:val="center"/>
          </w:tcPr>
          <w:p w14:paraId="02943F03" w14:textId="77777777" w:rsidR="009473FD" w:rsidRPr="009473FD" w:rsidRDefault="007A56BF" w:rsidP="009473FD">
            <w:pPr>
              <w:spacing w:line="276" w:lineRule="auto"/>
              <w:jc w:val="right"/>
              <w:rPr>
                <w:rFonts w:cstheme="minorHAnsi"/>
                <w:color w:val="auto"/>
                <w:szCs w:val="20"/>
              </w:rPr>
            </w:pPr>
            <w:r>
              <w:rPr>
                <w:rFonts w:cstheme="minorHAnsi"/>
                <w:color w:val="auto"/>
                <w:szCs w:val="20"/>
              </w:rPr>
              <w:t>&lt;5</w:t>
            </w:r>
          </w:p>
        </w:tc>
        <w:tc>
          <w:tcPr>
            <w:tcW w:w="868" w:type="dxa"/>
            <w:vAlign w:val="center"/>
          </w:tcPr>
          <w:p w14:paraId="0C420945"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10</w:t>
            </w:r>
          </w:p>
        </w:tc>
        <w:tc>
          <w:tcPr>
            <w:tcW w:w="868" w:type="dxa"/>
            <w:vAlign w:val="center"/>
          </w:tcPr>
          <w:p w14:paraId="5C6A51DE" w14:textId="77777777" w:rsidR="009473FD" w:rsidRPr="009473FD" w:rsidRDefault="007A56BF" w:rsidP="009473FD">
            <w:pPr>
              <w:spacing w:line="276" w:lineRule="auto"/>
              <w:jc w:val="right"/>
              <w:rPr>
                <w:rFonts w:cstheme="minorHAnsi"/>
                <w:color w:val="auto"/>
                <w:szCs w:val="20"/>
              </w:rPr>
            </w:pPr>
            <w:r>
              <w:rPr>
                <w:rFonts w:cstheme="minorHAnsi"/>
                <w:color w:val="auto"/>
                <w:szCs w:val="20"/>
              </w:rPr>
              <w:t>&lt;5</w:t>
            </w:r>
          </w:p>
        </w:tc>
        <w:tc>
          <w:tcPr>
            <w:tcW w:w="868" w:type="dxa"/>
            <w:vAlign w:val="center"/>
          </w:tcPr>
          <w:p w14:paraId="75D38C26"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0</w:t>
            </w:r>
          </w:p>
        </w:tc>
        <w:tc>
          <w:tcPr>
            <w:tcW w:w="869" w:type="dxa"/>
            <w:vAlign w:val="center"/>
          </w:tcPr>
          <w:p w14:paraId="4FB48EE8" w14:textId="77777777" w:rsidR="009473FD" w:rsidRPr="009473FD" w:rsidRDefault="007A56BF" w:rsidP="009473FD">
            <w:pPr>
              <w:spacing w:line="276" w:lineRule="auto"/>
              <w:jc w:val="right"/>
              <w:rPr>
                <w:rFonts w:cstheme="minorHAnsi"/>
                <w:color w:val="auto"/>
                <w:szCs w:val="20"/>
              </w:rPr>
            </w:pPr>
            <w:r>
              <w:rPr>
                <w:rFonts w:cstheme="minorHAnsi"/>
                <w:color w:val="auto"/>
                <w:szCs w:val="20"/>
              </w:rPr>
              <w:t>&lt;5</w:t>
            </w:r>
          </w:p>
        </w:tc>
        <w:tc>
          <w:tcPr>
            <w:tcW w:w="1134" w:type="dxa"/>
            <w:vAlign w:val="center"/>
          </w:tcPr>
          <w:p w14:paraId="5CDB32EC" w14:textId="77777777" w:rsidR="009473FD" w:rsidRPr="009473FD" w:rsidRDefault="009473FD" w:rsidP="009473FD">
            <w:pPr>
              <w:spacing w:line="276" w:lineRule="auto"/>
              <w:jc w:val="right"/>
              <w:rPr>
                <w:rFonts w:cstheme="minorHAnsi"/>
                <w:b/>
                <w:color w:val="auto"/>
                <w:szCs w:val="20"/>
              </w:rPr>
            </w:pPr>
            <w:r w:rsidRPr="009473FD">
              <w:rPr>
                <w:rFonts w:cstheme="minorHAnsi"/>
                <w:b/>
                <w:color w:val="auto"/>
                <w:szCs w:val="20"/>
              </w:rPr>
              <w:t>105</w:t>
            </w:r>
          </w:p>
        </w:tc>
      </w:tr>
      <w:tr w:rsidR="009473FD" w:rsidRPr="00EB1437" w14:paraId="6D355672" w14:textId="77777777" w:rsidTr="009473FD">
        <w:trPr>
          <w:trHeight w:hRule="exact" w:val="567"/>
        </w:trPr>
        <w:tc>
          <w:tcPr>
            <w:tcW w:w="1951" w:type="dxa"/>
            <w:tcBorders>
              <w:bottom w:val="single" w:sz="4" w:space="0" w:color="auto"/>
            </w:tcBorders>
            <w:vAlign w:val="center"/>
          </w:tcPr>
          <w:p w14:paraId="2D25BDF7" w14:textId="77777777" w:rsidR="009473FD" w:rsidRPr="00EB1437" w:rsidRDefault="009473FD" w:rsidP="009473FD">
            <w:pPr>
              <w:spacing w:line="276" w:lineRule="auto"/>
              <w:rPr>
                <w:rFonts w:cstheme="minorHAnsi"/>
                <w:color w:val="auto"/>
                <w:szCs w:val="20"/>
              </w:rPr>
            </w:pPr>
            <w:r w:rsidRPr="00EB1437">
              <w:rPr>
                <w:rFonts w:cstheme="minorHAnsi"/>
                <w:color w:val="auto"/>
                <w:szCs w:val="20"/>
              </w:rPr>
              <w:t>Outside School Hours Care</w:t>
            </w:r>
          </w:p>
        </w:tc>
        <w:tc>
          <w:tcPr>
            <w:tcW w:w="868" w:type="dxa"/>
            <w:tcBorders>
              <w:bottom w:val="single" w:sz="4" w:space="0" w:color="auto"/>
            </w:tcBorders>
            <w:vAlign w:val="center"/>
          </w:tcPr>
          <w:p w14:paraId="1BF574F7"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3,152</w:t>
            </w:r>
          </w:p>
        </w:tc>
        <w:tc>
          <w:tcPr>
            <w:tcW w:w="868" w:type="dxa"/>
            <w:tcBorders>
              <w:bottom w:val="single" w:sz="4" w:space="0" w:color="auto"/>
            </w:tcBorders>
            <w:vAlign w:val="center"/>
          </w:tcPr>
          <w:p w14:paraId="3294DF1B"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2,556</w:t>
            </w:r>
          </w:p>
        </w:tc>
        <w:tc>
          <w:tcPr>
            <w:tcW w:w="868" w:type="dxa"/>
            <w:tcBorders>
              <w:bottom w:val="single" w:sz="4" w:space="0" w:color="auto"/>
            </w:tcBorders>
            <w:vAlign w:val="center"/>
          </w:tcPr>
          <w:p w14:paraId="143FCB34"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2,038</w:t>
            </w:r>
          </w:p>
        </w:tc>
        <w:tc>
          <w:tcPr>
            <w:tcW w:w="869" w:type="dxa"/>
            <w:tcBorders>
              <w:bottom w:val="single" w:sz="4" w:space="0" w:color="auto"/>
            </w:tcBorders>
            <w:vAlign w:val="center"/>
          </w:tcPr>
          <w:p w14:paraId="6E634CCD"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954</w:t>
            </w:r>
          </w:p>
        </w:tc>
        <w:tc>
          <w:tcPr>
            <w:tcW w:w="868" w:type="dxa"/>
            <w:tcBorders>
              <w:bottom w:val="single" w:sz="4" w:space="0" w:color="auto"/>
            </w:tcBorders>
            <w:vAlign w:val="center"/>
          </w:tcPr>
          <w:p w14:paraId="7286362D"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1,124</w:t>
            </w:r>
          </w:p>
        </w:tc>
        <w:tc>
          <w:tcPr>
            <w:tcW w:w="868" w:type="dxa"/>
            <w:tcBorders>
              <w:bottom w:val="single" w:sz="4" w:space="0" w:color="auto"/>
            </w:tcBorders>
            <w:vAlign w:val="center"/>
          </w:tcPr>
          <w:p w14:paraId="21D95728"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251</w:t>
            </w:r>
          </w:p>
        </w:tc>
        <w:tc>
          <w:tcPr>
            <w:tcW w:w="868" w:type="dxa"/>
            <w:tcBorders>
              <w:bottom w:val="single" w:sz="4" w:space="0" w:color="auto"/>
            </w:tcBorders>
            <w:vAlign w:val="center"/>
          </w:tcPr>
          <w:p w14:paraId="29F16848"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124</w:t>
            </w:r>
          </w:p>
        </w:tc>
        <w:tc>
          <w:tcPr>
            <w:tcW w:w="869" w:type="dxa"/>
            <w:tcBorders>
              <w:bottom w:val="single" w:sz="4" w:space="0" w:color="auto"/>
            </w:tcBorders>
            <w:vAlign w:val="center"/>
          </w:tcPr>
          <w:p w14:paraId="2D3A6853" w14:textId="77777777" w:rsidR="009473FD" w:rsidRPr="009473FD" w:rsidRDefault="009473FD" w:rsidP="009473FD">
            <w:pPr>
              <w:spacing w:line="276" w:lineRule="auto"/>
              <w:jc w:val="right"/>
              <w:rPr>
                <w:rFonts w:cstheme="minorHAnsi"/>
                <w:color w:val="auto"/>
                <w:szCs w:val="20"/>
              </w:rPr>
            </w:pPr>
            <w:r w:rsidRPr="009473FD">
              <w:rPr>
                <w:rFonts w:cstheme="minorHAnsi"/>
                <w:color w:val="auto"/>
                <w:szCs w:val="20"/>
              </w:rPr>
              <w:t>225</w:t>
            </w:r>
          </w:p>
        </w:tc>
        <w:tc>
          <w:tcPr>
            <w:tcW w:w="1134" w:type="dxa"/>
            <w:tcBorders>
              <w:bottom w:val="single" w:sz="4" w:space="0" w:color="auto"/>
            </w:tcBorders>
            <w:vAlign w:val="center"/>
          </w:tcPr>
          <w:p w14:paraId="34C10DA6" w14:textId="77777777" w:rsidR="009473FD" w:rsidRPr="009473FD" w:rsidRDefault="009473FD" w:rsidP="009473FD">
            <w:pPr>
              <w:spacing w:line="276" w:lineRule="auto"/>
              <w:jc w:val="right"/>
              <w:rPr>
                <w:rFonts w:cstheme="minorHAnsi"/>
                <w:b/>
                <w:color w:val="auto"/>
                <w:szCs w:val="20"/>
              </w:rPr>
            </w:pPr>
            <w:r w:rsidRPr="009473FD">
              <w:rPr>
                <w:rFonts w:cstheme="minorHAnsi"/>
                <w:b/>
                <w:color w:val="auto"/>
                <w:szCs w:val="20"/>
              </w:rPr>
              <w:t>10,430</w:t>
            </w:r>
          </w:p>
        </w:tc>
      </w:tr>
      <w:tr w:rsidR="009473FD" w:rsidRPr="00EB1437" w14:paraId="69085B17" w14:textId="77777777" w:rsidTr="009473FD">
        <w:trPr>
          <w:trHeight w:hRule="exact" w:val="567"/>
        </w:trPr>
        <w:tc>
          <w:tcPr>
            <w:tcW w:w="1951" w:type="dxa"/>
            <w:tcBorders>
              <w:top w:val="single" w:sz="4" w:space="0" w:color="auto"/>
              <w:bottom w:val="single" w:sz="4" w:space="0" w:color="auto"/>
            </w:tcBorders>
            <w:vAlign w:val="center"/>
          </w:tcPr>
          <w:p w14:paraId="324235A5" w14:textId="77777777" w:rsidR="009473FD" w:rsidRPr="009473FD" w:rsidRDefault="009473FD" w:rsidP="009473FD">
            <w:pPr>
              <w:spacing w:line="276" w:lineRule="auto"/>
              <w:rPr>
                <w:rFonts w:cstheme="minorHAnsi"/>
                <w:b/>
                <w:color w:val="auto"/>
                <w:szCs w:val="20"/>
              </w:rPr>
            </w:pPr>
            <w:r w:rsidRPr="009473FD">
              <w:rPr>
                <w:rFonts w:cstheme="minorHAnsi"/>
                <w:b/>
                <w:color w:val="auto"/>
                <w:szCs w:val="20"/>
              </w:rPr>
              <w:t>Total</w:t>
            </w:r>
          </w:p>
        </w:tc>
        <w:tc>
          <w:tcPr>
            <w:tcW w:w="868" w:type="dxa"/>
            <w:tcBorders>
              <w:top w:val="single" w:sz="4" w:space="0" w:color="auto"/>
              <w:bottom w:val="single" w:sz="4" w:space="0" w:color="auto"/>
            </w:tcBorders>
            <w:vAlign w:val="center"/>
          </w:tcPr>
          <w:p w14:paraId="3110D9E0" w14:textId="77777777" w:rsidR="009473FD" w:rsidRPr="009473FD" w:rsidRDefault="009473FD" w:rsidP="009473FD">
            <w:pPr>
              <w:spacing w:line="276" w:lineRule="auto"/>
              <w:jc w:val="right"/>
              <w:rPr>
                <w:rFonts w:cstheme="minorHAnsi"/>
                <w:b/>
                <w:color w:val="auto"/>
                <w:szCs w:val="20"/>
              </w:rPr>
            </w:pPr>
            <w:r w:rsidRPr="009473FD">
              <w:rPr>
                <w:rFonts w:cstheme="minorHAnsi"/>
                <w:b/>
                <w:color w:val="auto"/>
                <w:szCs w:val="20"/>
              </w:rPr>
              <w:t>6,484</w:t>
            </w:r>
          </w:p>
        </w:tc>
        <w:tc>
          <w:tcPr>
            <w:tcW w:w="868" w:type="dxa"/>
            <w:tcBorders>
              <w:top w:val="single" w:sz="4" w:space="0" w:color="auto"/>
              <w:bottom w:val="single" w:sz="4" w:space="0" w:color="auto"/>
            </w:tcBorders>
            <w:vAlign w:val="center"/>
          </w:tcPr>
          <w:p w14:paraId="6E834588" w14:textId="77777777" w:rsidR="009473FD" w:rsidRPr="009473FD" w:rsidRDefault="009473FD" w:rsidP="009473FD">
            <w:pPr>
              <w:spacing w:line="276" w:lineRule="auto"/>
              <w:jc w:val="right"/>
              <w:rPr>
                <w:rFonts w:cstheme="minorHAnsi"/>
                <w:b/>
                <w:color w:val="auto"/>
                <w:szCs w:val="20"/>
              </w:rPr>
            </w:pPr>
            <w:r w:rsidRPr="009473FD">
              <w:rPr>
                <w:rFonts w:cstheme="minorHAnsi"/>
                <w:b/>
                <w:color w:val="auto"/>
                <w:szCs w:val="20"/>
              </w:rPr>
              <w:t>4,310</w:t>
            </w:r>
          </w:p>
        </w:tc>
        <w:tc>
          <w:tcPr>
            <w:tcW w:w="868" w:type="dxa"/>
            <w:tcBorders>
              <w:top w:val="single" w:sz="4" w:space="0" w:color="auto"/>
              <w:bottom w:val="single" w:sz="4" w:space="0" w:color="auto"/>
            </w:tcBorders>
            <w:vAlign w:val="center"/>
          </w:tcPr>
          <w:p w14:paraId="3D0F6678" w14:textId="77777777" w:rsidR="009473FD" w:rsidRPr="009473FD" w:rsidRDefault="009473FD" w:rsidP="009473FD">
            <w:pPr>
              <w:spacing w:line="276" w:lineRule="auto"/>
              <w:jc w:val="right"/>
              <w:rPr>
                <w:rFonts w:cstheme="minorHAnsi"/>
                <w:b/>
                <w:color w:val="auto"/>
                <w:szCs w:val="20"/>
              </w:rPr>
            </w:pPr>
            <w:r w:rsidRPr="009473FD">
              <w:rPr>
                <w:rFonts w:cstheme="minorHAnsi"/>
                <w:b/>
                <w:color w:val="auto"/>
                <w:szCs w:val="20"/>
              </w:rPr>
              <w:t>3,744</w:t>
            </w:r>
          </w:p>
        </w:tc>
        <w:tc>
          <w:tcPr>
            <w:tcW w:w="869" w:type="dxa"/>
            <w:tcBorders>
              <w:top w:val="single" w:sz="4" w:space="0" w:color="auto"/>
              <w:bottom w:val="single" w:sz="4" w:space="0" w:color="auto"/>
            </w:tcBorders>
            <w:vAlign w:val="center"/>
          </w:tcPr>
          <w:p w14:paraId="12DAF15F" w14:textId="77777777" w:rsidR="009473FD" w:rsidRPr="009473FD" w:rsidRDefault="009473FD" w:rsidP="009473FD">
            <w:pPr>
              <w:spacing w:line="276" w:lineRule="auto"/>
              <w:jc w:val="right"/>
              <w:rPr>
                <w:rFonts w:cstheme="minorHAnsi"/>
                <w:b/>
                <w:color w:val="auto"/>
                <w:szCs w:val="20"/>
              </w:rPr>
            </w:pPr>
            <w:r w:rsidRPr="009473FD">
              <w:rPr>
                <w:rFonts w:cstheme="minorHAnsi"/>
                <w:b/>
                <w:color w:val="auto"/>
                <w:szCs w:val="20"/>
              </w:rPr>
              <w:t>1,358</w:t>
            </w:r>
          </w:p>
        </w:tc>
        <w:tc>
          <w:tcPr>
            <w:tcW w:w="868" w:type="dxa"/>
            <w:tcBorders>
              <w:top w:val="single" w:sz="4" w:space="0" w:color="auto"/>
              <w:bottom w:val="single" w:sz="4" w:space="0" w:color="auto"/>
            </w:tcBorders>
            <w:vAlign w:val="center"/>
          </w:tcPr>
          <w:p w14:paraId="746A92F0" w14:textId="77777777" w:rsidR="009473FD" w:rsidRPr="009473FD" w:rsidRDefault="009473FD" w:rsidP="009473FD">
            <w:pPr>
              <w:spacing w:line="276" w:lineRule="auto"/>
              <w:jc w:val="right"/>
              <w:rPr>
                <w:rFonts w:cstheme="minorHAnsi"/>
                <w:b/>
                <w:color w:val="auto"/>
                <w:szCs w:val="20"/>
              </w:rPr>
            </w:pPr>
            <w:r w:rsidRPr="009473FD">
              <w:rPr>
                <w:rFonts w:cstheme="minorHAnsi"/>
                <w:b/>
                <w:color w:val="auto"/>
                <w:szCs w:val="20"/>
              </w:rPr>
              <w:t>1,789</w:t>
            </w:r>
          </w:p>
        </w:tc>
        <w:tc>
          <w:tcPr>
            <w:tcW w:w="868" w:type="dxa"/>
            <w:tcBorders>
              <w:top w:val="single" w:sz="4" w:space="0" w:color="auto"/>
              <w:bottom w:val="single" w:sz="4" w:space="0" w:color="auto"/>
            </w:tcBorders>
            <w:vAlign w:val="center"/>
          </w:tcPr>
          <w:p w14:paraId="379401B1" w14:textId="77777777" w:rsidR="009473FD" w:rsidRPr="009473FD" w:rsidRDefault="009473FD" w:rsidP="009473FD">
            <w:pPr>
              <w:spacing w:line="276" w:lineRule="auto"/>
              <w:jc w:val="right"/>
              <w:rPr>
                <w:rFonts w:cstheme="minorHAnsi"/>
                <w:b/>
                <w:color w:val="auto"/>
                <w:szCs w:val="20"/>
              </w:rPr>
            </w:pPr>
            <w:r w:rsidRPr="009473FD">
              <w:rPr>
                <w:rFonts w:cstheme="minorHAnsi"/>
                <w:b/>
                <w:color w:val="auto"/>
                <w:szCs w:val="20"/>
              </w:rPr>
              <w:t>394</w:t>
            </w:r>
          </w:p>
        </w:tc>
        <w:tc>
          <w:tcPr>
            <w:tcW w:w="868" w:type="dxa"/>
            <w:tcBorders>
              <w:top w:val="single" w:sz="4" w:space="0" w:color="auto"/>
              <w:bottom w:val="single" w:sz="4" w:space="0" w:color="auto"/>
            </w:tcBorders>
            <w:vAlign w:val="center"/>
          </w:tcPr>
          <w:p w14:paraId="4411AA8F" w14:textId="77777777" w:rsidR="009473FD" w:rsidRPr="009473FD" w:rsidRDefault="009473FD" w:rsidP="009473FD">
            <w:pPr>
              <w:spacing w:line="276" w:lineRule="auto"/>
              <w:jc w:val="right"/>
              <w:rPr>
                <w:rFonts w:cstheme="minorHAnsi"/>
                <w:b/>
                <w:color w:val="auto"/>
                <w:szCs w:val="20"/>
              </w:rPr>
            </w:pPr>
            <w:r w:rsidRPr="009473FD">
              <w:rPr>
                <w:rFonts w:cstheme="minorHAnsi"/>
                <w:b/>
                <w:color w:val="auto"/>
                <w:szCs w:val="20"/>
              </w:rPr>
              <w:t>212</w:t>
            </w:r>
          </w:p>
        </w:tc>
        <w:tc>
          <w:tcPr>
            <w:tcW w:w="869" w:type="dxa"/>
            <w:tcBorders>
              <w:top w:val="single" w:sz="4" w:space="0" w:color="auto"/>
              <w:bottom w:val="single" w:sz="4" w:space="0" w:color="auto"/>
            </w:tcBorders>
            <w:vAlign w:val="center"/>
          </w:tcPr>
          <w:p w14:paraId="74C8FFD2" w14:textId="77777777" w:rsidR="009473FD" w:rsidRPr="009473FD" w:rsidRDefault="009473FD" w:rsidP="009473FD">
            <w:pPr>
              <w:spacing w:line="276" w:lineRule="auto"/>
              <w:jc w:val="right"/>
              <w:rPr>
                <w:rFonts w:cstheme="minorHAnsi"/>
                <w:b/>
                <w:color w:val="auto"/>
                <w:szCs w:val="20"/>
              </w:rPr>
            </w:pPr>
            <w:r w:rsidRPr="009473FD">
              <w:rPr>
                <w:rFonts w:cstheme="minorHAnsi"/>
                <w:b/>
                <w:color w:val="auto"/>
                <w:szCs w:val="20"/>
              </w:rPr>
              <w:t>397</w:t>
            </w:r>
          </w:p>
        </w:tc>
        <w:tc>
          <w:tcPr>
            <w:tcW w:w="1134" w:type="dxa"/>
            <w:tcBorders>
              <w:top w:val="single" w:sz="4" w:space="0" w:color="auto"/>
              <w:bottom w:val="single" w:sz="4" w:space="0" w:color="auto"/>
            </w:tcBorders>
            <w:vAlign w:val="center"/>
          </w:tcPr>
          <w:p w14:paraId="5E0B0D41" w14:textId="77777777" w:rsidR="009473FD" w:rsidRPr="009473FD" w:rsidRDefault="009473FD" w:rsidP="009473FD">
            <w:pPr>
              <w:spacing w:line="276" w:lineRule="auto"/>
              <w:jc w:val="right"/>
              <w:rPr>
                <w:rFonts w:cstheme="minorHAnsi"/>
                <w:b/>
                <w:color w:val="auto"/>
                <w:szCs w:val="20"/>
              </w:rPr>
            </w:pPr>
            <w:r w:rsidRPr="009473FD">
              <w:rPr>
                <w:rFonts w:cstheme="minorHAnsi"/>
                <w:b/>
                <w:color w:val="auto"/>
                <w:szCs w:val="20"/>
              </w:rPr>
              <w:t>18,699</w:t>
            </w:r>
          </w:p>
        </w:tc>
      </w:tr>
    </w:tbl>
    <w:p w14:paraId="009B7174" w14:textId="77777777" w:rsidR="007A6B8A" w:rsidRPr="007A6B8A" w:rsidRDefault="007A6B8A" w:rsidP="007A6B8A">
      <w:pPr>
        <w:rPr>
          <w:rFonts w:cstheme="minorHAnsi"/>
          <w:b/>
          <w:sz w:val="16"/>
          <w:szCs w:val="16"/>
        </w:rPr>
      </w:pPr>
      <w:r w:rsidRPr="00EB1437">
        <w:rPr>
          <w:rFonts w:cstheme="minorHAnsi"/>
          <w:b/>
          <w:sz w:val="16"/>
          <w:szCs w:val="16"/>
        </w:rPr>
        <w:t>Source: Department of Education and Training administrative data.</w:t>
      </w:r>
      <w:r w:rsidRPr="007A6B8A">
        <w:rPr>
          <w:rFonts w:cstheme="minorHAnsi"/>
          <w:b/>
          <w:sz w:val="16"/>
          <w:szCs w:val="16"/>
        </w:rPr>
        <w:br w:type="page"/>
      </w:r>
    </w:p>
    <w:p w14:paraId="665C186D" w14:textId="77777777" w:rsidR="003630D7" w:rsidRPr="00E97A24" w:rsidRDefault="003630D7" w:rsidP="003630D7">
      <w:pPr>
        <w:pStyle w:val="Heading1"/>
      </w:pPr>
      <w:r w:rsidRPr="00E97A24">
        <w:lastRenderedPageBreak/>
        <w:t>Affordability</w:t>
      </w:r>
    </w:p>
    <w:p w14:paraId="7621EAA8" w14:textId="77777777" w:rsidR="003630D7" w:rsidRPr="00E97A24" w:rsidRDefault="003630D7" w:rsidP="003630D7">
      <w:pPr>
        <w:pStyle w:val="Heading2"/>
      </w:pPr>
      <w:r w:rsidRPr="00E97A24">
        <w:t>Costs of care before Australian Government fee assistance</w:t>
      </w:r>
    </w:p>
    <w:p w14:paraId="0E342B44" w14:textId="77777777" w:rsidR="003630D7" w:rsidRPr="00B447C0" w:rsidRDefault="003630D7" w:rsidP="003630D7">
      <w:r w:rsidRPr="00B447C0">
        <w:t xml:space="preserve">The average hourly child care fee for all service types in the </w:t>
      </w:r>
      <w:r w:rsidR="00B447C0" w:rsidRPr="00B447C0">
        <w:t>March</w:t>
      </w:r>
      <w:r w:rsidR="00F15690" w:rsidRPr="00B447C0">
        <w:t xml:space="preserve"> </w:t>
      </w:r>
      <w:r w:rsidRPr="00B447C0">
        <w:t>quarter 201</w:t>
      </w:r>
      <w:r w:rsidR="00B447C0" w:rsidRPr="00B447C0">
        <w:t>8</w:t>
      </w:r>
      <w:r w:rsidRPr="00B447C0">
        <w:t xml:space="preserve"> was $</w:t>
      </w:r>
      <w:r w:rsidR="000D2303" w:rsidRPr="00B447C0">
        <w:t>9</w:t>
      </w:r>
      <w:r w:rsidRPr="00B447C0">
        <w:t>.</w:t>
      </w:r>
      <w:r w:rsidR="00B447C0" w:rsidRPr="00B447C0">
        <w:t>1</w:t>
      </w:r>
      <w:r w:rsidR="000D2303" w:rsidRPr="00B447C0">
        <w:t>0</w:t>
      </w:r>
      <w:r w:rsidRPr="00B447C0">
        <w:t xml:space="preserve">, an increase of </w:t>
      </w:r>
      <w:r w:rsidR="00B447C0" w:rsidRPr="00B447C0">
        <w:t>2.7</w:t>
      </w:r>
      <w:r w:rsidR="00EF2B03" w:rsidRPr="00B447C0">
        <w:t> </w:t>
      </w:r>
      <w:r w:rsidRPr="00B447C0">
        <w:t xml:space="preserve">per cent since the </w:t>
      </w:r>
      <w:r w:rsidR="00B447C0" w:rsidRPr="00B447C0">
        <w:t>March</w:t>
      </w:r>
      <w:r w:rsidR="00001E20" w:rsidRPr="00B447C0">
        <w:t xml:space="preserve"> </w:t>
      </w:r>
      <w:r w:rsidRPr="00B447C0">
        <w:t>quarter 201</w:t>
      </w:r>
      <w:r w:rsidR="00B447C0" w:rsidRPr="00B447C0">
        <w:t>7</w:t>
      </w:r>
      <w:r w:rsidRPr="00B447C0">
        <w:t>. Fees var</w:t>
      </w:r>
      <w:r w:rsidR="00E63D65" w:rsidRPr="00B447C0">
        <w:t>ied across service types from $7.20</w:t>
      </w:r>
      <w:r w:rsidR="00D61317" w:rsidRPr="00B447C0">
        <w:t> per </w:t>
      </w:r>
      <w:r w:rsidR="00E63D65" w:rsidRPr="00B447C0">
        <w:t xml:space="preserve">hour for Outside School Hours Care services to </w:t>
      </w:r>
      <w:r w:rsidRPr="00B447C0">
        <w:t>$</w:t>
      </w:r>
      <w:r w:rsidR="00CD56CC" w:rsidRPr="00B447C0">
        <w:t>10.</w:t>
      </w:r>
      <w:r w:rsidR="00B447C0" w:rsidRPr="00B447C0">
        <w:t>6</w:t>
      </w:r>
      <w:r w:rsidR="00CD56CC" w:rsidRPr="00B447C0">
        <w:t>0</w:t>
      </w:r>
      <w:r w:rsidRPr="00B447C0">
        <w:t> per hour fo</w:t>
      </w:r>
      <w:r w:rsidR="00E63D65" w:rsidRPr="00B447C0">
        <w:t>r Occasional Care services</w:t>
      </w:r>
      <w:r w:rsidRPr="00B447C0">
        <w:t>.</w:t>
      </w:r>
    </w:p>
    <w:p w14:paraId="026C897A" w14:textId="77777777" w:rsidR="003630D7" w:rsidRPr="00E97A24" w:rsidRDefault="003630D7" w:rsidP="003630D7">
      <w:pPr>
        <w:pStyle w:val="Heading3"/>
      </w:pPr>
      <w:r w:rsidRPr="00E97A24">
        <w:t xml:space="preserve">Table 14: Average hourly fee by service type, </w:t>
      </w:r>
      <w:r w:rsidR="00B447C0">
        <w:t>March</w:t>
      </w:r>
      <w:r w:rsidR="006E7EE3" w:rsidRPr="00E97A24">
        <w:t xml:space="preserve"> </w:t>
      </w:r>
      <w:r w:rsidRPr="00E97A24">
        <w:t>quarter 201</w:t>
      </w:r>
      <w:r w:rsidR="00B447C0">
        <w:t>7</w:t>
      </w:r>
      <w:r w:rsidRPr="00E97A24">
        <w:t xml:space="preserve"> to </w:t>
      </w:r>
      <w:r w:rsidR="00B447C0">
        <w:t>March</w:t>
      </w:r>
      <w:r w:rsidR="006E7EE3" w:rsidRPr="00E97A24">
        <w:t xml:space="preserve"> </w:t>
      </w:r>
      <w:r w:rsidR="00670397" w:rsidRPr="00E97A24">
        <w:t>quarter 201</w:t>
      </w:r>
      <w:r w:rsidR="00B447C0">
        <w:t>8</w:t>
      </w:r>
    </w:p>
    <w:tbl>
      <w:tblPr>
        <w:tblStyle w:val="DEEWRTable"/>
        <w:tblW w:w="9606" w:type="dxa"/>
        <w:tblLayout w:type="fixed"/>
        <w:tblLook w:val="0420" w:firstRow="1" w:lastRow="0" w:firstColumn="0" w:lastColumn="0" w:noHBand="0" w:noVBand="1"/>
        <w:tblCaption w:val="Table 14: Average hourly fee by service type, December quarter 2013 to December quarter 2014"/>
        <w:tblDescription w:val="This table shows the average hourly fee by service type for the quarters from the December quarter 2013 to the December quarter 2014."/>
      </w:tblPr>
      <w:tblGrid>
        <w:gridCol w:w="3085"/>
        <w:gridCol w:w="1304"/>
        <w:gridCol w:w="1304"/>
        <w:gridCol w:w="1304"/>
        <w:gridCol w:w="1304"/>
        <w:gridCol w:w="1305"/>
      </w:tblGrid>
      <w:tr w:rsidR="00B447C0" w:rsidRPr="00E97A24" w14:paraId="12592601" w14:textId="77777777" w:rsidTr="00BF3277">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18E2C286" w14:textId="77777777" w:rsidR="00B447C0" w:rsidRPr="00E97A24" w:rsidRDefault="00B447C0" w:rsidP="00B447C0">
            <w:r w:rsidRPr="00E97A24">
              <w:t>Service type</w:t>
            </w:r>
          </w:p>
        </w:tc>
        <w:tc>
          <w:tcPr>
            <w:tcW w:w="1304" w:type="dxa"/>
            <w:vAlign w:val="center"/>
          </w:tcPr>
          <w:p w14:paraId="4E4D40CF" w14:textId="77777777" w:rsidR="00B447C0" w:rsidRPr="00E97A24" w:rsidRDefault="00B447C0" w:rsidP="00B447C0">
            <w:pPr>
              <w:jc w:val="right"/>
            </w:pPr>
            <w:r>
              <w:t>Mar. 17</w:t>
            </w:r>
          </w:p>
        </w:tc>
        <w:tc>
          <w:tcPr>
            <w:tcW w:w="1304" w:type="dxa"/>
            <w:vAlign w:val="center"/>
          </w:tcPr>
          <w:p w14:paraId="04BC238A" w14:textId="77777777" w:rsidR="00B447C0" w:rsidRPr="00E97A24" w:rsidRDefault="00B447C0" w:rsidP="00B447C0">
            <w:pPr>
              <w:jc w:val="right"/>
            </w:pPr>
            <w:r>
              <w:t>Jun. 17</w:t>
            </w:r>
          </w:p>
        </w:tc>
        <w:tc>
          <w:tcPr>
            <w:tcW w:w="1304" w:type="dxa"/>
            <w:vAlign w:val="center"/>
          </w:tcPr>
          <w:p w14:paraId="40AC0C8C" w14:textId="77777777" w:rsidR="00B447C0" w:rsidRPr="00E97A24" w:rsidRDefault="00B447C0" w:rsidP="00B447C0">
            <w:pPr>
              <w:jc w:val="right"/>
            </w:pPr>
            <w:r>
              <w:t>Sep. 17</w:t>
            </w:r>
          </w:p>
        </w:tc>
        <w:tc>
          <w:tcPr>
            <w:tcW w:w="1304" w:type="dxa"/>
            <w:vAlign w:val="center"/>
          </w:tcPr>
          <w:p w14:paraId="236A1F2B" w14:textId="77777777" w:rsidR="00B447C0" w:rsidRPr="00E97A24" w:rsidRDefault="00B447C0" w:rsidP="00B447C0">
            <w:pPr>
              <w:jc w:val="right"/>
            </w:pPr>
            <w:r>
              <w:t>Dec. 17</w:t>
            </w:r>
          </w:p>
        </w:tc>
        <w:tc>
          <w:tcPr>
            <w:tcW w:w="1305" w:type="dxa"/>
            <w:vAlign w:val="center"/>
          </w:tcPr>
          <w:p w14:paraId="393A72F6" w14:textId="77777777" w:rsidR="00B447C0" w:rsidRPr="00E97A24" w:rsidRDefault="00B447C0" w:rsidP="00B447C0">
            <w:pPr>
              <w:jc w:val="right"/>
            </w:pPr>
            <w:r>
              <w:t>Mar. 18</w:t>
            </w:r>
          </w:p>
        </w:tc>
      </w:tr>
      <w:tr w:rsidR="00B447C0" w:rsidRPr="00E97A24" w14:paraId="358A8846" w14:textId="77777777" w:rsidTr="003630D7">
        <w:trPr>
          <w:trHeight w:hRule="exact" w:val="397"/>
        </w:trPr>
        <w:tc>
          <w:tcPr>
            <w:tcW w:w="3085" w:type="dxa"/>
            <w:vAlign w:val="center"/>
          </w:tcPr>
          <w:p w14:paraId="0113B7A7" w14:textId="77777777" w:rsidR="00B447C0" w:rsidRPr="00E97A24" w:rsidRDefault="00B447C0" w:rsidP="00B447C0">
            <w:r w:rsidRPr="00E97A24">
              <w:t>Long Day Care</w:t>
            </w:r>
          </w:p>
        </w:tc>
        <w:tc>
          <w:tcPr>
            <w:tcW w:w="1304" w:type="dxa"/>
            <w:vAlign w:val="center"/>
          </w:tcPr>
          <w:p w14:paraId="6C79397D" w14:textId="77777777" w:rsidR="00B447C0" w:rsidRPr="00E97A24" w:rsidRDefault="00B447C0" w:rsidP="00B447C0">
            <w:pPr>
              <w:jc w:val="right"/>
              <w:rPr>
                <w:rFonts w:ascii="Calibri" w:hAnsi="Calibri" w:cs="Calibri"/>
                <w:color w:val="000000"/>
                <w:szCs w:val="20"/>
              </w:rPr>
            </w:pPr>
            <w:r w:rsidRPr="00E97A24">
              <w:rPr>
                <w:rFonts w:ascii="Calibri" w:hAnsi="Calibri" w:cs="Calibri"/>
                <w:color w:val="000000"/>
                <w:szCs w:val="20"/>
              </w:rPr>
              <w:t>$</w:t>
            </w:r>
            <w:r>
              <w:rPr>
                <w:rFonts w:ascii="Calibri" w:hAnsi="Calibri" w:cs="Calibri"/>
                <w:color w:val="000000"/>
                <w:szCs w:val="20"/>
              </w:rPr>
              <w:t>9.15</w:t>
            </w:r>
            <w:r w:rsidRPr="00E97A24">
              <w:rPr>
                <w:rFonts w:ascii="Calibri" w:hAnsi="Calibri" w:cs="Calibri"/>
                <w:color w:val="000000"/>
                <w:szCs w:val="20"/>
              </w:rPr>
              <w:t xml:space="preserve"> </w:t>
            </w:r>
          </w:p>
        </w:tc>
        <w:tc>
          <w:tcPr>
            <w:tcW w:w="1304" w:type="dxa"/>
            <w:vAlign w:val="center"/>
          </w:tcPr>
          <w:p w14:paraId="019F569E" w14:textId="77777777" w:rsidR="00B447C0" w:rsidRDefault="00B447C0" w:rsidP="00B447C0">
            <w:pPr>
              <w:jc w:val="right"/>
              <w:rPr>
                <w:rFonts w:ascii="Calibri" w:hAnsi="Calibri" w:cs="Calibri"/>
                <w:color w:val="000000"/>
                <w:szCs w:val="20"/>
              </w:rPr>
            </w:pPr>
            <w:r>
              <w:rPr>
                <w:rFonts w:ascii="Calibri" w:hAnsi="Calibri" w:cs="Calibri"/>
                <w:color w:val="000000"/>
                <w:szCs w:val="20"/>
              </w:rPr>
              <w:t xml:space="preserve">$9.20 </w:t>
            </w:r>
          </w:p>
        </w:tc>
        <w:tc>
          <w:tcPr>
            <w:tcW w:w="1304" w:type="dxa"/>
            <w:vAlign w:val="center"/>
          </w:tcPr>
          <w:p w14:paraId="58CAA11F" w14:textId="77777777" w:rsidR="00B447C0" w:rsidRDefault="00B447C0" w:rsidP="00B447C0">
            <w:pPr>
              <w:jc w:val="right"/>
              <w:rPr>
                <w:rFonts w:ascii="Calibri" w:hAnsi="Calibri" w:cs="Calibri"/>
                <w:color w:val="000000"/>
                <w:szCs w:val="20"/>
              </w:rPr>
            </w:pPr>
            <w:r>
              <w:rPr>
                <w:rFonts w:ascii="Calibri" w:hAnsi="Calibri" w:cs="Calibri"/>
                <w:color w:val="000000"/>
                <w:szCs w:val="20"/>
              </w:rPr>
              <w:t xml:space="preserve">$9.35 </w:t>
            </w:r>
          </w:p>
        </w:tc>
        <w:tc>
          <w:tcPr>
            <w:tcW w:w="1304" w:type="dxa"/>
            <w:vAlign w:val="center"/>
          </w:tcPr>
          <w:p w14:paraId="7094052A" w14:textId="77777777" w:rsidR="00B447C0" w:rsidRDefault="00B447C0" w:rsidP="00B447C0">
            <w:pPr>
              <w:jc w:val="right"/>
              <w:rPr>
                <w:rFonts w:ascii="Calibri" w:hAnsi="Calibri" w:cs="Calibri"/>
                <w:color w:val="000000"/>
                <w:szCs w:val="20"/>
              </w:rPr>
            </w:pPr>
            <w:r>
              <w:rPr>
                <w:rFonts w:ascii="Calibri" w:hAnsi="Calibri" w:cs="Calibri"/>
                <w:color w:val="000000"/>
                <w:szCs w:val="20"/>
              </w:rPr>
              <w:t xml:space="preserve">$9.35 </w:t>
            </w:r>
          </w:p>
        </w:tc>
        <w:tc>
          <w:tcPr>
            <w:tcW w:w="1305" w:type="dxa"/>
            <w:vAlign w:val="center"/>
          </w:tcPr>
          <w:p w14:paraId="79971EEE" w14:textId="77777777" w:rsidR="00B447C0" w:rsidRDefault="00B447C0" w:rsidP="00B447C0">
            <w:pPr>
              <w:jc w:val="right"/>
              <w:rPr>
                <w:rFonts w:ascii="Calibri" w:hAnsi="Calibri" w:cs="Calibri"/>
                <w:color w:val="000000"/>
                <w:szCs w:val="20"/>
              </w:rPr>
            </w:pPr>
            <w:r>
              <w:rPr>
                <w:rFonts w:ascii="Calibri" w:hAnsi="Calibri" w:cs="Calibri"/>
                <w:color w:val="000000"/>
                <w:szCs w:val="20"/>
              </w:rPr>
              <w:t xml:space="preserve">$9.50 </w:t>
            </w:r>
          </w:p>
        </w:tc>
      </w:tr>
      <w:tr w:rsidR="00B447C0" w:rsidRPr="00E97A24" w14:paraId="342B9A1E" w14:textId="77777777" w:rsidTr="003630D7">
        <w:trPr>
          <w:trHeight w:hRule="exact" w:val="397"/>
        </w:trPr>
        <w:tc>
          <w:tcPr>
            <w:tcW w:w="3085" w:type="dxa"/>
            <w:vAlign w:val="center"/>
          </w:tcPr>
          <w:p w14:paraId="1E9AA9FE" w14:textId="77777777" w:rsidR="00B447C0" w:rsidRPr="00E97A24" w:rsidRDefault="00B447C0" w:rsidP="00B447C0">
            <w:r w:rsidRPr="00E97A24">
              <w:t>Family Day Care and In-Home Care</w:t>
            </w:r>
          </w:p>
        </w:tc>
        <w:tc>
          <w:tcPr>
            <w:tcW w:w="1304" w:type="dxa"/>
            <w:vAlign w:val="center"/>
          </w:tcPr>
          <w:p w14:paraId="2E783078" w14:textId="77777777" w:rsidR="00B447C0" w:rsidRPr="00E97A24" w:rsidRDefault="00B447C0" w:rsidP="00B447C0">
            <w:pPr>
              <w:jc w:val="right"/>
              <w:rPr>
                <w:rFonts w:ascii="Calibri" w:hAnsi="Calibri" w:cs="Calibri"/>
                <w:color w:val="000000"/>
                <w:szCs w:val="20"/>
              </w:rPr>
            </w:pPr>
            <w:r>
              <w:rPr>
                <w:rFonts w:ascii="Calibri" w:hAnsi="Calibri" w:cs="Calibri"/>
                <w:color w:val="000000"/>
                <w:szCs w:val="20"/>
              </w:rPr>
              <w:t>$8.95</w:t>
            </w:r>
            <w:r w:rsidRPr="00E97A24">
              <w:rPr>
                <w:rFonts w:ascii="Calibri" w:hAnsi="Calibri" w:cs="Calibri"/>
                <w:color w:val="000000"/>
                <w:szCs w:val="20"/>
              </w:rPr>
              <w:t xml:space="preserve"> </w:t>
            </w:r>
          </w:p>
        </w:tc>
        <w:tc>
          <w:tcPr>
            <w:tcW w:w="1304" w:type="dxa"/>
            <w:vAlign w:val="center"/>
          </w:tcPr>
          <w:p w14:paraId="53E8321A" w14:textId="77777777" w:rsidR="00B447C0" w:rsidRDefault="00B447C0" w:rsidP="00B447C0">
            <w:pPr>
              <w:jc w:val="right"/>
              <w:rPr>
                <w:rFonts w:ascii="Calibri" w:hAnsi="Calibri" w:cs="Calibri"/>
                <w:color w:val="000000"/>
                <w:szCs w:val="20"/>
              </w:rPr>
            </w:pPr>
            <w:r>
              <w:rPr>
                <w:rFonts w:ascii="Calibri" w:hAnsi="Calibri" w:cs="Calibri"/>
                <w:color w:val="000000"/>
                <w:szCs w:val="20"/>
              </w:rPr>
              <w:t xml:space="preserve">$8.80 </w:t>
            </w:r>
          </w:p>
        </w:tc>
        <w:tc>
          <w:tcPr>
            <w:tcW w:w="1304" w:type="dxa"/>
            <w:vAlign w:val="center"/>
          </w:tcPr>
          <w:p w14:paraId="0DD6E65E" w14:textId="77777777" w:rsidR="00B447C0" w:rsidRDefault="00B447C0" w:rsidP="00B447C0">
            <w:pPr>
              <w:jc w:val="right"/>
              <w:rPr>
                <w:rFonts w:ascii="Calibri" w:hAnsi="Calibri" w:cs="Calibri"/>
                <w:color w:val="000000"/>
                <w:szCs w:val="20"/>
              </w:rPr>
            </w:pPr>
            <w:r>
              <w:rPr>
                <w:rFonts w:ascii="Calibri" w:hAnsi="Calibri" w:cs="Calibri"/>
                <w:color w:val="000000"/>
                <w:szCs w:val="20"/>
              </w:rPr>
              <w:t xml:space="preserve">$8.80 </w:t>
            </w:r>
          </w:p>
        </w:tc>
        <w:tc>
          <w:tcPr>
            <w:tcW w:w="1304" w:type="dxa"/>
            <w:vAlign w:val="center"/>
          </w:tcPr>
          <w:p w14:paraId="08504C3D" w14:textId="77777777" w:rsidR="00B447C0" w:rsidRDefault="00B447C0" w:rsidP="00B447C0">
            <w:pPr>
              <w:jc w:val="right"/>
              <w:rPr>
                <w:rFonts w:ascii="Calibri" w:hAnsi="Calibri" w:cs="Calibri"/>
                <w:color w:val="000000"/>
                <w:szCs w:val="20"/>
              </w:rPr>
            </w:pPr>
            <w:r>
              <w:rPr>
                <w:rFonts w:ascii="Calibri" w:hAnsi="Calibri" w:cs="Calibri"/>
                <w:color w:val="000000"/>
                <w:szCs w:val="20"/>
              </w:rPr>
              <w:t xml:space="preserve">$8.85 </w:t>
            </w:r>
          </w:p>
        </w:tc>
        <w:tc>
          <w:tcPr>
            <w:tcW w:w="1305" w:type="dxa"/>
            <w:vAlign w:val="center"/>
          </w:tcPr>
          <w:p w14:paraId="0B897A75" w14:textId="77777777" w:rsidR="00B447C0" w:rsidRDefault="00B447C0" w:rsidP="00B447C0">
            <w:pPr>
              <w:jc w:val="right"/>
              <w:rPr>
                <w:rFonts w:ascii="Calibri" w:hAnsi="Calibri" w:cs="Calibri"/>
                <w:color w:val="000000"/>
                <w:szCs w:val="20"/>
              </w:rPr>
            </w:pPr>
            <w:r>
              <w:rPr>
                <w:rFonts w:ascii="Calibri" w:hAnsi="Calibri" w:cs="Calibri"/>
                <w:color w:val="000000"/>
                <w:szCs w:val="20"/>
              </w:rPr>
              <w:t xml:space="preserve">$8.85 </w:t>
            </w:r>
          </w:p>
        </w:tc>
      </w:tr>
      <w:tr w:rsidR="00B447C0" w:rsidRPr="00E97A24" w14:paraId="42BEB58A" w14:textId="77777777" w:rsidTr="003630D7">
        <w:trPr>
          <w:trHeight w:hRule="exact" w:val="397"/>
        </w:trPr>
        <w:tc>
          <w:tcPr>
            <w:tcW w:w="3085" w:type="dxa"/>
            <w:vAlign w:val="center"/>
          </w:tcPr>
          <w:p w14:paraId="07C452E9" w14:textId="77777777" w:rsidR="00B447C0" w:rsidRPr="00E97A24" w:rsidRDefault="00B447C0" w:rsidP="00B447C0">
            <w:r w:rsidRPr="00E97A24">
              <w:t>Occasional Care</w:t>
            </w:r>
          </w:p>
        </w:tc>
        <w:tc>
          <w:tcPr>
            <w:tcW w:w="1304" w:type="dxa"/>
            <w:vAlign w:val="center"/>
          </w:tcPr>
          <w:p w14:paraId="11AD583D" w14:textId="77777777" w:rsidR="00B447C0" w:rsidRPr="00E97A24" w:rsidRDefault="00B447C0" w:rsidP="00B447C0">
            <w:pPr>
              <w:jc w:val="right"/>
              <w:rPr>
                <w:rFonts w:ascii="Calibri" w:hAnsi="Calibri" w:cs="Calibri"/>
                <w:color w:val="000000"/>
                <w:szCs w:val="20"/>
              </w:rPr>
            </w:pPr>
            <w:r>
              <w:rPr>
                <w:rFonts w:ascii="Calibri" w:hAnsi="Calibri" w:cs="Calibri"/>
                <w:color w:val="000000"/>
                <w:szCs w:val="20"/>
              </w:rPr>
              <w:t>$10.25</w:t>
            </w:r>
            <w:r w:rsidRPr="00E97A24">
              <w:rPr>
                <w:rFonts w:ascii="Calibri" w:hAnsi="Calibri" w:cs="Calibri"/>
                <w:color w:val="000000"/>
                <w:szCs w:val="20"/>
              </w:rPr>
              <w:t xml:space="preserve"> </w:t>
            </w:r>
          </w:p>
        </w:tc>
        <w:tc>
          <w:tcPr>
            <w:tcW w:w="1304" w:type="dxa"/>
            <w:vAlign w:val="center"/>
          </w:tcPr>
          <w:p w14:paraId="421EDA5A" w14:textId="77777777" w:rsidR="00B447C0" w:rsidRDefault="00B447C0" w:rsidP="00B447C0">
            <w:pPr>
              <w:jc w:val="right"/>
              <w:rPr>
                <w:rFonts w:ascii="Calibri" w:hAnsi="Calibri" w:cs="Calibri"/>
                <w:color w:val="000000"/>
                <w:szCs w:val="20"/>
              </w:rPr>
            </w:pPr>
            <w:r>
              <w:rPr>
                <w:rFonts w:ascii="Calibri" w:hAnsi="Calibri" w:cs="Calibri"/>
                <w:color w:val="000000"/>
                <w:szCs w:val="20"/>
              </w:rPr>
              <w:t xml:space="preserve">$10.25 </w:t>
            </w:r>
          </w:p>
        </w:tc>
        <w:tc>
          <w:tcPr>
            <w:tcW w:w="1304" w:type="dxa"/>
            <w:vAlign w:val="center"/>
          </w:tcPr>
          <w:p w14:paraId="34AB7F65" w14:textId="77777777" w:rsidR="00B447C0" w:rsidRDefault="00B447C0" w:rsidP="00B447C0">
            <w:pPr>
              <w:jc w:val="right"/>
              <w:rPr>
                <w:rFonts w:ascii="Calibri" w:hAnsi="Calibri" w:cs="Calibri"/>
                <w:color w:val="000000"/>
                <w:szCs w:val="20"/>
              </w:rPr>
            </w:pPr>
            <w:r>
              <w:rPr>
                <w:rFonts w:ascii="Calibri" w:hAnsi="Calibri" w:cs="Calibri"/>
                <w:color w:val="000000"/>
                <w:szCs w:val="20"/>
              </w:rPr>
              <w:t xml:space="preserve">$10.45 </w:t>
            </w:r>
          </w:p>
        </w:tc>
        <w:tc>
          <w:tcPr>
            <w:tcW w:w="1304" w:type="dxa"/>
            <w:vAlign w:val="center"/>
          </w:tcPr>
          <w:p w14:paraId="32431138" w14:textId="77777777" w:rsidR="00B447C0" w:rsidRDefault="00B447C0" w:rsidP="00B447C0">
            <w:pPr>
              <w:jc w:val="right"/>
              <w:rPr>
                <w:rFonts w:ascii="Calibri" w:hAnsi="Calibri" w:cs="Calibri"/>
                <w:color w:val="000000"/>
                <w:szCs w:val="20"/>
              </w:rPr>
            </w:pPr>
            <w:r>
              <w:rPr>
                <w:rFonts w:ascii="Calibri" w:hAnsi="Calibri" w:cs="Calibri"/>
                <w:color w:val="000000"/>
                <w:szCs w:val="20"/>
              </w:rPr>
              <w:t xml:space="preserve">$10.50 </w:t>
            </w:r>
          </w:p>
        </w:tc>
        <w:tc>
          <w:tcPr>
            <w:tcW w:w="1305" w:type="dxa"/>
            <w:vAlign w:val="center"/>
          </w:tcPr>
          <w:p w14:paraId="51F86EC7" w14:textId="77777777" w:rsidR="00B447C0" w:rsidRDefault="00B447C0" w:rsidP="00B447C0">
            <w:pPr>
              <w:jc w:val="right"/>
              <w:rPr>
                <w:rFonts w:ascii="Calibri" w:hAnsi="Calibri" w:cs="Calibri"/>
                <w:color w:val="000000"/>
                <w:szCs w:val="20"/>
              </w:rPr>
            </w:pPr>
            <w:r>
              <w:rPr>
                <w:rFonts w:ascii="Calibri" w:hAnsi="Calibri" w:cs="Calibri"/>
                <w:color w:val="000000"/>
                <w:szCs w:val="20"/>
              </w:rPr>
              <w:t xml:space="preserve">$10.60 </w:t>
            </w:r>
          </w:p>
        </w:tc>
      </w:tr>
      <w:tr w:rsidR="00B447C0" w:rsidRPr="00E97A24" w14:paraId="1B77EB48" w14:textId="77777777" w:rsidTr="003630D7">
        <w:trPr>
          <w:trHeight w:hRule="exact" w:val="397"/>
        </w:trPr>
        <w:tc>
          <w:tcPr>
            <w:tcW w:w="3085" w:type="dxa"/>
            <w:tcBorders>
              <w:bottom w:val="single" w:sz="4" w:space="0" w:color="auto"/>
            </w:tcBorders>
            <w:vAlign w:val="center"/>
          </w:tcPr>
          <w:p w14:paraId="29474288" w14:textId="77777777" w:rsidR="00B447C0" w:rsidRPr="00E97A24" w:rsidRDefault="00B447C0" w:rsidP="00B447C0">
            <w:r w:rsidRPr="00E97A24">
              <w:t>Outside School Hours Care</w:t>
            </w:r>
          </w:p>
        </w:tc>
        <w:tc>
          <w:tcPr>
            <w:tcW w:w="1304" w:type="dxa"/>
            <w:tcBorders>
              <w:bottom w:val="single" w:sz="4" w:space="0" w:color="auto"/>
            </w:tcBorders>
            <w:vAlign w:val="center"/>
          </w:tcPr>
          <w:p w14:paraId="2DD01541" w14:textId="77777777" w:rsidR="00B447C0" w:rsidRPr="00E97A24" w:rsidRDefault="00B447C0" w:rsidP="00B447C0">
            <w:pPr>
              <w:jc w:val="right"/>
              <w:rPr>
                <w:rFonts w:ascii="Calibri" w:hAnsi="Calibri" w:cs="Calibri"/>
                <w:color w:val="000000"/>
                <w:szCs w:val="20"/>
              </w:rPr>
            </w:pPr>
            <w:r>
              <w:rPr>
                <w:rFonts w:ascii="Calibri" w:hAnsi="Calibri" w:cs="Calibri"/>
                <w:color w:val="000000"/>
                <w:szCs w:val="20"/>
              </w:rPr>
              <w:t>$7.05</w:t>
            </w:r>
            <w:r w:rsidRPr="00E97A24">
              <w:rPr>
                <w:rFonts w:ascii="Calibri" w:hAnsi="Calibri" w:cs="Calibri"/>
                <w:color w:val="000000"/>
                <w:szCs w:val="20"/>
              </w:rPr>
              <w:t xml:space="preserve"> </w:t>
            </w:r>
          </w:p>
        </w:tc>
        <w:tc>
          <w:tcPr>
            <w:tcW w:w="1304" w:type="dxa"/>
            <w:tcBorders>
              <w:bottom w:val="single" w:sz="4" w:space="0" w:color="auto"/>
            </w:tcBorders>
            <w:vAlign w:val="center"/>
          </w:tcPr>
          <w:p w14:paraId="22CC1AC8" w14:textId="77777777" w:rsidR="00B447C0" w:rsidRDefault="00B447C0" w:rsidP="00B447C0">
            <w:pPr>
              <w:jc w:val="right"/>
              <w:rPr>
                <w:rFonts w:ascii="Calibri" w:hAnsi="Calibri" w:cs="Calibri"/>
                <w:color w:val="000000"/>
                <w:szCs w:val="20"/>
              </w:rPr>
            </w:pPr>
            <w:r>
              <w:rPr>
                <w:rFonts w:ascii="Calibri" w:hAnsi="Calibri" w:cs="Calibri"/>
                <w:color w:val="000000"/>
                <w:szCs w:val="20"/>
              </w:rPr>
              <w:t xml:space="preserve">$7.20 </w:t>
            </w:r>
          </w:p>
        </w:tc>
        <w:tc>
          <w:tcPr>
            <w:tcW w:w="1304" w:type="dxa"/>
            <w:tcBorders>
              <w:bottom w:val="single" w:sz="4" w:space="0" w:color="auto"/>
            </w:tcBorders>
            <w:vAlign w:val="center"/>
          </w:tcPr>
          <w:p w14:paraId="0B2C3F07" w14:textId="77777777" w:rsidR="00B447C0" w:rsidRDefault="00B447C0" w:rsidP="00B447C0">
            <w:pPr>
              <w:jc w:val="right"/>
              <w:rPr>
                <w:rFonts w:ascii="Calibri" w:hAnsi="Calibri" w:cs="Calibri"/>
                <w:color w:val="000000"/>
                <w:szCs w:val="20"/>
              </w:rPr>
            </w:pPr>
            <w:r>
              <w:rPr>
                <w:rFonts w:ascii="Calibri" w:hAnsi="Calibri" w:cs="Calibri"/>
                <w:color w:val="000000"/>
                <w:szCs w:val="20"/>
              </w:rPr>
              <w:t xml:space="preserve">$7.05 </w:t>
            </w:r>
          </w:p>
        </w:tc>
        <w:tc>
          <w:tcPr>
            <w:tcW w:w="1304" w:type="dxa"/>
            <w:tcBorders>
              <w:bottom w:val="single" w:sz="4" w:space="0" w:color="auto"/>
            </w:tcBorders>
            <w:vAlign w:val="center"/>
          </w:tcPr>
          <w:p w14:paraId="3B7AB740" w14:textId="77777777" w:rsidR="00B447C0" w:rsidRDefault="00B447C0" w:rsidP="00B447C0">
            <w:pPr>
              <w:jc w:val="right"/>
              <w:rPr>
                <w:rFonts w:ascii="Calibri" w:hAnsi="Calibri" w:cs="Calibri"/>
                <w:color w:val="000000"/>
                <w:szCs w:val="20"/>
              </w:rPr>
            </w:pPr>
            <w:r>
              <w:rPr>
                <w:rFonts w:ascii="Calibri" w:hAnsi="Calibri" w:cs="Calibri"/>
                <w:color w:val="000000"/>
                <w:szCs w:val="20"/>
              </w:rPr>
              <w:t xml:space="preserve">$7.20 </w:t>
            </w:r>
          </w:p>
        </w:tc>
        <w:tc>
          <w:tcPr>
            <w:tcW w:w="1305" w:type="dxa"/>
            <w:tcBorders>
              <w:bottom w:val="single" w:sz="4" w:space="0" w:color="auto"/>
            </w:tcBorders>
            <w:vAlign w:val="center"/>
          </w:tcPr>
          <w:p w14:paraId="6DD4E591" w14:textId="77777777" w:rsidR="00B447C0" w:rsidRDefault="00B447C0" w:rsidP="00B447C0">
            <w:pPr>
              <w:jc w:val="right"/>
              <w:rPr>
                <w:rFonts w:ascii="Calibri" w:hAnsi="Calibri" w:cs="Calibri"/>
                <w:color w:val="000000"/>
                <w:szCs w:val="20"/>
              </w:rPr>
            </w:pPr>
            <w:r>
              <w:rPr>
                <w:rFonts w:ascii="Calibri" w:hAnsi="Calibri" w:cs="Calibri"/>
                <w:color w:val="000000"/>
                <w:szCs w:val="20"/>
              </w:rPr>
              <w:t xml:space="preserve">$7.20 </w:t>
            </w:r>
          </w:p>
        </w:tc>
      </w:tr>
      <w:tr w:rsidR="00B447C0" w:rsidRPr="00E97A24" w14:paraId="38A84EA2" w14:textId="77777777" w:rsidTr="003630D7">
        <w:trPr>
          <w:trHeight w:hRule="exact" w:val="397"/>
        </w:trPr>
        <w:tc>
          <w:tcPr>
            <w:tcW w:w="3085" w:type="dxa"/>
            <w:tcBorders>
              <w:top w:val="single" w:sz="4" w:space="0" w:color="auto"/>
              <w:bottom w:val="single" w:sz="4" w:space="0" w:color="auto"/>
            </w:tcBorders>
            <w:vAlign w:val="center"/>
          </w:tcPr>
          <w:p w14:paraId="6289E985" w14:textId="77777777" w:rsidR="00B447C0" w:rsidRPr="00E97A24" w:rsidRDefault="00B447C0" w:rsidP="00B447C0">
            <w:pPr>
              <w:rPr>
                <w:b/>
              </w:rPr>
            </w:pPr>
            <w:r w:rsidRPr="00E97A24">
              <w:rPr>
                <w:b/>
              </w:rPr>
              <w:t>Total</w:t>
            </w:r>
            <w:r w:rsidRPr="00E97A24">
              <w:rPr>
                <w:b/>
                <w:vertAlign w:val="superscript"/>
              </w:rPr>
              <w:t>1</w:t>
            </w:r>
          </w:p>
        </w:tc>
        <w:tc>
          <w:tcPr>
            <w:tcW w:w="1304" w:type="dxa"/>
            <w:tcBorders>
              <w:top w:val="single" w:sz="4" w:space="0" w:color="auto"/>
              <w:bottom w:val="single" w:sz="4" w:space="0" w:color="auto"/>
            </w:tcBorders>
            <w:vAlign w:val="center"/>
          </w:tcPr>
          <w:p w14:paraId="5FD06E47" w14:textId="77777777" w:rsidR="00B447C0" w:rsidRPr="00E97A24" w:rsidRDefault="00B447C0" w:rsidP="00B447C0">
            <w:pPr>
              <w:jc w:val="right"/>
              <w:rPr>
                <w:rFonts w:ascii="Calibri" w:hAnsi="Calibri" w:cs="Calibri"/>
                <w:b/>
                <w:bCs/>
                <w:color w:val="000000"/>
                <w:szCs w:val="20"/>
              </w:rPr>
            </w:pPr>
            <w:r>
              <w:rPr>
                <w:rFonts w:ascii="Calibri" w:hAnsi="Calibri" w:cs="Calibri"/>
                <w:b/>
                <w:bCs/>
                <w:color w:val="000000"/>
                <w:szCs w:val="20"/>
              </w:rPr>
              <w:t>$8.8</w:t>
            </w:r>
            <w:r w:rsidRPr="00E97A24">
              <w:rPr>
                <w:rFonts w:ascii="Calibri" w:hAnsi="Calibri" w:cs="Calibri"/>
                <w:b/>
                <w:bCs/>
                <w:color w:val="000000"/>
                <w:szCs w:val="20"/>
              </w:rPr>
              <w:t xml:space="preserve">5 </w:t>
            </w:r>
          </w:p>
        </w:tc>
        <w:tc>
          <w:tcPr>
            <w:tcW w:w="1304" w:type="dxa"/>
            <w:tcBorders>
              <w:top w:val="single" w:sz="4" w:space="0" w:color="auto"/>
              <w:bottom w:val="single" w:sz="4" w:space="0" w:color="auto"/>
            </w:tcBorders>
            <w:vAlign w:val="center"/>
          </w:tcPr>
          <w:p w14:paraId="5A238743" w14:textId="77777777" w:rsidR="00B447C0" w:rsidRPr="00E97A24" w:rsidRDefault="00B447C0" w:rsidP="00B447C0">
            <w:pPr>
              <w:jc w:val="right"/>
              <w:rPr>
                <w:rFonts w:ascii="Calibri" w:hAnsi="Calibri" w:cs="Calibri"/>
                <w:b/>
                <w:bCs/>
                <w:color w:val="000000"/>
                <w:szCs w:val="20"/>
              </w:rPr>
            </w:pPr>
            <w:r>
              <w:rPr>
                <w:rFonts w:ascii="Calibri" w:hAnsi="Calibri" w:cs="Calibri"/>
                <w:b/>
                <w:bCs/>
                <w:color w:val="000000"/>
                <w:szCs w:val="20"/>
              </w:rPr>
              <w:t>$8.90</w:t>
            </w:r>
            <w:r w:rsidRPr="00E97A24">
              <w:rPr>
                <w:rFonts w:ascii="Calibri" w:hAnsi="Calibri" w:cs="Calibri"/>
                <w:b/>
                <w:bCs/>
                <w:color w:val="000000"/>
                <w:szCs w:val="20"/>
              </w:rPr>
              <w:t xml:space="preserve"> </w:t>
            </w:r>
          </w:p>
        </w:tc>
        <w:tc>
          <w:tcPr>
            <w:tcW w:w="1304" w:type="dxa"/>
            <w:tcBorders>
              <w:top w:val="single" w:sz="4" w:space="0" w:color="auto"/>
              <w:bottom w:val="single" w:sz="4" w:space="0" w:color="auto"/>
            </w:tcBorders>
            <w:vAlign w:val="center"/>
          </w:tcPr>
          <w:p w14:paraId="2008FDA4" w14:textId="77777777" w:rsidR="00B447C0" w:rsidRDefault="00B447C0" w:rsidP="00B447C0">
            <w:pPr>
              <w:jc w:val="right"/>
              <w:rPr>
                <w:rFonts w:ascii="Calibri" w:hAnsi="Calibri" w:cs="Calibri"/>
                <w:b/>
                <w:bCs/>
                <w:color w:val="000000"/>
                <w:szCs w:val="20"/>
              </w:rPr>
            </w:pPr>
            <w:r>
              <w:rPr>
                <w:rFonts w:ascii="Calibri" w:hAnsi="Calibri" w:cs="Calibri"/>
                <w:b/>
                <w:bCs/>
                <w:color w:val="000000"/>
                <w:szCs w:val="20"/>
              </w:rPr>
              <w:t xml:space="preserve">$9.00 </w:t>
            </w:r>
          </w:p>
        </w:tc>
        <w:tc>
          <w:tcPr>
            <w:tcW w:w="1304" w:type="dxa"/>
            <w:tcBorders>
              <w:top w:val="single" w:sz="4" w:space="0" w:color="auto"/>
              <w:bottom w:val="single" w:sz="4" w:space="0" w:color="auto"/>
            </w:tcBorders>
            <w:vAlign w:val="center"/>
          </w:tcPr>
          <w:p w14:paraId="13F7506D" w14:textId="77777777" w:rsidR="00B447C0" w:rsidRDefault="00B447C0" w:rsidP="00B447C0">
            <w:pPr>
              <w:jc w:val="right"/>
              <w:rPr>
                <w:rFonts w:ascii="Calibri" w:hAnsi="Calibri" w:cs="Calibri"/>
                <w:b/>
                <w:bCs/>
                <w:color w:val="000000"/>
                <w:szCs w:val="20"/>
              </w:rPr>
            </w:pPr>
            <w:r>
              <w:rPr>
                <w:rFonts w:ascii="Calibri" w:hAnsi="Calibri" w:cs="Calibri"/>
                <w:b/>
                <w:bCs/>
                <w:color w:val="000000"/>
                <w:szCs w:val="20"/>
              </w:rPr>
              <w:t xml:space="preserve">$9.00 </w:t>
            </w:r>
          </w:p>
        </w:tc>
        <w:tc>
          <w:tcPr>
            <w:tcW w:w="1305" w:type="dxa"/>
            <w:tcBorders>
              <w:top w:val="single" w:sz="4" w:space="0" w:color="auto"/>
              <w:bottom w:val="single" w:sz="4" w:space="0" w:color="auto"/>
            </w:tcBorders>
            <w:vAlign w:val="center"/>
          </w:tcPr>
          <w:p w14:paraId="11D522E4" w14:textId="77777777" w:rsidR="00B447C0" w:rsidRDefault="00B447C0" w:rsidP="00B447C0">
            <w:pPr>
              <w:jc w:val="right"/>
              <w:rPr>
                <w:rFonts w:ascii="Calibri" w:hAnsi="Calibri" w:cs="Calibri"/>
                <w:b/>
                <w:bCs/>
                <w:color w:val="000000"/>
                <w:szCs w:val="20"/>
              </w:rPr>
            </w:pPr>
            <w:r>
              <w:rPr>
                <w:rFonts w:ascii="Calibri" w:hAnsi="Calibri" w:cs="Calibri"/>
                <w:b/>
                <w:bCs/>
                <w:color w:val="000000"/>
                <w:szCs w:val="20"/>
              </w:rPr>
              <w:t xml:space="preserve">$9.10 </w:t>
            </w:r>
          </w:p>
        </w:tc>
      </w:tr>
    </w:tbl>
    <w:p w14:paraId="2BDD7378" w14:textId="77777777" w:rsidR="003630D7" w:rsidRPr="00E97A24" w:rsidRDefault="003630D7" w:rsidP="003630D7">
      <w:pPr>
        <w:spacing w:after="0"/>
        <w:rPr>
          <w:sz w:val="16"/>
          <w:szCs w:val="16"/>
        </w:rPr>
      </w:pPr>
      <w:r w:rsidRPr="00E97A24">
        <w:rPr>
          <w:sz w:val="16"/>
          <w:szCs w:val="16"/>
        </w:rPr>
        <w:t>1 Hourly fee for each service type is calculated by dividing the sum of all fee amounts by the sum of all hours for each service type.</w:t>
      </w:r>
    </w:p>
    <w:p w14:paraId="69A39B88" w14:textId="77777777" w:rsidR="003630D7" w:rsidRPr="00E97A24" w:rsidRDefault="003630D7" w:rsidP="003630D7">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14:paraId="4492A18C" w14:textId="77777777" w:rsidR="002277E0" w:rsidRPr="00E96765" w:rsidRDefault="002277E0" w:rsidP="002277E0">
      <w:r w:rsidRPr="00E96765">
        <w:t xml:space="preserve">The average hourly fee for Long Day Care increased by </w:t>
      </w:r>
      <w:r w:rsidR="00E96765" w:rsidRPr="00E96765">
        <w:t>3.8</w:t>
      </w:r>
      <w:r w:rsidR="008867D2" w:rsidRPr="00E96765">
        <w:t xml:space="preserve"> </w:t>
      </w:r>
      <w:r w:rsidRPr="00E96765">
        <w:t xml:space="preserve">per cent from the </w:t>
      </w:r>
      <w:r w:rsidR="00E96765" w:rsidRPr="00E96765">
        <w:t>March</w:t>
      </w:r>
      <w:r w:rsidR="006E7EE3" w:rsidRPr="00E96765">
        <w:t xml:space="preserve"> </w:t>
      </w:r>
      <w:r w:rsidRPr="00E96765">
        <w:t>quarter 201</w:t>
      </w:r>
      <w:r w:rsidR="00E96765" w:rsidRPr="00E96765">
        <w:t>7</w:t>
      </w:r>
      <w:r w:rsidRPr="00E96765">
        <w:t xml:space="preserve"> to the </w:t>
      </w:r>
      <w:r w:rsidR="00E96765" w:rsidRPr="00E96765">
        <w:t>March</w:t>
      </w:r>
      <w:r w:rsidR="0029758A" w:rsidRPr="00E96765">
        <w:t xml:space="preserve"> </w:t>
      </w:r>
      <w:r w:rsidR="00B47318" w:rsidRPr="00E96765">
        <w:t>quarter 201</w:t>
      </w:r>
      <w:r w:rsidR="00E96765" w:rsidRPr="00E96765">
        <w:t>8</w:t>
      </w:r>
      <w:r w:rsidRPr="00E96765">
        <w:t xml:space="preserve">. This increase compares with the average annual percentage increase of </w:t>
      </w:r>
      <w:r w:rsidR="00465D8E" w:rsidRPr="00E96765">
        <w:t>6.</w:t>
      </w:r>
      <w:r w:rsidR="00E96765">
        <w:t>4</w:t>
      </w:r>
      <w:r w:rsidRPr="00E96765">
        <w:t xml:space="preserve"> per cent for the period from the </w:t>
      </w:r>
      <w:r w:rsidR="00E96765" w:rsidRPr="00E96765">
        <w:t>March</w:t>
      </w:r>
      <w:r w:rsidR="00641DC6" w:rsidRPr="00E96765">
        <w:t xml:space="preserve"> </w:t>
      </w:r>
      <w:r w:rsidRPr="00E96765">
        <w:t>quarter 200</w:t>
      </w:r>
      <w:r w:rsidR="00E96765" w:rsidRPr="00E96765">
        <w:t>9</w:t>
      </w:r>
      <w:r w:rsidR="00641DC6" w:rsidRPr="00E96765">
        <w:t xml:space="preserve"> to the </w:t>
      </w:r>
      <w:r w:rsidR="00E96765" w:rsidRPr="00E96765">
        <w:t>March</w:t>
      </w:r>
      <w:r w:rsidR="006E7EE3" w:rsidRPr="00E96765">
        <w:t xml:space="preserve"> </w:t>
      </w:r>
      <w:r w:rsidR="009B0650" w:rsidRPr="00E96765">
        <w:t>quarter 201</w:t>
      </w:r>
      <w:r w:rsidR="00E96765" w:rsidRPr="00E96765">
        <w:t>8</w:t>
      </w:r>
      <w:r w:rsidRPr="00E96765">
        <w:t>.</w:t>
      </w:r>
    </w:p>
    <w:p w14:paraId="484C5C57" w14:textId="77777777" w:rsidR="00CC0A71" w:rsidRDefault="002277E0" w:rsidP="001E49A8">
      <w:pPr>
        <w:pStyle w:val="Heading3"/>
      </w:pPr>
      <w:r w:rsidRPr="00E63EDB">
        <w:t>Figure 5:  Average and annual percentage change to Long Day Care hourly fees,</w:t>
      </w:r>
      <w:r w:rsidR="00E41B29" w:rsidRPr="00E63EDB">
        <w:t xml:space="preserve"> </w:t>
      </w:r>
      <w:r w:rsidR="008F63EF" w:rsidRPr="00E63EDB">
        <w:br/>
      </w:r>
      <w:r w:rsidR="00E96765">
        <w:t>March</w:t>
      </w:r>
      <w:r w:rsidR="00900096" w:rsidRPr="00E63EDB">
        <w:t xml:space="preserve"> </w:t>
      </w:r>
      <w:r w:rsidR="00F9366E" w:rsidRPr="00E63EDB">
        <w:t>quarter 200</w:t>
      </w:r>
      <w:r w:rsidR="00E96765">
        <w:t>9</w:t>
      </w:r>
      <w:r w:rsidR="00BE0463" w:rsidRPr="00E63EDB">
        <w:t xml:space="preserve"> to the </w:t>
      </w:r>
      <w:r w:rsidR="00E96765">
        <w:t>March</w:t>
      </w:r>
      <w:r w:rsidR="006E7EE3" w:rsidRPr="00E63EDB">
        <w:t xml:space="preserve"> </w:t>
      </w:r>
      <w:r w:rsidR="008F63EF" w:rsidRPr="00E63EDB">
        <w:t>quarter 201</w:t>
      </w:r>
      <w:r w:rsidR="00E96765">
        <w:t>8</w:t>
      </w:r>
    </w:p>
    <w:p w14:paraId="347F3F56" w14:textId="77777777" w:rsidR="005677E7" w:rsidRPr="00E96765" w:rsidRDefault="00E96765" w:rsidP="00320A84">
      <w:pPr>
        <w:rPr>
          <w:b/>
          <w:sz w:val="16"/>
          <w:szCs w:val="16"/>
        </w:rPr>
      </w:pPr>
      <w:r>
        <w:rPr>
          <w:noProof/>
          <w:lang w:eastAsia="en-AU"/>
        </w:rPr>
        <w:lastRenderedPageBreak/>
        <w:drawing>
          <wp:inline distT="0" distB="0" distL="0" distR="0" wp14:anchorId="442AA8C4" wp14:editId="0D09C47C">
            <wp:extent cx="5904000" cy="3672000"/>
            <wp:effectExtent l="0" t="0" r="1905" b="5080"/>
            <wp:docPr id="11" name="Chart 11" descr="This chart shows the average and annual per cent change to Long Day Care hourly fees from March quarter 2009 to March quarter 2018.&#10;&#10;See table below for long description of annual percentage change to Long Day Care hourly fees shown in chart.&#10;" title="Figure 5:  Average and annual percentage change to Long Day Care hourly fees, March quarter 2009 to the March quarter 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5677E7" w:rsidRPr="00320A84">
        <w:rPr>
          <w:b/>
          <w:sz w:val="16"/>
          <w:szCs w:val="16"/>
        </w:rPr>
        <w:t>Source: Department of Education and Training administrative data.</w:t>
      </w:r>
    </w:p>
    <w:p w14:paraId="10AD95E5" w14:textId="77777777" w:rsidR="005677E7" w:rsidRDefault="005677E7" w:rsidP="008B1AA2"/>
    <w:p w14:paraId="6E5C28E3" w14:textId="77777777" w:rsidR="00B54C6E" w:rsidRPr="00B54C6E" w:rsidRDefault="00B54C6E" w:rsidP="00B54C6E">
      <w:pPr>
        <w:spacing w:before="200" w:after="0"/>
        <w:outlineLvl w:val="2"/>
        <w:rPr>
          <w:rFonts w:eastAsiaTheme="majorEastAsia" w:cstheme="minorHAnsi"/>
          <w:b/>
          <w:bCs/>
        </w:rPr>
      </w:pPr>
      <w:r w:rsidRPr="00B54C6E">
        <w:rPr>
          <w:rFonts w:eastAsiaTheme="majorEastAsia" w:cstheme="minorHAnsi"/>
          <w:b/>
          <w:bCs/>
        </w:rPr>
        <w:t>Long description of Figure 5 A</w:t>
      </w:r>
      <w:r w:rsidRPr="00B54C6E">
        <w:rPr>
          <w:rFonts w:ascii="Calibri" w:eastAsiaTheme="majorEastAsia" w:hAnsi="Calibri" w:cstheme="majorBidi"/>
          <w:b/>
          <w:bCs/>
        </w:rPr>
        <w:t xml:space="preserve">nnual percentage change to Long Day Care hourly fees, </w:t>
      </w:r>
      <w:r w:rsidRPr="00B54C6E">
        <w:rPr>
          <w:rFonts w:ascii="Calibri" w:eastAsiaTheme="majorEastAsia" w:hAnsi="Calibri" w:cstheme="majorBidi"/>
          <w:b/>
          <w:bCs/>
        </w:rPr>
        <w:br/>
      </w:r>
      <w:r w:rsidR="001425E5">
        <w:rPr>
          <w:rFonts w:ascii="Calibri" w:eastAsiaTheme="majorEastAsia" w:hAnsi="Calibri" w:cstheme="majorBidi"/>
          <w:b/>
          <w:bCs/>
        </w:rPr>
        <w:t>March</w:t>
      </w:r>
      <w:r w:rsidRPr="00B54C6E">
        <w:rPr>
          <w:rFonts w:ascii="Calibri" w:eastAsiaTheme="majorEastAsia" w:hAnsi="Calibri" w:cstheme="majorBidi"/>
          <w:b/>
          <w:bCs/>
        </w:rPr>
        <w:t xml:space="preserve"> quarter 200</w:t>
      </w:r>
      <w:r w:rsidR="001425E5">
        <w:rPr>
          <w:rFonts w:ascii="Calibri" w:eastAsiaTheme="majorEastAsia" w:hAnsi="Calibri" w:cstheme="majorBidi"/>
          <w:b/>
          <w:bCs/>
        </w:rPr>
        <w:t>9</w:t>
      </w:r>
      <w:r w:rsidRPr="00B54C6E">
        <w:rPr>
          <w:rFonts w:ascii="Calibri" w:eastAsiaTheme="majorEastAsia" w:hAnsi="Calibri" w:cstheme="majorBidi"/>
          <w:b/>
          <w:bCs/>
        </w:rPr>
        <w:t xml:space="preserve"> to </w:t>
      </w:r>
      <w:r w:rsidR="001425E5">
        <w:rPr>
          <w:rFonts w:ascii="Calibri" w:eastAsiaTheme="majorEastAsia" w:hAnsi="Calibri" w:cstheme="majorBidi"/>
          <w:b/>
          <w:bCs/>
        </w:rPr>
        <w:t>March</w:t>
      </w:r>
      <w:r w:rsidRPr="00B54C6E">
        <w:rPr>
          <w:rFonts w:ascii="Calibri" w:eastAsiaTheme="majorEastAsia" w:hAnsi="Calibri" w:cstheme="majorBidi"/>
          <w:b/>
          <w:bCs/>
        </w:rPr>
        <w:t xml:space="preserve"> quarter 201</w:t>
      </w:r>
      <w:r w:rsidR="001425E5">
        <w:rPr>
          <w:rFonts w:ascii="Calibri" w:eastAsiaTheme="majorEastAsia" w:hAnsi="Calibri" w:cstheme="majorBidi"/>
          <w:b/>
          <w:bCs/>
        </w:rPr>
        <w:t>8</w:t>
      </w:r>
    </w:p>
    <w:tbl>
      <w:tblPr>
        <w:tblStyle w:val="DEEWRTable31"/>
        <w:tblW w:w="9924" w:type="dxa"/>
        <w:tblInd w:w="-318" w:type="dxa"/>
        <w:tblLayout w:type="fixed"/>
        <w:tblLook w:val="0420" w:firstRow="1" w:lastRow="0" w:firstColumn="0" w:lastColumn="0" w:noHBand="0" w:noVBand="1"/>
        <w:tblCaption w:val="Long description of Figure 6 Out-of-pocket costs1 for one child in Long Day Care before and after Australian Government subsidies, March quarter 2014"/>
        <w:tblDescription w:val="This table provides the Long description of Figure 5  Average and annual percentage change to Long Day Care hourly fees, December quarter 2005 to December quarter 2014"/>
      </w:tblPr>
      <w:tblGrid>
        <w:gridCol w:w="1254"/>
        <w:gridCol w:w="867"/>
        <w:gridCol w:w="867"/>
        <w:gridCol w:w="867"/>
        <w:gridCol w:w="867"/>
        <w:gridCol w:w="867"/>
        <w:gridCol w:w="867"/>
        <w:gridCol w:w="867"/>
        <w:gridCol w:w="867"/>
        <w:gridCol w:w="867"/>
        <w:gridCol w:w="867"/>
      </w:tblGrid>
      <w:tr w:rsidR="001425E5" w:rsidRPr="00B54C6E" w14:paraId="1996634E" w14:textId="77777777" w:rsidTr="001425E5">
        <w:trPr>
          <w:cnfStyle w:val="100000000000" w:firstRow="1" w:lastRow="0" w:firstColumn="0" w:lastColumn="0" w:oddVBand="0" w:evenVBand="0" w:oddHBand="0" w:evenHBand="0" w:firstRowFirstColumn="0" w:firstRowLastColumn="0" w:lastRowFirstColumn="0" w:lastRowLastColumn="0"/>
          <w:trHeight w:val="428"/>
          <w:tblHeader/>
        </w:trPr>
        <w:tc>
          <w:tcPr>
            <w:tcW w:w="1254" w:type="dxa"/>
            <w:vAlign w:val="center"/>
          </w:tcPr>
          <w:p w14:paraId="60997D3B" w14:textId="77777777" w:rsidR="001425E5" w:rsidRPr="00B54C6E" w:rsidRDefault="001425E5" w:rsidP="001425E5">
            <w:pPr>
              <w:spacing w:line="276" w:lineRule="auto"/>
              <w:rPr>
                <w:color w:val="auto"/>
              </w:rPr>
            </w:pPr>
            <w:r w:rsidRPr="00B54C6E">
              <w:rPr>
                <w:color w:val="auto"/>
              </w:rPr>
              <w:t>Service type</w:t>
            </w:r>
          </w:p>
        </w:tc>
        <w:tc>
          <w:tcPr>
            <w:tcW w:w="867" w:type="dxa"/>
            <w:vAlign w:val="center"/>
          </w:tcPr>
          <w:p w14:paraId="7B662881" w14:textId="77777777" w:rsidR="001425E5" w:rsidRPr="001425E5" w:rsidRDefault="001425E5" w:rsidP="001425E5">
            <w:pPr>
              <w:rPr>
                <w:color w:val="auto"/>
              </w:rPr>
            </w:pPr>
            <w:r w:rsidRPr="001425E5">
              <w:rPr>
                <w:color w:val="auto"/>
              </w:rPr>
              <w:t>Mar. 09</w:t>
            </w:r>
          </w:p>
        </w:tc>
        <w:tc>
          <w:tcPr>
            <w:tcW w:w="867" w:type="dxa"/>
            <w:vAlign w:val="center"/>
          </w:tcPr>
          <w:p w14:paraId="192CE888" w14:textId="77777777" w:rsidR="001425E5" w:rsidRPr="001425E5" w:rsidRDefault="001425E5" w:rsidP="001425E5">
            <w:pPr>
              <w:rPr>
                <w:color w:val="auto"/>
              </w:rPr>
            </w:pPr>
            <w:r w:rsidRPr="001425E5">
              <w:rPr>
                <w:color w:val="auto"/>
              </w:rPr>
              <w:t>Mar. 10</w:t>
            </w:r>
          </w:p>
        </w:tc>
        <w:tc>
          <w:tcPr>
            <w:tcW w:w="867" w:type="dxa"/>
            <w:vAlign w:val="center"/>
          </w:tcPr>
          <w:p w14:paraId="6AE1730F" w14:textId="77777777" w:rsidR="001425E5" w:rsidRPr="001425E5" w:rsidRDefault="001425E5" w:rsidP="001425E5">
            <w:pPr>
              <w:rPr>
                <w:color w:val="auto"/>
              </w:rPr>
            </w:pPr>
            <w:r w:rsidRPr="001425E5">
              <w:rPr>
                <w:color w:val="auto"/>
              </w:rPr>
              <w:t>Mar. 11</w:t>
            </w:r>
          </w:p>
        </w:tc>
        <w:tc>
          <w:tcPr>
            <w:tcW w:w="867" w:type="dxa"/>
            <w:vAlign w:val="center"/>
          </w:tcPr>
          <w:p w14:paraId="6607F57E" w14:textId="77777777" w:rsidR="001425E5" w:rsidRPr="001425E5" w:rsidRDefault="001425E5" w:rsidP="001425E5">
            <w:pPr>
              <w:rPr>
                <w:color w:val="auto"/>
              </w:rPr>
            </w:pPr>
            <w:r w:rsidRPr="001425E5">
              <w:rPr>
                <w:color w:val="auto"/>
              </w:rPr>
              <w:t>Mar. 12</w:t>
            </w:r>
          </w:p>
        </w:tc>
        <w:tc>
          <w:tcPr>
            <w:tcW w:w="867" w:type="dxa"/>
            <w:vAlign w:val="center"/>
          </w:tcPr>
          <w:p w14:paraId="5A61C41B" w14:textId="77777777" w:rsidR="001425E5" w:rsidRPr="001425E5" w:rsidRDefault="001425E5" w:rsidP="001425E5">
            <w:pPr>
              <w:rPr>
                <w:color w:val="auto"/>
              </w:rPr>
            </w:pPr>
            <w:r w:rsidRPr="001425E5">
              <w:rPr>
                <w:color w:val="auto"/>
              </w:rPr>
              <w:t>Mar. 13</w:t>
            </w:r>
          </w:p>
        </w:tc>
        <w:tc>
          <w:tcPr>
            <w:tcW w:w="867" w:type="dxa"/>
            <w:vAlign w:val="center"/>
          </w:tcPr>
          <w:p w14:paraId="73AD17C6" w14:textId="77777777" w:rsidR="001425E5" w:rsidRPr="001425E5" w:rsidRDefault="001425E5" w:rsidP="001425E5">
            <w:pPr>
              <w:rPr>
                <w:color w:val="auto"/>
              </w:rPr>
            </w:pPr>
            <w:r w:rsidRPr="001425E5">
              <w:rPr>
                <w:color w:val="auto"/>
              </w:rPr>
              <w:t>Mar. 14</w:t>
            </w:r>
          </w:p>
        </w:tc>
        <w:tc>
          <w:tcPr>
            <w:tcW w:w="867" w:type="dxa"/>
            <w:vAlign w:val="center"/>
          </w:tcPr>
          <w:p w14:paraId="5275EA35" w14:textId="77777777" w:rsidR="001425E5" w:rsidRPr="001425E5" w:rsidRDefault="001425E5" w:rsidP="001425E5">
            <w:pPr>
              <w:rPr>
                <w:color w:val="auto"/>
              </w:rPr>
            </w:pPr>
            <w:r w:rsidRPr="001425E5">
              <w:rPr>
                <w:color w:val="auto"/>
              </w:rPr>
              <w:t>Mar. 15</w:t>
            </w:r>
          </w:p>
        </w:tc>
        <w:tc>
          <w:tcPr>
            <w:tcW w:w="867" w:type="dxa"/>
            <w:vAlign w:val="center"/>
          </w:tcPr>
          <w:p w14:paraId="10A6E705" w14:textId="77777777" w:rsidR="001425E5" w:rsidRPr="001425E5" w:rsidRDefault="001425E5" w:rsidP="001425E5">
            <w:pPr>
              <w:rPr>
                <w:color w:val="auto"/>
              </w:rPr>
            </w:pPr>
            <w:r w:rsidRPr="001425E5">
              <w:rPr>
                <w:color w:val="auto"/>
              </w:rPr>
              <w:t>Mar. 16</w:t>
            </w:r>
          </w:p>
        </w:tc>
        <w:tc>
          <w:tcPr>
            <w:tcW w:w="867" w:type="dxa"/>
            <w:vAlign w:val="center"/>
          </w:tcPr>
          <w:p w14:paraId="6DF976A4" w14:textId="77777777" w:rsidR="001425E5" w:rsidRPr="001425E5" w:rsidRDefault="001425E5" w:rsidP="001425E5">
            <w:pPr>
              <w:rPr>
                <w:color w:val="auto"/>
              </w:rPr>
            </w:pPr>
            <w:r w:rsidRPr="001425E5">
              <w:rPr>
                <w:color w:val="auto"/>
              </w:rPr>
              <w:t>Mar. 17</w:t>
            </w:r>
          </w:p>
        </w:tc>
        <w:tc>
          <w:tcPr>
            <w:tcW w:w="867" w:type="dxa"/>
            <w:vAlign w:val="center"/>
          </w:tcPr>
          <w:p w14:paraId="16496AE4" w14:textId="77777777" w:rsidR="001425E5" w:rsidRPr="001425E5" w:rsidRDefault="001425E5" w:rsidP="001425E5">
            <w:pPr>
              <w:rPr>
                <w:color w:val="auto"/>
              </w:rPr>
            </w:pPr>
            <w:r w:rsidRPr="001425E5">
              <w:rPr>
                <w:color w:val="auto"/>
              </w:rPr>
              <w:t>Mar. 18</w:t>
            </w:r>
          </w:p>
        </w:tc>
      </w:tr>
      <w:tr w:rsidR="001425E5" w:rsidRPr="00B54C6E" w14:paraId="6132B6FA" w14:textId="77777777" w:rsidTr="001425E5">
        <w:trPr>
          <w:trHeight w:hRule="exact" w:val="649"/>
        </w:trPr>
        <w:tc>
          <w:tcPr>
            <w:tcW w:w="1254" w:type="dxa"/>
            <w:vAlign w:val="center"/>
          </w:tcPr>
          <w:p w14:paraId="396C5CD6" w14:textId="77777777" w:rsidR="001425E5" w:rsidRPr="00B54C6E" w:rsidRDefault="001425E5" w:rsidP="001425E5">
            <w:pPr>
              <w:spacing w:line="276" w:lineRule="auto"/>
              <w:rPr>
                <w:color w:val="auto"/>
                <w:sz w:val="22"/>
              </w:rPr>
            </w:pPr>
            <w:r w:rsidRPr="00B54C6E">
              <w:rPr>
                <w:color w:val="auto"/>
                <w:sz w:val="22"/>
              </w:rPr>
              <w:t>Long Day Care</w:t>
            </w:r>
          </w:p>
        </w:tc>
        <w:tc>
          <w:tcPr>
            <w:tcW w:w="867" w:type="dxa"/>
            <w:vAlign w:val="center"/>
          </w:tcPr>
          <w:p w14:paraId="0D324BBF" w14:textId="77777777" w:rsidR="001425E5" w:rsidRPr="001425E5" w:rsidRDefault="001425E5" w:rsidP="001425E5">
            <w:pPr>
              <w:jc w:val="right"/>
              <w:rPr>
                <w:color w:val="auto"/>
                <w:sz w:val="22"/>
              </w:rPr>
            </w:pPr>
            <w:r w:rsidRPr="001425E5">
              <w:rPr>
                <w:color w:val="auto"/>
                <w:sz w:val="22"/>
              </w:rPr>
              <w:t>14.5%</w:t>
            </w:r>
          </w:p>
        </w:tc>
        <w:tc>
          <w:tcPr>
            <w:tcW w:w="867" w:type="dxa"/>
            <w:vAlign w:val="center"/>
          </w:tcPr>
          <w:p w14:paraId="5D90953C" w14:textId="77777777" w:rsidR="001425E5" w:rsidRPr="001425E5" w:rsidRDefault="001425E5" w:rsidP="001425E5">
            <w:pPr>
              <w:jc w:val="right"/>
              <w:rPr>
                <w:color w:val="auto"/>
                <w:sz w:val="22"/>
              </w:rPr>
            </w:pPr>
            <w:r w:rsidRPr="001425E5">
              <w:rPr>
                <w:color w:val="auto"/>
                <w:sz w:val="22"/>
              </w:rPr>
              <w:t>3.4%</w:t>
            </w:r>
          </w:p>
        </w:tc>
        <w:tc>
          <w:tcPr>
            <w:tcW w:w="867" w:type="dxa"/>
            <w:vAlign w:val="center"/>
          </w:tcPr>
          <w:p w14:paraId="0EB9F724" w14:textId="77777777" w:rsidR="001425E5" w:rsidRPr="001425E5" w:rsidRDefault="001425E5" w:rsidP="001425E5">
            <w:pPr>
              <w:jc w:val="right"/>
              <w:rPr>
                <w:color w:val="auto"/>
                <w:sz w:val="22"/>
              </w:rPr>
            </w:pPr>
            <w:r w:rsidRPr="001425E5">
              <w:rPr>
                <w:color w:val="auto"/>
                <w:sz w:val="22"/>
              </w:rPr>
              <w:t>7.4%</w:t>
            </w:r>
          </w:p>
        </w:tc>
        <w:tc>
          <w:tcPr>
            <w:tcW w:w="867" w:type="dxa"/>
            <w:vAlign w:val="center"/>
          </w:tcPr>
          <w:p w14:paraId="0F4AD97A" w14:textId="77777777" w:rsidR="001425E5" w:rsidRPr="001425E5" w:rsidRDefault="001425E5" w:rsidP="001425E5">
            <w:pPr>
              <w:jc w:val="right"/>
              <w:rPr>
                <w:color w:val="auto"/>
                <w:sz w:val="22"/>
              </w:rPr>
            </w:pPr>
            <w:r w:rsidRPr="001425E5">
              <w:rPr>
                <w:color w:val="auto"/>
                <w:sz w:val="22"/>
              </w:rPr>
              <w:t>6.1%</w:t>
            </w:r>
          </w:p>
        </w:tc>
        <w:tc>
          <w:tcPr>
            <w:tcW w:w="867" w:type="dxa"/>
            <w:vAlign w:val="center"/>
          </w:tcPr>
          <w:p w14:paraId="4585D60B" w14:textId="77777777" w:rsidR="001425E5" w:rsidRPr="001425E5" w:rsidRDefault="001425E5" w:rsidP="001425E5">
            <w:pPr>
              <w:jc w:val="right"/>
              <w:rPr>
                <w:color w:val="auto"/>
                <w:sz w:val="22"/>
              </w:rPr>
            </w:pPr>
            <w:r w:rsidRPr="001425E5">
              <w:rPr>
                <w:color w:val="auto"/>
                <w:sz w:val="22"/>
              </w:rPr>
              <w:t>7.4%</w:t>
            </w:r>
          </w:p>
        </w:tc>
        <w:tc>
          <w:tcPr>
            <w:tcW w:w="867" w:type="dxa"/>
            <w:vAlign w:val="center"/>
          </w:tcPr>
          <w:p w14:paraId="3A712ABB" w14:textId="77777777" w:rsidR="001425E5" w:rsidRPr="001425E5" w:rsidRDefault="001425E5" w:rsidP="001425E5">
            <w:pPr>
              <w:jc w:val="right"/>
              <w:rPr>
                <w:color w:val="auto"/>
                <w:sz w:val="22"/>
              </w:rPr>
            </w:pPr>
            <w:r w:rsidRPr="001425E5">
              <w:rPr>
                <w:color w:val="auto"/>
                <w:sz w:val="22"/>
              </w:rPr>
              <w:t>5.4%</w:t>
            </w:r>
          </w:p>
        </w:tc>
        <w:tc>
          <w:tcPr>
            <w:tcW w:w="867" w:type="dxa"/>
            <w:vAlign w:val="center"/>
          </w:tcPr>
          <w:p w14:paraId="22810D65" w14:textId="77777777" w:rsidR="001425E5" w:rsidRPr="001425E5" w:rsidRDefault="001425E5" w:rsidP="001425E5">
            <w:pPr>
              <w:jc w:val="right"/>
              <w:rPr>
                <w:color w:val="auto"/>
                <w:sz w:val="22"/>
              </w:rPr>
            </w:pPr>
            <w:r w:rsidRPr="001425E5">
              <w:rPr>
                <w:color w:val="auto"/>
                <w:sz w:val="22"/>
              </w:rPr>
              <w:t>6.0%</w:t>
            </w:r>
          </w:p>
        </w:tc>
        <w:tc>
          <w:tcPr>
            <w:tcW w:w="867" w:type="dxa"/>
            <w:vAlign w:val="center"/>
          </w:tcPr>
          <w:p w14:paraId="4BEB9DC7" w14:textId="77777777" w:rsidR="001425E5" w:rsidRPr="001425E5" w:rsidRDefault="001425E5" w:rsidP="001425E5">
            <w:pPr>
              <w:jc w:val="right"/>
              <w:rPr>
                <w:color w:val="auto"/>
                <w:sz w:val="22"/>
              </w:rPr>
            </w:pPr>
            <w:r w:rsidRPr="001425E5">
              <w:rPr>
                <w:color w:val="auto"/>
                <w:sz w:val="22"/>
              </w:rPr>
              <w:t>6.0%</w:t>
            </w:r>
          </w:p>
        </w:tc>
        <w:tc>
          <w:tcPr>
            <w:tcW w:w="867" w:type="dxa"/>
            <w:vAlign w:val="center"/>
          </w:tcPr>
          <w:p w14:paraId="2910BD13" w14:textId="77777777" w:rsidR="001425E5" w:rsidRPr="001425E5" w:rsidRDefault="001425E5" w:rsidP="001425E5">
            <w:pPr>
              <w:jc w:val="right"/>
              <w:rPr>
                <w:color w:val="auto"/>
                <w:sz w:val="22"/>
              </w:rPr>
            </w:pPr>
            <w:r w:rsidRPr="001425E5">
              <w:rPr>
                <w:color w:val="auto"/>
                <w:sz w:val="22"/>
              </w:rPr>
              <w:t>4.0%</w:t>
            </w:r>
          </w:p>
        </w:tc>
        <w:tc>
          <w:tcPr>
            <w:tcW w:w="867" w:type="dxa"/>
            <w:vAlign w:val="center"/>
          </w:tcPr>
          <w:p w14:paraId="02325D52" w14:textId="77777777" w:rsidR="001425E5" w:rsidRPr="001425E5" w:rsidRDefault="001425E5" w:rsidP="001425E5">
            <w:pPr>
              <w:jc w:val="right"/>
              <w:rPr>
                <w:color w:val="auto"/>
                <w:sz w:val="22"/>
              </w:rPr>
            </w:pPr>
            <w:r w:rsidRPr="001425E5">
              <w:rPr>
                <w:color w:val="auto"/>
                <w:sz w:val="22"/>
              </w:rPr>
              <w:t>3.8%</w:t>
            </w:r>
          </w:p>
        </w:tc>
      </w:tr>
    </w:tbl>
    <w:p w14:paraId="71A28AC2" w14:textId="77777777" w:rsidR="00B54C6E" w:rsidRPr="00B54C6E" w:rsidRDefault="00B54C6E" w:rsidP="00B54C6E">
      <w:pPr>
        <w:spacing w:after="360"/>
        <w:ind w:left="-284"/>
        <w:rPr>
          <w:rFonts w:cstheme="minorHAnsi"/>
          <w:b/>
          <w:sz w:val="16"/>
          <w:szCs w:val="16"/>
        </w:rPr>
      </w:pPr>
      <w:r w:rsidRPr="00B54C6E">
        <w:rPr>
          <w:rFonts w:cstheme="minorHAnsi"/>
          <w:b/>
          <w:sz w:val="16"/>
          <w:szCs w:val="16"/>
        </w:rPr>
        <w:t>Source: Department of Education and Training administrative data.</w:t>
      </w:r>
    </w:p>
    <w:p w14:paraId="03B22193" w14:textId="77777777" w:rsidR="00AE0A7B" w:rsidRDefault="00AE0A7B" w:rsidP="008B1AA2"/>
    <w:p w14:paraId="63BEC9DC" w14:textId="77777777" w:rsidR="008B1AA2" w:rsidRPr="00177E5D" w:rsidRDefault="00177E5D" w:rsidP="005B4169">
      <w:r w:rsidRPr="00177E5D">
        <w:t>During the March</w:t>
      </w:r>
      <w:r w:rsidR="005B4169" w:rsidRPr="00177E5D">
        <w:t xml:space="preserve"> quarter 201</w:t>
      </w:r>
      <w:r w:rsidRPr="00177E5D">
        <w:t>8</w:t>
      </w:r>
      <w:r w:rsidR="005B4169" w:rsidRPr="00177E5D">
        <w:t>, t</w:t>
      </w:r>
      <w:r w:rsidR="008B1AA2" w:rsidRPr="00177E5D">
        <w:t xml:space="preserve">he </w:t>
      </w:r>
      <w:r w:rsidR="005B4169" w:rsidRPr="00177E5D">
        <w:t>Australian Government subsidised</w:t>
      </w:r>
      <w:r w:rsidR="008B1AA2" w:rsidRPr="00177E5D">
        <w:t xml:space="preserve"> the cost of child care for eligible families through the Child Care Benefit and the Child Care Rebate to help parents with the cost of approved child care.</w:t>
      </w:r>
      <w:r w:rsidR="005B4169" w:rsidRPr="00177E5D">
        <w:t xml:space="preserve"> T</w:t>
      </w:r>
      <w:r w:rsidR="008B1AA2" w:rsidRPr="00177E5D">
        <w:t xml:space="preserve">he total estimated expenditure on Child Care Benefit and Child Care Rebate </w:t>
      </w:r>
      <w:r w:rsidR="005B4169" w:rsidRPr="00177E5D">
        <w:t xml:space="preserve">during the quarter </w:t>
      </w:r>
      <w:r w:rsidR="008B1AA2" w:rsidRPr="00177E5D">
        <w:t>was $1</w:t>
      </w:r>
      <w:r w:rsidR="006F611C" w:rsidRPr="00177E5D">
        <w:t>,</w:t>
      </w:r>
      <w:r w:rsidRPr="00177E5D">
        <w:t>607</w:t>
      </w:r>
      <w:r w:rsidR="00AE0A7B" w:rsidRPr="00177E5D">
        <w:t>.</w:t>
      </w:r>
      <w:r w:rsidRPr="00177E5D">
        <w:t>4</w:t>
      </w:r>
      <w:r w:rsidR="00C07ED3" w:rsidRPr="00177E5D">
        <w:t> </w:t>
      </w:r>
      <w:r w:rsidR="008B1AA2" w:rsidRPr="00177E5D">
        <w:t>million. The majority ($</w:t>
      </w:r>
      <w:r w:rsidR="00AE0A7B" w:rsidRPr="00177E5D">
        <w:t>1,</w:t>
      </w:r>
      <w:r w:rsidRPr="00177E5D">
        <w:t>136</w:t>
      </w:r>
      <w:r w:rsidR="00AE0A7B" w:rsidRPr="00177E5D">
        <w:t>.</w:t>
      </w:r>
      <w:r w:rsidRPr="00177E5D">
        <w:t>8</w:t>
      </w:r>
      <w:r w:rsidR="008B1AA2" w:rsidRPr="00177E5D">
        <w:t xml:space="preserve"> million or </w:t>
      </w:r>
      <w:r w:rsidR="00AE0A7B" w:rsidRPr="00177E5D">
        <w:t>7</w:t>
      </w:r>
      <w:r w:rsidRPr="00177E5D">
        <w:t>0.7</w:t>
      </w:r>
      <w:r w:rsidR="008B1AA2" w:rsidRPr="00177E5D">
        <w:t xml:space="preserve"> per cent) of this was paid </w:t>
      </w:r>
      <w:r w:rsidR="00C07ED3" w:rsidRPr="00177E5D">
        <w:t>in relation to</w:t>
      </w:r>
      <w:r w:rsidR="008B1AA2" w:rsidRPr="00177E5D">
        <w:t xml:space="preserve"> families using Long Day Care services.</w:t>
      </w:r>
    </w:p>
    <w:p w14:paraId="2952E560" w14:textId="77777777" w:rsidR="008B1AA2" w:rsidRPr="00E97A24" w:rsidRDefault="008B1AA2" w:rsidP="008B1AA2">
      <w:pPr>
        <w:pStyle w:val="Heading3"/>
      </w:pPr>
      <w:r w:rsidRPr="00E97A24">
        <w:t xml:space="preserve">Table 15: Total estimated Child Care Benefit and Child Care Rebate entitlements by service type, </w:t>
      </w:r>
      <w:r w:rsidRPr="00E97A24">
        <w:br/>
      </w:r>
      <w:r w:rsidR="00177E5D">
        <w:t>March</w:t>
      </w:r>
      <w:r w:rsidR="006E7EE3" w:rsidRPr="00E97A24">
        <w:t xml:space="preserve"> </w:t>
      </w:r>
      <w:r w:rsidR="009B0650" w:rsidRPr="00E97A24">
        <w:t>quarter 201</w:t>
      </w:r>
      <w:r w:rsidR="00177E5D">
        <w:t>8</w:t>
      </w:r>
    </w:p>
    <w:tbl>
      <w:tblPr>
        <w:tblStyle w:val="DEEWRTable"/>
        <w:tblW w:w="9322" w:type="dxa"/>
        <w:tblLayout w:type="fixed"/>
        <w:tblLook w:val="0420" w:firstRow="1" w:lastRow="0" w:firstColumn="0" w:lastColumn="0" w:noHBand="0" w:noVBand="1"/>
        <w:tblCaption w:val="Table 15: Total estimated Child Care Benefit and Child Care Rebate entitlements by service type, December quarter 2014"/>
        <w:tblDescription w:val="This table shows the total estimated Child Care Benefit and Child Care Rebate entitlements by service type for the December quarter 2014."/>
      </w:tblPr>
      <w:tblGrid>
        <w:gridCol w:w="3085"/>
        <w:gridCol w:w="2079"/>
        <w:gridCol w:w="2079"/>
        <w:gridCol w:w="2079"/>
      </w:tblGrid>
      <w:tr w:rsidR="008B1AA2" w:rsidRPr="00E97A24" w14:paraId="2C873F02" w14:textId="77777777" w:rsidTr="008B1AA2">
        <w:trPr>
          <w:cnfStyle w:val="100000000000" w:firstRow="1" w:lastRow="0" w:firstColumn="0" w:lastColumn="0" w:oddVBand="0" w:evenVBand="0" w:oddHBand="0" w:evenHBand="0" w:firstRowFirstColumn="0" w:firstRowLastColumn="0" w:lastRowFirstColumn="0" w:lastRowLastColumn="0"/>
          <w:trHeight w:val="555"/>
          <w:tblHeader/>
        </w:trPr>
        <w:tc>
          <w:tcPr>
            <w:tcW w:w="3085" w:type="dxa"/>
            <w:vAlign w:val="center"/>
          </w:tcPr>
          <w:p w14:paraId="6C364F4A" w14:textId="77777777" w:rsidR="008B1AA2" w:rsidRPr="00E97A24" w:rsidRDefault="008B1AA2" w:rsidP="00BF3277">
            <w:r w:rsidRPr="00E97A24">
              <w:t>Service type</w:t>
            </w:r>
          </w:p>
        </w:tc>
        <w:tc>
          <w:tcPr>
            <w:tcW w:w="2079" w:type="dxa"/>
            <w:vAlign w:val="center"/>
          </w:tcPr>
          <w:p w14:paraId="7A8CCBA8" w14:textId="77777777" w:rsidR="008B1AA2" w:rsidRPr="00E97A24" w:rsidRDefault="008B1AA2" w:rsidP="008B1AA2">
            <w:pPr>
              <w:jc w:val="right"/>
            </w:pPr>
            <w:r w:rsidRPr="00E97A24">
              <w:t>Child Care Benefit</w:t>
            </w:r>
          </w:p>
          <w:p w14:paraId="066DDCF4" w14:textId="77777777" w:rsidR="008B1AA2" w:rsidRPr="00E97A24" w:rsidRDefault="008B1AA2" w:rsidP="008B1AA2">
            <w:pPr>
              <w:jc w:val="right"/>
            </w:pPr>
            <w:r w:rsidRPr="00E97A24">
              <w:t>(‘000)</w:t>
            </w:r>
          </w:p>
        </w:tc>
        <w:tc>
          <w:tcPr>
            <w:tcW w:w="2079" w:type="dxa"/>
            <w:vAlign w:val="center"/>
          </w:tcPr>
          <w:p w14:paraId="3FC225ED" w14:textId="77777777" w:rsidR="008B1AA2" w:rsidRPr="00E97A24" w:rsidRDefault="008B1AA2" w:rsidP="008B1AA2">
            <w:pPr>
              <w:jc w:val="right"/>
            </w:pPr>
            <w:r w:rsidRPr="00E97A24">
              <w:t>Child Care Rebate</w:t>
            </w:r>
          </w:p>
          <w:p w14:paraId="1635D229" w14:textId="77777777" w:rsidR="008B1AA2" w:rsidRPr="00E97A24" w:rsidRDefault="008B1AA2" w:rsidP="008B1AA2">
            <w:pPr>
              <w:jc w:val="right"/>
            </w:pPr>
            <w:r w:rsidRPr="00E97A24">
              <w:t>(‘000)</w:t>
            </w:r>
          </w:p>
        </w:tc>
        <w:tc>
          <w:tcPr>
            <w:tcW w:w="2079" w:type="dxa"/>
            <w:vAlign w:val="center"/>
          </w:tcPr>
          <w:p w14:paraId="29CC394D" w14:textId="77777777" w:rsidR="008B1AA2" w:rsidRPr="00E97A24" w:rsidRDefault="008B1AA2" w:rsidP="008B1AA2">
            <w:pPr>
              <w:jc w:val="right"/>
            </w:pPr>
            <w:r w:rsidRPr="00E97A24">
              <w:t>Total</w:t>
            </w:r>
          </w:p>
          <w:p w14:paraId="1ABF009D" w14:textId="77777777" w:rsidR="008B1AA2" w:rsidRPr="00E97A24" w:rsidRDefault="008B1AA2" w:rsidP="008B1AA2">
            <w:pPr>
              <w:jc w:val="right"/>
            </w:pPr>
            <w:r w:rsidRPr="00E97A24">
              <w:t>(‘000)</w:t>
            </w:r>
          </w:p>
        </w:tc>
      </w:tr>
      <w:tr w:rsidR="00177E5D" w:rsidRPr="00E97A24" w14:paraId="658702BE" w14:textId="77777777" w:rsidTr="007D7E2A">
        <w:trPr>
          <w:trHeight w:hRule="exact" w:val="397"/>
        </w:trPr>
        <w:tc>
          <w:tcPr>
            <w:tcW w:w="3085" w:type="dxa"/>
            <w:vAlign w:val="center"/>
          </w:tcPr>
          <w:p w14:paraId="5B88FD80" w14:textId="77777777" w:rsidR="00177E5D" w:rsidRPr="00E97A24" w:rsidRDefault="00177E5D" w:rsidP="00177E5D">
            <w:r w:rsidRPr="00E97A24">
              <w:t>Long Day Care</w:t>
            </w:r>
          </w:p>
        </w:tc>
        <w:tc>
          <w:tcPr>
            <w:tcW w:w="2079" w:type="dxa"/>
            <w:vAlign w:val="center"/>
          </w:tcPr>
          <w:p w14:paraId="3172062C" w14:textId="77777777" w:rsidR="00177E5D" w:rsidRDefault="00177E5D" w:rsidP="00177E5D">
            <w:pPr>
              <w:jc w:val="right"/>
              <w:rPr>
                <w:rFonts w:ascii="Calibri" w:hAnsi="Calibri" w:cs="Calibri"/>
                <w:color w:val="000000"/>
                <w:szCs w:val="20"/>
              </w:rPr>
            </w:pPr>
            <w:r>
              <w:rPr>
                <w:rFonts w:ascii="Calibri" w:hAnsi="Calibri" w:cs="Calibri"/>
                <w:color w:val="000000"/>
                <w:szCs w:val="20"/>
              </w:rPr>
              <w:t>$421,992</w:t>
            </w:r>
          </w:p>
        </w:tc>
        <w:tc>
          <w:tcPr>
            <w:tcW w:w="2079" w:type="dxa"/>
            <w:vAlign w:val="center"/>
          </w:tcPr>
          <w:p w14:paraId="7E638452" w14:textId="77777777" w:rsidR="00177E5D" w:rsidRDefault="00177E5D" w:rsidP="00177E5D">
            <w:pPr>
              <w:jc w:val="right"/>
              <w:rPr>
                <w:rFonts w:ascii="Calibri" w:hAnsi="Calibri" w:cs="Calibri"/>
                <w:color w:val="000000"/>
                <w:szCs w:val="20"/>
              </w:rPr>
            </w:pPr>
            <w:r>
              <w:rPr>
                <w:rFonts w:ascii="Calibri" w:hAnsi="Calibri" w:cs="Calibri"/>
                <w:color w:val="000000"/>
                <w:szCs w:val="20"/>
              </w:rPr>
              <w:t>$714,784</w:t>
            </w:r>
          </w:p>
        </w:tc>
        <w:tc>
          <w:tcPr>
            <w:tcW w:w="2079" w:type="dxa"/>
            <w:vAlign w:val="center"/>
          </w:tcPr>
          <w:p w14:paraId="4AD842C9" w14:textId="77777777" w:rsidR="00177E5D" w:rsidRDefault="00177E5D" w:rsidP="00177E5D">
            <w:pPr>
              <w:jc w:val="right"/>
              <w:rPr>
                <w:rFonts w:ascii="Calibri" w:hAnsi="Calibri" w:cs="Calibri"/>
                <w:b/>
                <w:bCs/>
                <w:color w:val="000000"/>
                <w:szCs w:val="20"/>
              </w:rPr>
            </w:pPr>
            <w:r>
              <w:rPr>
                <w:rFonts w:ascii="Calibri" w:hAnsi="Calibri" w:cs="Calibri"/>
                <w:b/>
                <w:bCs/>
                <w:color w:val="000000"/>
                <w:szCs w:val="20"/>
              </w:rPr>
              <w:t>$1,136,776</w:t>
            </w:r>
          </w:p>
        </w:tc>
      </w:tr>
      <w:tr w:rsidR="00177E5D" w:rsidRPr="00E97A24" w14:paraId="57DBC2EA" w14:textId="77777777" w:rsidTr="007D7E2A">
        <w:trPr>
          <w:trHeight w:hRule="exact" w:val="397"/>
        </w:trPr>
        <w:tc>
          <w:tcPr>
            <w:tcW w:w="3085" w:type="dxa"/>
            <w:vAlign w:val="center"/>
          </w:tcPr>
          <w:p w14:paraId="0781182E" w14:textId="77777777" w:rsidR="00177E5D" w:rsidRPr="00E97A24" w:rsidRDefault="00177E5D" w:rsidP="00177E5D">
            <w:r w:rsidRPr="00E97A24">
              <w:lastRenderedPageBreak/>
              <w:t>Family Day Care and In-Home Care</w:t>
            </w:r>
          </w:p>
        </w:tc>
        <w:tc>
          <w:tcPr>
            <w:tcW w:w="2079" w:type="dxa"/>
            <w:vAlign w:val="center"/>
          </w:tcPr>
          <w:p w14:paraId="7E89586D" w14:textId="77777777" w:rsidR="00177E5D" w:rsidRDefault="00177E5D" w:rsidP="00177E5D">
            <w:pPr>
              <w:jc w:val="right"/>
              <w:rPr>
                <w:rFonts w:ascii="Calibri" w:hAnsi="Calibri" w:cs="Calibri"/>
                <w:color w:val="000000"/>
                <w:szCs w:val="20"/>
              </w:rPr>
            </w:pPr>
            <w:r>
              <w:rPr>
                <w:rFonts w:ascii="Calibri" w:hAnsi="Calibri" w:cs="Calibri"/>
                <w:color w:val="000000"/>
                <w:szCs w:val="20"/>
              </w:rPr>
              <w:t>$210,298</w:t>
            </w:r>
          </w:p>
        </w:tc>
        <w:tc>
          <w:tcPr>
            <w:tcW w:w="2079" w:type="dxa"/>
            <w:vAlign w:val="center"/>
          </w:tcPr>
          <w:p w14:paraId="761244E1" w14:textId="77777777" w:rsidR="00177E5D" w:rsidRDefault="00177E5D" w:rsidP="00177E5D">
            <w:pPr>
              <w:jc w:val="right"/>
              <w:rPr>
                <w:rFonts w:ascii="Calibri" w:hAnsi="Calibri" w:cs="Calibri"/>
                <w:color w:val="000000"/>
                <w:szCs w:val="20"/>
              </w:rPr>
            </w:pPr>
            <w:r>
              <w:rPr>
                <w:rFonts w:ascii="Calibri" w:hAnsi="Calibri" w:cs="Calibri"/>
                <w:color w:val="000000"/>
                <w:szCs w:val="20"/>
              </w:rPr>
              <w:t>$87,107</w:t>
            </w:r>
          </w:p>
        </w:tc>
        <w:tc>
          <w:tcPr>
            <w:tcW w:w="2079" w:type="dxa"/>
            <w:vAlign w:val="center"/>
          </w:tcPr>
          <w:p w14:paraId="35E97289" w14:textId="77777777" w:rsidR="00177E5D" w:rsidRDefault="00177E5D" w:rsidP="00177E5D">
            <w:pPr>
              <w:jc w:val="right"/>
              <w:rPr>
                <w:rFonts w:ascii="Calibri" w:hAnsi="Calibri" w:cs="Calibri"/>
                <w:b/>
                <w:bCs/>
                <w:color w:val="000000"/>
                <w:szCs w:val="20"/>
              </w:rPr>
            </w:pPr>
            <w:r>
              <w:rPr>
                <w:rFonts w:ascii="Calibri" w:hAnsi="Calibri" w:cs="Calibri"/>
                <w:b/>
                <w:bCs/>
                <w:color w:val="000000"/>
                <w:szCs w:val="20"/>
              </w:rPr>
              <w:t>$297,405</w:t>
            </w:r>
          </w:p>
        </w:tc>
      </w:tr>
      <w:tr w:rsidR="00177E5D" w:rsidRPr="00E97A24" w14:paraId="4F0FB347" w14:textId="77777777" w:rsidTr="007D7E2A">
        <w:trPr>
          <w:trHeight w:hRule="exact" w:val="397"/>
        </w:trPr>
        <w:tc>
          <w:tcPr>
            <w:tcW w:w="3085" w:type="dxa"/>
            <w:vAlign w:val="center"/>
          </w:tcPr>
          <w:p w14:paraId="24D18059" w14:textId="77777777" w:rsidR="00177E5D" w:rsidRPr="00E97A24" w:rsidRDefault="00177E5D" w:rsidP="00177E5D">
            <w:r w:rsidRPr="00E97A24">
              <w:t>Occasional Care</w:t>
            </w:r>
          </w:p>
        </w:tc>
        <w:tc>
          <w:tcPr>
            <w:tcW w:w="2079" w:type="dxa"/>
            <w:vAlign w:val="center"/>
          </w:tcPr>
          <w:p w14:paraId="14359B0B" w14:textId="77777777" w:rsidR="00177E5D" w:rsidRDefault="00177E5D" w:rsidP="00177E5D">
            <w:pPr>
              <w:jc w:val="right"/>
              <w:rPr>
                <w:rFonts w:ascii="Calibri" w:hAnsi="Calibri" w:cs="Calibri"/>
                <w:color w:val="000000"/>
                <w:szCs w:val="20"/>
              </w:rPr>
            </w:pPr>
            <w:r>
              <w:rPr>
                <w:rFonts w:ascii="Calibri" w:hAnsi="Calibri" w:cs="Calibri"/>
                <w:color w:val="000000"/>
                <w:szCs w:val="20"/>
              </w:rPr>
              <w:t>$1,016</w:t>
            </w:r>
          </w:p>
        </w:tc>
        <w:tc>
          <w:tcPr>
            <w:tcW w:w="2079" w:type="dxa"/>
            <w:vAlign w:val="center"/>
          </w:tcPr>
          <w:p w14:paraId="6789BE20" w14:textId="77777777" w:rsidR="00177E5D" w:rsidRDefault="00177E5D" w:rsidP="00177E5D">
            <w:pPr>
              <w:jc w:val="right"/>
              <w:rPr>
                <w:rFonts w:ascii="Calibri" w:hAnsi="Calibri" w:cs="Calibri"/>
                <w:color w:val="000000"/>
                <w:szCs w:val="20"/>
              </w:rPr>
            </w:pPr>
            <w:r>
              <w:rPr>
                <w:rFonts w:ascii="Calibri" w:hAnsi="Calibri" w:cs="Calibri"/>
                <w:color w:val="000000"/>
                <w:szCs w:val="20"/>
              </w:rPr>
              <w:t>$1,720</w:t>
            </w:r>
          </w:p>
        </w:tc>
        <w:tc>
          <w:tcPr>
            <w:tcW w:w="2079" w:type="dxa"/>
            <w:vAlign w:val="center"/>
          </w:tcPr>
          <w:p w14:paraId="2A4FB641" w14:textId="77777777" w:rsidR="00177E5D" w:rsidRDefault="00177E5D" w:rsidP="00177E5D">
            <w:pPr>
              <w:jc w:val="right"/>
              <w:rPr>
                <w:rFonts w:ascii="Calibri" w:hAnsi="Calibri" w:cs="Calibri"/>
                <w:b/>
                <w:bCs/>
                <w:color w:val="000000"/>
                <w:szCs w:val="20"/>
              </w:rPr>
            </w:pPr>
            <w:r>
              <w:rPr>
                <w:rFonts w:ascii="Calibri" w:hAnsi="Calibri" w:cs="Calibri"/>
                <w:b/>
                <w:bCs/>
                <w:color w:val="000000"/>
                <w:szCs w:val="20"/>
              </w:rPr>
              <w:t>$2,735</w:t>
            </w:r>
          </w:p>
        </w:tc>
      </w:tr>
      <w:tr w:rsidR="00177E5D" w:rsidRPr="00E97A24" w14:paraId="2D6A8D1C" w14:textId="77777777" w:rsidTr="007D7E2A">
        <w:trPr>
          <w:trHeight w:hRule="exact" w:val="397"/>
        </w:trPr>
        <w:tc>
          <w:tcPr>
            <w:tcW w:w="3085" w:type="dxa"/>
            <w:tcBorders>
              <w:bottom w:val="single" w:sz="4" w:space="0" w:color="auto"/>
            </w:tcBorders>
            <w:vAlign w:val="center"/>
          </w:tcPr>
          <w:p w14:paraId="285D9891" w14:textId="77777777" w:rsidR="00177E5D" w:rsidRPr="00E97A24" w:rsidRDefault="00177E5D" w:rsidP="00177E5D">
            <w:r w:rsidRPr="00E97A24">
              <w:t>Outside School Hours Care</w:t>
            </w:r>
          </w:p>
        </w:tc>
        <w:tc>
          <w:tcPr>
            <w:tcW w:w="2079" w:type="dxa"/>
            <w:tcBorders>
              <w:bottom w:val="single" w:sz="4" w:space="0" w:color="auto"/>
            </w:tcBorders>
            <w:vAlign w:val="center"/>
          </w:tcPr>
          <w:p w14:paraId="29B2AA20" w14:textId="77777777" w:rsidR="00177E5D" w:rsidRDefault="00177E5D" w:rsidP="00177E5D">
            <w:pPr>
              <w:jc w:val="right"/>
              <w:rPr>
                <w:rFonts w:ascii="Calibri" w:hAnsi="Calibri" w:cs="Calibri"/>
                <w:color w:val="000000"/>
                <w:szCs w:val="20"/>
              </w:rPr>
            </w:pPr>
            <w:r>
              <w:rPr>
                <w:rFonts w:ascii="Calibri" w:hAnsi="Calibri" w:cs="Calibri"/>
                <w:color w:val="000000"/>
                <w:szCs w:val="20"/>
              </w:rPr>
              <w:t>$56,904</w:t>
            </w:r>
          </w:p>
        </w:tc>
        <w:tc>
          <w:tcPr>
            <w:tcW w:w="2079" w:type="dxa"/>
            <w:tcBorders>
              <w:bottom w:val="single" w:sz="4" w:space="0" w:color="auto"/>
            </w:tcBorders>
            <w:vAlign w:val="center"/>
          </w:tcPr>
          <w:p w14:paraId="463550FC" w14:textId="77777777" w:rsidR="00177E5D" w:rsidRDefault="00177E5D" w:rsidP="00177E5D">
            <w:pPr>
              <w:jc w:val="right"/>
              <w:rPr>
                <w:rFonts w:ascii="Calibri" w:hAnsi="Calibri" w:cs="Calibri"/>
                <w:color w:val="000000"/>
                <w:szCs w:val="20"/>
              </w:rPr>
            </w:pPr>
            <w:r>
              <w:rPr>
                <w:rFonts w:ascii="Calibri" w:hAnsi="Calibri" w:cs="Calibri"/>
                <w:color w:val="000000"/>
                <w:szCs w:val="20"/>
              </w:rPr>
              <w:t>$113,602</w:t>
            </w:r>
          </w:p>
        </w:tc>
        <w:tc>
          <w:tcPr>
            <w:tcW w:w="2079" w:type="dxa"/>
            <w:tcBorders>
              <w:bottom w:val="single" w:sz="4" w:space="0" w:color="auto"/>
            </w:tcBorders>
            <w:vAlign w:val="center"/>
          </w:tcPr>
          <w:p w14:paraId="0670B8B4" w14:textId="77777777" w:rsidR="00177E5D" w:rsidRDefault="00177E5D" w:rsidP="00177E5D">
            <w:pPr>
              <w:jc w:val="right"/>
              <w:rPr>
                <w:rFonts w:ascii="Calibri" w:hAnsi="Calibri" w:cs="Calibri"/>
                <w:b/>
                <w:bCs/>
                <w:color w:val="000000"/>
                <w:szCs w:val="20"/>
              </w:rPr>
            </w:pPr>
            <w:r>
              <w:rPr>
                <w:rFonts w:ascii="Calibri" w:hAnsi="Calibri" w:cs="Calibri"/>
                <w:b/>
                <w:bCs/>
                <w:color w:val="000000"/>
                <w:szCs w:val="20"/>
              </w:rPr>
              <w:t>$170,507</w:t>
            </w:r>
          </w:p>
        </w:tc>
      </w:tr>
      <w:tr w:rsidR="00177E5D" w:rsidRPr="00E97A24" w14:paraId="59AA07FF" w14:textId="77777777" w:rsidTr="007D7E2A">
        <w:trPr>
          <w:trHeight w:hRule="exact" w:val="397"/>
        </w:trPr>
        <w:tc>
          <w:tcPr>
            <w:tcW w:w="3085" w:type="dxa"/>
            <w:tcBorders>
              <w:top w:val="single" w:sz="4" w:space="0" w:color="auto"/>
              <w:bottom w:val="single" w:sz="4" w:space="0" w:color="auto"/>
            </w:tcBorders>
            <w:vAlign w:val="center"/>
          </w:tcPr>
          <w:p w14:paraId="6BB43C18" w14:textId="77777777" w:rsidR="00177E5D" w:rsidRPr="00E97A24" w:rsidRDefault="00177E5D" w:rsidP="00177E5D">
            <w:pPr>
              <w:rPr>
                <w:b/>
              </w:rPr>
            </w:pPr>
            <w:r w:rsidRPr="00E97A24">
              <w:rPr>
                <w:b/>
              </w:rPr>
              <w:t>Total</w:t>
            </w:r>
          </w:p>
        </w:tc>
        <w:tc>
          <w:tcPr>
            <w:tcW w:w="2079" w:type="dxa"/>
            <w:tcBorders>
              <w:top w:val="single" w:sz="4" w:space="0" w:color="auto"/>
              <w:bottom w:val="single" w:sz="4" w:space="0" w:color="auto"/>
            </w:tcBorders>
            <w:vAlign w:val="center"/>
          </w:tcPr>
          <w:p w14:paraId="7C724526" w14:textId="77777777" w:rsidR="00177E5D" w:rsidRDefault="00177E5D" w:rsidP="00177E5D">
            <w:pPr>
              <w:jc w:val="right"/>
              <w:rPr>
                <w:rFonts w:ascii="Calibri" w:hAnsi="Calibri" w:cs="Calibri"/>
                <w:b/>
                <w:bCs/>
                <w:color w:val="000000"/>
                <w:szCs w:val="20"/>
              </w:rPr>
            </w:pPr>
            <w:r>
              <w:rPr>
                <w:rFonts w:ascii="Calibri" w:hAnsi="Calibri" w:cs="Calibri"/>
                <w:b/>
                <w:bCs/>
                <w:color w:val="000000"/>
                <w:szCs w:val="20"/>
              </w:rPr>
              <w:t>$690,211</w:t>
            </w:r>
          </w:p>
        </w:tc>
        <w:tc>
          <w:tcPr>
            <w:tcW w:w="2079" w:type="dxa"/>
            <w:tcBorders>
              <w:top w:val="single" w:sz="4" w:space="0" w:color="auto"/>
              <w:bottom w:val="single" w:sz="4" w:space="0" w:color="auto"/>
            </w:tcBorders>
            <w:vAlign w:val="center"/>
          </w:tcPr>
          <w:p w14:paraId="46D3BA51" w14:textId="77777777" w:rsidR="00177E5D" w:rsidRDefault="00177E5D" w:rsidP="00177E5D">
            <w:pPr>
              <w:jc w:val="right"/>
              <w:rPr>
                <w:rFonts w:ascii="Calibri" w:hAnsi="Calibri" w:cs="Calibri"/>
                <w:b/>
                <w:bCs/>
                <w:color w:val="000000"/>
                <w:szCs w:val="20"/>
              </w:rPr>
            </w:pPr>
            <w:r>
              <w:rPr>
                <w:rFonts w:ascii="Calibri" w:hAnsi="Calibri" w:cs="Calibri"/>
                <w:b/>
                <w:bCs/>
                <w:color w:val="000000"/>
                <w:szCs w:val="20"/>
              </w:rPr>
              <w:t>$917,212</w:t>
            </w:r>
          </w:p>
        </w:tc>
        <w:tc>
          <w:tcPr>
            <w:tcW w:w="2079" w:type="dxa"/>
            <w:tcBorders>
              <w:top w:val="single" w:sz="4" w:space="0" w:color="auto"/>
              <w:bottom w:val="single" w:sz="4" w:space="0" w:color="auto"/>
            </w:tcBorders>
            <w:vAlign w:val="center"/>
          </w:tcPr>
          <w:p w14:paraId="439F847A" w14:textId="77777777" w:rsidR="00177E5D" w:rsidRDefault="00177E5D" w:rsidP="00177E5D">
            <w:pPr>
              <w:jc w:val="right"/>
              <w:rPr>
                <w:rFonts w:ascii="Calibri" w:hAnsi="Calibri" w:cs="Calibri"/>
                <w:b/>
                <w:bCs/>
                <w:color w:val="000000"/>
                <w:szCs w:val="20"/>
              </w:rPr>
            </w:pPr>
            <w:r>
              <w:rPr>
                <w:rFonts w:ascii="Calibri" w:hAnsi="Calibri" w:cs="Calibri"/>
                <w:b/>
                <w:bCs/>
                <w:color w:val="000000"/>
                <w:szCs w:val="20"/>
              </w:rPr>
              <w:t>$1,607,423</w:t>
            </w:r>
          </w:p>
        </w:tc>
      </w:tr>
    </w:tbl>
    <w:p w14:paraId="6B01AD02" w14:textId="77777777" w:rsidR="008571D9" w:rsidRPr="00E97A24" w:rsidRDefault="008B1AA2" w:rsidP="008B1AA2">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 – based on estimated entitlements.</w:t>
      </w:r>
    </w:p>
    <w:p w14:paraId="3A570ABB" w14:textId="77777777" w:rsidR="008B1AA2" w:rsidRPr="00CF2E54" w:rsidRDefault="008B1AA2" w:rsidP="008571D9">
      <w:pPr>
        <w:pStyle w:val="Heading2"/>
        <w:spacing w:before="480"/>
      </w:pPr>
      <w:r w:rsidRPr="00CF2E54">
        <w:t>Costs of care after Australian Government fee assistance</w:t>
      </w:r>
    </w:p>
    <w:p w14:paraId="38437C14" w14:textId="77777777" w:rsidR="008B1AA2" w:rsidRPr="00FE0732" w:rsidRDefault="008B1AA2" w:rsidP="008B1AA2">
      <w:r w:rsidRPr="00FE0732">
        <w:t>The child care out-of-pocket costs for families are determined by a combination of the fees services charge, the type of child care used, the amount of care used by families for their children and the amount of Australian Government subsidies that families are entitled to.</w:t>
      </w:r>
    </w:p>
    <w:p w14:paraId="0FFBE46F" w14:textId="77777777" w:rsidR="00F805BA" w:rsidRPr="007C5A0B" w:rsidRDefault="00F805BA" w:rsidP="00F805BA">
      <w:pPr>
        <w:rPr>
          <w:color w:val="FF0000"/>
        </w:rPr>
      </w:pPr>
      <w:r w:rsidRPr="00365544">
        <w:t>Before Australian Government child care subsidies were taken into account, out-of-pocket cos</w:t>
      </w:r>
      <w:r w:rsidR="00365544" w:rsidRPr="00365544">
        <w:t>ts for families varied from 29</w:t>
      </w:r>
      <w:r w:rsidR="00B70BFB" w:rsidRPr="00365544">
        <w:t>.</w:t>
      </w:r>
      <w:r w:rsidR="00365544" w:rsidRPr="00365544">
        <w:t>1</w:t>
      </w:r>
      <w:r w:rsidRPr="00365544">
        <w:t> per cent of weekly disposable income for families earning a gross inc</w:t>
      </w:r>
      <w:r w:rsidR="00EE7923" w:rsidRPr="00365544">
        <w:t>ome of $35,000 per year</w:t>
      </w:r>
      <w:r w:rsidR="00365544" w:rsidRPr="00365544">
        <w:t xml:space="preserve"> to 9.5</w:t>
      </w:r>
      <w:r w:rsidRPr="00365544">
        <w:t> per cent for families earning a gross income of $215,000 per year. After Australian Government child care subsidies, out-of-pocket costs were significant</w:t>
      </w:r>
      <w:r w:rsidR="00EE7923" w:rsidRPr="00365544">
        <w:t xml:space="preserve">ly reduced, varying from </w:t>
      </w:r>
      <w:r w:rsidR="00365544" w:rsidRPr="00365544">
        <w:t>8</w:t>
      </w:r>
      <w:r w:rsidR="00EE7923" w:rsidRPr="00365544">
        <w:t>.</w:t>
      </w:r>
      <w:r w:rsidR="00365544" w:rsidRPr="00365544">
        <w:t>0</w:t>
      </w:r>
      <w:r w:rsidRPr="00365544">
        <w:t> per cent for families earning a gr</w:t>
      </w:r>
      <w:r w:rsidR="00EE7923" w:rsidRPr="00365544">
        <w:t>oss income of $35,000 per year to</w:t>
      </w:r>
      <w:r w:rsidR="008B2530" w:rsidRPr="00365544">
        <w:t xml:space="preserve"> 4.</w:t>
      </w:r>
      <w:r w:rsidR="00365544" w:rsidRPr="00365544">
        <w:t>7</w:t>
      </w:r>
      <w:r w:rsidRPr="00365544">
        <w:t> per cent for families earning a gross income of $215,000 per year.</w:t>
      </w:r>
    </w:p>
    <w:p w14:paraId="4D772FA5" w14:textId="77777777" w:rsidR="004020D8" w:rsidRPr="001857F1" w:rsidRDefault="004020D8">
      <w:r w:rsidRPr="001857F1">
        <w:br w:type="page"/>
      </w:r>
    </w:p>
    <w:p w14:paraId="706BA50E" w14:textId="77777777" w:rsidR="00CF2E54" w:rsidRPr="001857F1" w:rsidRDefault="00B33BA1" w:rsidP="00A24131">
      <w:pPr>
        <w:pStyle w:val="Heading3"/>
      </w:pPr>
      <w:r w:rsidRPr="001857F1">
        <w:lastRenderedPageBreak/>
        <w:t>Figure 6: Out-of-pocket costs</w:t>
      </w:r>
      <w:r w:rsidRPr="001857F1">
        <w:rPr>
          <w:vertAlign w:val="superscript"/>
        </w:rPr>
        <w:t>1</w:t>
      </w:r>
      <w:r w:rsidRPr="001857F1">
        <w:t xml:space="preserve"> for one child in Long Day Care before and after Australian Government subsidies, </w:t>
      </w:r>
      <w:r w:rsidR="00AA3298" w:rsidRPr="001857F1">
        <w:t>March</w:t>
      </w:r>
      <w:r w:rsidRPr="001857F1">
        <w:t> quarter 201</w:t>
      </w:r>
      <w:r w:rsidR="00365544">
        <w:t>8</w:t>
      </w:r>
    </w:p>
    <w:p w14:paraId="6CA7FB4D" w14:textId="77777777" w:rsidR="00CF2E54" w:rsidRPr="001857F1" w:rsidRDefault="00365544" w:rsidP="006E13CC">
      <w:pPr>
        <w:spacing w:after="0"/>
        <w:rPr>
          <w:sz w:val="16"/>
          <w:szCs w:val="16"/>
        </w:rPr>
      </w:pPr>
      <w:r>
        <w:rPr>
          <w:noProof/>
          <w:lang w:eastAsia="en-AU"/>
        </w:rPr>
        <w:drawing>
          <wp:inline distT="0" distB="0" distL="0" distR="0" wp14:anchorId="4A694B5D" wp14:editId="3061F153">
            <wp:extent cx="5965200" cy="3276000"/>
            <wp:effectExtent l="0" t="0" r="16510" b="635"/>
            <wp:docPr id="29" name="Chart 29" descr="This graph shows out-of-pocket costs for families with one child in long day care for 30 hours of care per week as a proportion of gross income. Costs are shown before and after Australian Government subsidies for the following gross income amounts: $35,000, $55,000, $75,000, $95,000, $115,000, $135,000, $155,000, $175,000, $195,000 and $215,000.&#10;&#10;See table below for long description of data shown in graph.&#10;" title="Fig. 6: Out-of-pocket costs for one child in long day care before and after Australian Government subsidies, March quarter 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360A480" w14:textId="77777777" w:rsidR="006E13CC" w:rsidRPr="001857F1" w:rsidRDefault="00B33BA1" w:rsidP="006E13CC">
      <w:pPr>
        <w:spacing w:after="0"/>
        <w:rPr>
          <w:sz w:val="16"/>
          <w:szCs w:val="16"/>
        </w:rPr>
      </w:pPr>
      <w:r w:rsidRPr="001857F1">
        <w:rPr>
          <w:sz w:val="16"/>
          <w:szCs w:val="16"/>
        </w:rPr>
        <w:t xml:space="preserve">1 </w:t>
      </w:r>
      <w:r w:rsidR="006E13CC" w:rsidRPr="001857F1">
        <w:rPr>
          <w:sz w:val="16"/>
          <w:szCs w:val="16"/>
        </w:rPr>
        <w:t>Out-of-pocket costs(before and after Australian Government subsidies) are shown for families with one child aged less than 5 year</w:t>
      </w:r>
      <w:r w:rsidR="00A24131" w:rsidRPr="001857F1">
        <w:rPr>
          <w:sz w:val="16"/>
          <w:szCs w:val="16"/>
        </w:rPr>
        <w:t>s old using Long Day care for 30</w:t>
      </w:r>
      <w:r w:rsidR="006E13CC" w:rsidRPr="001857F1">
        <w:rPr>
          <w:sz w:val="16"/>
          <w:szCs w:val="16"/>
        </w:rPr>
        <w:t xml:space="preserve"> hours of care per week. This takes in</w:t>
      </w:r>
      <w:r w:rsidR="00365544">
        <w:rPr>
          <w:sz w:val="16"/>
          <w:szCs w:val="16"/>
        </w:rPr>
        <w:t>to account the CCR cap (of $7,613</w:t>
      </w:r>
      <w:r w:rsidR="006E13CC" w:rsidRPr="001857F1">
        <w:rPr>
          <w:sz w:val="16"/>
          <w:szCs w:val="16"/>
        </w:rPr>
        <w:t>).</w:t>
      </w:r>
    </w:p>
    <w:p w14:paraId="2D9368CA" w14:textId="77777777" w:rsidR="006E13CC" w:rsidRPr="001857F1" w:rsidRDefault="006E13CC" w:rsidP="006E13CC">
      <w:pPr>
        <w:pStyle w:val="Source"/>
        <w:spacing w:after="0"/>
        <w:rPr>
          <w:sz w:val="16"/>
          <w:szCs w:val="16"/>
        </w:rPr>
      </w:pPr>
      <w:r w:rsidRPr="001857F1">
        <w:rPr>
          <w:sz w:val="16"/>
          <w:szCs w:val="16"/>
        </w:rPr>
        <w:t>Source:  Department of Education and Training administrative data.</w:t>
      </w:r>
    </w:p>
    <w:p w14:paraId="0B27E042" w14:textId="77777777" w:rsidR="004A6D08" w:rsidRPr="001857F1" w:rsidRDefault="004A6D08" w:rsidP="006E13CC">
      <w:pPr>
        <w:spacing w:after="0"/>
        <w:rPr>
          <w:sz w:val="16"/>
          <w:szCs w:val="16"/>
        </w:rPr>
      </w:pPr>
    </w:p>
    <w:p w14:paraId="13D2F369" w14:textId="77777777" w:rsidR="004A6D08" w:rsidRPr="001857F1" w:rsidRDefault="004A6D08" w:rsidP="004A6D08">
      <w:pPr>
        <w:pStyle w:val="Heading3"/>
        <w:ind w:left="-709"/>
        <w:rPr>
          <w:rFonts w:asciiTheme="minorHAnsi" w:hAnsiTheme="minorHAnsi" w:cstheme="minorHAnsi"/>
        </w:rPr>
      </w:pPr>
      <w:r w:rsidRPr="001857F1">
        <w:rPr>
          <w:rFonts w:asciiTheme="minorHAnsi" w:hAnsiTheme="minorHAnsi" w:cstheme="minorHAnsi"/>
        </w:rPr>
        <w:t xml:space="preserve">Long description of Figure 6 </w:t>
      </w:r>
      <w:r w:rsidRPr="001857F1">
        <w:t>Out-of-pocket costs as a proportion of weekly disposable family income for one child in Long Day Care before and after Australian Government subsidies, March quarter 201</w:t>
      </w:r>
      <w:r w:rsidR="00365544">
        <w:t>8</w:t>
      </w:r>
    </w:p>
    <w:tbl>
      <w:tblPr>
        <w:tblStyle w:val="DEEWRTable"/>
        <w:tblW w:w="10774" w:type="dxa"/>
        <w:tblInd w:w="-743" w:type="dxa"/>
        <w:tblLayout w:type="fixed"/>
        <w:tblLook w:val="0420" w:firstRow="1" w:lastRow="0" w:firstColumn="0" w:lastColumn="0" w:noHBand="0" w:noVBand="1"/>
        <w:tblCaption w:val="Long description of Figure 6 Out-of-pocket costs1 for one child in Long Day Care before and after Australian Government subsidies, March quarter 2014"/>
        <w:tblDescription w:val="This table provides the Long description of Figure 6 Out-of-pocket costs as a proportion of weekly disposable family income for one child in Long Day Care before and after Australian Government subsidies, March quarter 2014"/>
      </w:tblPr>
      <w:tblGrid>
        <w:gridCol w:w="1703"/>
        <w:gridCol w:w="908"/>
        <w:gridCol w:w="907"/>
        <w:gridCol w:w="907"/>
        <w:gridCol w:w="907"/>
        <w:gridCol w:w="907"/>
        <w:gridCol w:w="907"/>
        <w:gridCol w:w="907"/>
        <w:gridCol w:w="907"/>
        <w:gridCol w:w="907"/>
        <w:gridCol w:w="907"/>
      </w:tblGrid>
      <w:tr w:rsidR="004A6D08" w:rsidRPr="001857F1" w14:paraId="3CD1D6D7" w14:textId="77777777" w:rsidTr="006E13CC">
        <w:trPr>
          <w:cnfStyle w:val="100000000000" w:firstRow="1" w:lastRow="0" w:firstColumn="0" w:lastColumn="0" w:oddVBand="0" w:evenVBand="0" w:oddHBand="0" w:evenHBand="0" w:firstRowFirstColumn="0" w:firstRowLastColumn="0" w:lastRowFirstColumn="0" w:lastRowLastColumn="0"/>
          <w:trHeight w:val="555"/>
          <w:tblHeader/>
        </w:trPr>
        <w:tc>
          <w:tcPr>
            <w:tcW w:w="1703" w:type="dxa"/>
            <w:vAlign w:val="center"/>
          </w:tcPr>
          <w:p w14:paraId="1ED0B5CC" w14:textId="77777777" w:rsidR="004A6D08" w:rsidRPr="001857F1" w:rsidRDefault="004A6D08" w:rsidP="00FF53E2">
            <w:r w:rsidRPr="001857F1">
              <w:t>Subsidy</w:t>
            </w:r>
          </w:p>
        </w:tc>
        <w:tc>
          <w:tcPr>
            <w:tcW w:w="908" w:type="dxa"/>
            <w:vAlign w:val="center"/>
          </w:tcPr>
          <w:p w14:paraId="47DB24DB" w14:textId="77777777" w:rsidR="004A6D08" w:rsidRPr="001857F1" w:rsidRDefault="004A6D08" w:rsidP="00FF53E2">
            <w:pPr>
              <w:spacing w:before="60" w:after="60"/>
              <w:jc w:val="right"/>
              <w:rPr>
                <w:rFonts w:ascii="Calibri" w:hAnsi="Calibri"/>
                <w:bCs/>
                <w:sz w:val="18"/>
                <w:szCs w:val="18"/>
              </w:rPr>
            </w:pPr>
            <w:r w:rsidRPr="001857F1">
              <w:rPr>
                <w:rFonts w:ascii="Calibri" w:hAnsi="Calibri"/>
                <w:bCs/>
                <w:sz w:val="18"/>
                <w:szCs w:val="18"/>
              </w:rPr>
              <w:t>$35,000</w:t>
            </w:r>
          </w:p>
        </w:tc>
        <w:tc>
          <w:tcPr>
            <w:tcW w:w="907" w:type="dxa"/>
            <w:vAlign w:val="center"/>
          </w:tcPr>
          <w:p w14:paraId="3D21C5EB" w14:textId="77777777" w:rsidR="004A6D08" w:rsidRPr="001857F1" w:rsidRDefault="004A6D08" w:rsidP="00FF53E2">
            <w:pPr>
              <w:spacing w:before="60" w:after="60"/>
              <w:jc w:val="right"/>
              <w:rPr>
                <w:rFonts w:ascii="Calibri" w:hAnsi="Calibri"/>
                <w:bCs/>
                <w:sz w:val="18"/>
                <w:szCs w:val="18"/>
              </w:rPr>
            </w:pPr>
            <w:r w:rsidRPr="001857F1">
              <w:rPr>
                <w:rFonts w:ascii="Calibri" w:hAnsi="Calibri"/>
                <w:bCs/>
                <w:sz w:val="18"/>
                <w:szCs w:val="18"/>
              </w:rPr>
              <w:t>$55,000</w:t>
            </w:r>
          </w:p>
        </w:tc>
        <w:tc>
          <w:tcPr>
            <w:tcW w:w="907" w:type="dxa"/>
            <w:vAlign w:val="center"/>
          </w:tcPr>
          <w:p w14:paraId="53B29279" w14:textId="77777777" w:rsidR="004A6D08" w:rsidRPr="001857F1" w:rsidRDefault="004A6D08" w:rsidP="00FF53E2">
            <w:pPr>
              <w:spacing w:before="60" w:after="60"/>
              <w:jc w:val="right"/>
              <w:rPr>
                <w:rFonts w:ascii="Calibri" w:hAnsi="Calibri"/>
                <w:bCs/>
                <w:sz w:val="18"/>
                <w:szCs w:val="18"/>
              </w:rPr>
            </w:pPr>
            <w:r w:rsidRPr="001857F1">
              <w:rPr>
                <w:rFonts w:ascii="Calibri" w:hAnsi="Calibri"/>
                <w:bCs/>
                <w:sz w:val="18"/>
                <w:szCs w:val="18"/>
              </w:rPr>
              <w:t>$75,000</w:t>
            </w:r>
          </w:p>
        </w:tc>
        <w:tc>
          <w:tcPr>
            <w:tcW w:w="907" w:type="dxa"/>
            <w:vAlign w:val="center"/>
          </w:tcPr>
          <w:p w14:paraId="04AA1E74" w14:textId="77777777" w:rsidR="004A6D08" w:rsidRPr="001857F1" w:rsidRDefault="004A6D08" w:rsidP="00FF53E2">
            <w:pPr>
              <w:spacing w:before="60" w:after="60"/>
              <w:jc w:val="right"/>
              <w:rPr>
                <w:rFonts w:ascii="Calibri" w:hAnsi="Calibri"/>
                <w:bCs/>
                <w:sz w:val="18"/>
                <w:szCs w:val="18"/>
              </w:rPr>
            </w:pPr>
            <w:r w:rsidRPr="001857F1">
              <w:rPr>
                <w:rFonts w:ascii="Calibri" w:hAnsi="Calibri"/>
                <w:bCs/>
                <w:sz w:val="18"/>
                <w:szCs w:val="18"/>
              </w:rPr>
              <w:t>$95,000</w:t>
            </w:r>
          </w:p>
        </w:tc>
        <w:tc>
          <w:tcPr>
            <w:tcW w:w="907" w:type="dxa"/>
            <w:vAlign w:val="center"/>
          </w:tcPr>
          <w:p w14:paraId="0D5EEA3D" w14:textId="77777777" w:rsidR="004A6D08" w:rsidRPr="001857F1" w:rsidRDefault="004A6D08" w:rsidP="00FF53E2">
            <w:pPr>
              <w:spacing w:before="60" w:after="60"/>
              <w:jc w:val="right"/>
              <w:rPr>
                <w:rFonts w:ascii="Calibri" w:hAnsi="Calibri"/>
                <w:bCs/>
                <w:sz w:val="18"/>
                <w:szCs w:val="18"/>
              </w:rPr>
            </w:pPr>
            <w:r w:rsidRPr="001857F1">
              <w:rPr>
                <w:rFonts w:ascii="Calibri" w:hAnsi="Calibri"/>
                <w:bCs/>
                <w:sz w:val="18"/>
                <w:szCs w:val="18"/>
              </w:rPr>
              <w:t>$115,000</w:t>
            </w:r>
          </w:p>
        </w:tc>
        <w:tc>
          <w:tcPr>
            <w:tcW w:w="907" w:type="dxa"/>
            <w:vAlign w:val="center"/>
          </w:tcPr>
          <w:p w14:paraId="0D4CCC14" w14:textId="77777777" w:rsidR="004A6D08" w:rsidRPr="001857F1" w:rsidRDefault="004A6D08" w:rsidP="00FF53E2">
            <w:pPr>
              <w:spacing w:before="60" w:after="60"/>
              <w:jc w:val="right"/>
              <w:rPr>
                <w:rFonts w:ascii="Calibri" w:hAnsi="Calibri"/>
                <w:bCs/>
                <w:sz w:val="18"/>
                <w:szCs w:val="18"/>
              </w:rPr>
            </w:pPr>
            <w:r w:rsidRPr="001857F1">
              <w:rPr>
                <w:rFonts w:ascii="Calibri" w:hAnsi="Calibri"/>
                <w:bCs/>
                <w:sz w:val="18"/>
                <w:szCs w:val="18"/>
              </w:rPr>
              <w:t>$135,000</w:t>
            </w:r>
          </w:p>
        </w:tc>
        <w:tc>
          <w:tcPr>
            <w:tcW w:w="907" w:type="dxa"/>
            <w:vAlign w:val="center"/>
          </w:tcPr>
          <w:p w14:paraId="563DCB4B" w14:textId="77777777" w:rsidR="004A6D08" w:rsidRPr="001857F1" w:rsidRDefault="004A6D08" w:rsidP="00FF53E2">
            <w:pPr>
              <w:pStyle w:val="TableText"/>
              <w:rPr>
                <w:rFonts w:eastAsiaTheme="minorHAnsi" w:cstheme="minorBidi"/>
                <w:bCs/>
                <w:sz w:val="18"/>
                <w:szCs w:val="18"/>
                <w:lang w:eastAsia="en-US"/>
              </w:rPr>
            </w:pPr>
            <w:r w:rsidRPr="001857F1">
              <w:rPr>
                <w:bCs/>
                <w:sz w:val="18"/>
                <w:szCs w:val="18"/>
              </w:rPr>
              <w:t>$155,000</w:t>
            </w:r>
          </w:p>
        </w:tc>
        <w:tc>
          <w:tcPr>
            <w:tcW w:w="907" w:type="dxa"/>
            <w:vAlign w:val="center"/>
          </w:tcPr>
          <w:p w14:paraId="1BACE6A6" w14:textId="77777777" w:rsidR="004A6D08" w:rsidRPr="001857F1" w:rsidRDefault="004A6D08" w:rsidP="00FF53E2">
            <w:pPr>
              <w:pStyle w:val="TableText"/>
              <w:rPr>
                <w:bCs/>
                <w:sz w:val="18"/>
                <w:szCs w:val="18"/>
              </w:rPr>
            </w:pPr>
            <w:r w:rsidRPr="001857F1">
              <w:rPr>
                <w:bCs/>
                <w:sz w:val="18"/>
                <w:szCs w:val="18"/>
              </w:rPr>
              <w:t>$175,000</w:t>
            </w:r>
          </w:p>
        </w:tc>
        <w:tc>
          <w:tcPr>
            <w:tcW w:w="907" w:type="dxa"/>
            <w:vAlign w:val="center"/>
          </w:tcPr>
          <w:p w14:paraId="53191F15" w14:textId="77777777" w:rsidR="004A6D08" w:rsidRPr="001857F1" w:rsidRDefault="004A6D08" w:rsidP="00FF53E2">
            <w:pPr>
              <w:pStyle w:val="TableText"/>
              <w:rPr>
                <w:bCs/>
                <w:sz w:val="18"/>
                <w:szCs w:val="18"/>
              </w:rPr>
            </w:pPr>
            <w:r w:rsidRPr="001857F1">
              <w:rPr>
                <w:bCs/>
                <w:sz w:val="18"/>
                <w:szCs w:val="18"/>
              </w:rPr>
              <w:t>$195,000</w:t>
            </w:r>
          </w:p>
        </w:tc>
        <w:tc>
          <w:tcPr>
            <w:tcW w:w="907" w:type="dxa"/>
            <w:vAlign w:val="center"/>
          </w:tcPr>
          <w:p w14:paraId="05CA4BFD" w14:textId="77777777" w:rsidR="004A6D08" w:rsidRPr="001857F1" w:rsidRDefault="004A6D08" w:rsidP="00FF53E2">
            <w:pPr>
              <w:pStyle w:val="TableText"/>
              <w:rPr>
                <w:bCs/>
                <w:sz w:val="18"/>
                <w:szCs w:val="18"/>
              </w:rPr>
            </w:pPr>
            <w:r w:rsidRPr="001857F1">
              <w:rPr>
                <w:bCs/>
                <w:sz w:val="18"/>
                <w:szCs w:val="18"/>
              </w:rPr>
              <w:t>$215,000</w:t>
            </w:r>
          </w:p>
        </w:tc>
      </w:tr>
      <w:tr w:rsidR="00365544" w:rsidRPr="001857F1" w14:paraId="2822673F" w14:textId="77777777" w:rsidTr="00365544">
        <w:trPr>
          <w:trHeight w:hRule="exact" w:val="762"/>
        </w:trPr>
        <w:tc>
          <w:tcPr>
            <w:tcW w:w="1703" w:type="dxa"/>
            <w:vAlign w:val="center"/>
          </w:tcPr>
          <w:p w14:paraId="592BDD35" w14:textId="77777777" w:rsidR="00365544" w:rsidRPr="001857F1" w:rsidRDefault="00365544" w:rsidP="00365544">
            <w:r w:rsidRPr="001857F1">
              <w:t>Before Government Subsidies</w:t>
            </w:r>
          </w:p>
        </w:tc>
        <w:tc>
          <w:tcPr>
            <w:tcW w:w="908" w:type="dxa"/>
            <w:vAlign w:val="center"/>
          </w:tcPr>
          <w:p w14:paraId="02D211B3" w14:textId="77777777" w:rsidR="00365544" w:rsidRPr="00365544" w:rsidRDefault="00365544" w:rsidP="00365544">
            <w:r w:rsidRPr="00365544">
              <w:t>29.1%</w:t>
            </w:r>
          </w:p>
        </w:tc>
        <w:tc>
          <w:tcPr>
            <w:tcW w:w="907" w:type="dxa"/>
            <w:vAlign w:val="center"/>
          </w:tcPr>
          <w:p w14:paraId="4FFDB287" w14:textId="77777777" w:rsidR="00365544" w:rsidRPr="00365544" w:rsidRDefault="00365544" w:rsidP="00365544">
            <w:r w:rsidRPr="00365544">
              <w:t>25.2%</w:t>
            </w:r>
          </w:p>
        </w:tc>
        <w:tc>
          <w:tcPr>
            <w:tcW w:w="907" w:type="dxa"/>
            <w:vAlign w:val="center"/>
          </w:tcPr>
          <w:p w14:paraId="52B6CF38" w14:textId="77777777" w:rsidR="00365544" w:rsidRPr="00365544" w:rsidRDefault="00365544" w:rsidP="00365544">
            <w:r w:rsidRPr="00365544">
              <w:t>21.5%</w:t>
            </w:r>
          </w:p>
        </w:tc>
        <w:tc>
          <w:tcPr>
            <w:tcW w:w="907" w:type="dxa"/>
            <w:vAlign w:val="center"/>
          </w:tcPr>
          <w:p w14:paraId="4A387095" w14:textId="77777777" w:rsidR="00365544" w:rsidRPr="00365544" w:rsidRDefault="00365544" w:rsidP="00365544">
            <w:r w:rsidRPr="00365544">
              <w:t>18.1%</w:t>
            </w:r>
          </w:p>
        </w:tc>
        <w:tc>
          <w:tcPr>
            <w:tcW w:w="907" w:type="dxa"/>
            <w:vAlign w:val="center"/>
          </w:tcPr>
          <w:p w14:paraId="7243EAC7" w14:textId="77777777" w:rsidR="00365544" w:rsidRPr="00365544" w:rsidRDefault="00365544" w:rsidP="00365544">
            <w:r w:rsidRPr="00365544">
              <w:t>15.9%</w:t>
            </w:r>
          </w:p>
        </w:tc>
        <w:tc>
          <w:tcPr>
            <w:tcW w:w="907" w:type="dxa"/>
            <w:vAlign w:val="center"/>
          </w:tcPr>
          <w:p w14:paraId="3292CEA7" w14:textId="77777777" w:rsidR="00365544" w:rsidRPr="00365544" w:rsidRDefault="00365544" w:rsidP="00365544">
            <w:r w:rsidRPr="00365544">
              <w:t>13.9%</w:t>
            </w:r>
          </w:p>
        </w:tc>
        <w:tc>
          <w:tcPr>
            <w:tcW w:w="907" w:type="dxa"/>
            <w:vAlign w:val="center"/>
          </w:tcPr>
          <w:p w14:paraId="450EA7F9" w14:textId="77777777" w:rsidR="00365544" w:rsidRPr="00365544" w:rsidRDefault="00365544" w:rsidP="00365544">
            <w:r w:rsidRPr="00365544">
              <w:t>12.4%</w:t>
            </w:r>
          </w:p>
        </w:tc>
        <w:tc>
          <w:tcPr>
            <w:tcW w:w="907" w:type="dxa"/>
            <w:vAlign w:val="center"/>
          </w:tcPr>
          <w:p w14:paraId="5E4EC3FC" w14:textId="77777777" w:rsidR="00365544" w:rsidRPr="00365544" w:rsidRDefault="00365544" w:rsidP="00365544">
            <w:r w:rsidRPr="00365544">
              <w:t>11.2%</w:t>
            </w:r>
          </w:p>
        </w:tc>
        <w:tc>
          <w:tcPr>
            <w:tcW w:w="907" w:type="dxa"/>
            <w:vAlign w:val="center"/>
          </w:tcPr>
          <w:p w14:paraId="0EC19429" w14:textId="77777777" w:rsidR="00365544" w:rsidRPr="00365544" w:rsidRDefault="00365544" w:rsidP="00365544">
            <w:r w:rsidRPr="00365544">
              <w:t>10.3%</w:t>
            </w:r>
          </w:p>
        </w:tc>
        <w:tc>
          <w:tcPr>
            <w:tcW w:w="907" w:type="dxa"/>
            <w:vAlign w:val="center"/>
          </w:tcPr>
          <w:p w14:paraId="335D94CE" w14:textId="77777777" w:rsidR="00365544" w:rsidRPr="00365544" w:rsidRDefault="00365544" w:rsidP="00365544">
            <w:r w:rsidRPr="00365544">
              <w:t>9.5%</w:t>
            </w:r>
          </w:p>
        </w:tc>
      </w:tr>
      <w:tr w:rsidR="00365544" w:rsidRPr="001857F1" w14:paraId="3CDD111E" w14:textId="77777777" w:rsidTr="00365544">
        <w:trPr>
          <w:trHeight w:hRule="exact" w:val="954"/>
        </w:trPr>
        <w:tc>
          <w:tcPr>
            <w:tcW w:w="1703" w:type="dxa"/>
            <w:vAlign w:val="center"/>
          </w:tcPr>
          <w:p w14:paraId="4ADFAF82" w14:textId="77777777" w:rsidR="00365544" w:rsidRPr="001857F1" w:rsidRDefault="00365544" w:rsidP="00365544">
            <w:r w:rsidRPr="001857F1">
              <w:t>After Government Subsidies</w:t>
            </w:r>
          </w:p>
        </w:tc>
        <w:tc>
          <w:tcPr>
            <w:tcW w:w="908" w:type="dxa"/>
            <w:vAlign w:val="center"/>
          </w:tcPr>
          <w:p w14:paraId="025CDCFB" w14:textId="77777777" w:rsidR="00365544" w:rsidRPr="00365544" w:rsidRDefault="00365544" w:rsidP="00365544">
            <w:r w:rsidRPr="00365544">
              <w:t>8.0%</w:t>
            </w:r>
          </w:p>
        </w:tc>
        <w:tc>
          <w:tcPr>
            <w:tcW w:w="907" w:type="dxa"/>
            <w:vAlign w:val="center"/>
          </w:tcPr>
          <w:p w14:paraId="3F9638FD" w14:textId="77777777" w:rsidR="00365544" w:rsidRPr="00365544" w:rsidRDefault="00365544" w:rsidP="00365544">
            <w:r w:rsidRPr="00365544">
              <w:t>7.4%</w:t>
            </w:r>
          </w:p>
        </w:tc>
        <w:tc>
          <w:tcPr>
            <w:tcW w:w="907" w:type="dxa"/>
            <w:vAlign w:val="center"/>
          </w:tcPr>
          <w:p w14:paraId="01151769" w14:textId="77777777" w:rsidR="00365544" w:rsidRPr="00365544" w:rsidRDefault="00365544" w:rsidP="00365544">
            <w:r w:rsidRPr="00365544">
              <w:t>7.2%</w:t>
            </w:r>
          </w:p>
        </w:tc>
        <w:tc>
          <w:tcPr>
            <w:tcW w:w="907" w:type="dxa"/>
            <w:vAlign w:val="center"/>
          </w:tcPr>
          <w:p w14:paraId="212FC4EE" w14:textId="77777777" w:rsidR="00365544" w:rsidRPr="00365544" w:rsidRDefault="00365544" w:rsidP="00365544">
            <w:r w:rsidRPr="00365544">
              <w:t>6.8%</w:t>
            </w:r>
          </w:p>
        </w:tc>
        <w:tc>
          <w:tcPr>
            <w:tcW w:w="907" w:type="dxa"/>
            <w:vAlign w:val="center"/>
          </w:tcPr>
          <w:p w14:paraId="40A29144" w14:textId="77777777" w:rsidR="00365544" w:rsidRPr="00365544" w:rsidRDefault="00365544" w:rsidP="00365544">
            <w:r w:rsidRPr="00365544">
              <w:t>6.6%</w:t>
            </w:r>
          </w:p>
        </w:tc>
        <w:tc>
          <w:tcPr>
            <w:tcW w:w="907" w:type="dxa"/>
            <w:vAlign w:val="center"/>
          </w:tcPr>
          <w:p w14:paraId="37ABA287" w14:textId="77777777" w:rsidR="00365544" w:rsidRPr="00365544" w:rsidRDefault="00365544" w:rsidP="00365544">
            <w:r w:rsidRPr="00365544">
              <w:t>6.3%</w:t>
            </w:r>
          </w:p>
        </w:tc>
        <w:tc>
          <w:tcPr>
            <w:tcW w:w="907" w:type="dxa"/>
            <w:vAlign w:val="center"/>
          </w:tcPr>
          <w:p w14:paraId="4E86D57B" w14:textId="77777777" w:rsidR="00365544" w:rsidRPr="00365544" w:rsidRDefault="00365544" w:rsidP="00365544">
            <w:r w:rsidRPr="00365544">
              <w:t>6.2%</w:t>
            </w:r>
          </w:p>
        </w:tc>
        <w:tc>
          <w:tcPr>
            <w:tcW w:w="907" w:type="dxa"/>
            <w:vAlign w:val="center"/>
          </w:tcPr>
          <w:p w14:paraId="25B8B19E" w14:textId="77777777" w:rsidR="00365544" w:rsidRPr="00365544" w:rsidRDefault="00365544" w:rsidP="00365544">
            <w:r w:rsidRPr="00365544">
              <w:t>5.6%</w:t>
            </w:r>
          </w:p>
        </w:tc>
        <w:tc>
          <w:tcPr>
            <w:tcW w:w="907" w:type="dxa"/>
            <w:vAlign w:val="center"/>
          </w:tcPr>
          <w:p w14:paraId="3982BD63" w14:textId="77777777" w:rsidR="00365544" w:rsidRPr="00365544" w:rsidRDefault="00365544" w:rsidP="00365544">
            <w:r w:rsidRPr="00365544">
              <w:t>5.1%</w:t>
            </w:r>
          </w:p>
        </w:tc>
        <w:tc>
          <w:tcPr>
            <w:tcW w:w="907" w:type="dxa"/>
            <w:vAlign w:val="center"/>
          </w:tcPr>
          <w:p w14:paraId="67A84146" w14:textId="77777777" w:rsidR="00365544" w:rsidRPr="00365544" w:rsidRDefault="00365544" w:rsidP="00365544">
            <w:r w:rsidRPr="00365544">
              <w:t>4.7%</w:t>
            </w:r>
          </w:p>
        </w:tc>
      </w:tr>
    </w:tbl>
    <w:p w14:paraId="07E67AF4" w14:textId="77777777" w:rsidR="004020D8" w:rsidRPr="00E97A24" w:rsidRDefault="004A6D08" w:rsidP="002C77BB">
      <w:pPr>
        <w:pStyle w:val="Source"/>
        <w:ind w:left="-709"/>
        <w:rPr>
          <w:sz w:val="16"/>
          <w:szCs w:val="16"/>
        </w:rPr>
      </w:pPr>
      <w:r w:rsidRPr="001857F1">
        <w:rPr>
          <w:sz w:val="16"/>
          <w:szCs w:val="16"/>
        </w:rPr>
        <w:t>Source:  Department of Education and Training administrative data.</w:t>
      </w:r>
    </w:p>
    <w:p w14:paraId="300787F5" w14:textId="77777777" w:rsidR="004020D8" w:rsidRPr="00E97A24" w:rsidRDefault="004020D8">
      <w:pPr>
        <w:rPr>
          <w:rFonts w:cstheme="minorHAnsi"/>
          <w:b/>
          <w:sz w:val="16"/>
          <w:szCs w:val="16"/>
        </w:rPr>
      </w:pPr>
      <w:r w:rsidRPr="00E97A24">
        <w:rPr>
          <w:sz w:val="16"/>
          <w:szCs w:val="16"/>
        </w:rPr>
        <w:br w:type="page"/>
      </w:r>
    </w:p>
    <w:p w14:paraId="2BF78704" w14:textId="77777777" w:rsidR="003A576C" w:rsidRPr="00E97A24" w:rsidRDefault="003A576C" w:rsidP="003A576C">
      <w:pPr>
        <w:pStyle w:val="Heading1"/>
      </w:pPr>
      <w:bookmarkStart w:id="1" w:name="_Toc423591376"/>
      <w:r w:rsidRPr="00E97A24">
        <w:lastRenderedPageBreak/>
        <w:t>Additional</w:t>
      </w:r>
      <w:r w:rsidR="004020D8" w:rsidRPr="00E97A24">
        <w:t xml:space="preserve"> Assistance</w:t>
      </w:r>
      <w:bookmarkEnd w:id="1"/>
    </w:p>
    <w:p w14:paraId="52036318" w14:textId="77777777" w:rsidR="003A576C" w:rsidRPr="00E97A24" w:rsidRDefault="003A576C" w:rsidP="003A576C">
      <w:pPr>
        <w:pStyle w:val="Heading2"/>
      </w:pPr>
      <w:r w:rsidRPr="00E97A24">
        <w:t>JET Child Care Fee Assistance</w:t>
      </w:r>
    </w:p>
    <w:p w14:paraId="66FD63DC" w14:textId="77777777" w:rsidR="003A576C" w:rsidRPr="00B730DE" w:rsidRDefault="003A576C" w:rsidP="003A576C">
      <w:pPr>
        <w:ind w:right="-330"/>
      </w:pPr>
      <w:r w:rsidRPr="00B730DE">
        <w:t xml:space="preserve">In the </w:t>
      </w:r>
      <w:r w:rsidR="00555CC9" w:rsidRPr="00B730DE">
        <w:t>March</w:t>
      </w:r>
      <w:r w:rsidR="006E7EE3" w:rsidRPr="00B730DE">
        <w:t xml:space="preserve"> </w:t>
      </w:r>
      <w:r w:rsidR="00B6160C" w:rsidRPr="00B730DE">
        <w:t>quarter 201</w:t>
      </w:r>
      <w:r w:rsidR="00555CC9" w:rsidRPr="00B730DE">
        <w:t>8</w:t>
      </w:r>
      <w:r w:rsidR="00B6160C" w:rsidRPr="00B730DE">
        <w:t xml:space="preserve">, </w:t>
      </w:r>
      <w:r w:rsidR="00BC49B8" w:rsidRPr="00B730DE">
        <w:t>6</w:t>
      </w:r>
      <w:r w:rsidR="00AC243E" w:rsidRPr="00B730DE">
        <w:t>,</w:t>
      </w:r>
      <w:r w:rsidR="00B730DE" w:rsidRPr="00B730DE">
        <w:t>410</w:t>
      </w:r>
      <w:r w:rsidRPr="00B730DE">
        <w:t xml:space="preserve"> families </w:t>
      </w:r>
      <w:r w:rsidR="00B6160C" w:rsidRPr="00B730DE">
        <w:t xml:space="preserve">were </w:t>
      </w:r>
      <w:r w:rsidRPr="00B730DE">
        <w:t xml:space="preserve">assisted with </w:t>
      </w:r>
      <w:r w:rsidR="00983C36" w:rsidRPr="00B730DE">
        <w:t>Jobs, Education and Training Child Care Fee Assistance (JETCCFA)</w:t>
      </w:r>
      <w:r w:rsidRPr="00B730DE">
        <w:t xml:space="preserve">. This represented </w:t>
      </w:r>
      <w:r w:rsidR="006F0F47" w:rsidRPr="00B730DE">
        <w:t>0.</w:t>
      </w:r>
      <w:r w:rsidR="00B730DE" w:rsidRPr="00B730DE">
        <w:t>7</w:t>
      </w:r>
      <w:r w:rsidRPr="00B730DE">
        <w:t xml:space="preserve"> per cent of </w:t>
      </w:r>
      <w:r w:rsidR="00192793" w:rsidRPr="00B730DE">
        <w:t xml:space="preserve">the total number of families </w:t>
      </w:r>
      <w:r w:rsidRPr="00B730DE">
        <w:t>who used approved child care services.</w:t>
      </w:r>
    </w:p>
    <w:p w14:paraId="21ECEE74" w14:textId="77777777" w:rsidR="003A576C" w:rsidRPr="00E97A24" w:rsidRDefault="003A576C" w:rsidP="003A576C">
      <w:pPr>
        <w:pStyle w:val="Heading3"/>
      </w:pPr>
      <w:r w:rsidRPr="00E97A24">
        <w:t xml:space="preserve">Table 16: </w:t>
      </w:r>
      <w:r w:rsidR="001F73CD" w:rsidRPr="00E97A24">
        <w:t>JET Child Care Fee Assistance usage</w:t>
      </w:r>
      <w:r w:rsidRPr="00E97A24">
        <w:t xml:space="preserve">, </w:t>
      </w:r>
      <w:r w:rsidR="00B730DE">
        <w:t>March</w:t>
      </w:r>
      <w:r w:rsidR="00C5015A">
        <w:t xml:space="preserve"> </w:t>
      </w:r>
      <w:r w:rsidR="00F952EA">
        <w:t xml:space="preserve">quarter </w:t>
      </w:r>
      <w:r w:rsidR="00B730DE">
        <w:t>2017</w:t>
      </w:r>
      <w:r w:rsidRPr="00E97A24">
        <w:t xml:space="preserve"> to </w:t>
      </w:r>
      <w:r w:rsidR="00B730DE">
        <w:t>March</w:t>
      </w:r>
      <w:r w:rsidR="006E7EE3" w:rsidRPr="00E97A24">
        <w:t xml:space="preserve"> </w:t>
      </w:r>
      <w:r w:rsidR="00F952EA">
        <w:t>quarter 201</w:t>
      </w:r>
      <w:r w:rsidR="00B730DE">
        <w:t>8</w:t>
      </w:r>
    </w:p>
    <w:tbl>
      <w:tblPr>
        <w:tblStyle w:val="DEEWRTable"/>
        <w:tblW w:w="9606" w:type="dxa"/>
        <w:tblLayout w:type="fixed"/>
        <w:tblLook w:val="0420" w:firstRow="1" w:lastRow="0" w:firstColumn="0" w:lastColumn="0" w:noHBand="0" w:noVBand="1"/>
        <w:tblCaption w:val="Table 14: Average hourly fee by service type, December quarter 2013 to December quarter 2014"/>
        <w:tblDescription w:val="This table shows the average hourly fee by service type for the quarters from the December quarter 2013 to the December quarter 2014."/>
      </w:tblPr>
      <w:tblGrid>
        <w:gridCol w:w="3227"/>
        <w:gridCol w:w="283"/>
        <w:gridCol w:w="879"/>
        <w:gridCol w:w="1304"/>
        <w:gridCol w:w="1304"/>
        <w:gridCol w:w="1304"/>
        <w:gridCol w:w="1305"/>
      </w:tblGrid>
      <w:tr w:rsidR="00B730DE" w:rsidRPr="00E97A24" w14:paraId="4C9D96B9" w14:textId="77777777" w:rsidTr="003A576C">
        <w:trPr>
          <w:cnfStyle w:val="100000000000" w:firstRow="1" w:lastRow="0" w:firstColumn="0" w:lastColumn="0" w:oddVBand="0" w:evenVBand="0" w:oddHBand="0" w:evenHBand="0" w:firstRowFirstColumn="0" w:firstRowLastColumn="0" w:lastRowFirstColumn="0" w:lastRowLastColumn="0"/>
          <w:trHeight w:val="428"/>
          <w:tblHeader/>
        </w:trPr>
        <w:tc>
          <w:tcPr>
            <w:tcW w:w="3227" w:type="dxa"/>
            <w:vAlign w:val="center"/>
          </w:tcPr>
          <w:p w14:paraId="19849177" w14:textId="77777777" w:rsidR="00B730DE" w:rsidRPr="00E97A24" w:rsidRDefault="00B730DE" w:rsidP="00B730DE"/>
        </w:tc>
        <w:tc>
          <w:tcPr>
            <w:tcW w:w="1162" w:type="dxa"/>
            <w:gridSpan w:val="2"/>
            <w:vAlign w:val="center"/>
          </w:tcPr>
          <w:p w14:paraId="0DCD33FC" w14:textId="77777777" w:rsidR="00B730DE" w:rsidRPr="00D65256" w:rsidRDefault="00B730DE" w:rsidP="00B730DE">
            <w:pPr>
              <w:jc w:val="right"/>
              <w:rPr>
                <w:rFonts w:cstheme="minorHAnsi"/>
                <w:b w:val="0"/>
                <w:szCs w:val="20"/>
              </w:rPr>
            </w:pPr>
            <w:r>
              <w:rPr>
                <w:rFonts w:cstheme="minorHAnsi"/>
                <w:szCs w:val="20"/>
              </w:rPr>
              <w:t>Mar. 17</w:t>
            </w:r>
          </w:p>
        </w:tc>
        <w:tc>
          <w:tcPr>
            <w:tcW w:w="1304" w:type="dxa"/>
            <w:vAlign w:val="center"/>
          </w:tcPr>
          <w:p w14:paraId="14501567" w14:textId="77777777" w:rsidR="00B730DE" w:rsidRPr="00D65256" w:rsidRDefault="00B730DE" w:rsidP="00B730DE">
            <w:pPr>
              <w:jc w:val="right"/>
              <w:rPr>
                <w:rFonts w:cstheme="minorHAnsi"/>
                <w:b w:val="0"/>
                <w:szCs w:val="20"/>
              </w:rPr>
            </w:pPr>
            <w:r>
              <w:rPr>
                <w:rFonts w:cstheme="minorHAnsi"/>
                <w:szCs w:val="20"/>
              </w:rPr>
              <w:t>Jun. 17</w:t>
            </w:r>
          </w:p>
        </w:tc>
        <w:tc>
          <w:tcPr>
            <w:tcW w:w="1304" w:type="dxa"/>
            <w:vAlign w:val="center"/>
          </w:tcPr>
          <w:p w14:paraId="5F51D580" w14:textId="77777777" w:rsidR="00B730DE" w:rsidRPr="00D65256" w:rsidRDefault="00B730DE" w:rsidP="00B730DE">
            <w:pPr>
              <w:jc w:val="right"/>
              <w:rPr>
                <w:rFonts w:cstheme="minorHAnsi"/>
                <w:b w:val="0"/>
                <w:szCs w:val="20"/>
              </w:rPr>
            </w:pPr>
            <w:r>
              <w:rPr>
                <w:rFonts w:cstheme="minorHAnsi"/>
                <w:szCs w:val="20"/>
              </w:rPr>
              <w:t>Sep. 17</w:t>
            </w:r>
          </w:p>
        </w:tc>
        <w:tc>
          <w:tcPr>
            <w:tcW w:w="1304" w:type="dxa"/>
            <w:vAlign w:val="center"/>
          </w:tcPr>
          <w:p w14:paraId="61787B78" w14:textId="77777777" w:rsidR="00B730DE" w:rsidRPr="00D65256" w:rsidRDefault="00B730DE" w:rsidP="00B730DE">
            <w:pPr>
              <w:jc w:val="right"/>
              <w:rPr>
                <w:rFonts w:cstheme="minorHAnsi"/>
                <w:b w:val="0"/>
                <w:szCs w:val="20"/>
              </w:rPr>
            </w:pPr>
            <w:r>
              <w:rPr>
                <w:rFonts w:cstheme="minorHAnsi"/>
                <w:szCs w:val="20"/>
              </w:rPr>
              <w:t>Dec. 17</w:t>
            </w:r>
          </w:p>
        </w:tc>
        <w:tc>
          <w:tcPr>
            <w:tcW w:w="1305" w:type="dxa"/>
            <w:vAlign w:val="center"/>
          </w:tcPr>
          <w:p w14:paraId="6625A0FA" w14:textId="77777777" w:rsidR="00B730DE" w:rsidRPr="00D65256" w:rsidRDefault="00B730DE" w:rsidP="00B730DE">
            <w:pPr>
              <w:jc w:val="right"/>
              <w:rPr>
                <w:rFonts w:cstheme="minorHAnsi"/>
                <w:b w:val="0"/>
                <w:szCs w:val="20"/>
              </w:rPr>
            </w:pPr>
            <w:r>
              <w:rPr>
                <w:rFonts w:cstheme="minorHAnsi"/>
                <w:szCs w:val="20"/>
              </w:rPr>
              <w:t>Mar. 18</w:t>
            </w:r>
          </w:p>
        </w:tc>
      </w:tr>
      <w:tr w:rsidR="00B730DE" w:rsidRPr="00E97A24" w14:paraId="113F76F3" w14:textId="77777777" w:rsidTr="00B7665D">
        <w:trPr>
          <w:trHeight w:hRule="exact" w:val="397"/>
        </w:trPr>
        <w:tc>
          <w:tcPr>
            <w:tcW w:w="3510" w:type="dxa"/>
            <w:gridSpan w:val="2"/>
            <w:vAlign w:val="center"/>
          </w:tcPr>
          <w:p w14:paraId="54AC135E" w14:textId="77777777" w:rsidR="00B730DE" w:rsidRPr="00E97A24" w:rsidRDefault="00B730DE" w:rsidP="00B730DE">
            <w:r w:rsidRPr="00E97A24">
              <w:t>Number of children assisted</w:t>
            </w:r>
          </w:p>
        </w:tc>
        <w:tc>
          <w:tcPr>
            <w:tcW w:w="879" w:type="dxa"/>
            <w:vAlign w:val="center"/>
          </w:tcPr>
          <w:p w14:paraId="686FE705" w14:textId="77777777" w:rsidR="00B730DE" w:rsidRPr="008673C1" w:rsidRDefault="00B730DE" w:rsidP="00B730DE">
            <w:pPr>
              <w:jc w:val="right"/>
            </w:pPr>
            <w:r w:rsidRPr="008673C1">
              <w:t>10,610</w:t>
            </w:r>
          </w:p>
        </w:tc>
        <w:tc>
          <w:tcPr>
            <w:tcW w:w="1304" w:type="dxa"/>
            <w:vAlign w:val="center"/>
          </w:tcPr>
          <w:p w14:paraId="27FE9DE8" w14:textId="77777777" w:rsidR="00B730DE" w:rsidRPr="008673C1" w:rsidRDefault="00B730DE" w:rsidP="00B730DE">
            <w:pPr>
              <w:jc w:val="right"/>
            </w:pPr>
            <w:r w:rsidRPr="008673C1">
              <w:t>10,560</w:t>
            </w:r>
          </w:p>
        </w:tc>
        <w:tc>
          <w:tcPr>
            <w:tcW w:w="1304" w:type="dxa"/>
            <w:vAlign w:val="center"/>
          </w:tcPr>
          <w:p w14:paraId="6DFCA71E" w14:textId="77777777" w:rsidR="00B730DE" w:rsidRPr="008673C1" w:rsidRDefault="00B730DE" w:rsidP="00B730DE">
            <w:pPr>
              <w:jc w:val="right"/>
            </w:pPr>
            <w:r w:rsidRPr="008673C1">
              <w:t>10,760</w:t>
            </w:r>
          </w:p>
        </w:tc>
        <w:tc>
          <w:tcPr>
            <w:tcW w:w="1304" w:type="dxa"/>
            <w:vAlign w:val="center"/>
          </w:tcPr>
          <w:p w14:paraId="10A421F0" w14:textId="77777777" w:rsidR="00B730DE" w:rsidRPr="008673C1" w:rsidRDefault="00B730DE" w:rsidP="00B730DE">
            <w:pPr>
              <w:jc w:val="right"/>
            </w:pPr>
            <w:r>
              <w:t>9,820</w:t>
            </w:r>
          </w:p>
        </w:tc>
        <w:tc>
          <w:tcPr>
            <w:tcW w:w="1305" w:type="dxa"/>
            <w:vAlign w:val="center"/>
          </w:tcPr>
          <w:p w14:paraId="03B6A75E" w14:textId="77777777" w:rsidR="00B730DE" w:rsidRPr="008673C1" w:rsidRDefault="00B730DE" w:rsidP="00B730DE">
            <w:pPr>
              <w:jc w:val="right"/>
            </w:pPr>
            <w:r>
              <w:t>9,170</w:t>
            </w:r>
          </w:p>
        </w:tc>
      </w:tr>
      <w:tr w:rsidR="00B730DE" w:rsidRPr="00E97A24" w14:paraId="600AEF04" w14:textId="77777777" w:rsidTr="00B7665D">
        <w:trPr>
          <w:trHeight w:hRule="exact" w:val="397"/>
        </w:trPr>
        <w:tc>
          <w:tcPr>
            <w:tcW w:w="3510" w:type="dxa"/>
            <w:gridSpan w:val="2"/>
            <w:vAlign w:val="center"/>
          </w:tcPr>
          <w:p w14:paraId="4AC30BCA" w14:textId="77777777" w:rsidR="00B730DE" w:rsidRPr="00E97A24" w:rsidRDefault="00B730DE" w:rsidP="00B730DE">
            <w:r w:rsidRPr="00E97A24">
              <w:t>Number of families using JETCCFA</w:t>
            </w:r>
          </w:p>
        </w:tc>
        <w:tc>
          <w:tcPr>
            <w:tcW w:w="879" w:type="dxa"/>
            <w:vAlign w:val="center"/>
          </w:tcPr>
          <w:p w14:paraId="37A8111C" w14:textId="77777777" w:rsidR="00B730DE" w:rsidRPr="008673C1" w:rsidRDefault="00B730DE" w:rsidP="00B730DE">
            <w:pPr>
              <w:jc w:val="right"/>
            </w:pPr>
            <w:r w:rsidRPr="008673C1">
              <w:t>7,350</w:t>
            </w:r>
          </w:p>
        </w:tc>
        <w:tc>
          <w:tcPr>
            <w:tcW w:w="1304" w:type="dxa"/>
            <w:vAlign w:val="center"/>
          </w:tcPr>
          <w:p w14:paraId="45A53903" w14:textId="77777777" w:rsidR="00B730DE" w:rsidRPr="008673C1" w:rsidRDefault="00B730DE" w:rsidP="00B730DE">
            <w:pPr>
              <w:jc w:val="right"/>
            </w:pPr>
            <w:r w:rsidRPr="008673C1">
              <w:t>7,360</w:t>
            </w:r>
          </w:p>
        </w:tc>
        <w:tc>
          <w:tcPr>
            <w:tcW w:w="1304" w:type="dxa"/>
            <w:vAlign w:val="center"/>
          </w:tcPr>
          <w:p w14:paraId="6E88F9C2" w14:textId="77777777" w:rsidR="00B730DE" w:rsidRPr="008673C1" w:rsidRDefault="00B730DE" w:rsidP="00B730DE">
            <w:pPr>
              <w:jc w:val="right"/>
            </w:pPr>
            <w:r w:rsidRPr="008673C1">
              <w:t>7,430</w:t>
            </w:r>
          </w:p>
        </w:tc>
        <w:tc>
          <w:tcPr>
            <w:tcW w:w="1304" w:type="dxa"/>
            <w:vAlign w:val="center"/>
          </w:tcPr>
          <w:p w14:paraId="17E2873B" w14:textId="77777777" w:rsidR="00B730DE" w:rsidRPr="008673C1" w:rsidRDefault="00B730DE" w:rsidP="00B730DE">
            <w:pPr>
              <w:jc w:val="right"/>
            </w:pPr>
            <w:r>
              <w:t>6,790</w:t>
            </w:r>
          </w:p>
        </w:tc>
        <w:tc>
          <w:tcPr>
            <w:tcW w:w="1305" w:type="dxa"/>
            <w:vAlign w:val="center"/>
          </w:tcPr>
          <w:p w14:paraId="686AB0BB" w14:textId="77777777" w:rsidR="00B730DE" w:rsidRPr="008673C1" w:rsidRDefault="00B730DE" w:rsidP="00B730DE">
            <w:pPr>
              <w:jc w:val="right"/>
            </w:pPr>
            <w:r>
              <w:t>6,410</w:t>
            </w:r>
          </w:p>
        </w:tc>
      </w:tr>
      <w:tr w:rsidR="00B730DE" w:rsidRPr="00E97A24" w14:paraId="6E79FF94" w14:textId="77777777" w:rsidTr="00B7665D">
        <w:trPr>
          <w:trHeight w:hRule="exact" w:val="397"/>
        </w:trPr>
        <w:tc>
          <w:tcPr>
            <w:tcW w:w="3510" w:type="dxa"/>
            <w:gridSpan w:val="2"/>
            <w:vAlign w:val="center"/>
          </w:tcPr>
          <w:p w14:paraId="1E805AAD" w14:textId="77777777" w:rsidR="00B730DE" w:rsidRPr="00E97A24" w:rsidRDefault="00B730DE" w:rsidP="00B730DE">
            <w:r w:rsidRPr="00E97A24">
              <w:t>Average hours per week per child</w:t>
            </w:r>
          </w:p>
        </w:tc>
        <w:tc>
          <w:tcPr>
            <w:tcW w:w="879" w:type="dxa"/>
            <w:vAlign w:val="center"/>
          </w:tcPr>
          <w:p w14:paraId="3D2359BE" w14:textId="77777777" w:rsidR="00B730DE" w:rsidRPr="008673C1" w:rsidRDefault="00B730DE" w:rsidP="00B730DE">
            <w:pPr>
              <w:jc w:val="right"/>
            </w:pPr>
            <w:r w:rsidRPr="008673C1">
              <w:t>26.6</w:t>
            </w:r>
          </w:p>
        </w:tc>
        <w:tc>
          <w:tcPr>
            <w:tcW w:w="1304" w:type="dxa"/>
            <w:vAlign w:val="center"/>
          </w:tcPr>
          <w:p w14:paraId="10369F06" w14:textId="77777777" w:rsidR="00B730DE" w:rsidRPr="008673C1" w:rsidRDefault="00B730DE" w:rsidP="00B730DE">
            <w:pPr>
              <w:jc w:val="right"/>
            </w:pPr>
            <w:r w:rsidRPr="008673C1">
              <w:t>26.4</w:t>
            </w:r>
          </w:p>
        </w:tc>
        <w:tc>
          <w:tcPr>
            <w:tcW w:w="1304" w:type="dxa"/>
            <w:vAlign w:val="center"/>
          </w:tcPr>
          <w:p w14:paraId="1A7F6A38" w14:textId="77777777" w:rsidR="00B730DE" w:rsidRPr="008673C1" w:rsidRDefault="00B730DE" w:rsidP="00B730DE">
            <w:pPr>
              <w:jc w:val="right"/>
            </w:pPr>
            <w:r w:rsidRPr="008673C1">
              <w:t>26.8</w:t>
            </w:r>
          </w:p>
        </w:tc>
        <w:tc>
          <w:tcPr>
            <w:tcW w:w="1304" w:type="dxa"/>
            <w:vAlign w:val="center"/>
          </w:tcPr>
          <w:p w14:paraId="251AB34C" w14:textId="77777777" w:rsidR="00B730DE" w:rsidRPr="008673C1" w:rsidRDefault="00B730DE" w:rsidP="00B730DE">
            <w:pPr>
              <w:jc w:val="right"/>
            </w:pPr>
            <w:r>
              <w:t>26.9</w:t>
            </w:r>
          </w:p>
        </w:tc>
        <w:tc>
          <w:tcPr>
            <w:tcW w:w="1305" w:type="dxa"/>
            <w:vAlign w:val="center"/>
          </w:tcPr>
          <w:p w14:paraId="0C5D32FE" w14:textId="77777777" w:rsidR="00B730DE" w:rsidRPr="008673C1" w:rsidRDefault="00B730DE" w:rsidP="00B730DE">
            <w:pPr>
              <w:jc w:val="right"/>
            </w:pPr>
            <w:r>
              <w:t>27.1</w:t>
            </w:r>
          </w:p>
        </w:tc>
      </w:tr>
      <w:tr w:rsidR="00B730DE" w:rsidRPr="00E97A24" w14:paraId="72E1B1DA" w14:textId="77777777" w:rsidTr="00B7665D">
        <w:trPr>
          <w:trHeight w:hRule="exact" w:val="397"/>
        </w:trPr>
        <w:tc>
          <w:tcPr>
            <w:tcW w:w="3510" w:type="dxa"/>
            <w:gridSpan w:val="2"/>
            <w:tcBorders>
              <w:bottom w:val="single" w:sz="4" w:space="0" w:color="auto"/>
            </w:tcBorders>
            <w:vAlign w:val="center"/>
          </w:tcPr>
          <w:p w14:paraId="594ED1A4" w14:textId="77777777" w:rsidR="00B730DE" w:rsidRPr="00E97A24" w:rsidRDefault="00B730DE" w:rsidP="00B730DE">
            <w:r w:rsidRPr="00E97A24">
              <w:t>Estimated JETCCFA entitlement ($'000)</w:t>
            </w:r>
          </w:p>
        </w:tc>
        <w:tc>
          <w:tcPr>
            <w:tcW w:w="879" w:type="dxa"/>
            <w:tcBorders>
              <w:bottom w:val="single" w:sz="4" w:space="0" w:color="auto"/>
            </w:tcBorders>
            <w:vAlign w:val="center"/>
          </w:tcPr>
          <w:p w14:paraId="3FCD6A9A" w14:textId="77777777" w:rsidR="00B730DE" w:rsidRPr="008673C1" w:rsidRDefault="00B730DE" w:rsidP="00B730DE">
            <w:pPr>
              <w:jc w:val="right"/>
            </w:pPr>
            <w:r w:rsidRPr="008673C1">
              <w:t>$6,436</w:t>
            </w:r>
          </w:p>
        </w:tc>
        <w:tc>
          <w:tcPr>
            <w:tcW w:w="1304" w:type="dxa"/>
            <w:tcBorders>
              <w:bottom w:val="single" w:sz="4" w:space="0" w:color="auto"/>
            </w:tcBorders>
            <w:vAlign w:val="center"/>
          </w:tcPr>
          <w:p w14:paraId="467F709C" w14:textId="77777777" w:rsidR="00B730DE" w:rsidRPr="008673C1" w:rsidRDefault="00B730DE" w:rsidP="00B730DE">
            <w:pPr>
              <w:jc w:val="right"/>
            </w:pPr>
            <w:r w:rsidRPr="008673C1">
              <w:t>$8,373</w:t>
            </w:r>
          </w:p>
        </w:tc>
        <w:tc>
          <w:tcPr>
            <w:tcW w:w="1304" w:type="dxa"/>
            <w:tcBorders>
              <w:bottom w:val="single" w:sz="4" w:space="0" w:color="auto"/>
            </w:tcBorders>
            <w:vAlign w:val="center"/>
          </w:tcPr>
          <w:p w14:paraId="220FE245" w14:textId="77777777" w:rsidR="00B730DE" w:rsidRDefault="00B730DE" w:rsidP="00B730DE">
            <w:pPr>
              <w:jc w:val="right"/>
            </w:pPr>
            <w:r w:rsidRPr="008673C1">
              <w:t>$8,688</w:t>
            </w:r>
          </w:p>
        </w:tc>
        <w:tc>
          <w:tcPr>
            <w:tcW w:w="1304" w:type="dxa"/>
            <w:tcBorders>
              <w:bottom w:val="single" w:sz="4" w:space="0" w:color="auto"/>
            </w:tcBorders>
            <w:vAlign w:val="center"/>
          </w:tcPr>
          <w:p w14:paraId="5668437D" w14:textId="77777777" w:rsidR="00B730DE" w:rsidRDefault="00B730DE" w:rsidP="00B730DE">
            <w:pPr>
              <w:jc w:val="right"/>
            </w:pPr>
            <w:r>
              <w:t>$7,402</w:t>
            </w:r>
          </w:p>
        </w:tc>
        <w:tc>
          <w:tcPr>
            <w:tcW w:w="1305" w:type="dxa"/>
            <w:tcBorders>
              <w:bottom w:val="single" w:sz="4" w:space="0" w:color="auto"/>
            </w:tcBorders>
            <w:vAlign w:val="center"/>
          </w:tcPr>
          <w:p w14:paraId="78F1E4C1" w14:textId="77777777" w:rsidR="00B730DE" w:rsidRDefault="00B730DE" w:rsidP="00B730DE">
            <w:pPr>
              <w:jc w:val="right"/>
            </w:pPr>
            <w:r>
              <w:t>$6,131</w:t>
            </w:r>
          </w:p>
        </w:tc>
      </w:tr>
    </w:tbl>
    <w:p w14:paraId="5770EE35" w14:textId="77777777" w:rsidR="003A576C" w:rsidRPr="00E97A24" w:rsidRDefault="003A576C" w:rsidP="001F73CD">
      <w:pPr>
        <w:pStyle w:val="Source"/>
        <w:spacing w:after="0"/>
        <w:rPr>
          <w:sz w:val="16"/>
          <w:szCs w:val="16"/>
        </w:rPr>
      </w:pPr>
      <w:r w:rsidRPr="00E97A24">
        <w:rPr>
          <w:sz w:val="16"/>
          <w:szCs w:val="16"/>
        </w:rPr>
        <w:t>Source: Department of Education and Training administrative data.</w:t>
      </w:r>
    </w:p>
    <w:p w14:paraId="226F4464" w14:textId="77777777" w:rsidR="003A576C" w:rsidRPr="00E97A24" w:rsidRDefault="003A576C" w:rsidP="00192793">
      <w:pPr>
        <w:pStyle w:val="Heading2"/>
        <w:spacing w:before="360"/>
      </w:pPr>
      <w:bookmarkStart w:id="2" w:name="_Toc423591377"/>
      <w:r w:rsidRPr="00E97A24">
        <w:t>Special Child Care Benefit</w:t>
      </w:r>
      <w:bookmarkEnd w:id="2"/>
    </w:p>
    <w:p w14:paraId="219F81B4" w14:textId="77777777" w:rsidR="001F73CD" w:rsidRPr="00B730DE" w:rsidRDefault="001F73CD" w:rsidP="001F73CD">
      <w:r w:rsidRPr="00B730DE">
        <w:t xml:space="preserve">In the </w:t>
      </w:r>
      <w:r w:rsidR="00B730DE" w:rsidRPr="00B730DE">
        <w:t>March</w:t>
      </w:r>
      <w:r w:rsidR="006E7EE3" w:rsidRPr="00B730DE">
        <w:t xml:space="preserve"> </w:t>
      </w:r>
      <w:r w:rsidR="006F0F47" w:rsidRPr="00B730DE">
        <w:t>quarter 201</w:t>
      </w:r>
      <w:r w:rsidR="00B730DE" w:rsidRPr="00B730DE">
        <w:t>8</w:t>
      </w:r>
      <w:r w:rsidRPr="00B730DE">
        <w:t xml:space="preserve">, </w:t>
      </w:r>
      <w:r w:rsidR="00AC243E" w:rsidRPr="00B730DE">
        <w:t>1</w:t>
      </w:r>
      <w:r w:rsidR="00B730DE" w:rsidRPr="00B730DE">
        <w:t>0</w:t>
      </w:r>
      <w:r w:rsidR="00FC06C8" w:rsidRPr="00B730DE">
        <w:t>,</w:t>
      </w:r>
      <w:r w:rsidR="00B730DE" w:rsidRPr="00B730DE">
        <w:t>690</w:t>
      </w:r>
      <w:r w:rsidRPr="00B730DE">
        <w:t xml:space="preserve"> families were assisted with Special Child Ca</w:t>
      </w:r>
      <w:r w:rsidR="00B6160C" w:rsidRPr="00B730DE">
        <w:t>re Benefit. This represented 1.</w:t>
      </w:r>
      <w:r w:rsidR="00B730DE" w:rsidRPr="00B730DE">
        <w:t>2</w:t>
      </w:r>
      <w:r w:rsidRPr="00B730DE">
        <w:t xml:space="preserve"> per cent of the total number of families who used approved child care services.</w:t>
      </w:r>
    </w:p>
    <w:p w14:paraId="7F3F93E7" w14:textId="77777777" w:rsidR="001F73CD" w:rsidRPr="00E97A24" w:rsidRDefault="001F73CD" w:rsidP="001F73CD">
      <w:pPr>
        <w:pStyle w:val="Heading3"/>
      </w:pPr>
      <w:r w:rsidRPr="00E97A24">
        <w:t xml:space="preserve">Table 17: Special Child Care Benefit usage, </w:t>
      </w:r>
      <w:r w:rsidR="00B730DE">
        <w:t>March quarter 2017</w:t>
      </w:r>
      <w:r w:rsidR="00B730DE" w:rsidRPr="00E97A24">
        <w:t xml:space="preserve"> to </w:t>
      </w:r>
      <w:r w:rsidR="00B730DE">
        <w:t>March</w:t>
      </w:r>
      <w:r w:rsidR="00B730DE" w:rsidRPr="00E97A24">
        <w:t xml:space="preserve"> </w:t>
      </w:r>
      <w:r w:rsidR="00B730DE">
        <w:t>quarter 2018</w:t>
      </w:r>
    </w:p>
    <w:tbl>
      <w:tblPr>
        <w:tblStyle w:val="DEEWRTable"/>
        <w:tblW w:w="9606" w:type="dxa"/>
        <w:tblLayout w:type="fixed"/>
        <w:tblLook w:val="0420" w:firstRow="1" w:lastRow="0" w:firstColumn="0" w:lastColumn="0" w:noHBand="0" w:noVBand="1"/>
        <w:tblCaption w:val="Table 14: Average hourly fee by service type, December quarter 2013 to December quarter 2014"/>
        <w:tblDescription w:val="This table shows the average hourly fee by service type for the quarters from the December quarter 2013 to the December quarter 2014."/>
      </w:tblPr>
      <w:tblGrid>
        <w:gridCol w:w="3227"/>
        <w:gridCol w:w="283"/>
        <w:gridCol w:w="879"/>
        <w:gridCol w:w="1304"/>
        <w:gridCol w:w="1304"/>
        <w:gridCol w:w="1304"/>
        <w:gridCol w:w="1305"/>
      </w:tblGrid>
      <w:tr w:rsidR="00DE15CC" w:rsidRPr="00E97A24" w14:paraId="2CE68250" w14:textId="77777777" w:rsidTr="00342D38">
        <w:trPr>
          <w:cnfStyle w:val="100000000000" w:firstRow="1" w:lastRow="0" w:firstColumn="0" w:lastColumn="0" w:oddVBand="0" w:evenVBand="0" w:oddHBand="0" w:evenHBand="0" w:firstRowFirstColumn="0" w:firstRowLastColumn="0" w:lastRowFirstColumn="0" w:lastRowLastColumn="0"/>
          <w:trHeight w:val="428"/>
          <w:tblHeader/>
        </w:trPr>
        <w:tc>
          <w:tcPr>
            <w:tcW w:w="3227" w:type="dxa"/>
            <w:vAlign w:val="center"/>
          </w:tcPr>
          <w:p w14:paraId="451A09FE" w14:textId="77777777" w:rsidR="00DE15CC" w:rsidRPr="00E97A24" w:rsidRDefault="00DE15CC" w:rsidP="00DE15CC"/>
        </w:tc>
        <w:tc>
          <w:tcPr>
            <w:tcW w:w="1162" w:type="dxa"/>
            <w:gridSpan w:val="2"/>
            <w:vAlign w:val="center"/>
          </w:tcPr>
          <w:p w14:paraId="12FE1F88" w14:textId="77777777" w:rsidR="00DE15CC" w:rsidRPr="00E97A24" w:rsidRDefault="00DE15CC" w:rsidP="00DE15CC">
            <w:pPr>
              <w:jc w:val="right"/>
            </w:pPr>
            <w:r>
              <w:t>Mar. 17</w:t>
            </w:r>
          </w:p>
        </w:tc>
        <w:tc>
          <w:tcPr>
            <w:tcW w:w="1304" w:type="dxa"/>
            <w:vAlign w:val="center"/>
          </w:tcPr>
          <w:p w14:paraId="3A0C581C" w14:textId="77777777" w:rsidR="00DE15CC" w:rsidRPr="00E97A24" w:rsidRDefault="00DE15CC" w:rsidP="00DE15CC">
            <w:pPr>
              <w:jc w:val="right"/>
            </w:pPr>
            <w:r>
              <w:t>Jun. 17</w:t>
            </w:r>
          </w:p>
        </w:tc>
        <w:tc>
          <w:tcPr>
            <w:tcW w:w="1304" w:type="dxa"/>
            <w:vAlign w:val="center"/>
          </w:tcPr>
          <w:p w14:paraId="069CEA64" w14:textId="77777777" w:rsidR="00DE15CC" w:rsidRPr="00E97A24" w:rsidRDefault="00DE15CC" w:rsidP="00DE15CC">
            <w:pPr>
              <w:jc w:val="right"/>
            </w:pPr>
            <w:r>
              <w:t>Sep. 17</w:t>
            </w:r>
          </w:p>
        </w:tc>
        <w:tc>
          <w:tcPr>
            <w:tcW w:w="1304" w:type="dxa"/>
            <w:vAlign w:val="center"/>
          </w:tcPr>
          <w:p w14:paraId="4CD8A4FE" w14:textId="77777777" w:rsidR="00DE15CC" w:rsidRPr="00E97A24" w:rsidRDefault="00DE15CC" w:rsidP="00DE15CC">
            <w:pPr>
              <w:jc w:val="right"/>
            </w:pPr>
            <w:r>
              <w:t>Dec. 17</w:t>
            </w:r>
          </w:p>
        </w:tc>
        <w:tc>
          <w:tcPr>
            <w:tcW w:w="1305" w:type="dxa"/>
            <w:vAlign w:val="center"/>
          </w:tcPr>
          <w:p w14:paraId="2E3E73A0" w14:textId="77777777" w:rsidR="00DE15CC" w:rsidRPr="00E97A24" w:rsidRDefault="00DE15CC" w:rsidP="00DE15CC">
            <w:pPr>
              <w:jc w:val="right"/>
            </w:pPr>
            <w:r>
              <w:t>Mar. 18</w:t>
            </w:r>
          </w:p>
        </w:tc>
      </w:tr>
      <w:tr w:rsidR="00B730DE" w:rsidRPr="003D5DA0" w14:paraId="2294B4C0" w14:textId="77777777" w:rsidTr="00EC6956">
        <w:trPr>
          <w:trHeight w:hRule="exact" w:val="397"/>
        </w:trPr>
        <w:tc>
          <w:tcPr>
            <w:tcW w:w="3510" w:type="dxa"/>
            <w:gridSpan w:val="2"/>
            <w:vAlign w:val="center"/>
          </w:tcPr>
          <w:p w14:paraId="222211F4" w14:textId="77777777" w:rsidR="00B730DE" w:rsidRPr="00E97A24" w:rsidRDefault="00B730DE" w:rsidP="00B730DE">
            <w:r w:rsidRPr="00E97A24">
              <w:t>Number of children assisted</w:t>
            </w:r>
          </w:p>
        </w:tc>
        <w:tc>
          <w:tcPr>
            <w:tcW w:w="879" w:type="dxa"/>
            <w:vAlign w:val="center"/>
          </w:tcPr>
          <w:p w14:paraId="10177DC8" w14:textId="77777777" w:rsidR="00B730DE" w:rsidRPr="006F0F47" w:rsidRDefault="00B730DE" w:rsidP="00B730DE">
            <w:pPr>
              <w:jc w:val="right"/>
            </w:pPr>
            <w:r w:rsidRPr="006F0F47">
              <w:t>14,730</w:t>
            </w:r>
          </w:p>
        </w:tc>
        <w:tc>
          <w:tcPr>
            <w:tcW w:w="1304" w:type="dxa"/>
            <w:vAlign w:val="center"/>
          </w:tcPr>
          <w:p w14:paraId="704127B6" w14:textId="77777777" w:rsidR="00B730DE" w:rsidRPr="006F0F47" w:rsidRDefault="00B730DE" w:rsidP="00B730DE">
            <w:pPr>
              <w:jc w:val="right"/>
            </w:pPr>
            <w:r>
              <w:t>15,390</w:t>
            </w:r>
          </w:p>
        </w:tc>
        <w:tc>
          <w:tcPr>
            <w:tcW w:w="1304" w:type="dxa"/>
            <w:vAlign w:val="center"/>
          </w:tcPr>
          <w:p w14:paraId="0E9D6AF4" w14:textId="77777777" w:rsidR="00B730DE" w:rsidRPr="00D36D6F" w:rsidRDefault="00B730DE" w:rsidP="00B730DE">
            <w:pPr>
              <w:jc w:val="right"/>
            </w:pPr>
            <w:r w:rsidRPr="00D36D6F">
              <w:t>17,030</w:t>
            </w:r>
          </w:p>
        </w:tc>
        <w:tc>
          <w:tcPr>
            <w:tcW w:w="1304" w:type="dxa"/>
            <w:vAlign w:val="center"/>
          </w:tcPr>
          <w:p w14:paraId="481CD39A" w14:textId="77777777" w:rsidR="00B730DE" w:rsidRPr="00D36D6F" w:rsidRDefault="00B730DE" w:rsidP="00B730DE">
            <w:pPr>
              <w:jc w:val="right"/>
            </w:pPr>
            <w:r>
              <w:t>16,68</w:t>
            </w:r>
            <w:r w:rsidRPr="00D36D6F">
              <w:t>0</w:t>
            </w:r>
          </w:p>
        </w:tc>
        <w:tc>
          <w:tcPr>
            <w:tcW w:w="1305" w:type="dxa"/>
            <w:vAlign w:val="center"/>
          </w:tcPr>
          <w:p w14:paraId="14EEA74B" w14:textId="77777777" w:rsidR="00B730DE" w:rsidRPr="00D36D6F" w:rsidRDefault="00B730DE" w:rsidP="00B730DE">
            <w:pPr>
              <w:jc w:val="right"/>
            </w:pPr>
            <w:r>
              <w:t>15,77</w:t>
            </w:r>
            <w:r w:rsidRPr="00D36D6F">
              <w:t>0</w:t>
            </w:r>
          </w:p>
        </w:tc>
      </w:tr>
      <w:tr w:rsidR="00B730DE" w:rsidRPr="003D5DA0" w14:paraId="666BF0A8" w14:textId="77777777" w:rsidTr="00EC6956">
        <w:trPr>
          <w:trHeight w:hRule="exact" w:val="397"/>
        </w:trPr>
        <w:tc>
          <w:tcPr>
            <w:tcW w:w="3510" w:type="dxa"/>
            <w:gridSpan w:val="2"/>
            <w:vAlign w:val="center"/>
          </w:tcPr>
          <w:p w14:paraId="3DE6EEAF" w14:textId="77777777" w:rsidR="00B730DE" w:rsidRPr="00E97A24" w:rsidRDefault="00B730DE" w:rsidP="00B730DE">
            <w:r w:rsidRPr="00E97A24">
              <w:t>Number of families using SCCB</w:t>
            </w:r>
          </w:p>
        </w:tc>
        <w:tc>
          <w:tcPr>
            <w:tcW w:w="879" w:type="dxa"/>
            <w:vAlign w:val="center"/>
          </w:tcPr>
          <w:p w14:paraId="5F5F8D9C" w14:textId="77777777" w:rsidR="00B730DE" w:rsidRPr="006F0F47" w:rsidRDefault="00B730DE" w:rsidP="00B730DE">
            <w:pPr>
              <w:jc w:val="right"/>
            </w:pPr>
            <w:r w:rsidRPr="006F0F47">
              <w:t>9,780</w:t>
            </w:r>
          </w:p>
        </w:tc>
        <w:tc>
          <w:tcPr>
            <w:tcW w:w="1304" w:type="dxa"/>
            <w:vAlign w:val="center"/>
          </w:tcPr>
          <w:p w14:paraId="6FC871EF" w14:textId="77777777" w:rsidR="00B730DE" w:rsidRPr="006F0F47" w:rsidRDefault="00B730DE" w:rsidP="00B730DE">
            <w:pPr>
              <w:jc w:val="right"/>
            </w:pPr>
            <w:r>
              <w:t>10,480</w:t>
            </w:r>
          </w:p>
        </w:tc>
        <w:tc>
          <w:tcPr>
            <w:tcW w:w="1304" w:type="dxa"/>
            <w:vAlign w:val="center"/>
          </w:tcPr>
          <w:p w14:paraId="77C7DCF9" w14:textId="77777777" w:rsidR="00B730DE" w:rsidRPr="00D36D6F" w:rsidRDefault="00B730DE" w:rsidP="00B730DE">
            <w:pPr>
              <w:jc w:val="right"/>
            </w:pPr>
            <w:r w:rsidRPr="00D36D6F">
              <w:t>11,490</w:t>
            </w:r>
          </w:p>
        </w:tc>
        <w:tc>
          <w:tcPr>
            <w:tcW w:w="1304" w:type="dxa"/>
            <w:vAlign w:val="center"/>
          </w:tcPr>
          <w:p w14:paraId="4975461A" w14:textId="77777777" w:rsidR="00B730DE" w:rsidRPr="00D36D6F" w:rsidRDefault="00B730DE" w:rsidP="00B730DE">
            <w:pPr>
              <w:jc w:val="right"/>
            </w:pPr>
            <w:r>
              <w:t>11,250</w:t>
            </w:r>
          </w:p>
        </w:tc>
        <w:tc>
          <w:tcPr>
            <w:tcW w:w="1305" w:type="dxa"/>
            <w:vAlign w:val="center"/>
          </w:tcPr>
          <w:p w14:paraId="330F20D9" w14:textId="77777777" w:rsidR="00B730DE" w:rsidRPr="00D36D6F" w:rsidRDefault="00B730DE" w:rsidP="00B730DE">
            <w:pPr>
              <w:jc w:val="right"/>
            </w:pPr>
            <w:r>
              <w:t>10,690</w:t>
            </w:r>
          </w:p>
        </w:tc>
      </w:tr>
      <w:tr w:rsidR="00B730DE" w:rsidRPr="003D5DA0" w14:paraId="21EFD4E6" w14:textId="77777777" w:rsidTr="00EC6956">
        <w:trPr>
          <w:trHeight w:hRule="exact" w:val="397"/>
        </w:trPr>
        <w:tc>
          <w:tcPr>
            <w:tcW w:w="3510" w:type="dxa"/>
            <w:gridSpan w:val="2"/>
            <w:vAlign w:val="center"/>
          </w:tcPr>
          <w:p w14:paraId="55FC5657" w14:textId="77777777" w:rsidR="00B730DE" w:rsidRPr="00E97A24" w:rsidRDefault="00B730DE" w:rsidP="00B730DE">
            <w:r w:rsidRPr="00E97A24">
              <w:t>Average hours per week per child</w:t>
            </w:r>
          </w:p>
        </w:tc>
        <w:tc>
          <w:tcPr>
            <w:tcW w:w="879" w:type="dxa"/>
            <w:vAlign w:val="center"/>
          </w:tcPr>
          <w:p w14:paraId="4C89245E" w14:textId="77777777" w:rsidR="00B730DE" w:rsidRPr="006F0F47" w:rsidRDefault="00B730DE" w:rsidP="00B730DE">
            <w:pPr>
              <w:jc w:val="right"/>
            </w:pPr>
            <w:r w:rsidRPr="006F0F47">
              <w:t>34.4</w:t>
            </w:r>
          </w:p>
        </w:tc>
        <w:tc>
          <w:tcPr>
            <w:tcW w:w="1304" w:type="dxa"/>
            <w:vAlign w:val="center"/>
          </w:tcPr>
          <w:p w14:paraId="4444FF0B" w14:textId="77777777" w:rsidR="00B730DE" w:rsidRPr="006F0F47" w:rsidRDefault="00B730DE" w:rsidP="00B730DE">
            <w:pPr>
              <w:jc w:val="right"/>
            </w:pPr>
            <w:r>
              <w:t>34.0</w:t>
            </w:r>
          </w:p>
        </w:tc>
        <w:tc>
          <w:tcPr>
            <w:tcW w:w="1304" w:type="dxa"/>
            <w:vAlign w:val="center"/>
          </w:tcPr>
          <w:p w14:paraId="25F91B1F" w14:textId="77777777" w:rsidR="00B730DE" w:rsidRPr="00D36D6F" w:rsidRDefault="00B730DE" w:rsidP="00B730DE">
            <w:pPr>
              <w:jc w:val="right"/>
            </w:pPr>
            <w:r w:rsidRPr="00D36D6F">
              <w:t>34.7</w:t>
            </w:r>
          </w:p>
        </w:tc>
        <w:tc>
          <w:tcPr>
            <w:tcW w:w="1304" w:type="dxa"/>
            <w:vAlign w:val="center"/>
          </w:tcPr>
          <w:p w14:paraId="60922ABC" w14:textId="77777777" w:rsidR="00B730DE" w:rsidRPr="00D36D6F" w:rsidRDefault="00B730DE" w:rsidP="00B730DE">
            <w:pPr>
              <w:jc w:val="right"/>
            </w:pPr>
            <w:r>
              <w:t>34.8</w:t>
            </w:r>
          </w:p>
        </w:tc>
        <w:tc>
          <w:tcPr>
            <w:tcW w:w="1305" w:type="dxa"/>
            <w:vAlign w:val="center"/>
          </w:tcPr>
          <w:p w14:paraId="627E4A28" w14:textId="77777777" w:rsidR="00B730DE" w:rsidRPr="00D36D6F" w:rsidRDefault="00B730DE" w:rsidP="00B730DE">
            <w:pPr>
              <w:jc w:val="right"/>
            </w:pPr>
            <w:r>
              <w:t>35.1</w:t>
            </w:r>
          </w:p>
        </w:tc>
      </w:tr>
      <w:tr w:rsidR="00B730DE" w:rsidRPr="003D5DA0" w14:paraId="4F4AE6FA" w14:textId="77777777" w:rsidTr="00EC6956">
        <w:trPr>
          <w:trHeight w:hRule="exact" w:val="397"/>
        </w:trPr>
        <w:tc>
          <w:tcPr>
            <w:tcW w:w="3510" w:type="dxa"/>
            <w:gridSpan w:val="2"/>
            <w:tcBorders>
              <w:bottom w:val="single" w:sz="4" w:space="0" w:color="auto"/>
            </w:tcBorders>
            <w:vAlign w:val="center"/>
          </w:tcPr>
          <w:p w14:paraId="08C73268" w14:textId="77777777" w:rsidR="00B730DE" w:rsidRPr="00E97A24" w:rsidRDefault="00B730DE" w:rsidP="00B730DE">
            <w:r w:rsidRPr="00E97A24">
              <w:t>Estimated SCCB entitlement ($'000)</w:t>
            </w:r>
          </w:p>
        </w:tc>
        <w:tc>
          <w:tcPr>
            <w:tcW w:w="879" w:type="dxa"/>
            <w:tcBorders>
              <w:bottom w:val="single" w:sz="4" w:space="0" w:color="auto"/>
            </w:tcBorders>
            <w:vAlign w:val="center"/>
          </w:tcPr>
          <w:p w14:paraId="5CE571C2" w14:textId="77777777" w:rsidR="00B730DE" w:rsidRPr="006F0F47" w:rsidRDefault="00B730DE" w:rsidP="00B730DE">
            <w:pPr>
              <w:jc w:val="right"/>
            </w:pPr>
            <w:r w:rsidRPr="006F0F47">
              <w:t>$42,407</w:t>
            </w:r>
          </w:p>
        </w:tc>
        <w:tc>
          <w:tcPr>
            <w:tcW w:w="1304" w:type="dxa"/>
            <w:tcBorders>
              <w:bottom w:val="single" w:sz="4" w:space="0" w:color="auto"/>
            </w:tcBorders>
            <w:vAlign w:val="center"/>
          </w:tcPr>
          <w:p w14:paraId="6949FF3C" w14:textId="77777777" w:rsidR="00B730DE" w:rsidRPr="006F0F47" w:rsidRDefault="00B730DE" w:rsidP="00B730DE">
            <w:pPr>
              <w:jc w:val="right"/>
            </w:pPr>
            <w:r>
              <w:t>$45,850</w:t>
            </w:r>
          </w:p>
        </w:tc>
        <w:tc>
          <w:tcPr>
            <w:tcW w:w="1304" w:type="dxa"/>
            <w:tcBorders>
              <w:bottom w:val="single" w:sz="4" w:space="0" w:color="auto"/>
            </w:tcBorders>
            <w:vAlign w:val="center"/>
          </w:tcPr>
          <w:p w14:paraId="56D17FE1" w14:textId="77777777" w:rsidR="00B730DE" w:rsidRDefault="00B730DE" w:rsidP="00B730DE">
            <w:pPr>
              <w:jc w:val="right"/>
            </w:pPr>
            <w:r w:rsidRPr="00D36D6F">
              <w:t>$58,287</w:t>
            </w:r>
          </w:p>
        </w:tc>
        <w:tc>
          <w:tcPr>
            <w:tcW w:w="1304" w:type="dxa"/>
            <w:tcBorders>
              <w:bottom w:val="single" w:sz="4" w:space="0" w:color="auto"/>
            </w:tcBorders>
            <w:vAlign w:val="center"/>
          </w:tcPr>
          <w:p w14:paraId="3E23C7D6" w14:textId="77777777" w:rsidR="00B730DE" w:rsidRDefault="00B730DE" w:rsidP="00B730DE">
            <w:pPr>
              <w:jc w:val="right"/>
            </w:pPr>
            <w:r>
              <w:t>$50,487</w:t>
            </w:r>
          </w:p>
        </w:tc>
        <w:tc>
          <w:tcPr>
            <w:tcW w:w="1305" w:type="dxa"/>
            <w:tcBorders>
              <w:bottom w:val="single" w:sz="4" w:space="0" w:color="auto"/>
            </w:tcBorders>
            <w:vAlign w:val="center"/>
          </w:tcPr>
          <w:p w14:paraId="7DB62233" w14:textId="77777777" w:rsidR="00B730DE" w:rsidRDefault="00B730DE" w:rsidP="00B730DE">
            <w:pPr>
              <w:jc w:val="right"/>
            </w:pPr>
            <w:r>
              <w:t>$45,549</w:t>
            </w:r>
          </w:p>
        </w:tc>
      </w:tr>
    </w:tbl>
    <w:p w14:paraId="078BE6C1" w14:textId="77777777" w:rsidR="001F73CD" w:rsidRPr="00E97A24" w:rsidRDefault="001F73CD" w:rsidP="001F73CD">
      <w:pPr>
        <w:pStyle w:val="Source"/>
        <w:spacing w:after="0"/>
        <w:rPr>
          <w:sz w:val="16"/>
          <w:szCs w:val="16"/>
        </w:rPr>
      </w:pPr>
      <w:r w:rsidRPr="00E97A24">
        <w:rPr>
          <w:sz w:val="16"/>
          <w:szCs w:val="16"/>
        </w:rPr>
        <w:t>Source: Department of Education and Training administrative data.</w:t>
      </w:r>
    </w:p>
    <w:p w14:paraId="1D203D1A" w14:textId="77777777" w:rsidR="003A576C" w:rsidRPr="00E97A24" w:rsidRDefault="003A576C" w:rsidP="00192793">
      <w:pPr>
        <w:pStyle w:val="Heading2"/>
        <w:spacing w:before="360"/>
      </w:pPr>
      <w:bookmarkStart w:id="3" w:name="_Toc423591378"/>
      <w:r w:rsidRPr="00E97A24">
        <w:t>Grandparent Child Care Benefit</w:t>
      </w:r>
      <w:bookmarkEnd w:id="3"/>
    </w:p>
    <w:p w14:paraId="78D4D0C1" w14:textId="77777777" w:rsidR="001F73CD" w:rsidRPr="00E97A24" w:rsidRDefault="001F73CD" w:rsidP="001F73CD">
      <w:r w:rsidRPr="00E97A24">
        <w:t xml:space="preserve">In the </w:t>
      </w:r>
      <w:r w:rsidR="00ED06E2">
        <w:t>March</w:t>
      </w:r>
      <w:r w:rsidR="006E7EE3" w:rsidRPr="00E97A24">
        <w:t xml:space="preserve"> </w:t>
      </w:r>
      <w:r w:rsidR="0034649E">
        <w:t>quarter 201</w:t>
      </w:r>
      <w:r w:rsidR="00ED06E2">
        <w:t>8</w:t>
      </w:r>
      <w:r w:rsidRPr="00E97A24">
        <w:t>, 4,</w:t>
      </w:r>
      <w:r w:rsidR="00BA2510">
        <w:t>34</w:t>
      </w:r>
      <w:r w:rsidR="002A514B">
        <w:t>0</w:t>
      </w:r>
      <w:r w:rsidRPr="00E97A24">
        <w:t xml:space="preserve"> families were assisted with Grandparent Child Care Benefit. This represented 0.5 per cent of the total number of families who used approved child care services.</w:t>
      </w:r>
    </w:p>
    <w:p w14:paraId="175972CD" w14:textId="77777777" w:rsidR="001F73CD" w:rsidRPr="00E97A24" w:rsidRDefault="001F73CD" w:rsidP="001F73CD">
      <w:pPr>
        <w:pStyle w:val="Heading3"/>
      </w:pPr>
      <w:r w:rsidRPr="00E97A24">
        <w:t xml:space="preserve">Table 18: Grandparent Child Care Benefit usage, </w:t>
      </w:r>
      <w:r w:rsidR="00ED06E2">
        <w:t>March quarter 2017</w:t>
      </w:r>
      <w:r w:rsidR="00ED06E2" w:rsidRPr="00E97A24">
        <w:t xml:space="preserve"> to </w:t>
      </w:r>
      <w:r w:rsidR="00ED06E2">
        <w:t>March</w:t>
      </w:r>
      <w:r w:rsidR="00ED06E2" w:rsidRPr="00E97A24">
        <w:t xml:space="preserve"> </w:t>
      </w:r>
      <w:r w:rsidR="00ED06E2">
        <w:t>quarter 2018</w:t>
      </w:r>
    </w:p>
    <w:tbl>
      <w:tblPr>
        <w:tblStyle w:val="DEEWRTable"/>
        <w:tblW w:w="9606" w:type="dxa"/>
        <w:tblLayout w:type="fixed"/>
        <w:tblLook w:val="0420" w:firstRow="1" w:lastRow="0" w:firstColumn="0" w:lastColumn="0" w:noHBand="0" w:noVBand="1"/>
        <w:tblCaption w:val="Table 14: Average hourly fee by service type, December quarter 2013 to December quarter 2014"/>
        <w:tblDescription w:val="This table shows the average hourly fee by service type for the quarters from the December quarter 2013 to the December quarter 2014."/>
      </w:tblPr>
      <w:tblGrid>
        <w:gridCol w:w="3227"/>
        <w:gridCol w:w="283"/>
        <w:gridCol w:w="879"/>
        <w:gridCol w:w="1304"/>
        <w:gridCol w:w="1304"/>
        <w:gridCol w:w="1304"/>
        <w:gridCol w:w="1305"/>
      </w:tblGrid>
      <w:tr w:rsidR="00ED06E2" w:rsidRPr="00E97A24" w14:paraId="465D95D1" w14:textId="77777777" w:rsidTr="00342D38">
        <w:trPr>
          <w:cnfStyle w:val="100000000000" w:firstRow="1" w:lastRow="0" w:firstColumn="0" w:lastColumn="0" w:oddVBand="0" w:evenVBand="0" w:oddHBand="0" w:evenHBand="0" w:firstRowFirstColumn="0" w:firstRowLastColumn="0" w:lastRowFirstColumn="0" w:lastRowLastColumn="0"/>
          <w:trHeight w:val="428"/>
          <w:tblHeader/>
        </w:trPr>
        <w:tc>
          <w:tcPr>
            <w:tcW w:w="3227" w:type="dxa"/>
            <w:vAlign w:val="center"/>
          </w:tcPr>
          <w:p w14:paraId="5D95F185" w14:textId="77777777" w:rsidR="00ED06E2" w:rsidRPr="00E97A24" w:rsidRDefault="00ED06E2" w:rsidP="00ED06E2"/>
        </w:tc>
        <w:tc>
          <w:tcPr>
            <w:tcW w:w="1162" w:type="dxa"/>
            <w:gridSpan w:val="2"/>
            <w:vAlign w:val="center"/>
          </w:tcPr>
          <w:p w14:paraId="5C5F6D5B" w14:textId="77777777" w:rsidR="00ED06E2" w:rsidRPr="00E97A24" w:rsidRDefault="00ED06E2" w:rsidP="00ED06E2">
            <w:pPr>
              <w:jc w:val="right"/>
            </w:pPr>
            <w:r>
              <w:t>Mar. 17</w:t>
            </w:r>
          </w:p>
        </w:tc>
        <w:tc>
          <w:tcPr>
            <w:tcW w:w="1304" w:type="dxa"/>
            <w:vAlign w:val="center"/>
          </w:tcPr>
          <w:p w14:paraId="53F3276E" w14:textId="77777777" w:rsidR="00ED06E2" w:rsidRPr="00E97A24" w:rsidRDefault="00ED06E2" w:rsidP="00ED06E2">
            <w:pPr>
              <w:jc w:val="right"/>
            </w:pPr>
            <w:r>
              <w:t>Jun. 17</w:t>
            </w:r>
          </w:p>
        </w:tc>
        <w:tc>
          <w:tcPr>
            <w:tcW w:w="1304" w:type="dxa"/>
            <w:vAlign w:val="center"/>
          </w:tcPr>
          <w:p w14:paraId="323C8BF7" w14:textId="77777777" w:rsidR="00ED06E2" w:rsidRPr="00E97A24" w:rsidRDefault="00ED06E2" w:rsidP="00ED06E2">
            <w:pPr>
              <w:jc w:val="right"/>
            </w:pPr>
            <w:r>
              <w:t>Sep. 17</w:t>
            </w:r>
          </w:p>
        </w:tc>
        <w:tc>
          <w:tcPr>
            <w:tcW w:w="1304" w:type="dxa"/>
            <w:vAlign w:val="center"/>
          </w:tcPr>
          <w:p w14:paraId="57D256E0" w14:textId="77777777" w:rsidR="00ED06E2" w:rsidRPr="00E97A24" w:rsidRDefault="00ED06E2" w:rsidP="00ED06E2">
            <w:pPr>
              <w:jc w:val="right"/>
            </w:pPr>
            <w:r>
              <w:t>Dec. 17</w:t>
            </w:r>
          </w:p>
        </w:tc>
        <w:tc>
          <w:tcPr>
            <w:tcW w:w="1305" w:type="dxa"/>
            <w:vAlign w:val="center"/>
          </w:tcPr>
          <w:p w14:paraId="3B5BA88A" w14:textId="77777777" w:rsidR="00ED06E2" w:rsidRPr="00E97A24" w:rsidRDefault="00ED06E2" w:rsidP="00ED06E2">
            <w:pPr>
              <w:jc w:val="right"/>
            </w:pPr>
            <w:r>
              <w:t>Mar. 18</w:t>
            </w:r>
          </w:p>
        </w:tc>
      </w:tr>
      <w:tr w:rsidR="00B730DE" w:rsidRPr="00B733B3" w14:paraId="3B5183D6" w14:textId="77777777" w:rsidTr="009A74A9">
        <w:trPr>
          <w:trHeight w:hRule="exact" w:val="397"/>
        </w:trPr>
        <w:tc>
          <w:tcPr>
            <w:tcW w:w="3510" w:type="dxa"/>
            <w:gridSpan w:val="2"/>
            <w:vAlign w:val="center"/>
          </w:tcPr>
          <w:p w14:paraId="0F494B0B" w14:textId="77777777" w:rsidR="00B730DE" w:rsidRPr="00E97A24" w:rsidRDefault="00B730DE" w:rsidP="00B730DE">
            <w:r w:rsidRPr="00E97A24">
              <w:t>Number of children assisted</w:t>
            </w:r>
          </w:p>
        </w:tc>
        <w:tc>
          <w:tcPr>
            <w:tcW w:w="879" w:type="dxa"/>
            <w:vAlign w:val="center"/>
          </w:tcPr>
          <w:p w14:paraId="09D0AFDA" w14:textId="77777777" w:rsidR="00B730DE" w:rsidRPr="004D5CAF" w:rsidRDefault="00B730DE" w:rsidP="00B730DE">
            <w:pPr>
              <w:jc w:val="right"/>
            </w:pPr>
            <w:r w:rsidRPr="004D5CAF">
              <w:t>8,800</w:t>
            </w:r>
          </w:p>
        </w:tc>
        <w:tc>
          <w:tcPr>
            <w:tcW w:w="1304" w:type="dxa"/>
            <w:vAlign w:val="center"/>
          </w:tcPr>
          <w:p w14:paraId="25F70348" w14:textId="77777777" w:rsidR="00B730DE" w:rsidRPr="00E97A24" w:rsidRDefault="00B730DE" w:rsidP="00B730DE">
            <w:pPr>
              <w:jc w:val="right"/>
            </w:pPr>
            <w:r>
              <w:t>8,010</w:t>
            </w:r>
          </w:p>
        </w:tc>
        <w:tc>
          <w:tcPr>
            <w:tcW w:w="1304" w:type="dxa"/>
            <w:vAlign w:val="center"/>
          </w:tcPr>
          <w:p w14:paraId="1045A6C5" w14:textId="77777777" w:rsidR="00B730DE" w:rsidRPr="00F465A7" w:rsidRDefault="00B730DE" w:rsidP="00B730DE">
            <w:pPr>
              <w:jc w:val="right"/>
            </w:pPr>
            <w:r w:rsidRPr="00F465A7">
              <w:t>8,0</w:t>
            </w:r>
            <w:r>
              <w:t>80</w:t>
            </w:r>
          </w:p>
        </w:tc>
        <w:tc>
          <w:tcPr>
            <w:tcW w:w="1304" w:type="dxa"/>
            <w:vAlign w:val="center"/>
          </w:tcPr>
          <w:p w14:paraId="5B1B7D3A" w14:textId="77777777" w:rsidR="00B730DE" w:rsidRPr="009A74A9" w:rsidRDefault="00B730DE" w:rsidP="00B730DE">
            <w:pPr>
              <w:jc w:val="right"/>
            </w:pPr>
            <w:r w:rsidRPr="009A74A9">
              <w:t>7,890</w:t>
            </w:r>
          </w:p>
        </w:tc>
        <w:tc>
          <w:tcPr>
            <w:tcW w:w="1305" w:type="dxa"/>
            <w:vAlign w:val="center"/>
          </w:tcPr>
          <w:p w14:paraId="489FF39C" w14:textId="77777777" w:rsidR="00B730DE" w:rsidRPr="009A74A9" w:rsidRDefault="00BA2510" w:rsidP="00ED06E2">
            <w:pPr>
              <w:jc w:val="right"/>
            </w:pPr>
            <w:r>
              <w:t>7,57</w:t>
            </w:r>
            <w:r w:rsidR="00ED06E2">
              <w:t>0</w:t>
            </w:r>
          </w:p>
        </w:tc>
      </w:tr>
      <w:tr w:rsidR="00B730DE" w:rsidRPr="00B733B3" w14:paraId="0E89FE8E" w14:textId="77777777" w:rsidTr="009A74A9">
        <w:trPr>
          <w:trHeight w:hRule="exact" w:val="397"/>
        </w:trPr>
        <w:tc>
          <w:tcPr>
            <w:tcW w:w="3510" w:type="dxa"/>
            <w:gridSpan w:val="2"/>
            <w:vAlign w:val="center"/>
          </w:tcPr>
          <w:p w14:paraId="413B6C41" w14:textId="77777777" w:rsidR="00B730DE" w:rsidRPr="00E97A24" w:rsidRDefault="00B730DE" w:rsidP="00B730DE">
            <w:r w:rsidRPr="00E97A24">
              <w:t>Number of families using GCCB</w:t>
            </w:r>
          </w:p>
        </w:tc>
        <w:tc>
          <w:tcPr>
            <w:tcW w:w="879" w:type="dxa"/>
            <w:vAlign w:val="center"/>
          </w:tcPr>
          <w:p w14:paraId="1FB4C658" w14:textId="77777777" w:rsidR="00B730DE" w:rsidRPr="004D5CAF" w:rsidRDefault="00B730DE" w:rsidP="00B730DE">
            <w:pPr>
              <w:jc w:val="right"/>
            </w:pPr>
            <w:r w:rsidRPr="004D5CAF">
              <w:t>4,590</w:t>
            </w:r>
          </w:p>
        </w:tc>
        <w:tc>
          <w:tcPr>
            <w:tcW w:w="1304" w:type="dxa"/>
            <w:vAlign w:val="center"/>
          </w:tcPr>
          <w:p w14:paraId="7529D171" w14:textId="77777777" w:rsidR="00B730DE" w:rsidRPr="00E97A24" w:rsidRDefault="00B730DE" w:rsidP="00B730DE">
            <w:pPr>
              <w:jc w:val="right"/>
            </w:pPr>
            <w:r>
              <w:t>4,400</w:t>
            </w:r>
          </w:p>
        </w:tc>
        <w:tc>
          <w:tcPr>
            <w:tcW w:w="1304" w:type="dxa"/>
            <w:vAlign w:val="center"/>
          </w:tcPr>
          <w:p w14:paraId="6054D416" w14:textId="77777777" w:rsidR="00B730DE" w:rsidRPr="00F465A7" w:rsidRDefault="00B730DE" w:rsidP="00B730DE">
            <w:pPr>
              <w:jc w:val="right"/>
            </w:pPr>
            <w:r>
              <w:t>4,490</w:t>
            </w:r>
          </w:p>
        </w:tc>
        <w:tc>
          <w:tcPr>
            <w:tcW w:w="1304" w:type="dxa"/>
            <w:vAlign w:val="center"/>
          </w:tcPr>
          <w:p w14:paraId="31592988" w14:textId="77777777" w:rsidR="00B730DE" w:rsidRPr="009A74A9" w:rsidRDefault="00B730DE" w:rsidP="00B730DE">
            <w:pPr>
              <w:jc w:val="right"/>
            </w:pPr>
            <w:r w:rsidRPr="009A74A9">
              <w:t>4,480</w:t>
            </w:r>
          </w:p>
        </w:tc>
        <w:tc>
          <w:tcPr>
            <w:tcW w:w="1305" w:type="dxa"/>
            <w:vAlign w:val="center"/>
          </w:tcPr>
          <w:p w14:paraId="449B2291" w14:textId="77777777" w:rsidR="00B730DE" w:rsidRPr="009A74A9" w:rsidRDefault="00ED06E2" w:rsidP="00BA2510">
            <w:pPr>
              <w:jc w:val="right"/>
            </w:pPr>
            <w:r>
              <w:t>4,</w:t>
            </w:r>
            <w:r w:rsidR="00BA2510">
              <w:t>34</w:t>
            </w:r>
            <w:r w:rsidR="00B730DE" w:rsidRPr="009A74A9">
              <w:t>0</w:t>
            </w:r>
          </w:p>
        </w:tc>
      </w:tr>
      <w:tr w:rsidR="00B730DE" w:rsidRPr="00B733B3" w14:paraId="40F607C7" w14:textId="77777777" w:rsidTr="009A74A9">
        <w:trPr>
          <w:trHeight w:hRule="exact" w:val="397"/>
        </w:trPr>
        <w:tc>
          <w:tcPr>
            <w:tcW w:w="3510" w:type="dxa"/>
            <w:gridSpan w:val="2"/>
            <w:vAlign w:val="center"/>
          </w:tcPr>
          <w:p w14:paraId="5EF733F3" w14:textId="77777777" w:rsidR="00B730DE" w:rsidRPr="00E97A24" w:rsidRDefault="00B730DE" w:rsidP="00B730DE">
            <w:r w:rsidRPr="00E97A24">
              <w:t>Average hours per week per child</w:t>
            </w:r>
          </w:p>
        </w:tc>
        <w:tc>
          <w:tcPr>
            <w:tcW w:w="879" w:type="dxa"/>
            <w:vAlign w:val="center"/>
          </w:tcPr>
          <w:p w14:paraId="4C90CB1E" w14:textId="77777777" w:rsidR="00B730DE" w:rsidRPr="004D5CAF" w:rsidRDefault="00B730DE" w:rsidP="00B730DE">
            <w:pPr>
              <w:jc w:val="right"/>
            </w:pPr>
            <w:r w:rsidRPr="004D5CAF">
              <w:t>37.8</w:t>
            </w:r>
          </w:p>
        </w:tc>
        <w:tc>
          <w:tcPr>
            <w:tcW w:w="1304" w:type="dxa"/>
            <w:vAlign w:val="center"/>
          </w:tcPr>
          <w:p w14:paraId="69CD0F91" w14:textId="77777777" w:rsidR="00B730DE" w:rsidRPr="00E97A24" w:rsidRDefault="00B730DE" w:rsidP="00B730DE">
            <w:pPr>
              <w:jc w:val="right"/>
            </w:pPr>
            <w:r w:rsidRPr="00E97A24">
              <w:t>36.2</w:t>
            </w:r>
          </w:p>
        </w:tc>
        <w:tc>
          <w:tcPr>
            <w:tcW w:w="1304" w:type="dxa"/>
            <w:vAlign w:val="center"/>
          </w:tcPr>
          <w:p w14:paraId="7ADB2D6D" w14:textId="77777777" w:rsidR="00B730DE" w:rsidRPr="00F465A7" w:rsidRDefault="00B730DE" w:rsidP="00B730DE">
            <w:pPr>
              <w:jc w:val="right"/>
            </w:pPr>
            <w:r w:rsidRPr="00F465A7">
              <w:t>36.</w:t>
            </w:r>
            <w:r>
              <w:t>3</w:t>
            </w:r>
          </w:p>
        </w:tc>
        <w:tc>
          <w:tcPr>
            <w:tcW w:w="1304" w:type="dxa"/>
            <w:vAlign w:val="center"/>
          </w:tcPr>
          <w:p w14:paraId="456AA330" w14:textId="77777777" w:rsidR="00B730DE" w:rsidRPr="009A74A9" w:rsidRDefault="00B730DE" w:rsidP="00B730DE">
            <w:pPr>
              <w:jc w:val="right"/>
            </w:pPr>
            <w:r w:rsidRPr="009A74A9">
              <w:t>35.8</w:t>
            </w:r>
          </w:p>
        </w:tc>
        <w:tc>
          <w:tcPr>
            <w:tcW w:w="1305" w:type="dxa"/>
            <w:vAlign w:val="center"/>
          </w:tcPr>
          <w:p w14:paraId="27033431" w14:textId="77777777" w:rsidR="00B730DE" w:rsidRPr="009A74A9" w:rsidRDefault="00B730DE" w:rsidP="00BA2510">
            <w:pPr>
              <w:jc w:val="right"/>
            </w:pPr>
            <w:r w:rsidRPr="009A74A9">
              <w:t>35.</w:t>
            </w:r>
            <w:r w:rsidR="00BA2510">
              <w:t>5</w:t>
            </w:r>
          </w:p>
        </w:tc>
      </w:tr>
      <w:tr w:rsidR="00B730DE" w:rsidRPr="00B733B3" w14:paraId="53066CDE" w14:textId="77777777" w:rsidTr="009A74A9">
        <w:trPr>
          <w:trHeight w:hRule="exact" w:val="397"/>
        </w:trPr>
        <w:tc>
          <w:tcPr>
            <w:tcW w:w="3510" w:type="dxa"/>
            <w:gridSpan w:val="2"/>
            <w:tcBorders>
              <w:bottom w:val="single" w:sz="4" w:space="0" w:color="auto"/>
            </w:tcBorders>
            <w:vAlign w:val="center"/>
          </w:tcPr>
          <w:p w14:paraId="39953E2D" w14:textId="77777777" w:rsidR="00B730DE" w:rsidRPr="00E97A24" w:rsidRDefault="00B730DE" w:rsidP="00B730DE">
            <w:r w:rsidRPr="00E97A24">
              <w:t>Estimated GCCB entitlement ($'000)</w:t>
            </w:r>
          </w:p>
        </w:tc>
        <w:tc>
          <w:tcPr>
            <w:tcW w:w="879" w:type="dxa"/>
            <w:tcBorders>
              <w:bottom w:val="single" w:sz="4" w:space="0" w:color="auto"/>
            </w:tcBorders>
            <w:vAlign w:val="center"/>
          </w:tcPr>
          <w:p w14:paraId="2D7F18DE" w14:textId="77777777" w:rsidR="00B730DE" w:rsidRPr="004D5CAF" w:rsidRDefault="00B730DE" w:rsidP="00B730DE">
            <w:pPr>
              <w:jc w:val="right"/>
            </w:pPr>
            <w:r w:rsidRPr="004D5CAF">
              <w:t>$55,220</w:t>
            </w:r>
          </w:p>
        </w:tc>
        <w:tc>
          <w:tcPr>
            <w:tcW w:w="1304" w:type="dxa"/>
            <w:tcBorders>
              <w:bottom w:val="single" w:sz="4" w:space="0" w:color="auto"/>
            </w:tcBorders>
            <w:vAlign w:val="center"/>
          </w:tcPr>
          <w:p w14:paraId="7FE9D24A" w14:textId="77777777" w:rsidR="00B730DE" w:rsidRPr="00E97A24" w:rsidRDefault="00B730DE" w:rsidP="00B730DE">
            <w:pPr>
              <w:jc w:val="right"/>
            </w:pPr>
            <w:r>
              <w:t>$33,256</w:t>
            </w:r>
          </w:p>
        </w:tc>
        <w:tc>
          <w:tcPr>
            <w:tcW w:w="1304" w:type="dxa"/>
            <w:tcBorders>
              <w:bottom w:val="single" w:sz="4" w:space="0" w:color="auto"/>
            </w:tcBorders>
            <w:vAlign w:val="center"/>
          </w:tcPr>
          <w:p w14:paraId="48355253" w14:textId="77777777" w:rsidR="00B730DE" w:rsidRPr="00E97A24" w:rsidRDefault="00B730DE" w:rsidP="00B730DE">
            <w:pPr>
              <w:jc w:val="right"/>
            </w:pPr>
            <w:r>
              <w:t>$30,894</w:t>
            </w:r>
          </w:p>
        </w:tc>
        <w:tc>
          <w:tcPr>
            <w:tcW w:w="1304" w:type="dxa"/>
            <w:tcBorders>
              <w:bottom w:val="single" w:sz="4" w:space="0" w:color="auto"/>
            </w:tcBorders>
            <w:vAlign w:val="center"/>
          </w:tcPr>
          <w:p w14:paraId="40A4144B" w14:textId="77777777" w:rsidR="00B730DE" w:rsidRPr="009A74A9" w:rsidRDefault="00B730DE" w:rsidP="00B730DE">
            <w:pPr>
              <w:jc w:val="right"/>
            </w:pPr>
            <w:r w:rsidRPr="009A74A9">
              <w:t>$29,238</w:t>
            </w:r>
          </w:p>
        </w:tc>
        <w:tc>
          <w:tcPr>
            <w:tcW w:w="1305" w:type="dxa"/>
            <w:tcBorders>
              <w:bottom w:val="single" w:sz="4" w:space="0" w:color="auto"/>
            </w:tcBorders>
            <w:vAlign w:val="center"/>
          </w:tcPr>
          <w:p w14:paraId="71AB486D" w14:textId="77777777" w:rsidR="00B730DE" w:rsidRPr="009A74A9" w:rsidRDefault="00ED06E2" w:rsidP="00BA2510">
            <w:pPr>
              <w:jc w:val="right"/>
            </w:pPr>
            <w:r>
              <w:t>$2</w:t>
            </w:r>
            <w:r w:rsidR="00BA2510">
              <w:t>5</w:t>
            </w:r>
            <w:r w:rsidR="00B730DE" w:rsidRPr="009A74A9">
              <w:t>,</w:t>
            </w:r>
            <w:r w:rsidR="00BA2510">
              <w:t>018</w:t>
            </w:r>
          </w:p>
        </w:tc>
      </w:tr>
    </w:tbl>
    <w:p w14:paraId="388B5073" w14:textId="77777777" w:rsidR="003A576C" w:rsidRPr="00E97A24" w:rsidRDefault="001F73CD" w:rsidP="00192793">
      <w:pPr>
        <w:pStyle w:val="Source"/>
        <w:spacing w:after="0"/>
        <w:rPr>
          <w:sz w:val="16"/>
          <w:szCs w:val="16"/>
        </w:rPr>
      </w:pPr>
      <w:r w:rsidRPr="00E97A24">
        <w:rPr>
          <w:sz w:val="16"/>
          <w:szCs w:val="16"/>
        </w:rPr>
        <w:t>Source: Department of Education and Training</w:t>
      </w:r>
      <w:r w:rsidR="00192793" w:rsidRPr="00E97A24">
        <w:rPr>
          <w:sz w:val="16"/>
          <w:szCs w:val="16"/>
        </w:rPr>
        <w:t xml:space="preserve"> administrative data.</w:t>
      </w:r>
    </w:p>
    <w:p w14:paraId="539A1069" w14:textId="77777777" w:rsidR="00BE412E" w:rsidRPr="00E97A24" w:rsidRDefault="00BE412E" w:rsidP="002C77BB">
      <w:pPr>
        <w:pStyle w:val="Source"/>
        <w:ind w:left="-709"/>
        <w:rPr>
          <w:sz w:val="16"/>
          <w:szCs w:val="16"/>
        </w:rPr>
      </w:pPr>
      <w:r w:rsidRPr="00E97A24">
        <w:lastRenderedPageBreak/>
        <w:br w:type="page"/>
      </w:r>
    </w:p>
    <w:p w14:paraId="587474AB" w14:textId="77777777" w:rsidR="00BE412E" w:rsidRPr="007572B3" w:rsidRDefault="00BE412E" w:rsidP="00BE412E">
      <w:pPr>
        <w:pStyle w:val="Heading1"/>
      </w:pPr>
      <w:r w:rsidRPr="007572B3">
        <w:lastRenderedPageBreak/>
        <w:t>Vacancies</w:t>
      </w:r>
    </w:p>
    <w:p w14:paraId="06ACACE0" w14:textId="77777777" w:rsidR="00BE412E" w:rsidRPr="007572B3" w:rsidRDefault="008C1032" w:rsidP="00BE412E">
      <w:r w:rsidRPr="007572B3">
        <w:t>Table 19</w:t>
      </w:r>
      <w:r w:rsidR="00BE412E" w:rsidRPr="007572B3">
        <w:t xml:space="preserve"> details the national trend in child care vacancies from the </w:t>
      </w:r>
      <w:r w:rsidR="009166D8">
        <w:t>March</w:t>
      </w:r>
      <w:r w:rsidR="00652267" w:rsidRPr="007572B3">
        <w:t xml:space="preserve"> </w:t>
      </w:r>
      <w:r w:rsidR="00BE412E" w:rsidRPr="007572B3">
        <w:t>quarter 201</w:t>
      </w:r>
      <w:r w:rsidR="009166D8">
        <w:t>6</w:t>
      </w:r>
      <w:r w:rsidR="00BE412E" w:rsidRPr="007572B3">
        <w:t xml:space="preserve"> to the </w:t>
      </w:r>
      <w:r w:rsidR="009166D8">
        <w:br/>
        <w:t>March</w:t>
      </w:r>
      <w:r w:rsidR="00652267" w:rsidRPr="007572B3">
        <w:t xml:space="preserve"> </w:t>
      </w:r>
      <w:r w:rsidR="00BE412E" w:rsidRPr="007572B3">
        <w:t>quarter 201</w:t>
      </w:r>
      <w:r w:rsidR="009166D8">
        <w:t>8</w:t>
      </w:r>
      <w:r w:rsidR="00BE412E" w:rsidRPr="007572B3">
        <w:t xml:space="preserve"> by service type.</w:t>
      </w:r>
    </w:p>
    <w:p w14:paraId="2970BE4E" w14:textId="77777777" w:rsidR="00BE412E" w:rsidRPr="007572B3" w:rsidRDefault="003A576C" w:rsidP="00BE412E">
      <w:pPr>
        <w:pStyle w:val="Heading3"/>
        <w:ind w:left="-851"/>
      </w:pPr>
      <w:r w:rsidRPr="007572B3">
        <w:t>Table 19</w:t>
      </w:r>
      <w:r w:rsidR="00BE412E" w:rsidRPr="007572B3">
        <w:t xml:space="preserve">: Child care vacancies by service type, </w:t>
      </w:r>
      <w:r w:rsidR="009166D8">
        <w:t>March</w:t>
      </w:r>
      <w:r w:rsidR="006E7EE3" w:rsidRPr="007572B3">
        <w:t xml:space="preserve"> </w:t>
      </w:r>
      <w:r w:rsidR="00BE412E" w:rsidRPr="007572B3">
        <w:t>quarter 201</w:t>
      </w:r>
      <w:r w:rsidR="009166D8">
        <w:t>6</w:t>
      </w:r>
      <w:r w:rsidR="00BE412E" w:rsidRPr="007572B3">
        <w:t xml:space="preserve"> to </w:t>
      </w:r>
      <w:r w:rsidR="009166D8">
        <w:t>March</w:t>
      </w:r>
      <w:r w:rsidR="00652267" w:rsidRPr="007572B3">
        <w:t xml:space="preserve"> </w:t>
      </w:r>
      <w:r w:rsidR="00BE412E" w:rsidRPr="007572B3">
        <w:t>quarter 201</w:t>
      </w:r>
      <w:r w:rsidR="009166D8">
        <w:t>8</w:t>
      </w:r>
    </w:p>
    <w:tbl>
      <w:tblPr>
        <w:tblW w:w="16345" w:type="pct"/>
        <w:tblInd w:w="-806" w:type="dxa"/>
        <w:tblLayout w:type="fixed"/>
        <w:tblLook w:val="04A0" w:firstRow="1" w:lastRow="0" w:firstColumn="1" w:lastColumn="0" w:noHBand="0" w:noVBand="1"/>
        <w:tblCaption w:val="Table 16: Child care vacancies by service type from the December quarter 2012 to the December quarter 2014"/>
        <w:tblDescription w:val="This table shows the total number of services, the per cent of services reporting, the proportion with vacancies and the average number of vacancies by service type for the the quarters from the December quarter 2012 to the December quarter 2014. "/>
      </w:tblPr>
      <w:tblGrid>
        <w:gridCol w:w="2281"/>
        <w:gridCol w:w="929"/>
        <w:gridCol w:w="12"/>
        <w:gridCol w:w="917"/>
        <w:gridCol w:w="25"/>
        <w:gridCol w:w="223"/>
        <w:gridCol w:w="681"/>
        <w:gridCol w:w="37"/>
        <w:gridCol w:w="886"/>
        <w:gridCol w:w="50"/>
        <w:gridCol w:w="217"/>
        <w:gridCol w:w="229"/>
        <w:gridCol w:w="434"/>
        <w:gridCol w:w="87"/>
        <w:gridCol w:w="836"/>
        <w:gridCol w:w="180"/>
        <w:gridCol w:w="669"/>
        <w:gridCol w:w="186"/>
        <w:gridCol w:w="87"/>
        <w:gridCol w:w="483"/>
        <w:gridCol w:w="365"/>
        <w:gridCol w:w="81"/>
        <w:gridCol w:w="855"/>
        <w:gridCol w:w="74"/>
        <w:gridCol w:w="74"/>
        <w:gridCol w:w="1741"/>
        <w:gridCol w:w="465"/>
        <w:gridCol w:w="2205"/>
        <w:gridCol w:w="520"/>
        <w:gridCol w:w="1685"/>
        <w:gridCol w:w="1505"/>
        <w:gridCol w:w="700"/>
        <w:gridCol w:w="2205"/>
        <w:gridCol w:w="285"/>
        <w:gridCol w:w="3190"/>
        <w:gridCol w:w="3190"/>
        <w:gridCol w:w="2385"/>
      </w:tblGrid>
      <w:tr w:rsidR="009166D8" w:rsidRPr="007572B3" w14:paraId="6844B439" w14:textId="77777777" w:rsidTr="004571A8">
        <w:trPr>
          <w:gridAfter w:val="13"/>
          <w:wAfter w:w="3253" w:type="pct"/>
          <w:trHeight w:hRule="exact" w:val="319"/>
          <w:tblHeader/>
        </w:trPr>
        <w:tc>
          <w:tcPr>
            <w:tcW w:w="368" w:type="pct"/>
            <w:tcBorders>
              <w:left w:val="nil"/>
            </w:tcBorders>
            <w:shd w:val="clear" w:color="auto" w:fill="522761"/>
            <w:vAlign w:val="center"/>
            <w:hideMark/>
          </w:tcPr>
          <w:p w14:paraId="65418143" w14:textId="77777777" w:rsidR="009166D8" w:rsidRPr="007572B3" w:rsidRDefault="009166D8" w:rsidP="009166D8">
            <w:pPr>
              <w:rPr>
                <w:b/>
                <w:sz w:val="20"/>
                <w:szCs w:val="20"/>
              </w:rPr>
            </w:pPr>
            <w:r w:rsidRPr="007572B3">
              <w:rPr>
                <w:b/>
                <w:sz w:val="20"/>
                <w:szCs w:val="20"/>
              </w:rPr>
              <w:t>Service type</w:t>
            </w:r>
          </w:p>
        </w:tc>
        <w:tc>
          <w:tcPr>
            <w:tcW w:w="152" w:type="pct"/>
            <w:gridSpan w:val="2"/>
            <w:shd w:val="clear" w:color="auto" w:fill="522761"/>
            <w:vAlign w:val="center"/>
          </w:tcPr>
          <w:p w14:paraId="1D08D9C2" w14:textId="77777777" w:rsidR="009166D8" w:rsidRPr="007572B3" w:rsidRDefault="009166D8" w:rsidP="009166D8">
            <w:pPr>
              <w:jc w:val="right"/>
              <w:rPr>
                <w:b/>
                <w:sz w:val="20"/>
                <w:szCs w:val="20"/>
              </w:rPr>
            </w:pPr>
            <w:r w:rsidRPr="007572B3">
              <w:rPr>
                <w:b/>
                <w:sz w:val="20"/>
                <w:szCs w:val="20"/>
              </w:rPr>
              <w:t>Mar. 16</w:t>
            </w:r>
          </w:p>
        </w:tc>
        <w:tc>
          <w:tcPr>
            <w:tcW w:w="152" w:type="pct"/>
            <w:gridSpan w:val="2"/>
            <w:shd w:val="clear" w:color="auto" w:fill="522761"/>
            <w:vAlign w:val="center"/>
          </w:tcPr>
          <w:p w14:paraId="7796A8F6" w14:textId="77777777" w:rsidR="009166D8" w:rsidRPr="007572B3" w:rsidRDefault="009166D8" w:rsidP="009166D8">
            <w:pPr>
              <w:jc w:val="right"/>
              <w:rPr>
                <w:b/>
                <w:sz w:val="20"/>
                <w:szCs w:val="20"/>
              </w:rPr>
            </w:pPr>
            <w:r w:rsidRPr="007572B3">
              <w:rPr>
                <w:b/>
                <w:color w:val="FFFFFF" w:themeColor="background2"/>
                <w:sz w:val="20"/>
                <w:szCs w:val="20"/>
              </w:rPr>
              <w:t>Jun. 16</w:t>
            </w:r>
          </w:p>
        </w:tc>
        <w:tc>
          <w:tcPr>
            <w:tcW w:w="152" w:type="pct"/>
            <w:gridSpan w:val="3"/>
            <w:shd w:val="clear" w:color="auto" w:fill="522761"/>
            <w:vAlign w:val="center"/>
          </w:tcPr>
          <w:p w14:paraId="69DCDC20" w14:textId="77777777" w:rsidR="009166D8" w:rsidRPr="007572B3" w:rsidRDefault="009166D8" w:rsidP="009166D8">
            <w:pPr>
              <w:jc w:val="right"/>
              <w:rPr>
                <w:b/>
                <w:sz w:val="20"/>
                <w:szCs w:val="20"/>
              </w:rPr>
            </w:pPr>
            <w:r w:rsidRPr="007572B3">
              <w:rPr>
                <w:b/>
                <w:sz w:val="20"/>
                <w:szCs w:val="20"/>
              </w:rPr>
              <w:t>Sep-16</w:t>
            </w:r>
          </w:p>
        </w:tc>
        <w:tc>
          <w:tcPr>
            <w:tcW w:w="151" w:type="pct"/>
            <w:gridSpan w:val="2"/>
            <w:shd w:val="clear" w:color="auto" w:fill="522761"/>
            <w:vAlign w:val="center"/>
          </w:tcPr>
          <w:p w14:paraId="58F5B414" w14:textId="77777777" w:rsidR="009166D8" w:rsidRPr="007572B3" w:rsidRDefault="009166D8" w:rsidP="009166D8">
            <w:pPr>
              <w:jc w:val="right"/>
              <w:rPr>
                <w:b/>
                <w:sz w:val="20"/>
                <w:szCs w:val="20"/>
              </w:rPr>
            </w:pPr>
            <w:r w:rsidRPr="007572B3">
              <w:rPr>
                <w:b/>
                <w:sz w:val="20"/>
                <w:szCs w:val="20"/>
              </w:rPr>
              <w:t>Dec-16</w:t>
            </w:r>
          </w:p>
        </w:tc>
        <w:tc>
          <w:tcPr>
            <w:tcW w:w="156" w:type="pct"/>
            <w:gridSpan w:val="4"/>
            <w:shd w:val="clear" w:color="auto" w:fill="522761"/>
            <w:vAlign w:val="center"/>
          </w:tcPr>
          <w:p w14:paraId="650A5827" w14:textId="77777777" w:rsidR="009166D8" w:rsidRPr="007572B3" w:rsidRDefault="009166D8" w:rsidP="009166D8">
            <w:pPr>
              <w:jc w:val="right"/>
              <w:rPr>
                <w:b/>
                <w:sz w:val="20"/>
                <w:szCs w:val="20"/>
              </w:rPr>
            </w:pPr>
            <w:r w:rsidRPr="007572B3">
              <w:rPr>
                <w:b/>
                <w:sz w:val="20"/>
                <w:szCs w:val="20"/>
              </w:rPr>
              <w:t>Mar-17</w:t>
            </w:r>
          </w:p>
        </w:tc>
        <w:tc>
          <w:tcPr>
            <w:tcW w:w="164" w:type="pct"/>
            <w:gridSpan w:val="2"/>
            <w:shd w:val="clear" w:color="auto" w:fill="522761"/>
            <w:vAlign w:val="center"/>
          </w:tcPr>
          <w:p w14:paraId="58E4B7CB" w14:textId="77777777" w:rsidR="009166D8" w:rsidRPr="007572B3" w:rsidRDefault="009166D8" w:rsidP="009166D8">
            <w:pPr>
              <w:jc w:val="right"/>
              <w:rPr>
                <w:b/>
                <w:sz w:val="20"/>
                <w:szCs w:val="20"/>
              </w:rPr>
            </w:pPr>
            <w:r w:rsidRPr="007572B3">
              <w:rPr>
                <w:b/>
                <w:sz w:val="20"/>
                <w:szCs w:val="20"/>
              </w:rPr>
              <w:t>Jun-17</w:t>
            </w:r>
          </w:p>
        </w:tc>
        <w:tc>
          <w:tcPr>
            <w:tcW w:w="152" w:type="pct"/>
            <w:gridSpan w:val="3"/>
            <w:shd w:val="clear" w:color="auto" w:fill="522761"/>
            <w:vAlign w:val="center"/>
          </w:tcPr>
          <w:p w14:paraId="596BC89A" w14:textId="77777777" w:rsidR="009166D8" w:rsidRPr="007572B3" w:rsidRDefault="009166D8" w:rsidP="009166D8">
            <w:pPr>
              <w:jc w:val="right"/>
              <w:rPr>
                <w:b/>
                <w:sz w:val="20"/>
                <w:szCs w:val="20"/>
                <w:highlight w:val="yellow"/>
              </w:rPr>
            </w:pPr>
            <w:r w:rsidRPr="007572B3">
              <w:rPr>
                <w:b/>
                <w:sz w:val="20"/>
                <w:szCs w:val="20"/>
              </w:rPr>
              <w:t>Sep-17</w:t>
            </w:r>
          </w:p>
        </w:tc>
        <w:tc>
          <w:tcPr>
            <w:tcW w:w="150" w:type="pct"/>
            <w:gridSpan w:val="3"/>
            <w:shd w:val="clear" w:color="auto" w:fill="522761"/>
            <w:vAlign w:val="center"/>
          </w:tcPr>
          <w:p w14:paraId="16FB9E54" w14:textId="77777777" w:rsidR="009166D8" w:rsidRPr="007572B3" w:rsidRDefault="009166D8" w:rsidP="009166D8">
            <w:pPr>
              <w:jc w:val="right"/>
              <w:rPr>
                <w:b/>
                <w:sz w:val="20"/>
                <w:szCs w:val="20"/>
                <w:highlight w:val="yellow"/>
              </w:rPr>
            </w:pPr>
            <w:r>
              <w:rPr>
                <w:b/>
                <w:sz w:val="20"/>
                <w:szCs w:val="20"/>
              </w:rPr>
              <w:t>Dec</w:t>
            </w:r>
            <w:r w:rsidRPr="007572B3">
              <w:rPr>
                <w:b/>
                <w:sz w:val="20"/>
                <w:szCs w:val="20"/>
              </w:rPr>
              <w:t>-17</w:t>
            </w:r>
          </w:p>
        </w:tc>
        <w:tc>
          <w:tcPr>
            <w:tcW w:w="150" w:type="pct"/>
            <w:gridSpan w:val="2"/>
            <w:shd w:val="clear" w:color="auto" w:fill="522761"/>
            <w:vAlign w:val="center"/>
          </w:tcPr>
          <w:p w14:paraId="4DF5C2F3" w14:textId="77777777" w:rsidR="009166D8" w:rsidRPr="007572B3" w:rsidRDefault="009166D8" w:rsidP="009166D8">
            <w:pPr>
              <w:jc w:val="right"/>
              <w:rPr>
                <w:b/>
                <w:sz w:val="20"/>
                <w:szCs w:val="20"/>
                <w:highlight w:val="yellow"/>
              </w:rPr>
            </w:pPr>
            <w:r>
              <w:rPr>
                <w:b/>
                <w:sz w:val="20"/>
                <w:szCs w:val="20"/>
              </w:rPr>
              <w:t>Mar</w:t>
            </w:r>
            <w:r w:rsidRPr="007572B3">
              <w:rPr>
                <w:b/>
                <w:sz w:val="20"/>
                <w:szCs w:val="20"/>
              </w:rPr>
              <w:t>-1</w:t>
            </w:r>
            <w:r>
              <w:rPr>
                <w:b/>
                <w:sz w:val="20"/>
                <w:szCs w:val="20"/>
              </w:rPr>
              <w:t>8</w:t>
            </w:r>
          </w:p>
        </w:tc>
      </w:tr>
      <w:tr w:rsidR="009166D8" w:rsidRPr="007572B3" w14:paraId="20A2CA2B" w14:textId="77777777" w:rsidTr="00CC0A71">
        <w:trPr>
          <w:trHeight w:hRule="exact" w:val="340"/>
        </w:trPr>
        <w:tc>
          <w:tcPr>
            <w:tcW w:w="368" w:type="pct"/>
            <w:tcBorders>
              <w:left w:val="nil"/>
            </w:tcBorders>
            <w:shd w:val="clear" w:color="auto" w:fill="auto"/>
            <w:vAlign w:val="center"/>
          </w:tcPr>
          <w:p w14:paraId="2EC2E7A5" w14:textId="77777777" w:rsidR="009166D8" w:rsidRPr="007572B3" w:rsidRDefault="009166D8" w:rsidP="009166D8">
            <w:pPr>
              <w:ind w:right="-314"/>
              <w:rPr>
                <w:b/>
                <w:sz w:val="20"/>
                <w:szCs w:val="20"/>
              </w:rPr>
            </w:pPr>
            <w:r w:rsidRPr="007572B3">
              <w:rPr>
                <w:b/>
                <w:sz w:val="20"/>
                <w:szCs w:val="20"/>
              </w:rPr>
              <w:t>Long Day Care</w:t>
            </w:r>
          </w:p>
        </w:tc>
        <w:tc>
          <w:tcPr>
            <w:tcW w:w="642" w:type="pct"/>
            <w:gridSpan w:val="10"/>
            <w:vAlign w:val="center"/>
          </w:tcPr>
          <w:p w14:paraId="063D5EDD" w14:textId="77777777" w:rsidR="009166D8" w:rsidRPr="007572B3" w:rsidRDefault="009166D8" w:rsidP="009166D8">
            <w:pPr>
              <w:jc w:val="right"/>
              <w:rPr>
                <w:sz w:val="20"/>
                <w:szCs w:val="20"/>
              </w:rPr>
            </w:pPr>
          </w:p>
        </w:tc>
        <w:tc>
          <w:tcPr>
            <w:tcW w:w="515" w:type="pct"/>
            <w:gridSpan w:val="9"/>
          </w:tcPr>
          <w:p w14:paraId="7B6D076B" w14:textId="77777777" w:rsidR="009166D8" w:rsidRPr="007572B3" w:rsidRDefault="009166D8" w:rsidP="009166D8">
            <w:pPr>
              <w:jc w:val="right"/>
              <w:rPr>
                <w:sz w:val="20"/>
                <w:szCs w:val="20"/>
              </w:rPr>
            </w:pPr>
          </w:p>
        </w:tc>
        <w:tc>
          <w:tcPr>
            <w:tcW w:w="515" w:type="pct"/>
            <w:gridSpan w:val="6"/>
          </w:tcPr>
          <w:p w14:paraId="20C28A7C" w14:textId="77777777" w:rsidR="009166D8" w:rsidRPr="007572B3" w:rsidRDefault="009166D8" w:rsidP="009166D8">
            <w:pPr>
              <w:jc w:val="right"/>
              <w:rPr>
                <w:sz w:val="20"/>
                <w:szCs w:val="20"/>
                <w:highlight w:val="yellow"/>
              </w:rPr>
            </w:pPr>
          </w:p>
        </w:tc>
        <w:tc>
          <w:tcPr>
            <w:tcW w:w="515" w:type="pct"/>
            <w:gridSpan w:val="3"/>
          </w:tcPr>
          <w:p w14:paraId="62477F33" w14:textId="77777777" w:rsidR="009166D8" w:rsidRPr="007572B3" w:rsidRDefault="009166D8" w:rsidP="009166D8">
            <w:pPr>
              <w:jc w:val="right"/>
              <w:rPr>
                <w:sz w:val="20"/>
                <w:szCs w:val="20"/>
              </w:rPr>
            </w:pPr>
          </w:p>
        </w:tc>
        <w:tc>
          <w:tcPr>
            <w:tcW w:w="515" w:type="pct"/>
            <w:gridSpan w:val="2"/>
            <w:vAlign w:val="center"/>
          </w:tcPr>
          <w:p w14:paraId="6BE7C4A8" w14:textId="77777777" w:rsidR="009166D8" w:rsidRPr="007572B3" w:rsidRDefault="009166D8" w:rsidP="009166D8">
            <w:pPr>
              <w:jc w:val="right"/>
              <w:rPr>
                <w:sz w:val="20"/>
                <w:szCs w:val="20"/>
              </w:rPr>
            </w:pPr>
          </w:p>
        </w:tc>
        <w:tc>
          <w:tcPr>
            <w:tcW w:w="515" w:type="pct"/>
            <w:gridSpan w:val="3"/>
            <w:vAlign w:val="center"/>
          </w:tcPr>
          <w:p w14:paraId="357047E9" w14:textId="77777777" w:rsidR="009166D8" w:rsidRPr="007572B3" w:rsidRDefault="009166D8" w:rsidP="009166D8">
            <w:pPr>
              <w:jc w:val="right"/>
              <w:rPr>
                <w:sz w:val="20"/>
                <w:szCs w:val="20"/>
              </w:rPr>
            </w:pPr>
          </w:p>
        </w:tc>
        <w:tc>
          <w:tcPr>
            <w:tcW w:w="515" w:type="pct"/>
            <w:vAlign w:val="center"/>
          </w:tcPr>
          <w:p w14:paraId="2F837842" w14:textId="77777777" w:rsidR="009166D8" w:rsidRPr="007572B3" w:rsidRDefault="009166D8" w:rsidP="009166D8">
            <w:pPr>
              <w:jc w:val="right"/>
              <w:rPr>
                <w:sz w:val="20"/>
                <w:szCs w:val="20"/>
              </w:rPr>
            </w:pPr>
          </w:p>
        </w:tc>
        <w:tc>
          <w:tcPr>
            <w:tcW w:w="515" w:type="pct"/>
            <w:vAlign w:val="center"/>
          </w:tcPr>
          <w:p w14:paraId="61A941CF" w14:textId="77777777" w:rsidR="009166D8" w:rsidRPr="007572B3" w:rsidRDefault="009166D8" w:rsidP="009166D8">
            <w:pPr>
              <w:jc w:val="right"/>
              <w:rPr>
                <w:sz w:val="20"/>
                <w:szCs w:val="20"/>
              </w:rPr>
            </w:pPr>
          </w:p>
        </w:tc>
        <w:tc>
          <w:tcPr>
            <w:tcW w:w="385" w:type="pct"/>
            <w:vAlign w:val="center"/>
          </w:tcPr>
          <w:p w14:paraId="354E8721" w14:textId="77777777" w:rsidR="009166D8" w:rsidRPr="007572B3" w:rsidRDefault="009166D8" w:rsidP="009166D8">
            <w:pPr>
              <w:jc w:val="right"/>
              <w:rPr>
                <w:sz w:val="20"/>
                <w:szCs w:val="20"/>
              </w:rPr>
            </w:pPr>
          </w:p>
        </w:tc>
      </w:tr>
      <w:tr w:rsidR="009166D8" w:rsidRPr="007572B3" w14:paraId="2BF7BD94" w14:textId="77777777" w:rsidTr="009166D8">
        <w:trPr>
          <w:gridAfter w:val="14"/>
          <w:wAfter w:w="3265" w:type="pct"/>
          <w:trHeight w:hRule="exact" w:val="340"/>
        </w:trPr>
        <w:tc>
          <w:tcPr>
            <w:tcW w:w="368" w:type="pct"/>
            <w:tcBorders>
              <w:left w:val="nil"/>
              <w:bottom w:val="single" w:sz="4" w:space="0" w:color="FFFFFF"/>
            </w:tcBorders>
            <w:shd w:val="clear" w:color="auto" w:fill="auto"/>
            <w:vAlign w:val="center"/>
            <w:hideMark/>
          </w:tcPr>
          <w:p w14:paraId="20328A8C" w14:textId="77777777" w:rsidR="009166D8" w:rsidRPr="007572B3" w:rsidRDefault="009166D8" w:rsidP="009166D8">
            <w:pPr>
              <w:ind w:right="-314"/>
              <w:rPr>
                <w:sz w:val="20"/>
                <w:szCs w:val="20"/>
              </w:rPr>
            </w:pPr>
            <w:r w:rsidRPr="007572B3">
              <w:rPr>
                <w:sz w:val="20"/>
                <w:szCs w:val="20"/>
              </w:rPr>
              <w:t>Total number of services</w:t>
            </w:r>
          </w:p>
        </w:tc>
        <w:tc>
          <w:tcPr>
            <w:tcW w:w="150" w:type="pct"/>
            <w:shd w:val="clear" w:color="auto" w:fill="auto"/>
            <w:vAlign w:val="bottom"/>
          </w:tcPr>
          <w:p w14:paraId="4DF9D5CE" w14:textId="77777777" w:rsidR="009166D8" w:rsidRPr="007572B3" w:rsidRDefault="009166D8" w:rsidP="009166D8">
            <w:pPr>
              <w:jc w:val="right"/>
              <w:rPr>
                <w:color w:val="000000"/>
                <w:sz w:val="20"/>
                <w:szCs w:val="20"/>
              </w:rPr>
            </w:pPr>
            <w:r w:rsidRPr="007572B3">
              <w:rPr>
                <w:color w:val="000000"/>
                <w:sz w:val="20"/>
                <w:szCs w:val="20"/>
              </w:rPr>
              <w:t>6,862</w:t>
            </w:r>
          </w:p>
        </w:tc>
        <w:tc>
          <w:tcPr>
            <w:tcW w:w="150" w:type="pct"/>
            <w:gridSpan w:val="2"/>
            <w:shd w:val="clear" w:color="auto" w:fill="auto"/>
            <w:vAlign w:val="bottom"/>
          </w:tcPr>
          <w:p w14:paraId="048C1B7A"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6,932</w:t>
            </w:r>
          </w:p>
        </w:tc>
        <w:tc>
          <w:tcPr>
            <w:tcW w:w="150" w:type="pct"/>
            <w:gridSpan w:val="3"/>
            <w:shd w:val="clear" w:color="auto" w:fill="auto"/>
            <w:vAlign w:val="center"/>
          </w:tcPr>
          <w:p w14:paraId="0E06D06B" w14:textId="77777777" w:rsidR="009166D8" w:rsidRPr="007572B3" w:rsidRDefault="009166D8" w:rsidP="009166D8">
            <w:pPr>
              <w:jc w:val="right"/>
              <w:rPr>
                <w:color w:val="000000"/>
                <w:sz w:val="20"/>
                <w:szCs w:val="20"/>
              </w:rPr>
            </w:pPr>
            <w:r w:rsidRPr="007572B3">
              <w:rPr>
                <w:color w:val="000000"/>
                <w:sz w:val="20"/>
                <w:szCs w:val="20"/>
              </w:rPr>
              <w:t>7,027</w:t>
            </w:r>
          </w:p>
        </w:tc>
        <w:tc>
          <w:tcPr>
            <w:tcW w:w="149" w:type="pct"/>
            <w:gridSpan w:val="2"/>
            <w:shd w:val="clear" w:color="auto" w:fill="auto"/>
            <w:vAlign w:val="center"/>
          </w:tcPr>
          <w:p w14:paraId="36765C15" w14:textId="77777777" w:rsidR="009166D8" w:rsidRPr="007572B3" w:rsidRDefault="009166D8" w:rsidP="009166D8">
            <w:pPr>
              <w:jc w:val="right"/>
              <w:rPr>
                <w:color w:val="000000"/>
                <w:sz w:val="20"/>
                <w:szCs w:val="20"/>
              </w:rPr>
            </w:pPr>
            <w:r w:rsidRPr="007572B3">
              <w:rPr>
                <w:color w:val="000000"/>
                <w:sz w:val="20"/>
                <w:szCs w:val="20"/>
              </w:rPr>
              <w:t>7,051</w:t>
            </w:r>
          </w:p>
        </w:tc>
        <w:tc>
          <w:tcPr>
            <w:tcW w:w="150" w:type="pct"/>
            <w:gridSpan w:val="4"/>
            <w:vAlign w:val="bottom"/>
          </w:tcPr>
          <w:p w14:paraId="75B768D8" w14:textId="77777777" w:rsidR="009166D8" w:rsidRPr="007572B3" w:rsidRDefault="009166D8" w:rsidP="009166D8">
            <w:pPr>
              <w:jc w:val="right"/>
              <w:rPr>
                <w:color w:val="000000"/>
                <w:sz w:val="20"/>
                <w:szCs w:val="20"/>
              </w:rPr>
            </w:pPr>
            <w:r w:rsidRPr="007572B3">
              <w:rPr>
                <w:color w:val="000000"/>
                <w:sz w:val="20"/>
                <w:szCs w:val="20"/>
              </w:rPr>
              <w:t>7,145</w:t>
            </w:r>
          </w:p>
        </w:tc>
        <w:tc>
          <w:tcPr>
            <w:tcW w:w="149" w:type="pct"/>
            <w:gridSpan w:val="2"/>
            <w:vAlign w:val="bottom"/>
          </w:tcPr>
          <w:p w14:paraId="183E10CB" w14:textId="77777777" w:rsidR="009166D8" w:rsidRPr="007572B3" w:rsidRDefault="009166D8" w:rsidP="009166D8">
            <w:pPr>
              <w:jc w:val="right"/>
              <w:rPr>
                <w:color w:val="000000"/>
                <w:sz w:val="20"/>
                <w:szCs w:val="20"/>
              </w:rPr>
            </w:pPr>
            <w:r w:rsidRPr="007572B3">
              <w:rPr>
                <w:color w:val="000000"/>
                <w:sz w:val="20"/>
                <w:szCs w:val="20"/>
              </w:rPr>
              <w:t>7,184</w:t>
            </w:r>
          </w:p>
        </w:tc>
        <w:tc>
          <w:tcPr>
            <w:tcW w:w="167" w:type="pct"/>
            <w:gridSpan w:val="3"/>
            <w:vAlign w:val="bottom"/>
          </w:tcPr>
          <w:p w14:paraId="20170BFF" w14:textId="77777777" w:rsidR="009166D8" w:rsidRPr="004C2512" w:rsidRDefault="009166D8" w:rsidP="009166D8">
            <w:pPr>
              <w:jc w:val="right"/>
              <w:rPr>
                <w:rFonts w:ascii="Calibri" w:hAnsi="Calibri" w:cs="Calibri"/>
                <w:sz w:val="20"/>
                <w:szCs w:val="20"/>
              </w:rPr>
            </w:pPr>
            <w:r w:rsidRPr="004C2512">
              <w:rPr>
                <w:rFonts w:ascii="Calibri" w:hAnsi="Calibri" w:cs="Calibri"/>
                <w:sz w:val="20"/>
                <w:szCs w:val="20"/>
              </w:rPr>
              <w:t>7,256</w:t>
            </w:r>
          </w:p>
        </w:tc>
        <w:tc>
          <w:tcPr>
            <w:tcW w:w="151" w:type="pct"/>
            <w:gridSpan w:val="3"/>
            <w:vAlign w:val="bottom"/>
          </w:tcPr>
          <w:p w14:paraId="2F33FDB8" w14:textId="77777777" w:rsidR="009166D8" w:rsidRPr="00C4614B" w:rsidRDefault="009166D8" w:rsidP="009166D8">
            <w:pPr>
              <w:jc w:val="right"/>
              <w:rPr>
                <w:rFonts w:ascii="Calibri" w:hAnsi="Calibri" w:cs="Calibri"/>
                <w:sz w:val="20"/>
                <w:szCs w:val="20"/>
              </w:rPr>
            </w:pPr>
            <w:r w:rsidRPr="00C4614B">
              <w:rPr>
                <w:rFonts w:ascii="Calibri" w:hAnsi="Calibri" w:cs="Calibri"/>
                <w:sz w:val="20"/>
                <w:szCs w:val="20"/>
              </w:rPr>
              <w:t>7,349</w:t>
            </w:r>
          </w:p>
        </w:tc>
        <w:tc>
          <w:tcPr>
            <w:tcW w:w="151" w:type="pct"/>
            <w:gridSpan w:val="2"/>
            <w:vAlign w:val="bottom"/>
          </w:tcPr>
          <w:p w14:paraId="78994BA4" w14:textId="77777777" w:rsidR="009166D8" w:rsidRPr="00C4614B" w:rsidRDefault="009166D8" w:rsidP="009166D8">
            <w:pPr>
              <w:jc w:val="right"/>
              <w:rPr>
                <w:rFonts w:ascii="Calibri" w:hAnsi="Calibri" w:cs="Calibri"/>
                <w:sz w:val="20"/>
                <w:szCs w:val="20"/>
              </w:rPr>
            </w:pPr>
            <w:r>
              <w:rPr>
                <w:rFonts w:ascii="Calibri" w:hAnsi="Calibri" w:cs="Calibri"/>
                <w:sz w:val="20"/>
                <w:szCs w:val="20"/>
              </w:rPr>
              <w:t>7,463</w:t>
            </w:r>
          </w:p>
        </w:tc>
      </w:tr>
      <w:tr w:rsidR="009166D8" w:rsidRPr="007572B3" w14:paraId="57E4FD78" w14:textId="77777777" w:rsidTr="009166D8">
        <w:trPr>
          <w:gridAfter w:val="14"/>
          <w:wAfter w:w="3265" w:type="pct"/>
          <w:trHeight w:hRule="exact" w:val="340"/>
        </w:trPr>
        <w:tc>
          <w:tcPr>
            <w:tcW w:w="368" w:type="pct"/>
            <w:tcBorders>
              <w:top w:val="single" w:sz="4" w:space="0" w:color="FFFFFF"/>
              <w:left w:val="single" w:sz="4" w:space="0" w:color="FFFFFF"/>
              <w:bottom w:val="single" w:sz="4" w:space="0" w:color="FFFFFF"/>
            </w:tcBorders>
            <w:shd w:val="clear" w:color="auto" w:fill="auto"/>
            <w:vAlign w:val="center"/>
            <w:hideMark/>
          </w:tcPr>
          <w:p w14:paraId="5A3098ED" w14:textId="77777777" w:rsidR="009166D8" w:rsidRPr="007572B3" w:rsidRDefault="009166D8" w:rsidP="009166D8">
            <w:pPr>
              <w:ind w:right="-314"/>
              <w:rPr>
                <w:sz w:val="20"/>
                <w:szCs w:val="20"/>
              </w:rPr>
            </w:pPr>
            <w:r w:rsidRPr="007572B3">
              <w:rPr>
                <w:sz w:val="20"/>
                <w:szCs w:val="20"/>
              </w:rPr>
              <w:t>Per cent services reporting</w:t>
            </w:r>
          </w:p>
        </w:tc>
        <w:tc>
          <w:tcPr>
            <w:tcW w:w="150" w:type="pct"/>
            <w:shd w:val="clear" w:color="auto" w:fill="auto"/>
            <w:vAlign w:val="bottom"/>
          </w:tcPr>
          <w:p w14:paraId="1567A4DA"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92%</w:t>
            </w:r>
          </w:p>
        </w:tc>
        <w:tc>
          <w:tcPr>
            <w:tcW w:w="150" w:type="pct"/>
            <w:gridSpan w:val="2"/>
            <w:shd w:val="clear" w:color="auto" w:fill="auto"/>
            <w:vAlign w:val="bottom"/>
          </w:tcPr>
          <w:p w14:paraId="442BF020"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92%</w:t>
            </w:r>
          </w:p>
        </w:tc>
        <w:tc>
          <w:tcPr>
            <w:tcW w:w="150" w:type="pct"/>
            <w:gridSpan w:val="3"/>
            <w:shd w:val="clear" w:color="auto" w:fill="auto"/>
            <w:vAlign w:val="center"/>
          </w:tcPr>
          <w:p w14:paraId="64A7C68D" w14:textId="77777777" w:rsidR="009166D8" w:rsidRPr="007572B3" w:rsidRDefault="009166D8" w:rsidP="009166D8">
            <w:pPr>
              <w:jc w:val="right"/>
              <w:rPr>
                <w:color w:val="000000"/>
                <w:sz w:val="20"/>
                <w:szCs w:val="20"/>
              </w:rPr>
            </w:pPr>
            <w:r w:rsidRPr="007572B3">
              <w:rPr>
                <w:color w:val="000000"/>
                <w:sz w:val="20"/>
                <w:szCs w:val="20"/>
              </w:rPr>
              <w:t>92%</w:t>
            </w:r>
          </w:p>
        </w:tc>
        <w:tc>
          <w:tcPr>
            <w:tcW w:w="149" w:type="pct"/>
            <w:gridSpan w:val="2"/>
            <w:shd w:val="clear" w:color="auto" w:fill="auto"/>
            <w:vAlign w:val="center"/>
          </w:tcPr>
          <w:p w14:paraId="137901A4" w14:textId="77777777" w:rsidR="009166D8" w:rsidRPr="007572B3" w:rsidRDefault="009166D8" w:rsidP="009166D8">
            <w:pPr>
              <w:jc w:val="right"/>
              <w:rPr>
                <w:color w:val="000000"/>
                <w:sz w:val="20"/>
                <w:szCs w:val="20"/>
              </w:rPr>
            </w:pPr>
            <w:r w:rsidRPr="007572B3">
              <w:rPr>
                <w:color w:val="000000"/>
                <w:sz w:val="20"/>
                <w:szCs w:val="20"/>
              </w:rPr>
              <w:t>91%</w:t>
            </w:r>
          </w:p>
        </w:tc>
        <w:tc>
          <w:tcPr>
            <w:tcW w:w="150" w:type="pct"/>
            <w:gridSpan w:val="4"/>
            <w:vAlign w:val="bottom"/>
          </w:tcPr>
          <w:p w14:paraId="2440B211" w14:textId="77777777" w:rsidR="009166D8" w:rsidRPr="007572B3" w:rsidRDefault="009166D8" w:rsidP="009166D8">
            <w:pPr>
              <w:jc w:val="right"/>
              <w:rPr>
                <w:color w:val="000000"/>
                <w:sz w:val="20"/>
                <w:szCs w:val="20"/>
              </w:rPr>
            </w:pPr>
            <w:r w:rsidRPr="007572B3">
              <w:rPr>
                <w:color w:val="000000"/>
                <w:sz w:val="20"/>
                <w:szCs w:val="20"/>
              </w:rPr>
              <w:t>90%</w:t>
            </w:r>
          </w:p>
        </w:tc>
        <w:tc>
          <w:tcPr>
            <w:tcW w:w="149" w:type="pct"/>
            <w:gridSpan w:val="2"/>
            <w:vAlign w:val="bottom"/>
          </w:tcPr>
          <w:p w14:paraId="60FC0692" w14:textId="77777777" w:rsidR="009166D8" w:rsidRPr="007572B3" w:rsidRDefault="009166D8" w:rsidP="009166D8">
            <w:pPr>
              <w:jc w:val="right"/>
              <w:rPr>
                <w:color w:val="000000"/>
                <w:sz w:val="20"/>
                <w:szCs w:val="20"/>
              </w:rPr>
            </w:pPr>
            <w:r w:rsidRPr="007572B3">
              <w:rPr>
                <w:color w:val="000000"/>
                <w:sz w:val="20"/>
                <w:szCs w:val="20"/>
              </w:rPr>
              <w:t>92%</w:t>
            </w:r>
          </w:p>
        </w:tc>
        <w:tc>
          <w:tcPr>
            <w:tcW w:w="167" w:type="pct"/>
            <w:gridSpan w:val="3"/>
            <w:vAlign w:val="bottom"/>
          </w:tcPr>
          <w:p w14:paraId="3F950B6C" w14:textId="77777777" w:rsidR="009166D8" w:rsidRPr="004C2512" w:rsidRDefault="009166D8" w:rsidP="009166D8">
            <w:pPr>
              <w:jc w:val="right"/>
              <w:rPr>
                <w:rFonts w:ascii="Calibri" w:hAnsi="Calibri" w:cs="Calibri"/>
                <w:sz w:val="20"/>
                <w:szCs w:val="20"/>
              </w:rPr>
            </w:pPr>
            <w:r w:rsidRPr="004C2512">
              <w:rPr>
                <w:rFonts w:ascii="Calibri" w:hAnsi="Calibri" w:cs="Calibri"/>
                <w:sz w:val="20"/>
                <w:szCs w:val="20"/>
              </w:rPr>
              <w:t>89%</w:t>
            </w:r>
          </w:p>
        </w:tc>
        <w:tc>
          <w:tcPr>
            <w:tcW w:w="151" w:type="pct"/>
            <w:gridSpan w:val="3"/>
            <w:vAlign w:val="bottom"/>
          </w:tcPr>
          <w:p w14:paraId="53E3F5CA" w14:textId="77777777" w:rsidR="009166D8" w:rsidRPr="00C4614B" w:rsidRDefault="009166D8" w:rsidP="009166D8">
            <w:pPr>
              <w:jc w:val="right"/>
              <w:rPr>
                <w:rFonts w:ascii="Calibri" w:hAnsi="Calibri" w:cs="Calibri"/>
                <w:sz w:val="20"/>
                <w:szCs w:val="20"/>
              </w:rPr>
            </w:pPr>
            <w:r>
              <w:rPr>
                <w:rFonts w:ascii="Calibri" w:hAnsi="Calibri" w:cs="Calibri"/>
                <w:sz w:val="20"/>
                <w:szCs w:val="20"/>
              </w:rPr>
              <w:t>91</w:t>
            </w:r>
            <w:r w:rsidRPr="00C4614B">
              <w:rPr>
                <w:rFonts w:ascii="Calibri" w:hAnsi="Calibri" w:cs="Calibri"/>
                <w:sz w:val="20"/>
                <w:szCs w:val="20"/>
              </w:rPr>
              <w:t>%</w:t>
            </w:r>
          </w:p>
        </w:tc>
        <w:tc>
          <w:tcPr>
            <w:tcW w:w="151" w:type="pct"/>
            <w:gridSpan w:val="2"/>
            <w:vAlign w:val="bottom"/>
          </w:tcPr>
          <w:p w14:paraId="6B593221" w14:textId="77777777" w:rsidR="009166D8" w:rsidRPr="00C4614B" w:rsidRDefault="009166D8" w:rsidP="009166D8">
            <w:pPr>
              <w:jc w:val="right"/>
              <w:rPr>
                <w:rFonts w:ascii="Calibri" w:hAnsi="Calibri" w:cs="Calibri"/>
                <w:sz w:val="20"/>
                <w:szCs w:val="20"/>
              </w:rPr>
            </w:pPr>
            <w:r>
              <w:rPr>
                <w:rFonts w:ascii="Calibri" w:hAnsi="Calibri" w:cs="Calibri"/>
                <w:sz w:val="20"/>
                <w:szCs w:val="20"/>
              </w:rPr>
              <w:t>91</w:t>
            </w:r>
            <w:r w:rsidRPr="00C4614B">
              <w:rPr>
                <w:rFonts w:ascii="Calibri" w:hAnsi="Calibri" w:cs="Calibri"/>
                <w:sz w:val="20"/>
                <w:szCs w:val="20"/>
              </w:rPr>
              <w:t>%</w:t>
            </w:r>
          </w:p>
        </w:tc>
      </w:tr>
      <w:tr w:rsidR="009166D8" w:rsidRPr="007572B3" w14:paraId="4BE3EA24" w14:textId="77777777" w:rsidTr="009166D8">
        <w:trPr>
          <w:gridAfter w:val="14"/>
          <w:wAfter w:w="3265" w:type="pct"/>
          <w:trHeight w:hRule="exact" w:val="340"/>
        </w:trPr>
        <w:tc>
          <w:tcPr>
            <w:tcW w:w="368" w:type="pct"/>
            <w:tcBorders>
              <w:top w:val="single" w:sz="4" w:space="0" w:color="FFFFFF"/>
              <w:left w:val="single" w:sz="4" w:space="0" w:color="FFFFFF"/>
            </w:tcBorders>
            <w:shd w:val="clear" w:color="auto" w:fill="auto"/>
            <w:vAlign w:val="center"/>
            <w:hideMark/>
          </w:tcPr>
          <w:p w14:paraId="06DCCA93" w14:textId="77777777" w:rsidR="009166D8" w:rsidRPr="007572B3" w:rsidRDefault="009166D8" w:rsidP="009166D8">
            <w:pPr>
              <w:ind w:right="-314"/>
              <w:rPr>
                <w:sz w:val="20"/>
                <w:szCs w:val="20"/>
              </w:rPr>
            </w:pPr>
            <w:r w:rsidRPr="007572B3">
              <w:rPr>
                <w:sz w:val="20"/>
                <w:szCs w:val="20"/>
              </w:rPr>
              <w:t>Proportion with vacancies</w:t>
            </w:r>
          </w:p>
        </w:tc>
        <w:tc>
          <w:tcPr>
            <w:tcW w:w="150" w:type="pct"/>
            <w:shd w:val="clear" w:color="auto" w:fill="auto"/>
            <w:vAlign w:val="bottom"/>
          </w:tcPr>
          <w:p w14:paraId="5F54250B"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91%</w:t>
            </w:r>
          </w:p>
        </w:tc>
        <w:tc>
          <w:tcPr>
            <w:tcW w:w="150" w:type="pct"/>
            <w:gridSpan w:val="2"/>
            <w:shd w:val="clear" w:color="auto" w:fill="auto"/>
            <w:vAlign w:val="bottom"/>
          </w:tcPr>
          <w:p w14:paraId="3A1E0750"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91%</w:t>
            </w:r>
          </w:p>
        </w:tc>
        <w:tc>
          <w:tcPr>
            <w:tcW w:w="150" w:type="pct"/>
            <w:gridSpan w:val="3"/>
            <w:shd w:val="clear" w:color="auto" w:fill="auto"/>
            <w:vAlign w:val="center"/>
          </w:tcPr>
          <w:p w14:paraId="2D0B6C9E" w14:textId="77777777" w:rsidR="009166D8" w:rsidRPr="007572B3" w:rsidRDefault="009166D8" w:rsidP="009166D8">
            <w:pPr>
              <w:jc w:val="right"/>
              <w:rPr>
                <w:color w:val="000000"/>
                <w:sz w:val="20"/>
                <w:szCs w:val="20"/>
              </w:rPr>
            </w:pPr>
            <w:r w:rsidRPr="007572B3">
              <w:rPr>
                <w:color w:val="000000"/>
                <w:sz w:val="20"/>
                <w:szCs w:val="20"/>
              </w:rPr>
              <w:t>89%</w:t>
            </w:r>
          </w:p>
        </w:tc>
        <w:tc>
          <w:tcPr>
            <w:tcW w:w="149" w:type="pct"/>
            <w:gridSpan w:val="2"/>
            <w:shd w:val="clear" w:color="auto" w:fill="auto"/>
            <w:vAlign w:val="center"/>
          </w:tcPr>
          <w:p w14:paraId="2A52BA19" w14:textId="77777777" w:rsidR="009166D8" w:rsidRPr="007572B3" w:rsidRDefault="009166D8" w:rsidP="009166D8">
            <w:pPr>
              <w:jc w:val="right"/>
              <w:rPr>
                <w:color w:val="000000"/>
                <w:sz w:val="20"/>
                <w:szCs w:val="20"/>
              </w:rPr>
            </w:pPr>
            <w:r w:rsidRPr="007572B3">
              <w:rPr>
                <w:color w:val="000000"/>
                <w:sz w:val="20"/>
                <w:szCs w:val="20"/>
              </w:rPr>
              <w:t>89%</w:t>
            </w:r>
          </w:p>
        </w:tc>
        <w:tc>
          <w:tcPr>
            <w:tcW w:w="150" w:type="pct"/>
            <w:gridSpan w:val="4"/>
            <w:vAlign w:val="bottom"/>
          </w:tcPr>
          <w:p w14:paraId="42BA1C9C" w14:textId="77777777" w:rsidR="009166D8" w:rsidRPr="007572B3" w:rsidRDefault="009166D8" w:rsidP="009166D8">
            <w:pPr>
              <w:jc w:val="right"/>
              <w:rPr>
                <w:color w:val="000000"/>
                <w:sz w:val="20"/>
                <w:szCs w:val="20"/>
              </w:rPr>
            </w:pPr>
            <w:r w:rsidRPr="007572B3">
              <w:rPr>
                <w:color w:val="000000"/>
                <w:sz w:val="20"/>
                <w:szCs w:val="20"/>
              </w:rPr>
              <w:t>93%</w:t>
            </w:r>
          </w:p>
        </w:tc>
        <w:tc>
          <w:tcPr>
            <w:tcW w:w="149" w:type="pct"/>
            <w:gridSpan w:val="2"/>
            <w:vAlign w:val="bottom"/>
          </w:tcPr>
          <w:p w14:paraId="78E86A1B" w14:textId="77777777" w:rsidR="009166D8" w:rsidRPr="007572B3" w:rsidRDefault="009166D8" w:rsidP="009166D8">
            <w:pPr>
              <w:jc w:val="right"/>
              <w:rPr>
                <w:color w:val="000000"/>
                <w:sz w:val="20"/>
                <w:szCs w:val="20"/>
              </w:rPr>
            </w:pPr>
            <w:r w:rsidRPr="007572B3">
              <w:rPr>
                <w:color w:val="000000"/>
                <w:sz w:val="20"/>
                <w:szCs w:val="20"/>
              </w:rPr>
              <w:t>92%</w:t>
            </w:r>
          </w:p>
        </w:tc>
        <w:tc>
          <w:tcPr>
            <w:tcW w:w="167" w:type="pct"/>
            <w:gridSpan w:val="3"/>
            <w:vAlign w:val="bottom"/>
          </w:tcPr>
          <w:p w14:paraId="073B7B0F" w14:textId="77777777" w:rsidR="009166D8" w:rsidRPr="004C2512" w:rsidRDefault="009166D8" w:rsidP="009166D8">
            <w:pPr>
              <w:jc w:val="right"/>
              <w:rPr>
                <w:rFonts w:ascii="Calibri" w:hAnsi="Calibri" w:cs="Calibri"/>
                <w:sz w:val="20"/>
                <w:szCs w:val="20"/>
              </w:rPr>
            </w:pPr>
            <w:r w:rsidRPr="004C2512">
              <w:rPr>
                <w:rFonts w:ascii="Calibri" w:hAnsi="Calibri" w:cs="Calibri"/>
                <w:sz w:val="20"/>
                <w:szCs w:val="20"/>
              </w:rPr>
              <w:t>92%</w:t>
            </w:r>
          </w:p>
        </w:tc>
        <w:tc>
          <w:tcPr>
            <w:tcW w:w="151" w:type="pct"/>
            <w:gridSpan w:val="3"/>
            <w:vAlign w:val="bottom"/>
          </w:tcPr>
          <w:p w14:paraId="0FEC9BA2" w14:textId="77777777" w:rsidR="009166D8" w:rsidRPr="00C4614B" w:rsidRDefault="009166D8" w:rsidP="009166D8">
            <w:pPr>
              <w:jc w:val="right"/>
              <w:rPr>
                <w:rFonts w:ascii="Calibri" w:hAnsi="Calibri" w:cs="Calibri"/>
                <w:sz w:val="20"/>
                <w:szCs w:val="20"/>
              </w:rPr>
            </w:pPr>
            <w:r w:rsidRPr="00C4614B">
              <w:rPr>
                <w:rFonts w:ascii="Calibri" w:hAnsi="Calibri" w:cs="Calibri"/>
                <w:sz w:val="20"/>
                <w:szCs w:val="20"/>
              </w:rPr>
              <w:t>91%</w:t>
            </w:r>
          </w:p>
        </w:tc>
        <w:tc>
          <w:tcPr>
            <w:tcW w:w="151" w:type="pct"/>
            <w:gridSpan w:val="2"/>
            <w:vAlign w:val="bottom"/>
          </w:tcPr>
          <w:p w14:paraId="031B5DA3" w14:textId="77777777" w:rsidR="009166D8" w:rsidRPr="00C4614B" w:rsidRDefault="009166D8" w:rsidP="009166D8">
            <w:pPr>
              <w:jc w:val="right"/>
              <w:rPr>
                <w:rFonts w:ascii="Calibri" w:hAnsi="Calibri" w:cs="Calibri"/>
                <w:sz w:val="20"/>
                <w:szCs w:val="20"/>
              </w:rPr>
            </w:pPr>
            <w:r w:rsidRPr="00C4614B">
              <w:rPr>
                <w:rFonts w:ascii="Calibri" w:hAnsi="Calibri" w:cs="Calibri"/>
                <w:sz w:val="20"/>
                <w:szCs w:val="20"/>
              </w:rPr>
              <w:t>9</w:t>
            </w:r>
            <w:r>
              <w:rPr>
                <w:rFonts w:ascii="Calibri" w:hAnsi="Calibri" w:cs="Calibri"/>
                <w:sz w:val="20"/>
                <w:szCs w:val="20"/>
              </w:rPr>
              <w:t>4</w:t>
            </w:r>
            <w:r w:rsidRPr="00C4614B">
              <w:rPr>
                <w:rFonts w:ascii="Calibri" w:hAnsi="Calibri" w:cs="Calibri"/>
                <w:sz w:val="20"/>
                <w:szCs w:val="20"/>
              </w:rPr>
              <w:t>%</w:t>
            </w:r>
          </w:p>
        </w:tc>
      </w:tr>
      <w:tr w:rsidR="009166D8" w:rsidRPr="007572B3" w14:paraId="5EFEF1EC" w14:textId="77777777" w:rsidTr="009166D8">
        <w:trPr>
          <w:gridAfter w:val="14"/>
          <w:wAfter w:w="3265" w:type="pct"/>
          <w:trHeight w:hRule="exact" w:val="340"/>
        </w:trPr>
        <w:tc>
          <w:tcPr>
            <w:tcW w:w="368" w:type="pct"/>
            <w:tcBorders>
              <w:left w:val="nil"/>
              <w:bottom w:val="single" w:sz="4" w:space="0" w:color="auto"/>
            </w:tcBorders>
            <w:shd w:val="clear" w:color="auto" w:fill="auto"/>
            <w:vAlign w:val="center"/>
            <w:hideMark/>
          </w:tcPr>
          <w:p w14:paraId="019A3C34" w14:textId="77777777" w:rsidR="009166D8" w:rsidRPr="007572B3" w:rsidRDefault="009166D8" w:rsidP="009166D8">
            <w:pPr>
              <w:ind w:right="-314"/>
              <w:rPr>
                <w:sz w:val="20"/>
                <w:szCs w:val="20"/>
              </w:rPr>
            </w:pPr>
            <w:r w:rsidRPr="007572B3">
              <w:rPr>
                <w:sz w:val="20"/>
                <w:szCs w:val="20"/>
              </w:rPr>
              <w:t>Average vacancies</w:t>
            </w:r>
          </w:p>
        </w:tc>
        <w:tc>
          <w:tcPr>
            <w:tcW w:w="150" w:type="pct"/>
            <w:tcBorders>
              <w:bottom w:val="single" w:sz="4" w:space="0" w:color="auto"/>
            </w:tcBorders>
            <w:shd w:val="clear" w:color="auto" w:fill="auto"/>
            <w:vAlign w:val="bottom"/>
          </w:tcPr>
          <w:p w14:paraId="15044832"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110,510</w:t>
            </w:r>
          </w:p>
        </w:tc>
        <w:tc>
          <w:tcPr>
            <w:tcW w:w="150" w:type="pct"/>
            <w:gridSpan w:val="2"/>
            <w:tcBorders>
              <w:bottom w:val="single" w:sz="4" w:space="0" w:color="auto"/>
            </w:tcBorders>
            <w:shd w:val="clear" w:color="auto" w:fill="auto"/>
            <w:vAlign w:val="bottom"/>
          </w:tcPr>
          <w:p w14:paraId="60526D92"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106,650</w:t>
            </w:r>
          </w:p>
        </w:tc>
        <w:tc>
          <w:tcPr>
            <w:tcW w:w="150" w:type="pct"/>
            <w:gridSpan w:val="3"/>
            <w:tcBorders>
              <w:bottom w:val="single" w:sz="4" w:space="0" w:color="auto"/>
            </w:tcBorders>
            <w:shd w:val="clear" w:color="auto" w:fill="auto"/>
            <w:vAlign w:val="center"/>
          </w:tcPr>
          <w:p w14:paraId="5542635A" w14:textId="77777777" w:rsidR="009166D8" w:rsidRPr="007572B3" w:rsidRDefault="009166D8" w:rsidP="009166D8">
            <w:pPr>
              <w:jc w:val="right"/>
              <w:rPr>
                <w:color w:val="000000"/>
                <w:sz w:val="20"/>
                <w:szCs w:val="20"/>
              </w:rPr>
            </w:pPr>
            <w:r w:rsidRPr="007572B3">
              <w:rPr>
                <w:color w:val="000000"/>
                <w:sz w:val="20"/>
                <w:szCs w:val="20"/>
              </w:rPr>
              <w:t>91,980</w:t>
            </w:r>
          </w:p>
        </w:tc>
        <w:tc>
          <w:tcPr>
            <w:tcW w:w="149" w:type="pct"/>
            <w:gridSpan w:val="2"/>
            <w:tcBorders>
              <w:bottom w:val="single" w:sz="4" w:space="0" w:color="auto"/>
            </w:tcBorders>
            <w:shd w:val="clear" w:color="auto" w:fill="auto"/>
            <w:vAlign w:val="center"/>
          </w:tcPr>
          <w:p w14:paraId="6EEA45AA" w14:textId="77777777" w:rsidR="009166D8" w:rsidRPr="007572B3" w:rsidRDefault="009166D8" w:rsidP="009166D8">
            <w:pPr>
              <w:jc w:val="right"/>
              <w:rPr>
                <w:color w:val="000000"/>
                <w:sz w:val="20"/>
                <w:szCs w:val="20"/>
              </w:rPr>
            </w:pPr>
            <w:r w:rsidRPr="007572B3">
              <w:rPr>
                <w:color w:val="000000"/>
                <w:sz w:val="20"/>
                <w:szCs w:val="20"/>
              </w:rPr>
              <w:t>87,610</w:t>
            </w:r>
          </w:p>
        </w:tc>
        <w:tc>
          <w:tcPr>
            <w:tcW w:w="150" w:type="pct"/>
            <w:gridSpan w:val="4"/>
            <w:tcBorders>
              <w:bottom w:val="single" w:sz="4" w:space="0" w:color="auto"/>
            </w:tcBorders>
            <w:vAlign w:val="bottom"/>
          </w:tcPr>
          <w:p w14:paraId="2C7F8006" w14:textId="77777777" w:rsidR="009166D8" w:rsidRPr="007572B3" w:rsidRDefault="009166D8" w:rsidP="009166D8">
            <w:pPr>
              <w:jc w:val="right"/>
              <w:rPr>
                <w:color w:val="000000"/>
                <w:sz w:val="20"/>
                <w:szCs w:val="20"/>
              </w:rPr>
            </w:pPr>
            <w:r w:rsidRPr="007572B3">
              <w:rPr>
                <w:color w:val="000000"/>
                <w:sz w:val="20"/>
                <w:szCs w:val="20"/>
              </w:rPr>
              <w:t>122,570</w:t>
            </w:r>
          </w:p>
        </w:tc>
        <w:tc>
          <w:tcPr>
            <w:tcW w:w="149" w:type="pct"/>
            <w:gridSpan w:val="2"/>
            <w:tcBorders>
              <w:bottom w:val="single" w:sz="4" w:space="0" w:color="auto"/>
            </w:tcBorders>
            <w:vAlign w:val="bottom"/>
          </w:tcPr>
          <w:p w14:paraId="325F23FF" w14:textId="77777777" w:rsidR="009166D8" w:rsidRPr="007572B3" w:rsidRDefault="009166D8" w:rsidP="009166D8">
            <w:pPr>
              <w:jc w:val="right"/>
              <w:rPr>
                <w:color w:val="000000"/>
                <w:sz w:val="20"/>
                <w:szCs w:val="20"/>
              </w:rPr>
            </w:pPr>
            <w:r w:rsidRPr="007572B3">
              <w:rPr>
                <w:color w:val="000000"/>
                <w:sz w:val="20"/>
                <w:szCs w:val="20"/>
              </w:rPr>
              <w:t>113,560</w:t>
            </w:r>
          </w:p>
        </w:tc>
        <w:tc>
          <w:tcPr>
            <w:tcW w:w="167" w:type="pct"/>
            <w:gridSpan w:val="3"/>
            <w:tcBorders>
              <w:bottom w:val="single" w:sz="4" w:space="0" w:color="auto"/>
            </w:tcBorders>
            <w:vAlign w:val="bottom"/>
          </w:tcPr>
          <w:p w14:paraId="06F4C1DC" w14:textId="77777777" w:rsidR="009166D8" w:rsidRPr="004C2512" w:rsidRDefault="009166D8" w:rsidP="009166D8">
            <w:pPr>
              <w:jc w:val="right"/>
              <w:rPr>
                <w:color w:val="000000"/>
                <w:sz w:val="20"/>
                <w:szCs w:val="20"/>
              </w:rPr>
            </w:pPr>
            <w:r w:rsidRPr="004C2512">
              <w:rPr>
                <w:color w:val="000000"/>
                <w:sz w:val="20"/>
                <w:szCs w:val="20"/>
              </w:rPr>
              <w:t>103,000</w:t>
            </w:r>
          </w:p>
        </w:tc>
        <w:tc>
          <w:tcPr>
            <w:tcW w:w="151" w:type="pct"/>
            <w:gridSpan w:val="3"/>
            <w:tcBorders>
              <w:bottom w:val="single" w:sz="4" w:space="0" w:color="auto"/>
            </w:tcBorders>
            <w:vAlign w:val="bottom"/>
          </w:tcPr>
          <w:p w14:paraId="76BDCEB0" w14:textId="77777777" w:rsidR="009166D8" w:rsidRPr="00C4614B" w:rsidRDefault="009166D8" w:rsidP="009166D8">
            <w:pPr>
              <w:jc w:val="right"/>
              <w:rPr>
                <w:rFonts w:ascii="Calibri" w:hAnsi="Calibri" w:cs="Calibri"/>
                <w:sz w:val="20"/>
                <w:szCs w:val="20"/>
              </w:rPr>
            </w:pPr>
            <w:r>
              <w:rPr>
                <w:rFonts w:ascii="Calibri" w:hAnsi="Calibri" w:cs="Calibri"/>
                <w:sz w:val="20"/>
                <w:szCs w:val="20"/>
              </w:rPr>
              <w:t>98,850</w:t>
            </w:r>
          </w:p>
        </w:tc>
        <w:tc>
          <w:tcPr>
            <w:tcW w:w="151" w:type="pct"/>
            <w:gridSpan w:val="2"/>
            <w:tcBorders>
              <w:bottom w:val="single" w:sz="4" w:space="0" w:color="auto"/>
            </w:tcBorders>
            <w:vAlign w:val="bottom"/>
          </w:tcPr>
          <w:p w14:paraId="6AAF37DC" w14:textId="77777777" w:rsidR="009166D8" w:rsidRPr="00C4614B" w:rsidRDefault="009166D8" w:rsidP="009166D8">
            <w:pPr>
              <w:jc w:val="right"/>
              <w:rPr>
                <w:rFonts w:ascii="Calibri" w:hAnsi="Calibri" w:cs="Calibri"/>
                <w:sz w:val="20"/>
                <w:szCs w:val="20"/>
              </w:rPr>
            </w:pPr>
            <w:r>
              <w:rPr>
                <w:rFonts w:ascii="Calibri" w:hAnsi="Calibri" w:cs="Calibri"/>
                <w:sz w:val="20"/>
                <w:szCs w:val="20"/>
              </w:rPr>
              <w:t>145,907</w:t>
            </w:r>
          </w:p>
        </w:tc>
      </w:tr>
      <w:tr w:rsidR="009166D8" w:rsidRPr="007572B3" w14:paraId="4DF40791" w14:textId="77777777" w:rsidTr="009166D8">
        <w:trPr>
          <w:gridAfter w:val="4"/>
          <w:wAfter w:w="1461" w:type="pct"/>
          <w:trHeight w:hRule="exact" w:val="340"/>
        </w:trPr>
        <w:tc>
          <w:tcPr>
            <w:tcW w:w="368" w:type="pct"/>
            <w:tcBorders>
              <w:top w:val="single" w:sz="4" w:space="0" w:color="auto"/>
              <w:left w:val="nil"/>
            </w:tcBorders>
            <w:shd w:val="clear" w:color="auto" w:fill="auto"/>
            <w:vAlign w:val="center"/>
            <w:hideMark/>
          </w:tcPr>
          <w:p w14:paraId="7593E65D" w14:textId="77777777" w:rsidR="009166D8" w:rsidRPr="007572B3" w:rsidRDefault="009166D8" w:rsidP="009166D8">
            <w:pPr>
              <w:ind w:right="-314"/>
              <w:rPr>
                <w:b/>
                <w:sz w:val="20"/>
                <w:szCs w:val="20"/>
              </w:rPr>
            </w:pPr>
            <w:r w:rsidRPr="007572B3">
              <w:rPr>
                <w:b/>
                <w:sz w:val="20"/>
                <w:szCs w:val="20"/>
              </w:rPr>
              <w:t>Family Day Care</w:t>
            </w:r>
          </w:p>
        </w:tc>
        <w:tc>
          <w:tcPr>
            <w:tcW w:w="340" w:type="pct"/>
            <w:gridSpan w:val="5"/>
            <w:tcBorders>
              <w:top w:val="single" w:sz="4" w:space="0" w:color="auto"/>
              <w:left w:val="nil"/>
              <w:right w:val="nil"/>
            </w:tcBorders>
            <w:vAlign w:val="center"/>
          </w:tcPr>
          <w:p w14:paraId="45F972C0" w14:textId="77777777" w:rsidR="009166D8" w:rsidRPr="007572B3" w:rsidRDefault="009166D8" w:rsidP="009166D8">
            <w:pPr>
              <w:jc w:val="right"/>
              <w:rPr>
                <w:sz w:val="20"/>
                <w:szCs w:val="20"/>
              </w:rPr>
            </w:pPr>
          </w:p>
        </w:tc>
        <w:tc>
          <w:tcPr>
            <w:tcW w:w="339" w:type="pct"/>
            <w:gridSpan w:val="6"/>
            <w:tcBorders>
              <w:top w:val="single" w:sz="4" w:space="0" w:color="auto"/>
              <w:left w:val="nil"/>
              <w:right w:val="nil"/>
            </w:tcBorders>
            <w:vAlign w:val="center"/>
          </w:tcPr>
          <w:p w14:paraId="0DB3F80F" w14:textId="77777777" w:rsidR="009166D8" w:rsidRPr="007572B3" w:rsidRDefault="009166D8" w:rsidP="009166D8">
            <w:pPr>
              <w:jc w:val="right"/>
              <w:rPr>
                <w:sz w:val="20"/>
                <w:szCs w:val="20"/>
              </w:rPr>
            </w:pPr>
          </w:p>
        </w:tc>
        <w:tc>
          <w:tcPr>
            <w:tcW w:w="356" w:type="pct"/>
            <w:gridSpan w:val="5"/>
            <w:tcBorders>
              <w:top w:val="single" w:sz="4" w:space="0" w:color="auto"/>
              <w:left w:val="nil"/>
            </w:tcBorders>
            <w:vAlign w:val="center"/>
          </w:tcPr>
          <w:p w14:paraId="4C4015CA" w14:textId="77777777" w:rsidR="009166D8" w:rsidRPr="007572B3" w:rsidRDefault="009166D8" w:rsidP="009166D8">
            <w:pPr>
              <w:jc w:val="right"/>
              <w:rPr>
                <w:color w:val="000000"/>
                <w:sz w:val="20"/>
                <w:szCs w:val="20"/>
              </w:rPr>
            </w:pPr>
          </w:p>
        </w:tc>
        <w:tc>
          <w:tcPr>
            <w:tcW w:w="356" w:type="pct"/>
            <w:gridSpan w:val="8"/>
            <w:tcBorders>
              <w:top w:val="single" w:sz="4" w:space="0" w:color="auto"/>
              <w:left w:val="nil"/>
            </w:tcBorders>
          </w:tcPr>
          <w:p w14:paraId="5190C504" w14:textId="77777777" w:rsidR="009166D8" w:rsidRPr="00C4614B" w:rsidRDefault="009166D8" w:rsidP="009166D8">
            <w:pPr>
              <w:jc w:val="right"/>
              <w:rPr>
                <w:rFonts w:ascii="Calibri" w:hAnsi="Calibri" w:cs="Calibri"/>
                <w:sz w:val="20"/>
                <w:szCs w:val="20"/>
              </w:rPr>
            </w:pPr>
          </w:p>
        </w:tc>
        <w:tc>
          <w:tcPr>
            <w:tcW w:w="356" w:type="pct"/>
            <w:gridSpan w:val="2"/>
            <w:tcBorders>
              <w:top w:val="single" w:sz="4" w:space="0" w:color="auto"/>
              <w:left w:val="nil"/>
            </w:tcBorders>
          </w:tcPr>
          <w:p w14:paraId="39E3141A" w14:textId="77777777" w:rsidR="009166D8" w:rsidRPr="007572B3" w:rsidRDefault="009166D8" w:rsidP="009166D8">
            <w:pPr>
              <w:jc w:val="right"/>
              <w:rPr>
                <w:color w:val="000000"/>
                <w:sz w:val="20"/>
                <w:szCs w:val="20"/>
              </w:rPr>
            </w:pPr>
          </w:p>
        </w:tc>
        <w:tc>
          <w:tcPr>
            <w:tcW w:w="356" w:type="pct"/>
            <w:tcBorders>
              <w:top w:val="single" w:sz="4" w:space="0" w:color="auto"/>
              <w:left w:val="nil"/>
            </w:tcBorders>
            <w:vAlign w:val="center"/>
          </w:tcPr>
          <w:p w14:paraId="578707A1" w14:textId="77777777" w:rsidR="009166D8" w:rsidRPr="007572B3" w:rsidRDefault="009166D8" w:rsidP="009166D8">
            <w:pPr>
              <w:jc w:val="right"/>
              <w:rPr>
                <w:color w:val="000000"/>
                <w:sz w:val="20"/>
                <w:szCs w:val="20"/>
              </w:rPr>
            </w:pPr>
          </w:p>
        </w:tc>
        <w:tc>
          <w:tcPr>
            <w:tcW w:w="356" w:type="pct"/>
            <w:gridSpan w:val="2"/>
            <w:tcBorders>
              <w:top w:val="single" w:sz="4" w:space="0" w:color="auto"/>
              <w:left w:val="nil"/>
            </w:tcBorders>
            <w:vAlign w:val="bottom"/>
          </w:tcPr>
          <w:p w14:paraId="723C91B0" w14:textId="77777777" w:rsidR="009166D8" w:rsidRPr="007572B3" w:rsidRDefault="009166D8" w:rsidP="009166D8">
            <w:pPr>
              <w:jc w:val="right"/>
              <w:rPr>
                <w:color w:val="000000"/>
                <w:sz w:val="20"/>
                <w:szCs w:val="20"/>
              </w:rPr>
            </w:pPr>
          </w:p>
        </w:tc>
        <w:tc>
          <w:tcPr>
            <w:tcW w:w="356" w:type="pct"/>
            <w:gridSpan w:val="2"/>
            <w:tcBorders>
              <w:top w:val="single" w:sz="4" w:space="0" w:color="auto"/>
              <w:left w:val="nil"/>
            </w:tcBorders>
            <w:vAlign w:val="bottom"/>
          </w:tcPr>
          <w:p w14:paraId="18AE03DA" w14:textId="77777777" w:rsidR="009166D8" w:rsidRPr="007572B3" w:rsidRDefault="009166D8" w:rsidP="009166D8">
            <w:pPr>
              <w:jc w:val="right"/>
              <w:rPr>
                <w:color w:val="000000"/>
                <w:sz w:val="20"/>
                <w:szCs w:val="20"/>
              </w:rPr>
            </w:pPr>
          </w:p>
        </w:tc>
        <w:tc>
          <w:tcPr>
            <w:tcW w:w="356" w:type="pct"/>
            <w:tcBorders>
              <w:top w:val="single" w:sz="4" w:space="0" w:color="auto"/>
              <w:left w:val="nil"/>
            </w:tcBorders>
            <w:vAlign w:val="bottom"/>
          </w:tcPr>
          <w:p w14:paraId="66D67FDC" w14:textId="77777777" w:rsidR="009166D8" w:rsidRDefault="009166D8" w:rsidP="009166D8">
            <w:pPr>
              <w:jc w:val="right"/>
              <w:rPr>
                <w:rFonts w:ascii="Calibri" w:hAnsi="Calibri" w:cs="Calibri"/>
              </w:rPr>
            </w:pPr>
          </w:p>
        </w:tc>
      </w:tr>
      <w:tr w:rsidR="009166D8" w:rsidRPr="007572B3" w14:paraId="0E6EF72C" w14:textId="77777777" w:rsidTr="009166D8">
        <w:trPr>
          <w:gridAfter w:val="14"/>
          <w:wAfter w:w="3265" w:type="pct"/>
          <w:trHeight w:hRule="exact" w:val="340"/>
        </w:trPr>
        <w:tc>
          <w:tcPr>
            <w:tcW w:w="368" w:type="pct"/>
            <w:tcBorders>
              <w:left w:val="nil"/>
              <w:bottom w:val="single" w:sz="4" w:space="0" w:color="FFFFFF"/>
            </w:tcBorders>
            <w:shd w:val="clear" w:color="auto" w:fill="auto"/>
            <w:vAlign w:val="center"/>
            <w:hideMark/>
          </w:tcPr>
          <w:p w14:paraId="25D32E0E" w14:textId="77777777" w:rsidR="009166D8" w:rsidRPr="007572B3" w:rsidRDefault="009166D8" w:rsidP="009166D8">
            <w:pPr>
              <w:ind w:right="-314"/>
              <w:rPr>
                <w:sz w:val="20"/>
                <w:szCs w:val="20"/>
              </w:rPr>
            </w:pPr>
            <w:r w:rsidRPr="007572B3">
              <w:rPr>
                <w:sz w:val="20"/>
                <w:szCs w:val="20"/>
              </w:rPr>
              <w:t>Total number of services</w:t>
            </w:r>
          </w:p>
        </w:tc>
        <w:tc>
          <w:tcPr>
            <w:tcW w:w="150" w:type="pct"/>
            <w:shd w:val="clear" w:color="auto" w:fill="auto"/>
            <w:vAlign w:val="bottom"/>
          </w:tcPr>
          <w:p w14:paraId="319A8389"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794</w:t>
            </w:r>
          </w:p>
        </w:tc>
        <w:tc>
          <w:tcPr>
            <w:tcW w:w="150" w:type="pct"/>
            <w:gridSpan w:val="2"/>
            <w:shd w:val="clear" w:color="auto" w:fill="auto"/>
            <w:vAlign w:val="bottom"/>
          </w:tcPr>
          <w:p w14:paraId="0FB4FE4E"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823</w:t>
            </w:r>
          </w:p>
        </w:tc>
        <w:tc>
          <w:tcPr>
            <w:tcW w:w="150" w:type="pct"/>
            <w:gridSpan w:val="3"/>
            <w:shd w:val="clear" w:color="auto" w:fill="auto"/>
            <w:vAlign w:val="center"/>
          </w:tcPr>
          <w:p w14:paraId="2D8CC084" w14:textId="77777777" w:rsidR="009166D8" w:rsidRPr="007572B3" w:rsidRDefault="009166D8" w:rsidP="009166D8">
            <w:pPr>
              <w:jc w:val="right"/>
              <w:rPr>
                <w:sz w:val="20"/>
                <w:szCs w:val="20"/>
              </w:rPr>
            </w:pPr>
            <w:r w:rsidRPr="007572B3">
              <w:rPr>
                <w:sz w:val="20"/>
                <w:szCs w:val="20"/>
              </w:rPr>
              <w:t>849</w:t>
            </w:r>
          </w:p>
        </w:tc>
        <w:tc>
          <w:tcPr>
            <w:tcW w:w="149" w:type="pct"/>
            <w:gridSpan w:val="2"/>
            <w:shd w:val="clear" w:color="auto" w:fill="auto"/>
            <w:vAlign w:val="center"/>
          </w:tcPr>
          <w:p w14:paraId="0BC25B0D" w14:textId="77777777" w:rsidR="009166D8" w:rsidRPr="007572B3" w:rsidRDefault="009166D8" w:rsidP="009166D8">
            <w:pPr>
              <w:jc w:val="right"/>
              <w:rPr>
                <w:sz w:val="20"/>
                <w:szCs w:val="20"/>
              </w:rPr>
            </w:pPr>
            <w:r w:rsidRPr="007572B3">
              <w:rPr>
                <w:sz w:val="20"/>
                <w:szCs w:val="20"/>
              </w:rPr>
              <w:t>819</w:t>
            </w:r>
          </w:p>
        </w:tc>
        <w:tc>
          <w:tcPr>
            <w:tcW w:w="150" w:type="pct"/>
            <w:gridSpan w:val="4"/>
            <w:vAlign w:val="bottom"/>
          </w:tcPr>
          <w:p w14:paraId="3A2BC60F" w14:textId="77777777" w:rsidR="009166D8" w:rsidRPr="007572B3" w:rsidRDefault="009166D8" w:rsidP="009166D8">
            <w:pPr>
              <w:jc w:val="right"/>
              <w:rPr>
                <w:color w:val="000000"/>
                <w:sz w:val="20"/>
                <w:szCs w:val="20"/>
              </w:rPr>
            </w:pPr>
            <w:r w:rsidRPr="007572B3">
              <w:rPr>
                <w:color w:val="000000"/>
                <w:sz w:val="20"/>
                <w:szCs w:val="20"/>
              </w:rPr>
              <w:t>794</w:t>
            </w:r>
          </w:p>
        </w:tc>
        <w:tc>
          <w:tcPr>
            <w:tcW w:w="149" w:type="pct"/>
            <w:gridSpan w:val="2"/>
            <w:vAlign w:val="bottom"/>
          </w:tcPr>
          <w:p w14:paraId="3C59FA1A" w14:textId="77777777" w:rsidR="009166D8" w:rsidRPr="007572B3" w:rsidRDefault="009166D8" w:rsidP="009166D8">
            <w:pPr>
              <w:jc w:val="right"/>
              <w:rPr>
                <w:color w:val="000000"/>
                <w:sz w:val="20"/>
                <w:szCs w:val="20"/>
              </w:rPr>
            </w:pPr>
            <w:r w:rsidRPr="007572B3">
              <w:rPr>
                <w:color w:val="000000"/>
                <w:sz w:val="20"/>
                <w:szCs w:val="20"/>
              </w:rPr>
              <w:t>757</w:t>
            </w:r>
          </w:p>
        </w:tc>
        <w:tc>
          <w:tcPr>
            <w:tcW w:w="167" w:type="pct"/>
            <w:gridSpan w:val="3"/>
            <w:vAlign w:val="bottom"/>
          </w:tcPr>
          <w:p w14:paraId="62DC8A50" w14:textId="77777777" w:rsidR="009166D8" w:rsidRPr="004C2512" w:rsidRDefault="009166D8" w:rsidP="009166D8">
            <w:pPr>
              <w:jc w:val="right"/>
              <w:rPr>
                <w:rFonts w:ascii="Calibri" w:hAnsi="Calibri" w:cs="Calibri"/>
                <w:sz w:val="20"/>
                <w:szCs w:val="20"/>
              </w:rPr>
            </w:pPr>
            <w:r w:rsidRPr="004C2512">
              <w:rPr>
                <w:rFonts w:ascii="Calibri" w:hAnsi="Calibri" w:cs="Calibri"/>
                <w:sz w:val="20"/>
                <w:szCs w:val="20"/>
              </w:rPr>
              <w:t>712</w:t>
            </w:r>
          </w:p>
        </w:tc>
        <w:tc>
          <w:tcPr>
            <w:tcW w:w="151" w:type="pct"/>
            <w:gridSpan w:val="3"/>
            <w:vAlign w:val="bottom"/>
          </w:tcPr>
          <w:p w14:paraId="41B31B38" w14:textId="77777777" w:rsidR="009166D8" w:rsidRPr="00C4614B" w:rsidRDefault="009166D8" w:rsidP="009166D8">
            <w:pPr>
              <w:jc w:val="right"/>
              <w:rPr>
                <w:rFonts w:ascii="Calibri" w:hAnsi="Calibri" w:cs="Calibri"/>
                <w:sz w:val="20"/>
                <w:szCs w:val="20"/>
              </w:rPr>
            </w:pPr>
            <w:r w:rsidRPr="00C4614B">
              <w:rPr>
                <w:rFonts w:ascii="Calibri" w:hAnsi="Calibri" w:cs="Calibri"/>
                <w:sz w:val="20"/>
                <w:szCs w:val="20"/>
              </w:rPr>
              <w:t>668</w:t>
            </w:r>
          </w:p>
        </w:tc>
        <w:tc>
          <w:tcPr>
            <w:tcW w:w="151" w:type="pct"/>
            <w:gridSpan w:val="2"/>
            <w:vAlign w:val="bottom"/>
          </w:tcPr>
          <w:p w14:paraId="0F280C5D" w14:textId="77777777" w:rsidR="009166D8" w:rsidRPr="00C4614B" w:rsidRDefault="009166D8" w:rsidP="009166D8">
            <w:pPr>
              <w:jc w:val="right"/>
              <w:rPr>
                <w:rFonts w:ascii="Calibri" w:hAnsi="Calibri" w:cs="Calibri"/>
                <w:sz w:val="20"/>
                <w:szCs w:val="20"/>
              </w:rPr>
            </w:pPr>
            <w:r>
              <w:rPr>
                <w:rFonts w:ascii="Calibri" w:hAnsi="Calibri" w:cs="Calibri"/>
                <w:sz w:val="20"/>
                <w:szCs w:val="20"/>
              </w:rPr>
              <w:t>642</w:t>
            </w:r>
          </w:p>
        </w:tc>
      </w:tr>
      <w:tr w:rsidR="009166D8" w:rsidRPr="007572B3" w14:paraId="5EB4F2EC" w14:textId="77777777" w:rsidTr="009166D8">
        <w:trPr>
          <w:gridAfter w:val="14"/>
          <w:wAfter w:w="3265" w:type="pct"/>
          <w:trHeight w:hRule="exact" w:val="340"/>
        </w:trPr>
        <w:tc>
          <w:tcPr>
            <w:tcW w:w="368" w:type="pct"/>
            <w:tcBorders>
              <w:top w:val="single" w:sz="4" w:space="0" w:color="FFFFFF"/>
              <w:left w:val="nil"/>
              <w:bottom w:val="single" w:sz="4" w:space="0" w:color="FFFFFF"/>
            </w:tcBorders>
            <w:shd w:val="clear" w:color="auto" w:fill="auto"/>
            <w:vAlign w:val="center"/>
            <w:hideMark/>
          </w:tcPr>
          <w:p w14:paraId="520D0CFA" w14:textId="77777777" w:rsidR="009166D8" w:rsidRPr="007572B3" w:rsidRDefault="009166D8" w:rsidP="009166D8">
            <w:pPr>
              <w:ind w:right="-314"/>
              <w:rPr>
                <w:sz w:val="20"/>
                <w:szCs w:val="20"/>
              </w:rPr>
            </w:pPr>
            <w:r w:rsidRPr="007572B3">
              <w:rPr>
                <w:sz w:val="20"/>
                <w:szCs w:val="20"/>
              </w:rPr>
              <w:t>Per cent services reporting</w:t>
            </w:r>
          </w:p>
        </w:tc>
        <w:tc>
          <w:tcPr>
            <w:tcW w:w="150" w:type="pct"/>
            <w:shd w:val="clear" w:color="auto" w:fill="auto"/>
            <w:vAlign w:val="bottom"/>
          </w:tcPr>
          <w:p w14:paraId="59B7C349"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30%</w:t>
            </w:r>
          </w:p>
        </w:tc>
        <w:tc>
          <w:tcPr>
            <w:tcW w:w="150" w:type="pct"/>
            <w:gridSpan w:val="2"/>
            <w:shd w:val="clear" w:color="auto" w:fill="auto"/>
            <w:vAlign w:val="bottom"/>
          </w:tcPr>
          <w:p w14:paraId="79CBBA02"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44%</w:t>
            </w:r>
          </w:p>
        </w:tc>
        <w:tc>
          <w:tcPr>
            <w:tcW w:w="150" w:type="pct"/>
            <w:gridSpan w:val="3"/>
            <w:shd w:val="clear" w:color="auto" w:fill="auto"/>
            <w:vAlign w:val="center"/>
          </w:tcPr>
          <w:p w14:paraId="17ABCD8C" w14:textId="77777777" w:rsidR="009166D8" w:rsidRPr="007572B3" w:rsidRDefault="009166D8" w:rsidP="009166D8">
            <w:pPr>
              <w:jc w:val="right"/>
              <w:rPr>
                <w:sz w:val="20"/>
                <w:szCs w:val="20"/>
              </w:rPr>
            </w:pPr>
            <w:r w:rsidRPr="007572B3">
              <w:rPr>
                <w:sz w:val="20"/>
                <w:szCs w:val="20"/>
              </w:rPr>
              <w:t>42%</w:t>
            </w:r>
          </w:p>
        </w:tc>
        <w:tc>
          <w:tcPr>
            <w:tcW w:w="149" w:type="pct"/>
            <w:gridSpan w:val="2"/>
            <w:shd w:val="clear" w:color="auto" w:fill="auto"/>
            <w:vAlign w:val="center"/>
          </w:tcPr>
          <w:p w14:paraId="34F94036" w14:textId="77777777" w:rsidR="009166D8" w:rsidRPr="007572B3" w:rsidRDefault="009166D8" w:rsidP="009166D8">
            <w:pPr>
              <w:jc w:val="right"/>
              <w:rPr>
                <w:sz w:val="20"/>
                <w:szCs w:val="20"/>
              </w:rPr>
            </w:pPr>
            <w:r w:rsidRPr="007572B3">
              <w:rPr>
                <w:sz w:val="20"/>
                <w:szCs w:val="20"/>
              </w:rPr>
              <w:t>40%</w:t>
            </w:r>
          </w:p>
        </w:tc>
        <w:tc>
          <w:tcPr>
            <w:tcW w:w="150" w:type="pct"/>
            <w:gridSpan w:val="4"/>
            <w:vAlign w:val="bottom"/>
          </w:tcPr>
          <w:p w14:paraId="592134FA" w14:textId="77777777" w:rsidR="009166D8" w:rsidRPr="007572B3" w:rsidRDefault="009166D8" w:rsidP="009166D8">
            <w:pPr>
              <w:jc w:val="right"/>
              <w:rPr>
                <w:color w:val="000000"/>
                <w:sz w:val="20"/>
                <w:szCs w:val="20"/>
              </w:rPr>
            </w:pPr>
            <w:r w:rsidRPr="007572B3">
              <w:rPr>
                <w:color w:val="000000"/>
                <w:sz w:val="20"/>
                <w:szCs w:val="20"/>
              </w:rPr>
              <w:t>37%</w:t>
            </w:r>
          </w:p>
        </w:tc>
        <w:tc>
          <w:tcPr>
            <w:tcW w:w="149" w:type="pct"/>
            <w:gridSpan w:val="2"/>
            <w:vAlign w:val="bottom"/>
          </w:tcPr>
          <w:p w14:paraId="69FA4118" w14:textId="77777777" w:rsidR="009166D8" w:rsidRPr="007572B3" w:rsidRDefault="009166D8" w:rsidP="009166D8">
            <w:pPr>
              <w:jc w:val="right"/>
              <w:rPr>
                <w:color w:val="000000"/>
                <w:sz w:val="20"/>
                <w:szCs w:val="20"/>
              </w:rPr>
            </w:pPr>
            <w:r w:rsidRPr="007572B3">
              <w:rPr>
                <w:color w:val="000000"/>
                <w:sz w:val="20"/>
                <w:szCs w:val="20"/>
              </w:rPr>
              <w:t>36%</w:t>
            </w:r>
          </w:p>
        </w:tc>
        <w:tc>
          <w:tcPr>
            <w:tcW w:w="167" w:type="pct"/>
            <w:gridSpan w:val="3"/>
            <w:vAlign w:val="bottom"/>
          </w:tcPr>
          <w:p w14:paraId="40A03399" w14:textId="77777777" w:rsidR="009166D8" w:rsidRPr="004C2512" w:rsidRDefault="009166D8" w:rsidP="009166D8">
            <w:pPr>
              <w:jc w:val="right"/>
              <w:rPr>
                <w:rFonts w:ascii="Calibri" w:hAnsi="Calibri" w:cs="Calibri"/>
                <w:sz w:val="20"/>
                <w:szCs w:val="20"/>
              </w:rPr>
            </w:pPr>
            <w:r w:rsidRPr="004C2512">
              <w:rPr>
                <w:rFonts w:ascii="Calibri" w:hAnsi="Calibri" w:cs="Calibri"/>
                <w:sz w:val="20"/>
                <w:szCs w:val="20"/>
              </w:rPr>
              <w:t>36%</w:t>
            </w:r>
          </w:p>
        </w:tc>
        <w:tc>
          <w:tcPr>
            <w:tcW w:w="151" w:type="pct"/>
            <w:gridSpan w:val="3"/>
            <w:vAlign w:val="bottom"/>
          </w:tcPr>
          <w:p w14:paraId="5CE8546A" w14:textId="77777777" w:rsidR="009166D8" w:rsidRPr="00C4614B" w:rsidRDefault="009166D8" w:rsidP="009166D8">
            <w:pPr>
              <w:jc w:val="right"/>
              <w:rPr>
                <w:rFonts w:ascii="Calibri" w:hAnsi="Calibri" w:cs="Calibri"/>
                <w:sz w:val="20"/>
                <w:szCs w:val="20"/>
              </w:rPr>
            </w:pPr>
            <w:r w:rsidRPr="00C4614B">
              <w:rPr>
                <w:rFonts w:ascii="Calibri" w:hAnsi="Calibri" w:cs="Calibri"/>
                <w:sz w:val="20"/>
                <w:szCs w:val="20"/>
              </w:rPr>
              <w:t>37%</w:t>
            </w:r>
          </w:p>
        </w:tc>
        <w:tc>
          <w:tcPr>
            <w:tcW w:w="151" w:type="pct"/>
            <w:gridSpan w:val="2"/>
            <w:vAlign w:val="bottom"/>
          </w:tcPr>
          <w:p w14:paraId="57FB4C8F" w14:textId="77777777" w:rsidR="009166D8" w:rsidRPr="00C4614B" w:rsidRDefault="009166D8" w:rsidP="009166D8">
            <w:pPr>
              <w:jc w:val="right"/>
              <w:rPr>
                <w:rFonts w:ascii="Calibri" w:hAnsi="Calibri" w:cs="Calibri"/>
                <w:sz w:val="20"/>
                <w:szCs w:val="20"/>
              </w:rPr>
            </w:pPr>
            <w:r>
              <w:rPr>
                <w:rFonts w:ascii="Calibri" w:hAnsi="Calibri" w:cs="Calibri"/>
                <w:sz w:val="20"/>
                <w:szCs w:val="20"/>
              </w:rPr>
              <w:t>36</w:t>
            </w:r>
            <w:r w:rsidRPr="00C4614B">
              <w:rPr>
                <w:rFonts w:ascii="Calibri" w:hAnsi="Calibri" w:cs="Calibri"/>
                <w:sz w:val="20"/>
                <w:szCs w:val="20"/>
              </w:rPr>
              <w:t>%</w:t>
            </w:r>
          </w:p>
        </w:tc>
      </w:tr>
      <w:tr w:rsidR="009166D8" w:rsidRPr="007572B3" w14:paraId="7393C7A2" w14:textId="77777777" w:rsidTr="009166D8">
        <w:trPr>
          <w:gridAfter w:val="14"/>
          <w:wAfter w:w="3265" w:type="pct"/>
          <w:trHeight w:hRule="exact" w:val="340"/>
        </w:trPr>
        <w:tc>
          <w:tcPr>
            <w:tcW w:w="368" w:type="pct"/>
            <w:tcBorders>
              <w:top w:val="single" w:sz="4" w:space="0" w:color="FFFFFF"/>
              <w:left w:val="nil"/>
            </w:tcBorders>
            <w:shd w:val="clear" w:color="auto" w:fill="auto"/>
            <w:vAlign w:val="center"/>
            <w:hideMark/>
          </w:tcPr>
          <w:p w14:paraId="5ED833EE" w14:textId="77777777" w:rsidR="009166D8" w:rsidRPr="007572B3" w:rsidRDefault="009166D8" w:rsidP="009166D8">
            <w:pPr>
              <w:ind w:right="-314"/>
              <w:rPr>
                <w:sz w:val="20"/>
                <w:szCs w:val="20"/>
              </w:rPr>
            </w:pPr>
            <w:r w:rsidRPr="007572B3">
              <w:rPr>
                <w:sz w:val="20"/>
                <w:szCs w:val="20"/>
              </w:rPr>
              <w:t>Proportion with vacancies</w:t>
            </w:r>
          </w:p>
        </w:tc>
        <w:tc>
          <w:tcPr>
            <w:tcW w:w="150" w:type="pct"/>
            <w:shd w:val="clear" w:color="auto" w:fill="auto"/>
            <w:noWrap/>
            <w:vAlign w:val="bottom"/>
          </w:tcPr>
          <w:p w14:paraId="274D1664"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89%</w:t>
            </w:r>
          </w:p>
        </w:tc>
        <w:tc>
          <w:tcPr>
            <w:tcW w:w="150" w:type="pct"/>
            <w:gridSpan w:val="2"/>
            <w:shd w:val="clear" w:color="auto" w:fill="auto"/>
            <w:noWrap/>
            <w:vAlign w:val="bottom"/>
          </w:tcPr>
          <w:p w14:paraId="5360C781"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87%</w:t>
            </w:r>
          </w:p>
        </w:tc>
        <w:tc>
          <w:tcPr>
            <w:tcW w:w="150" w:type="pct"/>
            <w:gridSpan w:val="3"/>
            <w:shd w:val="clear" w:color="auto" w:fill="auto"/>
            <w:noWrap/>
            <w:vAlign w:val="center"/>
          </w:tcPr>
          <w:p w14:paraId="42D27D26" w14:textId="77777777" w:rsidR="009166D8" w:rsidRPr="007572B3" w:rsidRDefault="009166D8" w:rsidP="009166D8">
            <w:pPr>
              <w:jc w:val="right"/>
              <w:rPr>
                <w:sz w:val="20"/>
                <w:szCs w:val="20"/>
              </w:rPr>
            </w:pPr>
            <w:r w:rsidRPr="007572B3">
              <w:rPr>
                <w:sz w:val="20"/>
                <w:szCs w:val="20"/>
              </w:rPr>
              <w:t>90%</w:t>
            </w:r>
          </w:p>
        </w:tc>
        <w:tc>
          <w:tcPr>
            <w:tcW w:w="149" w:type="pct"/>
            <w:gridSpan w:val="2"/>
            <w:shd w:val="clear" w:color="auto" w:fill="auto"/>
            <w:noWrap/>
            <w:vAlign w:val="center"/>
          </w:tcPr>
          <w:p w14:paraId="2017FA1E" w14:textId="77777777" w:rsidR="009166D8" w:rsidRPr="007572B3" w:rsidRDefault="009166D8" w:rsidP="009166D8">
            <w:pPr>
              <w:jc w:val="right"/>
              <w:rPr>
                <w:sz w:val="20"/>
                <w:szCs w:val="20"/>
              </w:rPr>
            </w:pPr>
            <w:r w:rsidRPr="007572B3">
              <w:rPr>
                <w:sz w:val="20"/>
                <w:szCs w:val="20"/>
              </w:rPr>
              <w:t>91%</w:t>
            </w:r>
          </w:p>
        </w:tc>
        <w:tc>
          <w:tcPr>
            <w:tcW w:w="150" w:type="pct"/>
            <w:gridSpan w:val="4"/>
            <w:vAlign w:val="bottom"/>
          </w:tcPr>
          <w:p w14:paraId="52E3062C" w14:textId="77777777" w:rsidR="009166D8" w:rsidRPr="007572B3" w:rsidRDefault="009166D8" w:rsidP="009166D8">
            <w:pPr>
              <w:jc w:val="right"/>
              <w:rPr>
                <w:color w:val="000000"/>
                <w:sz w:val="20"/>
                <w:szCs w:val="20"/>
              </w:rPr>
            </w:pPr>
            <w:r w:rsidRPr="007572B3">
              <w:rPr>
                <w:color w:val="000000"/>
                <w:sz w:val="20"/>
                <w:szCs w:val="20"/>
              </w:rPr>
              <w:t>92%</w:t>
            </w:r>
          </w:p>
        </w:tc>
        <w:tc>
          <w:tcPr>
            <w:tcW w:w="149" w:type="pct"/>
            <w:gridSpan w:val="2"/>
            <w:vAlign w:val="bottom"/>
          </w:tcPr>
          <w:p w14:paraId="6A70A571" w14:textId="77777777" w:rsidR="009166D8" w:rsidRPr="007572B3" w:rsidRDefault="009166D8" w:rsidP="009166D8">
            <w:pPr>
              <w:jc w:val="right"/>
              <w:rPr>
                <w:color w:val="000000"/>
                <w:sz w:val="20"/>
                <w:szCs w:val="20"/>
              </w:rPr>
            </w:pPr>
            <w:r w:rsidRPr="007572B3">
              <w:rPr>
                <w:color w:val="000000"/>
                <w:sz w:val="20"/>
                <w:szCs w:val="20"/>
              </w:rPr>
              <w:t>94%</w:t>
            </w:r>
          </w:p>
        </w:tc>
        <w:tc>
          <w:tcPr>
            <w:tcW w:w="167" w:type="pct"/>
            <w:gridSpan w:val="3"/>
            <w:vAlign w:val="bottom"/>
          </w:tcPr>
          <w:p w14:paraId="7E87C99F" w14:textId="77777777" w:rsidR="009166D8" w:rsidRPr="004C2512" w:rsidRDefault="009166D8" w:rsidP="009166D8">
            <w:pPr>
              <w:jc w:val="right"/>
              <w:rPr>
                <w:rFonts w:ascii="Calibri" w:hAnsi="Calibri" w:cs="Calibri"/>
                <w:sz w:val="20"/>
                <w:szCs w:val="20"/>
              </w:rPr>
            </w:pPr>
            <w:r w:rsidRPr="004C2512">
              <w:rPr>
                <w:rFonts w:ascii="Calibri" w:hAnsi="Calibri" w:cs="Calibri"/>
                <w:sz w:val="20"/>
                <w:szCs w:val="20"/>
              </w:rPr>
              <w:t>94%</w:t>
            </w:r>
          </w:p>
        </w:tc>
        <w:tc>
          <w:tcPr>
            <w:tcW w:w="151" w:type="pct"/>
            <w:gridSpan w:val="3"/>
            <w:vAlign w:val="bottom"/>
          </w:tcPr>
          <w:p w14:paraId="3A4ED658" w14:textId="77777777" w:rsidR="009166D8" w:rsidRPr="00C4614B" w:rsidRDefault="009166D8" w:rsidP="009166D8">
            <w:pPr>
              <w:jc w:val="right"/>
              <w:rPr>
                <w:rFonts w:ascii="Calibri" w:hAnsi="Calibri" w:cs="Calibri"/>
                <w:sz w:val="20"/>
                <w:szCs w:val="20"/>
              </w:rPr>
            </w:pPr>
            <w:r w:rsidRPr="00C4614B">
              <w:rPr>
                <w:rFonts w:ascii="Calibri" w:hAnsi="Calibri" w:cs="Calibri"/>
                <w:sz w:val="20"/>
                <w:szCs w:val="20"/>
              </w:rPr>
              <w:t>92%</w:t>
            </w:r>
          </w:p>
        </w:tc>
        <w:tc>
          <w:tcPr>
            <w:tcW w:w="151" w:type="pct"/>
            <w:gridSpan w:val="2"/>
            <w:vAlign w:val="bottom"/>
          </w:tcPr>
          <w:p w14:paraId="7D81B1ED" w14:textId="77777777" w:rsidR="009166D8" w:rsidRPr="00C4614B" w:rsidRDefault="009166D8" w:rsidP="009166D8">
            <w:pPr>
              <w:jc w:val="right"/>
              <w:rPr>
                <w:rFonts w:ascii="Calibri" w:hAnsi="Calibri" w:cs="Calibri"/>
                <w:sz w:val="20"/>
                <w:szCs w:val="20"/>
              </w:rPr>
            </w:pPr>
            <w:r>
              <w:rPr>
                <w:rFonts w:ascii="Calibri" w:hAnsi="Calibri" w:cs="Calibri"/>
                <w:sz w:val="20"/>
                <w:szCs w:val="20"/>
              </w:rPr>
              <w:t>94</w:t>
            </w:r>
            <w:r w:rsidRPr="00C4614B">
              <w:rPr>
                <w:rFonts w:ascii="Calibri" w:hAnsi="Calibri" w:cs="Calibri"/>
                <w:sz w:val="20"/>
                <w:szCs w:val="20"/>
              </w:rPr>
              <w:t>%</w:t>
            </w:r>
          </w:p>
        </w:tc>
      </w:tr>
      <w:tr w:rsidR="009166D8" w:rsidRPr="007572B3" w14:paraId="4B723F0A" w14:textId="77777777" w:rsidTr="009166D8">
        <w:trPr>
          <w:gridAfter w:val="14"/>
          <w:wAfter w:w="3265" w:type="pct"/>
          <w:trHeight w:hRule="exact" w:val="340"/>
        </w:trPr>
        <w:tc>
          <w:tcPr>
            <w:tcW w:w="368" w:type="pct"/>
            <w:tcBorders>
              <w:left w:val="nil"/>
              <w:bottom w:val="single" w:sz="4" w:space="0" w:color="auto"/>
            </w:tcBorders>
            <w:shd w:val="clear" w:color="auto" w:fill="auto"/>
            <w:vAlign w:val="center"/>
            <w:hideMark/>
          </w:tcPr>
          <w:p w14:paraId="075E797B" w14:textId="77777777" w:rsidR="009166D8" w:rsidRPr="007572B3" w:rsidRDefault="009166D8" w:rsidP="009166D8">
            <w:pPr>
              <w:ind w:right="-314"/>
              <w:rPr>
                <w:sz w:val="20"/>
                <w:szCs w:val="20"/>
              </w:rPr>
            </w:pPr>
            <w:r w:rsidRPr="007572B3">
              <w:rPr>
                <w:sz w:val="20"/>
                <w:szCs w:val="20"/>
              </w:rPr>
              <w:lastRenderedPageBreak/>
              <w:t>Average vacancies</w:t>
            </w:r>
          </w:p>
        </w:tc>
        <w:tc>
          <w:tcPr>
            <w:tcW w:w="150" w:type="pct"/>
            <w:tcBorders>
              <w:bottom w:val="single" w:sz="4" w:space="0" w:color="auto"/>
            </w:tcBorders>
            <w:shd w:val="clear" w:color="auto" w:fill="auto"/>
            <w:vAlign w:val="bottom"/>
          </w:tcPr>
          <w:p w14:paraId="4E671F40"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7,180</w:t>
            </w:r>
          </w:p>
        </w:tc>
        <w:tc>
          <w:tcPr>
            <w:tcW w:w="150" w:type="pct"/>
            <w:gridSpan w:val="2"/>
            <w:tcBorders>
              <w:bottom w:val="single" w:sz="4" w:space="0" w:color="auto"/>
            </w:tcBorders>
            <w:shd w:val="clear" w:color="auto" w:fill="auto"/>
            <w:vAlign w:val="bottom"/>
          </w:tcPr>
          <w:p w14:paraId="6526C399"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9,270</w:t>
            </w:r>
          </w:p>
        </w:tc>
        <w:tc>
          <w:tcPr>
            <w:tcW w:w="150" w:type="pct"/>
            <w:gridSpan w:val="3"/>
            <w:tcBorders>
              <w:bottom w:val="single" w:sz="4" w:space="0" w:color="auto"/>
            </w:tcBorders>
            <w:shd w:val="clear" w:color="auto" w:fill="auto"/>
            <w:vAlign w:val="center"/>
          </w:tcPr>
          <w:p w14:paraId="1B2AAD42" w14:textId="77777777" w:rsidR="009166D8" w:rsidRPr="007572B3" w:rsidRDefault="009166D8" w:rsidP="009166D8">
            <w:pPr>
              <w:jc w:val="right"/>
              <w:rPr>
                <w:sz w:val="20"/>
                <w:szCs w:val="20"/>
              </w:rPr>
            </w:pPr>
            <w:r w:rsidRPr="007572B3">
              <w:rPr>
                <w:sz w:val="20"/>
                <w:szCs w:val="20"/>
              </w:rPr>
              <w:t>11,640</w:t>
            </w:r>
          </w:p>
        </w:tc>
        <w:tc>
          <w:tcPr>
            <w:tcW w:w="149" w:type="pct"/>
            <w:gridSpan w:val="2"/>
            <w:tcBorders>
              <w:bottom w:val="single" w:sz="4" w:space="0" w:color="auto"/>
            </w:tcBorders>
            <w:shd w:val="clear" w:color="auto" w:fill="auto"/>
            <w:vAlign w:val="center"/>
          </w:tcPr>
          <w:p w14:paraId="4F458D4D" w14:textId="77777777" w:rsidR="009166D8" w:rsidRPr="007572B3" w:rsidRDefault="009166D8" w:rsidP="009166D8">
            <w:pPr>
              <w:jc w:val="right"/>
              <w:rPr>
                <w:sz w:val="20"/>
                <w:szCs w:val="20"/>
              </w:rPr>
            </w:pPr>
            <w:r w:rsidRPr="007572B3">
              <w:rPr>
                <w:sz w:val="20"/>
                <w:szCs w:val="20"/>
              </w:rPr>
              <w:t>9,990</w:t>
            </w:r>
          </w:p>
        </w:tc>
        <w:tc>
          <w:tcPr>
            <w:tcW w:w="150" w:type="pct"/>
            <w:gridSpan w:val="4"/>
            <w:tcBorders>
              <w:bottom w:val="single" w:sz="4" w:space="0" w:color="auto"/>
            </w:tcBorders>
            <w:vAlign w:val="bottom"/>
          </w:tcPr>
          <w:p w14:paraId="3A4A9206" w14:textId="77777777" w:rsidR="009166D8" w:rsidRPr="007572B3" w:rsidRDefault="009166D8" w:rsidP="009166D8">
            <w:pPr>
              <w:jc w:val="right"/>
              <w:rPr>
                <w:color w:val="000000"/>
                <w:sz w:val="20"/>
                <w:szCs w:val="20"/>
              </w:rPr>
            </w:pPr>
            <w:r w:rsidRPr="007572B3">
              <w:rPr>
                <w:color w:val="000000"/>
                <w:sz w:val="20"/>
                <w:szCs w:val="20"/>
              </w:rPr>
              <w:t>8,940</w:t>
            </w:r>
          </w:p>
        </w:tc>
        <w:tc>
          <w:tcPr>
            <w:tcW w:w="149" w:type="pct"/>
            <w:gridSpan w:val="2"/>
            <w:tcBorders>
              <w:bottom w:val="single" w:sz="4" w:space="0" w:color="auto"/>
            </w:tcBorders>
            <w:vAlign w:val="bottom"/>
          </w:tcPr>
          <w:p w14:paraId="59D0BBDB" w14:textId="77777777" w:rsidR="009166D8" w:rsidRPr="007572B3" w:rsidRDefault="009166D8" w:rsidP="009166D8">
            <w:pPr>
              <w:jc w:val="right"/>
              <w:rPr>
                <w:color w:val="000000"/>
                <w:sz w:val="20"/>
                <w:szCs w:val="20"/>
              </w:rPr>
            </w:pPr>
            <w:r w:rsidRPr="007572B3">
              <w:rPr>
                <w:color w:val="000000"/>
                <w:sz w:val="20"/>
                <w:szCs w:val="20"/>
              </w:rPr>
              <w:t>9,0</w:t>
            </w:r>
            <w:r>
              <w:rPr>
                <w:color w:val="000000"/>
                <w:sz w:val="20"/>
                <w:szCs w:val="20"/>
              </w:rPr>
              <w:t>30</w:t>
            </w:r>
          </w:p>
        </w:tc>
        <w:tc>
          <w:tcPr>
            <w:tcW w:w="167" w:type="pct"/>
            <w:gridSpan w:val="3"/>
            <w:tcBorders>
              <w:bottom w:val="single" w:sz="4" w:space="0" w:color="auto"/>
            </w:tcBorders>
            <w:vAlign w:val="bottom"/>
          </w:tcPr>
          <w:p w14:paraId="37C3ABEF" w14:textId="77777777" w:rsidR="009166D8" w:rsidRPr="004C2512" w:rsidRDefault="009166D8" w:rsidP="009166D8">
            <w:pPr>
              <w:jc w:val="right"/>
              <w:rPr>
                <w:rFonts w:ascii="Calibri" w:hAnsi="Calibri" w:cs="Calibri"/>
                <w:sz w:val="20"/>
                <w:szCs w:val="20"/>
              </w:rPr>
            </w:pPr>
            <w:r w:rsidRPr="004C2512">
              <w:rPr>
                <w:rFonts w:ascii="Calibri" w:hAnsi="Calibri" w:cs="Calibri"/>
                <w:sz w:val="20"/>
                <w:szCs w:val="20"/>
              </w:rPr>
              <w:t>8,370</w:t>
            </w:r>
          </w:p>
        </w:tc>
        <w:tc>
          <w:tcPr>
            <w:tcW w:w="151" w:type="pct"/>
            <w:gridSpan w:val="3"/>
            <w:tcBorders>
              <w:bottom w:val="single" w:sz="4" w:space="0" w:color="auto"/>
            </w:tcBorders>
            <w:vAlign w:val="bottom"/>
          </w:tcPr>
          <w:p w14:paraId="68A7AE76" w14:textId="77777777" w:rsidR="009166D8" w:rsidRPr="00C4614B" w:rsidRDefault="009166D8" w:rsidP="009166D8">
            <w:pPr>
              <w:jc w:val="right"/>
              <w:rPr>
                <w:rFonts w:ascii="Calibri" w:hAnsi="Calibri" w:cs="Calibri"/>
                <w:sz w:val="20"/>
                <w:szCs w:val="20"/>
              </w:rPr>
            </w:pPr>
            <w:r w:rsidRPr="00C4614B">
              <w:rPr>
                <w:rFonts w:ascii="Calibri" w:hAnsi="Calibri" w:cs="Calibri"/>
                <w:sz w:val="20"/>
                <w:szCs w:val="20"/>
              </w:rPr>
              <w:t>7,190</w:t>
            </w:r>
          </w:p>
        </w:tc>
        <w:tc>
          <w:tcPr>
            <w:tcW w:w="151" w:type="pct"/>
            <w:gridSpan w:val="2"/>
            <w:tcBorders>
              <w:bottom w:val="single" w:sz="4" w:space="0" w:color="auto"/>
            </w:tcBorders>
            <w:vAlign w:val="bottom"/>
          </w:tcPr>
          <w:p w14:paraId="03DCDF61" w14:textId="77777777" w:rsidR="009166D8" w:rsidRPr="00C4614B" w:rsidRDefault="009166D8" w:rsidP="009166D8">
            <w:pPr>
              <w:jc w:val="right"/>
              <w:rPr>
                <w:rFonts w:ascii="Calibri" w:hAnsi="Calibri" w:cs="Calibri"/>
                <w:sz w:val="20"/>
                <w:szCs w:val="20"/>
              </w:rPr>
            </w:pPr>
            <w:r>
              <w:rPr>
                <w:rFonts w:ascii="Calibri" w:hAnsi="Calibri" w:cs="Calibri"/>
                <w:sz w:val="20"/>
                <w:szCs w:val="20"/>
              </w:rPr>
              <w:t>6,497</w:t>
            </w:r>
          </w:p>
        </w:tc>
      </w:tr>
      <w:tr w:rsidR="009166D8" w:rsidRPr="007572B3" w14:paraId="799754D9" w14:textId="77777777" w:rsidTr="009166D8">
        <w:trPr>
          <w:gridAfter w:val="4"/>
          <w:wAfter w:w="1461" w:type="pct"/>
          <w:trHeight w:hRule="exact" w:val="340"/>
        </w:trPr>
        <w:tc>
          <w:tcPr>
            <w:tcW w:w="368" w:type="pct"/>
            <w:tcBorders>
              <w:top w:val="single" w:sz="4" w:space="0" w:color="auto"/>
              <w:left w:val="nil"/>
            </w:tcBorders>
            <w:shd w:val="clear" w:color="auto" w:fill="auto"/>
            <w:vAlign w:val="center"/>
            <w:hideMark/>
          </w:tcPr>
          <w:p w14:paraId="78E94250" w14:textId="77777777" w:rsidR="009166D8" w:rsidRPr="007572B3" w:rsidRDefault="009166D8" w:rsidP="009166D8">
            <w:pPr>
              <w:ind w:right="-314"/>
              <w:rPr>
                <w:b/>
                <w:sz w:val="20"/>
                <w:szCs w:val="20"/>
              </w:rPr>
            </w:pPr>
            <w:r w:rsidRPr="007572B3">
              <w:rPr>
                <w:b/>
                <w:sz w:val="20"/>
                <w:szCs w:val="20"/>
              </w:rPr>
              <w:t>Occasional Care</w:t>
            </w:r>
          </w:p>
        </w:tc>
        <w:tc>
          <w:tcPr>
            <w:tcW w:w="340" w:type="pct"/>
            <w:gridSpan w:val="5"/>
            <w:tcBorders>
              <w:top w:val="single" w:sz="4" w:space="0" w:color="auto"/>
              <w:left w:val="nil"/>
              <w:right w:val="nil"/>
            </w:tcBorders>
            <w:vAlign w:val="center"/>
          </w:tcPr>
          <w:p w14:paraId="27A1F58B" w14:textId="77777777" w:rsidR="009166D8" w:rsidRPr="007572B3" w:rsidRDefault="009166D8" w:rsidP="009166D8">
            <w:pPr>
              <w:jc w:val="right"/>
              <w:rPr>
                <w:sz w:val="20"/>
                <w:szCs w:val="20"/>
              </w:rPr>
            </w:pPr>
          </w:p>
        </w:tc>
        <w:tc>
          <w:tcPr>
            <w:tcW w:w="339" w:type="pct"/>
            <w:gridSpan w:val="6"/>
            <w:tcBorders>
              <w:top w:val="single" w:sz="4" w:space="0" w:color="auto"/>
              <w:left w:val="nil"/>
              <w:right w:val="nil"/>
            </w:tcBorders>
            <w:vAlign w:val="center"/>
          </w:tcPr>
          <w:p w14:paraId="0B55A05A" w14:textId="77777777" w:rsidR="009166D8" w:rsidRPr="007572B3" w:rsidRDefault="009166D8" w:rsidP="009166D8">
            <w:pPr>
              <w:jc w:val="right"/>
              <w:rPr>
                <w:sz w:val="20"/>
                <w:szCs w:val="20"/>
              </w:rPr>
            </w:pPr>
          </w:p>
        </w:tc>
        <w:tc>
          <w:tcPr>
            <w:tcW w:w="356" w:type="pct"/>
            <w:gridSpan w:val="5"/>
            <w:tcBorders>
              <w:top w:val="single" w:sz="4" w:space="0" w:color="auto"/>
              <w:left w:val="nil"/>
            </w:tcBorders>
            <w:vAlign w:val="center"/>
          </w:tcPr>
          <w:p w14:paraId="6EF561C7" w14:textId="77777777" w:rsidR="009166D8" w:rsidRPr="007572B3" w:rsidRDefault="009166D8" w:rsidP="009166D8">
            <w:pPr>
              <w:jc w:val="right"/>
              <w:rPr>
                <w:sz w:val="20"/>
                <w:szCs w:val="20"/>
              </w:rPr>
            </w:pPr>
          </w:p>
        </w:tc>
        <w:tc>
          <w:tcPr>
            <w:tcW w:w="356" w:type="pct"/>
            <w:gridSpan w:val="8"/>
            <w:tcBorders>
              <w:top w:val="single" w:sz="4" w:space="0" w:color="auto"/>
              <w:left w:val="nil"/>
            </w:tcBorders>
          </w:tcPr>
          <w:p w14:paraId="56B4FB43" w14:textId="77777777" w:rsidR="009166D8" w:rsidRPr="00C4614B" w:rsidRDefault="009166D8" w:rsidP="009166D8">
            <w:pPr>
              <w:jc w:val="right"/>
              <w:rPr>
                <w:rFonts w:ascii="Calibri" w:hAnsi="Calibri" w:cs="Calibri"/>
                <w:sz w:val="20"/>
                <w:szCs w:val="20"/>
              </w:rPr>
            </w:pPr>
          </w:p>
        </w:tc>
        <w:tc>
          <w:tcPr>
            <w:tcW w:w="356" w:type="pct"/>
            <w:gridSpan w:val="2"/>
            <w:tcBorders>
              <w:top w:val="single" w:sz="4" w:space="0" w:color="auto"/>
              <w:left w:val="nil"/>
            </w:tcBorders>
          </w:tcPr>
          <w:p w14:paraId="78182FCC" w14:textId="77777777" w:rsidR="009166D8" w:rsidRPr="007572B3" w:rsidRDefault="009166D8" w:rsidP="009166D8">
            <w:pPr>
              <w:jc w:val="right"/>
              <w:rPr>
                <w:sz w:val="20"/>
                <w:szCs w:val="20"/>
              </w:rPr>
            </w:pPr>
          </w:p>
        </w:tc>
        <w:tc>
          <w:tcPr>
            <w:tcW w:w="356" w:type="pct"/>
            <w:tcBorders>
              <w:top w:val="single" w:sz="4" w:space="0" w:color="auto"/>
              <w:left w:val="nil"/>
            </w:tcBorders>
            <w:vAlign w:val="center"/>
          </w:tcPr>
          <w:p w14:paraId="52EEABFB" w14:textId="77777777" w:rsidR="009166D8" w:rsidRPr="007572B3" w:rsidRDefault="009166D8" w:rsidP="009166D8">
            <w:pPr>
              <w:jc w:val="right"/>
              <w:rPr>
                <w:sz w:val="20"/>
                <w:szCs w:val="20"/>
              </w:rPr>
            </w:pPr>
          </w:p>
        </w:tc>
        <w:tc>
          <w:tcPr>
            <w:tcW w:w="356" w:type="pct"/>
            <w:gridSpan w:val="2"/>
            <w:tcBorders>
              <w:top w:val="single" w:sz="4" w:space="0" w:color="auto"/>
              <w:left w:val="nil"/>
            </w:tcBorders>
            <w:vAlign w:val="bottom"/>
          </w:tcPr>
          <w:p w14:paraId="2948943A" w14:textId="77777777" w:rsidR="009166D8" w:rsidRPr="007572B3" w:rsidRDefault="009166D8" w:rsidP="009166D8">
            <w:pPr>
              <w:jc w:val="right"/>
              <w:rPr>
                <w:sz w:val="20"/>
                <w:szCs w:val="20"/>
              </w:rPr>
            </w:pPr>
          </w:p>
        </w:tc>
        <w:tc>
          <w:tcPr>
            <w:tcW w:w="356" w:type="pct"/>
            <w:gridSpan w:val="2"/>
            <w:tcBorders>
              <w:top w:val="single" w:sz="4" w:space="0" w:color="auto"/>
              <w:left w:val="nil"/>
            </w:tcBorders>
            <w:vAlign w:val="bottom"/>
          </w:tcPr>
          <w:p w14:paraId="606B38F4" w14:textId="77777777" w:rsidR="009166D8" w:rsidRPr="007572B3" w:rsidRDefault="009166D8" w:rsidP="009166D8">
            <w:pPr>
              <w:jc w:val="right"/>
              <w:rPr>
                <w:sz w:val="20"/>
                <w:szCs w:val="20"/>
              </w:rPr>
            </w:pPr>
          </w:p>
        </w:tc>
        <w:tc>
          <w:tcPr>
            <w:tcW w:w="356" w:type="pct"/>
            <w:tcBorders>
              <w:top w:val="single" w:sz="4" w:space="0" w:color="auto"/>
              <w:left w:val="nil"/>
            </w:tcBorders>
            <w:vAlign w:val="bottom"/>
          </w:tcPr>
          <w:p w14:paraId="0C74D836" w14:textId="77777777" w:rsidR="009166D8" w:rsidRDefault="009166D8" w:rsidP="009166D8">
            <w:pPr>
              <w:jc w:val="right"/>
              <w:rPr>
                <w:rFonts w:ascii="Calibri" w:hAnsi="Calibri" w:cs="Calibri"/>
              </w:rPr>
            </w:pPr>
          </w:p>
        </w:tc>
      </w:tr>
      <w:tr w:rsidR="009166D8" w:rsidRPr="007572B3" w14:paraId="21ECD9F2" w14:textId="77777777" w:rsidTr="009166D8">
        <w:trPr>
          <w:gridAfter w:val="14"/>
          <w:wAfter w:w="3265" w:type="pct"/>
          <w:trHeight w:hRule="exact" w:val="340"/>
        </w:trPr>
        <w:tc>
          <w:tcPr>
            <w:tcW w:w="368" w:type="pct"/>
            <w:tcBorders>
              <w:left w:val="nil"/>
              <w:bottom w:val="single" w:sz="4" w:space="0" w:color="FFFFFF"/>
            </w:tcBorders>
            <w:shd w:val="clear" w:color="auto" w:fill="auto"/>
            <w:vAlign w:val="center"/>
            <w:hideMark/>
          </w:tcPr>
          <w:p w14:paraId="3D9F02BE" w14:textId="77777777" w:rsidR="009166D8" w:rsidRPr="007572B3" w:rsidRDefault="009166D8" w:rsidP="009166D8">
            <w:pPr>
              <w:ind w:right="-314"/>
              <w:rPr>
                <w:sz w:val="20"/>
                <w:szCs w:val="20"/>
              </w:rPr>
            </w:pPr>
            <w:r w:rsidRPr="007572B3">
              <w:rPr>
                <w:sz w:val="20"/>
                <w:szCs w:val="20"/>
              </w:rPr>
              <w:t>Total number of services</w:t>
            </w:r>
          </w:p>
        </w:tc>
        <w:tc>
          <w:tcPr>
            <w:tcW w:w="150" w:type="pct"/>
            <w:shd w:val="clear" w:color="auto" w:fill="auto"/>
            <w:vAlign w:val="bottom"/>
          </w:tcPr>
          <w:p w14:paraId="1838FAE2"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111</w:t>
            </w:r>
          </w:p>
        </w:tc>
        <w:tc>
          <w:tcPr>
            <w:tcW w:w="150" w:type="pct"/>
            <w:gridSpan w:val="2"/>
            <w:shd w:val="clear" w:color="auto" w:fill="auto"/>
            <w:vAlign w:val="bottom"/>
          </w:tcPr>
          <w:p w14:paraId="5CFD6AFE"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110</w:t>
            </w:r>
          </w:p>
        </w:tc>
        <w:tc>
          <w:tcPr>
            <w:tcW w:w="150" w:type="pct"/>
            <w:gridSpan w:val="3"/>
            <w:shd w:val="clear" w:color="auto" w:fill="auto"/>
            <w:vAlign w:val="center"/>
          </w:tcPr>
          <w:p w14:paraId="00FE89A3" w14:textId="77777777" w:rsidR="009166D8" w:rsidRPr="007572B3" w:rsidRDefault="009166D8" w:rsidP="009166D8">
            <w:pPr>
              <w:jc w:val="right"/>
              <w:rPr>
                <w:color w:val="000000"/>
                <w:sz w:val="20"/>
                <w:szCs w:val="20"/>
              </w:rPr>
            </w:pPr>
            <w:r w:rsidRPr="007572B3">
              <w:rPr>
                <w:color w:val="000000"/>
                <w:sz w:val="20"/>
                <w:szCs w:val="20"/>
              </w:rPr>
              <w:t>110</w:t>
            </w:r>
          </w:p>
        </w:tc>
        <w:tc>
          <w:tcPr>
            <w:tcW w:w="149" w:type="pct"/>
            <w:gridSpan w:val="2"/>
            <w:shd w:val="clear" w:color="auto" w:fill="auto"/>
            <w:vAlign w:val="center"/>
          </w:tcPr>
          <w:p w14:paraId="3FF2F341" w14:textId="77777777" w:rsidR="009166D8" w:rsidRPr="007572B3" w:rsidRDefault="009166D8" w:rsidP="009166D8">
            <w:pPr>
              <w:jc w:val="right"/>
              <w:rPr>
                <w:color w:val="000000"/>
                <w:sz w:val="20"/>
                <w:szCs w:val="20"/>
              </w:rPr>
            </w:pPr>
            <w:r w:rsidRPr="007572B3">
              <w:rPr>
                <w:color w:val="000000"/>
                <w:sz w:val="20"/>
                <w:szCs w:val="20"/>
              </w:rPr>
              <w:t>110</w:t>
            </w:r>
          </w:p>
        </w:tc>
        <w:tc>
          <w:tcPr>
            <w:tcW w:w="150" w:type="pct"/>
            <w:gridSpan w:val="4"/>
            <w:vAlign w:val="bottom"/>
          </w:tcPr>
          <w:p w14:paraId="666AD190" w14:textId="77777777" w:rsidR="009166D8" w:rsidRPr="007572B3" w:rsidRDefault="009166D8" w:rsidP="009166D8">
            <w:pPr>
              <w:jc w:val="right"/>
              <w:rPr>
                <w:color w:val="000000"/>
                <w:sz w:val="20"/>
                <w:szCs w:val="20"/>
              </w:rPr>
            </w:pPr>
            <w:r w:rsidRPr="007572B3">
              <w:rPr>
                <w:color w:val="000000"/>
                <w:sz w:val="20"/>
                <w:szCs w:val="20"/>
              </w:rPr>
              <w:t>106</w:t>
            </w:r>
          </w:p>
        </w:tc>
        <w:tc>
          <w:tcPr>
            <w:tcW w:w="149" w:type="pct"/>
            <w:gridSpan w:val="2"/>
            <w:vAlign w:val="bottom"/>
          </w:tcPr>
          <w:p w14:paraId="2AF67B86" w14:textId="77777777" w:rsidR="009166D8" w:rsidRPr="007572B3" w:rsidRDefault="009166D8" w:rsidP="009166D8">
            <w:pPr>
              <w:jc w:val="right"/>
              <w:rPr>
                <w:color w:val="000000"/>
                <w:sz w:val="20"/>
                <w:szCs w:val="20"/>
              </w:rPr>
            </w:pPr>
            <w:r w:rsidRPr="007572B3">
              <w:rPr>
                <w:color w:val="000000"/>
                <w:sz w:val="20"/>
                <w:szCs w:val="20"/>
              </w:rPr>
              <w:t>106</w:t>
            </w:r>
          </w:p>
        </w:tc>
        <w:tc>
          <w:tcPr>
            <w:tcW w:w="167" w:type="pct"/>
            <w:gridSpan w:val="3"/>
            <w:vAlign w:val="bottom"/>
          </w:tcPr>
          <w:p w14:paraId="4CED80F8" w14:textId="77777777" w:rsidR="009166D8" w:rsidRPr="004C2512" w:rsidRDefault="009166D8" w:rsidP="009166D8">
            <w:pPr>
              <w:jc w:val="right"/>
              <w:rPr>
                <w:rFonts w:ascii="Calibri" w:hAnsi="Calibri" w:cs="Calibri"/>
                <w:sz w:val="20"/>
                <w:szCs w:val="20"/>
              </w:rPr>
            </w:pPr>
            <w:r w:rsidRPr="004C2512">
              <w:rPr>
                <w:rFonts w:ascii="Calibri" w:hAnsi="Calibri" w:cs="Calibri"/>
                <w:sz w:val="20"/>
                <w:szCs w:val="20"/>
              </w:rPr>
              <w:t>106</w:t>
            </w:r>
          </w:p>
        </w:tc>
        <w:tc>
          <w:tcPr>
            <w:tcW w:w="151" w:type="pct"/>
            <w:gridSpan w:val="3"/>
            <w:vAlign w:val="bottom"/>
          </w:tcPr>
          <w:p w14:paraId="4E799A43" w14:textId="77777777" w:rsidR="009166D8" w:rsidRPr="00C4614B" w:rsidRDefault="009166D8" w:rsidP="009166D8">
            <w:pPr>
              <w:jc w:val="right"/>
              <w:rPr>
                <w:rFonts w:ascii="Calibri" w:hAnsi="Calibri" w:cs="Calibri"/>
                <w:sz w:val="20"/>
                <w:szCs w:val="20"/>
              </w:rPr>
            </w:pPr>
            <w:r w:rsidRPr="00C4614B">
              <w:rPr>
                <w:rFonts w:ascii="Calibri" w:hAnsi="Calibri" w:cs="Calibri"/>
                <w:sz w:val="20"/>
                <w:szCs w:val="20"/>
              </w:rPr>
              <w:t>106</w:t>
            </w:r>
          </w:p>
        </w:tc>
        <w:tc>
          <w:tcPr>
            <w:tcW w:w="151" w:type="pct"/>
            <w:gridSpan w:val="2"/>
            <w:vAlign w:val="bottom"/>
          </w:tcPr>
          <w:p w14:paraId="2A1FD2F5" w14:textId="77777777" w:rsidR="009166D8" w:rsidRPr="00C4614B" w:rsidRDefault="009166D8" w:rsidP="009166D8">
            <w:pPr>
              <w:jc w:val="right"/>
              <w:rPr>
                <w:rFonts w:ascii="Calibri" w:hAnsi="Calibri" w:cs="Calibri"/>
                <w:sz w:val="20"/>
                <w:szCs w:val="20"/>
              </w:rPr>
            </w:pPr>
            <w:r>
              <w:rPr>
                <w:rFonts w:ascii="Calibri" w:hAnsi="Calibri" w:cs="Calibri"/>
                <w:sz w:val="20"/>
                <w:szCs w:val="20"/>
              </w:rPr>
              <w:t>105</w:t>
            </w:r>
          </w:p>
        </w:tc>
      </w:tr>
      <w:tr w:rsidR="009166D8" w:rsidRPr="007572B3" w14:paraId="0D142CC4" w14:textId="77777777" w:rsidTr="009166D8">
        <w:trPr>
          <w:gridAfter w:val="14"/>
          <w:wAfter w:w="3265" w:type="pct"/>
          <w:trHeight w:hRule="exact" w:val="340"/>
        </w:trPr>
        <w:tc>
          <w:tcPr>
            <w:tcW w:w="368" w:type="pct"/>
            <w:tcBorders>
              <w:top w:val="single" w:sz="4" w:space="0" w:color="FFFFFF"/>
              <w:left w:val="single" w:sz="4" w:space="0" w:color="FFFFFF"/>
              <w:bottom w:val="single" w:sz="4" w:space="0" w:color="FFFFFF"/>
            </w:tcBorders>
            <w:shd w:val="clear" w:color="auto" w:fill="auto"/>
            <w:vAlign w:val="center"/>
            <w:hideMark/>
          </w:tcPr>
          <w:p w14:paraId="1671E3B2" w14:textId="77777777" w:rsidR="009166D8" w:rsidRPr="007572B3" w:rsidRDefault="009166D8" w:rsidP="009166D8">
            <w:pPr>
              <w:ind w:right="-314"/>
              <w:rPr>
                <w:sz w:val="20"/>
                <w:szCs w:val="20"/>
              </w:rPr>
            </w:pPr>
            <w:r w:rsidRPr="007572B3">
              <w:rPr>
                <w:sz w:val="20"/>
                <w:szCs w:val="20"/>
              </w:rPr>
              <w:t>Per cent services reporting</w:t>
            </w:r>
          </w:p>
        </w:tc>
        <w:tc>
          <w:tcPr>
            <w:tcW w:w="150" w:type="pct"/>
            <w:shd w:val="clear" w:color="auto" w:fill="auto"/>
            <w:vAlign w:val="bottom"/>
          </w:tcPr>
          <w:p w14:paraId="2A38E1C8"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59%</w:t>
            </w:r>
          </w:p>
        </w:tc>
        <w:tc>
          <w:tcPr>
            <w:tcW w:w="150" w:type="pct"/>
            <w:gridSpan w:val="2"/>
            <w:shd w:val="clear" w:color="auto" w:fill="auto"/>
            <w:vAlign w:val="bottom"/>
          </w:tcPr>
          <w:p w14:paraId="633A7F62"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68%</w:t>
            </w:r>
          </w:p>
        </w:tc>
        <w:tc>
          <w:tcPr>
            <w:tcW w:w="150" w:type="pct"/>
            <w:gridSpan w:val="3"/>
            <w:shd w:val="clear" w:color="auto" w:fill="auto"/>
            <w:vAlign w:val="center"/>
          </w:tcPr>
          <w:p w14:paraId="5635C89D" w14:textId="77777777" w:rsidR="009166D8" w:rsidRPr="007572B3" w:rsidRDefault="009166D8" w:rsidP="009166D8">
            <w:pPr>
              <w:jc w:val="right"/>
              <w:rPr>
                <w:color w:val="000000"/>
                <w:sz w:val="20"/>
                <w:szCs w:val="20"/>
              </w:rPr>
            </w:pPr>
            <w:r w:rsidRPr="007572B3">
              <w:rPr>
                <w:color w:val="000000"/>
                <w:sz w:val="20"/>
                <w:szCs w:val="20"/>
              </w:rPr>
              <w:t>71%</w:t>
            </w:r>
          </w:p>
        </w:tc>
        <w:tc>
          <w:tcPr>
            <w:tcW w:w="149" w:type="pct"/>
            <w:gridSpan w:val="2"/>
            <w:shd w:val="clear" w:color="auto" w:fill="auto"/>
            <w:vAlign w:val="center"/>
          </w:tcPr>
          <w:p w14:paraId="685E0C18" w14:textId="77777777" w:rsidR="009166D8" w:rsidRPr="007572B3" w:rsidRDefault="009166D8" w:rsidP="009166D8">
            <w:pPr>
              <w:jc w:val="right"/>
              <w:rPr>
                <w:color w:val="000000"/>
                <w:sz w:val="20"/>
                <w:szCs w:val="20"/>
              </w:rPr>
            </w:pPr>
            <w:r w:rsidRPr="007572B3">
              <w:rPr>
                <w:color w:val="000000"/>
                <w:sz w:val="20"/>
                <w:szCs w:val="20"/>
              </w:rPr>
              <w:t>68%</w:t>
            </w:r>
          </w:p>
        </w:tc>
        <w:tc>
          <w:tcPr>
            <w:tcW w:w="150" w:type="pct"/>
            <w:gridSpan w:val="4"/>
            <w:vAlign w:val="bottom"/>
          </w:tcPr>
          <w:p w14:paraId="7B02E57C" w14:textId="77777777" w:rsidR="009166D8" w:rsidRPr="007572B3" w:rsidRDefault="009166D8" w:rsidP="009166D8">
            <w:pPr>
              <w:jc w:val="right"/>
              <w:rPr>
                <w:color w:val="000000"/>
                <w:sz w:val="20"/>
                <w:szCs w:val="20"/>
              </w:rPr>
            </w:pPr>
            <w:r w:rsidRPr="007572B3">
              <w:rPr>
                <w:color w:val="000000"/>
                <w:sz w:val="20"/>
                <w:szCs w:val="20"/>
              </w:rPr>
              <w:t>72%</w:t>
            </w:r>
          </w:p>
        </w:tc>
        <w:tc>
          <w:tcPr>
            <w:tcW w:w="149" w:type="pct"/>
            <w:gridSpan w:val="2"/>
            <w:vAlign w:val="bottom"/>
          </w:tcPr>
          <w:p w14:paraId="392AAE0C" w14:textId="77777777" w:rsidR="009166D8" w:rsidRPr="007572B3" w:rsidRDefault="009166D8" w:rsidP="009166D8">
            <w:pPr>
              <w:jc w:val="right"/>
              <w:rPr>
                <w:color w:val="000000"/>
                <w:sz w:val="20"/>
                <w:szCs w:val="20"/>
              </w:rPr>
            </w:pPr>
            <w:r w:rsidRPr="007572B3">
              <w:rPr>
                <w:color w:val="000000"/>
                <w:sz w:val="20"/>
                <w:szCs w:val="20"/>
              </w:rPr>
              <w:t>70%</w:t>
            </w:r>
          </w:p>
        </w:tc>
        <w:tc>
          <w:tcPr>
            <w:tcW w:w="167" w:type="pct"/>
            <w:gridSpan w:val="3"/>
            <w:vAlign w:val="bottom"/>
          </w:tcPr>
          <w:p w14:paraId="3563E0B2" w14:textId="77777777" w:rsidR="009166D8" w:rsidRPr="004C2512" w:rsidRDefault="009166D8" w:rsidP="009166D8">
            <w:pPr>
              <w:jc w:val="right"/>
              <w:rPr>
                <w:rFonts w:ascii="Calibri" w:hAnsi="Calibri" w:cs="Calibri"/>
                <w:sz w:val="20"/>
                <w:szCs w:val="20"/>
              </w:rPr>
            </w:pPr>
            <w:r w:rsidRPr="004C2512">
              <w:rPr>
                <w:rFonts w:ascii="Calibri" w:hAnsi="Calibri" w:cs="Calibri"/>
                <w:sz w:val="20"/>
                <w:szCs w:val="20"/>
              </w:rPr>
              <w:t>64%</w:t>
            </w:r>
          </w:p>
        </w:tc>
        <w:tc>
          <w:tcPr>
            <w:tcW w:w="151" w:type="pct"/>
            <w:gridSpan w:val="3"/>
            <w:vAlign w:val="bottom"/>
          </w:tcPr>
          <w:p w14:paraId="53AFDA70" w14:textId="77777777" w:rsidR="009166D8" w:rsidRPr="00C4614B" w:rsidRDefault="009166D8" w:rsidP="009166D8">
            <w:pPr>
              <w:jc w:val="right"/>
              <w:rPr>
                <w:rFonts w:ascii="Calibri" w:hAnsi="Calibri" w:cs="Calibri"/>
                <w:sz w:val="20"/>
                <w:szCs w:val="20"/>
              </w:rPr>
            </w:pPr>
            <w:r w:rsidRPr="00C4614B">
              <w:rPr>
                <w:rFonts w:ascii="Calibri" w:hAnsi="Calibri" w:cs="Calibri"/>
                <w:sz w:val="20"/>
                <w:szCs w:val="20"/>
              </w:rPr>
              <w:t>71%</w:t>
            </w:r>
          </w:p>
        </w:tc>
        <w:tc>
          <w:tcPr>
            <w:tcW w:w="151" w:type="pct"/>
            <w:gridSpan w:val="2"/>
            <w:vAlign w:val="bottom"/>
          </w:tcPr>
          <w:p w14:paraId="1C5BE95C" w14:textId="77777777" w:rsidR="009166D8" w:rsidRPr="00C4614B" w:rsidRDefault="009166D8" w:rsidP="009166D8">
            <w:pPr>
              <w:jc w:val="right"/>
              <w:rPr>
                <w:rFonts w:ascii="Calibri" w:hAnsi="Calibri" w:cs="Calibri"/>
                <w:sz w:val="20"/>
                <w:szCs w:val="20"/>
              </w:rPr>
            </w:pPr>
            <w:r>
              <w:rPr>
                <w:rFonts w:ascii="Calibri" w:hAnsi="Calibri" w:cs="Calibri"/>
                <w:sz w:val="20"/>
                <w:szCs w:val="20"/>
              </w:rPr>
              <w:t>66</w:t>
            </w:r>
            <w:r w:rsidRPr="00C4614B">
              <w:rPr>
                <w:rFonts w:ascii="Calibri" w:hAnsi="Calibri" w:cs="Calibri"/>
                <w:sz w:val="20"/>
                <w:szCs w:val="20"/>
              </w:rPr>
              <w:t>%</w:t>
            </w:r>
          </w:p>
        </w:tc>
      </w:tr>
      <w:tr w:rsidR="009166D8" w:rsidRPr="007572B3" w14:paraId="6F34BABE" w14:textId="77777777" w:rsidTr="009166D8">
        <w:trPr>
          <w:gridAfter w:val="14"/>
          <w:wAfter w:w="3265" w:type="pct"/>
          <w:trHeight w:hRule="exact" w:val="340"/>
        </w:trPr>
        <w:tc>
          <w:tcPr>
            <w:tcW w:w="368" w:type="pct"/>
            <w:tcBorders>
              <w:top w:val="single" w:sz="4" w:space="0" w:color="FFFFFF"/>
              <w:left w:val="single" w:sz="4" w:space="0" w:color="FFFFFF"/>
            </w:tcBorders>
            <w:shd w:val="clear" w:color="auto" w:fill="auto"/>
            <w:vAlign w:val="center"/>
            <w:hideMark/>
          </w:tcPr>
          <w:p w14:paraId="5A061379" w14:textId="77777777" w:rsidR="009166D8" w:rsidRPr="007572B3" w:rsidRDefault="009166D8" w:rsidP="009166D8">
            <w:pPr>
              <w:ind w:right="-314"/>
              <w:rPr>
                <w:sz w:val="20"/>
                <w:szCs w:val="20"/>
                <w:vertAlign w:val="superscript"/>
              </w:rPr>
            </w:pPr>
            <w:r w:rsidRPr="007572B3">
              <w:rPr>
                <w:sz w:val="20"/>
                <w:szCs w:val="20"/>
              </w:rPr>
              <w:t>Proportion with vacancies</w:t>
            </w:r>
          </w:p>
        </w:tc>
        <w:tc>
          <w:tcPr>
            <w:tcW w:w="150" w:type="pct"/>
            <w:shd w:val="clear" w:color="auto" w:fill="auto"/>
            <w:noWrap/>
            <w:vAlign w:val="bottom"/>
          </w:tcPr>
          <w:p w14:paraId="3625F29B"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60%</w:t>
            </w:r>
          </w:p>
        </w:tc>
        <w:tc>
          <w:tcPr>
            <w:tcW w:w="150" w:type="pct"/>
            <w:gridSpan w:val="2"/>
            <w:shd w:val="clear" w:color="auto" w:fill="auto"/>
            <w:noWrap/>
            <w:vAlign w:val="bottom"/>
          </w:tcPr>
          <w:p w14:paraId="68D9027E"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56%</w:t>
            </w:r>
          </w:p>
        </w:tc>
        <w:tc>
          <w:tcPr>
            <w:tcW w:w="150" w:type="pct"/>
            <w:gridSpan w:val="3"/>
            <w:shd w:val="clear" w:color="auto" w:fill="auto"/>
            <w:noWrap/>
            <w:vAlign w:val="center"/>
          </w:tcPr>
          <w:p w14:paraId="684181F9" w14:textId="77777777" w:rsidR="009166D8" w:rsidRPr="007572B3" w:rsidRDefault="009166D8" w:rsidP="009166D8">
            <w:pPr>
              <w:jc w:val="right"/>
              <w:rPr>
                <w:color w:val="000000"/>
                <w:sz w:val="20"/>
                <w:szCs w:val="20"/>
              </w:rPr>
            </w:pPr>
            <w:r w:rsidRPr="007572B3">
              <w:rPr>
                <w:color w:val="000000"/>
                <w:sz w:val="20"/>
                <w:szCs w:val="20"/>
              </w:rPr>
              <w:t>56%</w:t>
            </w:r>
          </w:p>
        </w:tc>
        <w:tc>
          <w:tcPr>
            <w:tcW w:w="149" w:type="pct"/>
            <w:gridSpan w:val="2"/>
            <w:shd w:val="clear" w:color="auto" w:fill="auto"/>
            <w:noWrap/>
            <w:vAlign w:val="center"/>
          </w:tcPr>
          <w:p w14:paraId="3424245F" w14:textId="77777777" w:rsidR="009166D8" w:rsidRPr="007572B3" w:rsidRDefault="009166D8" w:rsidP="009166D8">
            <w:pPr>
              <w:jc w:val="right"/>
              <w:rPr>
                <w:color w:val="000000"/>
                <w:sz w:val="20"/>
                <w:szCs w:val="20"/>
              </w:rPr>
            </w:pPr>
            <w:r w:rsidRPr="007572B3">
              <w:rPr>
                <w:color w:val="000000"/>
                <w:sz w:val="20"/>
                <w:szCs w:val="20"/>
              </w:rPr>
              <w:t>56%</w:t>
            </w:r>
          </w:p>
        </w:tc>
        <w:tc>
          <w:tcPr>
            <w:tcW w:w="150" w:type="pct"/>
            <w:gridSpan w:val="4"/>
            <w:vAlign w:val="bottom"/>
          </w:tcPr>
          <w:p w14:paraId="69940E1A" w14:textId="77777777" w:rsidR="009166D8" w:rsidRPr="007572B3" w:rsidRDefault="009166D8" w:rsidP="009166D8">
            <w:pPr>
              <w:jc w:val="right"/>
              <w:rPr>
                <w:color w:val="000000"/>
                <w:sz w:val="20"/>
                <w:szCs w:val="20"/>
              </w:rPr>
            </w:pPr>
            <w:r w:rsidRPr="007572B3">
              <w:rPr>
                <w:color w:val="000000"/>
                <w:sz w:val="20"/>
                <w:szCs w:val="20"/>
              </w:rPr>
              <w:t>53%</w:t>
            </w:r>
          </w:p>
        </w:tc>
        <w:tc>
          <w:tcPr>
            <w:tcW w:w="149" w:type="pct"/>
            <w:gridSpan w:val="2"/>
            <w:vAlign w:val="bottom"/>
          </w:tcPr>
          <w:p w14:paraId="6FEDE11F" w14:textId="77777777" w:rsidR="009166D8" w:rsidRPr="007572B3" w:rsidRDefault="009166D8" w:rsidP="009166D8">
            <w:pPr>
              <w:jc w:val="right"/>
              <w:rPr>
                <w:color w:val="000000"/>
                <w:sz w:val="20"/>
                <w:szCs w:val="20"/>
              </w:rPr>
            </w:pPr>
            <w:r w:rsidRPr="007572B3">
              <w:rPr>
                <w:color w:val="000000"/>
                <w:sz w:val="20"/>
                <w:szCs w:val="20"/>
              </w:rPr>
              <w:t>55%</w:t>
            </w:r>
          </w:p>
        </w:tc>
        <w:tc>
          <w:tcPr>
            <w:tcW w:w="167" w:type="pct"/>
            <w:gridSpan w:val="3"/>
            <w:vAlign w:val="bottom"/>
          </w:tcPr>
          <w:p w14:paraId="13E24EC3" w14:textId="77777777" w:rsidR="009166D8" w:rsidRPr="004C2512" w:rsidRDefault="009166D8" w:rsidP="009166D8">
            <w:pPr>
              <w:jc w:val="right"/>
              <w:rPr>
                <w:rFonts w:ascii="Calibri" w:hAnsi="Calibri" w:cs="Calibri"/>
                <w:sz w:val="20"/>
                <w:szCs w:val="20"/>
              </w:rPr>
            </w:pPr>
            <w:r w:rsidRPr="004C2512">
              <w:rPr>
                <w:rFonts w:ascii="Calibri" w:hAnsi="Calibri" w:cs="Calibri"/>
                <w:sz w:val="20"/>
                <w:szCs w:val="20"/>
              </w:rPr>
              <w:t>54%</w:t>
            </w:r>
          </w:p>
        </w:tc>
        <w:tc>
          <w:tcPr>
            <w:tcW w:w="151" w:type="pct"/>
            <w:gridSpan w:val="3"/>
            <w:vAlign w:val="bottom"/>
          </w:tcPr>
          <w:p w14:paraId="6BF442EA" w14:textId="77777777" w:rsidR="009166D8" w:rsidRPr="00C4614B" w:rsidRDefault="009166D8" w:rsidP="009166D8">
            <w:pPr>
              <w:jc w:val="right"/>
              <w:rPr>
                <w:rFonts w:ascii="Calibri" w:hAnsi="Calibri" w:cs="Calibri"/>
                <w:sz w:val="20"/>
                <w:szCs w:val="20"/>
              </w:rPr>
            </w:pPr>
            <w:r w:rsidRPr="00C4614B">
              <w:rPr>
                <w:rFonts w:ascii="Calibri" w:hAnsi="Calibri" w:cs="Calibri"/>
                <w:sz w:val="20"/>
                <w:szCs w:val="20"/>
              </w:rPr>
              <w:t>57%</w:t>
            </w:r>
          </w:p>
        </w:tc>
        <w:tc>
          <w:tcPr>
            <w:tcW w:w="151" w:type="pct"/>
            <w:gridSpan w:val="2"/>
            <w:vAlign w:val="bottom"/>
          </w:tcPr>
          <w:p w14:paraId="14B7EE11" w14:textId="77777777" w:rsidR="009166D8" w:rsidRPr="00C4614B" w:rsidRDefault="009166D8" w:rsidP="009166D8">
            <w:pPr>
              <w:jc w:val="right"/>
              <w:rPr>
                <w:rFonts w:ascii="Calibri" w:hAnsi="Calibri" w:cs="Calibri"/>
                <w:sz w:val="20"/>
                <w:szCs w:val="20"/>
              </w:rPr>
            </w:pPr>
            <w:r>
              <w:rPr>
                <w:rFonts w:ascii="Calibri" w:hAnsi="Calibri" w:cs="Calibri"/>
                <w:sz w:val="20"/>
                <w:szCs w:val="20"/>
              </w:rPr>
              <w:t>57</w:t>
            </w:r>
            <w:r w:rsidRPr="00C4614B">
              <w:rPr>
                <w:rFonts w:ascii="Calibri" w:hAnsi="Calibri" w:cs="Calibri"/>
                <w:sz w:val="20"/>
                <w:szCs w:val="20"/>
              </w:rPr>
              <w:t>%</w:t>
            </w:r>
          </w:p>
        </w:tc>
      </w:tr>
      <w:tr w:rsidR="009166D8" w:rsidRPr="007572B3" w14:paraId="7AEA3C02" w14:textId="77777777" w:rsidTr="009166D8">
        <w:trPr>
          <w:gridAfter w:val="14"/>
          <w:wAfter w:w="3265" w:type="pct"/>
          <w:trHeight w:hRule="exact" w:val="340"/>
        </w:trPr>
        <w:tc>
          <w:tcPr>
            <w:tcW w:w="368" w:type="pct"/>
            <w:tcBorders>
              <w:left w:val="nil"/>
              <w:bottom w:val="single" w:sz="4" w:space="0" w:color="auto"/>
            </w:tcBorders>
            <w:shd w:val="clear" w:color="auto" w:fill="auto"/>
            <w:vAlign w:val="center"/>
            <w:hideMark/>
          </w:tcPr>
          <w:p w14:paraId="54ED108B" w14:textId="77777777" w:rsidR="009166D8" w:rsidRPr="007572B3" w:rsidRDefault="009166D8" w:rsidP="009166D8">
            <w:pPr>
              <w:ind w:right="-314"/>
              <w:rPr>
                <w:sz w:val="20"/>
                <w:szCs w:val="20"/>
              </w:rPr>
            </w:pPr>
            <w:r w:rsidRPr="007572B3">
              <w:rPr>
                <w:sz w:val="20"/>
                <w:szCs w:val="20"/>
              </w:rPr>
              <w:t>Average vacancies</w:t>
            </w:r>
          </w:p>
        </w:tc>
        <w:tc>
          <w:tcPr>
            <w:tcW w:w="150" w:type="pct"/>
            <w:tcBorders>
              <w:bottom w:val="single" w:sz="4" w:space="0" w:color="auto"/>
            </w:tcBorders>
            <w:shd w:val="clear" w:color="auto" w:fill="auto"/>
            <w:vAlign w:val="bottom"/>
          </w:tcPr>
          <w:p w14:paraId="25A098B6"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510</w:t>
            </w:r>
          </w:p>
        </w:tc>
        <w:tc>
          <w:tcPr>
            <w:tcW w:w="150" w:type="pct"/>
            <w:gridSpan w:val="2"/>
            <w:tcBorders>
              <w:bottom w:val="single" w:sz="4" w:space="0" w:color="auto"/>
            </w:tcBorders>
            <w:shd w:val="clear" w:color="auto" w:fill="auto"/>
            <w:vAlign w:val="bottom"/>
          </w:tcPr>
          <w:p w14:paraId="1D0F4D65"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460</w:t>
            </w:r>
          </w:p>
        </w:tc>
        <w:tc>
          <w:tcPr>
            <w:tcW w:w="150" w:type="pct"/>
            <w:gridSpan w:val="3"/>
            <w:tcBorders>
              <w:bottom w:val="single" w:sz="4" w:space="0" w:color="auto"/>
            </w:tcBorders>
            <w:shd w:val="clear" w:color="auto" w:fill="auto"/>
            <w:vAlign w:val="center"/>
          </w:tcPr>
          <w:p w14:paraId="6F18D5E8" w14:textId="77777777" w:rsidR="009166D8" w:rsidRPr="007572B3" w:rsidRDefault="009166D8" w:rsidP="009166D8">
            <w:pPr>
              <w:jc w:val="right"/>
              <w:rPr>
                <w:color w:val="000000"/>
                <w:sz w:val="20"/>
                <w:szCs w:val="20"/>
              </w:rPr>
            </w:pPr>
            <w:r w:rsidRPr="007572B3">
              <w:rPr>
                <w:color w:val="000000"/>
                <w:sz w:val="20"/>
                <w:szCs w:val="20"/>
              </w:rPr>
              <w:t>470</w:t>
            </w:r>
          </w:p>
        </w:tc>
        <w:tc>
          <w:tcPr>
            <w:tcW w:w="149" w:type="pct"/>
            <w:gridSpan w:val="2"/>
            <w:tcBorders>
              <w:bottom w:val="single" w:sz="4" w:space="0" w:color="auto"/>
            </w:tcBorders>
            <w:shd w:val="clear" w:color="auto" w:fill="auto"/>
            <w:vAlign w:val="center"/>
          </w:tcPr>
          <w:p w14:paraId="26D32AA8" w14:textId="77777777" w:rsidR="009166D8" w:rsidRPr="007572B3" w:rsidRDefault="009166D8" w:rsidP="009166D8">
            <w:pPr>
              <w:jc w:val="right"/>
              <w:rPr>
                <w:color w:val="000000"/>
                <w:sz w:val="20"/>
                <w:szCs w:val="20"/>
              </w:rPr>
            </w:pPr>
            <w:r w:rsidRPr="007572B3">
              <w:rPr>
                <w:color w:val="000000"/>
                <w:sz w:val="20"/>
                <w:szCs w:val="20"/>
              </w:rPr>
              <w:t>430</w:t>
            </w:r>
          </w:p>
        </w:tc>
        <w:tc>
          <w:tcPr>
            <w:tcW w:w="150" w:type="pct"/>
            <w:gridSpan w:val="4"/>
            <w:tcBorders>
              <w:bottom w:val="single" w:sz="4" w:space="0" w:color="auto"/>
            </w:tcBorders>
            <w:vAlign w:val="bottom"/>
          </w:tcPr>
          <w:p w14:paraId="0E182ECC" w14:textId="77777777" w:rsidR="009166D8" w:rsidRPr="007572B3" w:rsidRDefault="009166D8" w:rsidP="009166D8">
            <w:pPr>
              <w:jc w:val="right"/>
              <w:rPr>
                <w:color w:val="000000"/>
                <w:sz w:val="20"/>
                <w:szCs w:val="20"/>
              </w:rPr>
            </w:pPr>
            <w:r w:rsidRPr="007572B3">
              <w:rPr>
                <w:color w:val="000000"/>
                <w:sz w:val="20"/>
                <w:szCs w:val="20"/>
              </w:rPr>
              <w:t>600</w:t>
            </w:r>
          </w:p>
        </w:tc>
        <w:tc>
          <w:tcPr>
            <w:tcW w:w="149" w:type="pct"/>
            <w:gridSpan w:val="2"/>
            <w:tcBorders>
              <w:bottom w:val="single" w:sz="4" w:space="0" w:color="auto"/>
            </w:tcBorders>
            <w:vAlign w:val="bottom"/>
          </w:tcPr>
          <w:p w14:paraId="50C811B0" w14:textId="77777777" w:rsidR="009166D8" w:rsidRPr="007572B3" w:rsidRDefault="009166D8" w:rsidP="009166D8">
            <w:pPr>
              <w:jc w:val="right"/>
              <w:rPr>
                <w:color w:val="000000"/>
                <w:sz w:val="20"/>
                <w:szCs w:val="20"/>
              </w:rPr>
            </w:pPr>
            <w:r w:rsidRPr="007572B3">
              <w:rPr>
                <w:color w:val="000000"/>
                <w:sz w:val="20"/>
                <w:szCs w:val="20"/>
              </w:rPr>
              <w:t>4</w:t>
            </w:r>
            <w:r>
              <w:rPr>
                <w:color w:val="000000"/>
                <w:sz w:val="20"/>
                <w:szCs w:val="20"/>
              </w:rPr>
              <w:t>70</w:t>
            </w:r>
          </w:p>
        </w:tc>
        <w:tc>
          <w:tcPr>
            <w:tcW w:w="167" w:type="pct"/>
            <w:gridSpan w:val="3"/>
            <w:tcBorders>
              <w:bottom w:val="single" w:sz="4" w:space="0" w:color="auto"/>
            </w:tcBorders>
            <w:vAlign w:val="bottom"/>
          </w:tcPr>
          <w:p w14:paraId="265B7504" w14:textId="77777777" w:rsidR="009166D8" w:rsidRPr="004C2512" w:rsidRDefault="009166D8" w:rsidP="009166D8">
            <w:pPr>
              <w:jc w:val="right"/>
              <w:rPr>
                <w:rFonts w:ascii="Calibri" w:hAnsi="Calibri" w:cs="Calibri"/>
                <w:sz w:val="20"/>
                <w:szCs w:val="20"/>
              </w:rPr>
            </w:pPr>
            <w:r w:rsidRPr="004C2512">
              <w:rPr>
                <w:rFonts w:ascii="Calibri" w:hAnsi="Calibri" w:cs="Calibri"/>
                <w:sz w:val="20"/>
                <w:szCs w:val="20"/>
              </w:rPr>
              <w:t>410</w:t>
            </w:r>
          </w:p>
        </w:tc>
        <w:tc>
          <w:tcPr>
            <w:tcW w:w="151" w:type="pct"/>
            <w:gridSpan w:val="3"/>
            <w:tcBorders>
              <w:bottom w:val="single" w:sz="4" w:space="0" w:color="auto"/>
            </w:tcBorders>
            <w:vAlign w:val="bottom"/>
          </w:tcPr>
          <w:p w14:paraId="1DA4D965" w14:textId="77777777" w:rsidR="009166D8" w:rsidRPr="00C4614B" w:rsidRDefault="009166D8" w:rsidP="009166D8">
            <w:pPr>
              <w:jc w:val="right"/>
              <w:rPr>
                <w:rFonts w:ascii="Calibri" w:hAnsi="Calibri" w:cs="Calibri"/>
                <w:sz w:val="20"/>
                <w:szCs w:val="20"/>
              </w:rPr>
            </w:pPr>
            <w:r w:rsidRPr="00C4614B">
              <w:rPr>
                <w:rFonts w:ascii="Calibri" w:hAnsi="Calibri" w:cs="Calibri"/>
                <w:sz w:val="20"/>
                <w:szCs w:val="20"/>
              </w:rPr>
              <w:t>520</w:t>
            </w:r>
          </w:p>
        </w:tc>
        <w:tc>
          <w:tcPr>
            <w:tcW w:w="151" w:type="pct"/>
            <w:gridSpan w:val="2"/>
            <w:tcBorders>
              <w:bottom w:val="single" w:sz="4" w:space="0" w:color="auto"/>
            </w:tcBorders>
            <w:vAlign w:val="bottom"/>
          </w:tcPr>
          <w:p w14:paraId="5834C158" w14:textId="77777777" w:rsidR="009166D8" w:rsidRPr="00C4614B" w:rsidRDefault="009166D8" w:rsidP="009166D8">
            <w:pPr>
              <w:jc w:val="right"/>
              <w:rPr>
                <w:rFonts w:ascii="Calibri" w:hAnsi="Calibri" w:cs="Calibri"/>
                <w:sz w:val="20"/>
                <w:szCs w:val="20"/>
              </w:rPr>
            </w:pPr>
            <w:r>
              <w:rPr>
                <w:rFonts w:ascii="Calibri" w:hAnsi="Calibri" w:cs="Calibri"/>
                <w:sz w:val="20"/>
                <w:szCs w:val="20"/>
              </w:rPr>
              <w:t>597</w:t>
            </w:r>
          </w:p>
        </w:tc>
      </w:tr>
      <w:tr w:rsidR="009166D8" w:rsidRPr="007572B3" w14:paraId="2DCFFBBC" w14:textId="77777777" w:rsidTr="009166D8">
        <w:trPr>
          <w:gridAfter w:val="14"/>
          <w:wAfter w:w="3265" w:type="pct"/>
          <w:trHeight w:hRule="exact" w:val="706"/>
          <w:tblHeader/>
        </w:trPr>
        <w:tc>
          <w:tcPr>
            <w:tcW w:w="368" w:type="pct"/>
            <w:tcBorders>
              <w:left w:val="nil"/>
            </w:tcBorders>
            <w:shd w:val="clear" w:color="auto" w:fill="auto"/>
            <w:vAlign w:val="center"/>
          </w:tcPr>
          <w:p w14:paraId="070D2047" w14:textId="77777777" w:rsidR="009166D8" w:rsidRPr="007572B3" w:rsidRDefault="009166D8" w:rsidP="009166D8">
            <w:pPr>
              <w:ind w:right="-314"/>
              <w:rPr>
                <w:sz w:val="20"/>
                <w:szCs w:val="20"/>
              </w:rPr>
            </w:pPr>
            <w:r w:rsidRPr="007572B3">
              <w:rPr>
                <w:b/>
                <w:sz w:val="20"/>
                <w:szCs w:val="20"/>
              </w:rPr>
              <w:t>Before and After School</w:t>
            </w:r>
            <w:r w:rsidRPr="007572B3">
              <w:rPr>
                <w:sz w:val="20"/>
                <w:szCs w:val="20"/>
              </w:rPr>
              <w:t xml:space="preserve">   </w:t>
            </w:r>
            <w:r w:rsidRPr="007572B3">
              <w:rPr>
                <w:b/>
                <w:sz w:val="20"/>
                <w:szCs w:val="20"/>
              </w:rPr>
              <w:t>Hours Care</w:t>
            </w:r>
          </w:p>
        </w:tc>
        <w:tc>
          <w:tcPr>
            <w:tcW w:w="150" w:type="pct"/>
            <w:shd w:val="clear" w:color="auto" w:fill="auto"/>
            <w:vAlign w:val="center"/>
          </w:tcPr>
          <w:p w14:paraId="1D9BE789" w14:textId="77777777" w:rsidR="009166D8" w:rsidRPr="007572B3" w:rsidRDefault="009166D8" w:rsidP="009166D8">
            <w:pPr>
              <w:jc w:val="right"/>
              <w:rPr>
                <w:color w:val="000000"/>
                <w:sz w:val="20"/>
                <w:szCs w:val="20"/>
              </w:rPr>
            </w:pPr>
          </w:p>
        </w:tc>
        <w:tc>
          <w:tcPr>
            <w:tcW w:w="150" w:type="pct"/>
            <w:gridSpan w:val="2"/>
            <w:shd w:val="clear" w:color="auto" w:fill="auto"/>
            <w:vAlign w:val="center"/>
          </w:tcPr>
          <w:p w14:paraId="010E3EE7" w14:textId="77777777" w:rsidR="009166D8" w:rsidRPr="007572B3" w:rsidRDefault="009166D8" w:rsidP="009166D8">
            <w:pPr>
              <w:jc w:val="right"/>
              <w:rPr>
                <w:color w:val="000000"/>
                <w:sz w:val="20"/>
                <w:szCs w:val="20"/>
              </w:rPr>
            </w:pPr>
          </w:p>
        </w:tc>
        <w:tc>
          <w:tcPr>
            <w:tcW w:w="150" w:type="pct"/>
            <w:gridSpan w:val="3"/>
            <w:shd w:val="clear" w:color="auto" w:fill="auto"/>
            <w:vAlign w:val="center"/>
          </w:tcPr>
          <w:p w14:paraId="1A8FC603" w14:textId="77777777" w:rsidR="009166D8" w:rsidRPr="007572B3" w:rsidRDefault="009166D8" w:rsidP="009166D8">
            <w:pPr>
              <w:jc w:val="right"/>
              <w:rPr>
                <w:color w:val="000000"/>
                <w:sz w:val="20"/>
                <w:szCs w:val="20"/>
              </w:rPr>
            </w:pPr>
          </w:p>
        </w:tc>
        <w:tc>
          <w:tcPr>
            <w:tcW w:w="149" w:type="pct"/>
            <w:gridSpan w:val="2"/>
            <w:shd w:val="clear" w:color="auto" w:fill="auto"/>
            <w:vAlign w:val="center"/>
          </w:tcPr>
          <w:p w14:paraId="18AC2D5F" w14:textId="77777777" w:rsidR="009166D8" w:rsidRPr="007572B3" w:rsidRDefault="009166D8" w:rsidP="009166D8">
            <w:pPr>
              <w:jc w:val="right"/>
              <w:rPr>
                <w:color w:val="000000"/>
                <w:sz w:val="20"/>
                <w:szCs w:val="20"/>
              </w:rPr>
            </w:pPr>
          </w:p>
        </w:tc>
        <w:tc>
          <w:tcPr>
            <w:tcW w:w="150" w:type="pct"/>
            <w:gridSpan w:val="4"/>
            <w:vAlign w:val="center"/>
          </w:tcPr>
          <w:p w14:paraId="2055510B" w14:textId="77777777" w:rsidR="009166D8" w:rsidRPr="007572B3" w:rsidRDefault="009166D8" w:rsidP="009166D8">
            <w:pPr>
              <w:jc w:val="right"/>
              <w:rPr>
                <w:color w:val="000000"/>
                <w:sz w:val="20"/>
                <w:szCs w:val="20"/>
              </w:rPr>
            </w:pPr>
          </w:p>
        </w:tc>
        <w:tc>
          <w:tcPr>
            <w:tcW w:w="149" w:type="pct"/>
            <w:gridSpan w:val="2"/>
            <w:vAlign w:val="center"/>
          </w:tcPr>
          <w:p w14:paraId="0412E5AF" w14:textId="77777777" w:rsidR="009166D8" w:rsidRPr="007572B3" w:rsidRDefault="009166D8" w:rsidP="009166D8">
            <w:pPr>
              <w:jc w:val="right"/>
              <w:rPr>
                <w:color w:val="000000"/>
                <w:sz w:val="20"/>
                <w:szCs w:val="20"/>
              </w:rPr>
            </w:pPr>
          </w:p>
        </w:tc>
        <w:tc>
          <w:tcPr>
            <w:tcW w:w="167" w:type="pct"/>
            <w:gridSpan w:val="3"/>
            <w:vAlign w:val="center"/>
          </w:tcPr>
          <w:p w14:paraId="64021BC3" w14:textId="77777777" w:rsidR="009166D8" w:rsidRPr="007572B3" w:rsidRDefault="009166D8" w:rsidP="009166D8">
            <w:pPr>
              <w:jc w:val="right"/>
              <w:rPr>
                <w:color w:val="000000"/>
                <w:sz w:val="20"/>
                <w:szCs w:val="20"/>
              </w:rPr>
            </w:pPr>
          </w:p>
        </w:tc>
        <w:tc>
          <w:tcPr>
            <w:tcW w:w="151" w:type="pct"/>
            <w:gridSpan w:val="3"/>
            <w:vAlign w:val="bottom"/>
          </w:tcPr>
          <w:p w14:paraId="3FEFFE57" w14:textId="77777777" w:rsidR="009166D8" w:rsidRPr="00C4614B" w:rsidRDefault="009166D8" w:rsidP="009166D8">
            <w:pPr>
              <w:jc w:val="right"/>
              <w:rPr>
                <w:rFonts w:ascii="Calibri" w:hAnsi="Calibri" w:cs="Calibri"/>
                <w:sz w:val="20"/>
                <w:szCs w:val="20"/>
              </w:rPr>
            </w:pPr>
          </w:p>
        </w:tc>
        <w:tc>
          <w:tcPr>
            <w:tcW w:w="151" w:type="pct"/>
            <w:gridSpan w:val="2"/>
            <w:vAlign w:val="bottom"/>
          </w:tcPr>
          <w:p w14:paraId="74FD2060" w14:textId="77777777" w:rsidR="009166D8" w:rsidRPr="00C4614B" w:rsidRDefault="009166D8" w:rsidP="009166D8">
            <w:pPr>
              <w:jc w:val="right"/>
              <w:rPr>
                <w:rFonts w:ascii="Calibri" w:hAnsi="Calibri" w:cs="Calibri"/>
                <w:sz w:val="20"/>
                <w:szCs w:val="20"/>
              </w:rPr>
            </w:pPr>
          </w:p>
        </w:tc>
      </w:tr>
      <w:tr w:rsidR="009166D8" w:rsidRPr="007572B3" w14:paraId="0D447C11" w14:textId="77777777" w:rsidTr="009166D8">
        <w:trPr>
          <w:gridAfter w:val="14"/>
          <w:wAfter w:w="3265" w:type="pct"/>
          <w:trHeight w:hRule="exact" w:val="340"/>
          <w:tblHeader/>
        </w:trPr>
        <w:tc>
          <w:tcPr>
            <w:tcW w:w="368" w:type="pct"/>
            <w:tcBorders>
              <w:left w:val="nil"/>
            </w:tcBorders>
            <w:shd w:val="clear" w:color="auto" w:fill="auto"/>
            <w:vAlign w:val="center"/>
          </w:tcPr>
          <w:p w14:paraId="1EF934B0" w14:textId="77777777" w:rsidR="009166D8" w:rsidRPr="007572B3" w:rsidRDefault="009166D8" w:rsidP="009166D8">
            <w:pPr>
              <w:ind w:right="-314"/>
              <w:rPr>
                <w:sz w:val="20"/>
                <w:szCs w:val="20"/>
              </w:rPr>
            </w:pPr>
            <w:r w:rsidRPr="007572B3">
              <w:rPr>
                <w:sz w:val="20"/>
                <w:szCs w:val="20"/>
              </w:rPr>
              <w:t>Total number of services</w:t>
            </w:r>
          </w:p>
        </w:tc>
        <w:tc>
          <w:tcPr>
            <w:tcW w:w="150" w:type="pct"/>
            <w:shd w:val="clear" w:color="auto" w:fill="auto"/>
            <w:vAlign w:val="bottom"/>
          </w:tcPr>
          <w:p w14:paraId="59671229"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7,177</w:t>
            </w:r>
          </w:p>
        </w:tc>
        <w:tc>
          <w:tcPr>
            <w:tcW w:w="150" w:type="pct"/>
            <w:gridSpan w:val="2"/>
            <w:shd w:val="clear" w:color="auto" w:fill="auto"/>
            <w:vAlign w:val="bottom"/>
          </w:tcPr>
          <w:p w14:paraId="6230A102"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7,331</w:t>
            </w:r>
          </w:p>
        </w:tc>
        <w:tc>
          <w:tcPr>
            <w:tcW w:w="150" w:type="pct"/>
            <w:gridSpan w:val="3"/>
            <w:shd w:val="clear" w:color="auto" w:fill="auto"/>
            <w:vAlign w:val="center"/>
          </w:tcPr>
          <w:p w14:paraId="7E9DBC10" w14:textId="77777777" w:rsidR="009166D8" w:rsidRPr="007572B3" w:rsidRDefault="009166D8" w:rsidP="009166D8">
            <w:pPr>
              <w:jc w:val="right"/>
              <w:rPr>
                <w:color w:val="000000"/>
                <w:sz w:val="20"/>
                <w:szCs w:val="20"/>
              </w:rPr>
            </w:pPr>
            <w:r w:rsidRPr="007572B3">
              <w:rPr>
                <w:color w:val="000000"/>
                <w:sz w:val="20"/>
                <w:szCs w:val="20"/>
              </w:rPr>
              <w:t>7,324</w:t>
            </w:r>
          </w:p>
        </w:tc>
        <w:tc>
          <w:tcPr>
            <w:tcW w:w="149" w:type="pct"/>
            <w:gridSpan w:val="2"/>
            <w:shd w:val="clear" w:color="auto" w:fill="auto"/>
            <w:vAlign w:val="center"/>
          </w:tcPr>
          <w:p w14:paraId="0444B910" w14:textId="77777777" w:rsidR="009166D8" w:rsidRPr="007572B3" w:rsidRDefault="009166D8" w:rsidP="009166D8">
            <w:pPr>
              <w:jc w:val="right"/>
              <w:rPr>
                <w:color w:val="000000"/>
                <w:sz w:val="20"/>
                <w:szCs w:val="20"/>
              </w:rPr>
            </w:pPr>
            <w:r w:rsidRPr="007572B3">
              <w:rPr>
                <w:color w:val="000000"/>
                <w:sz w:val="20"/>
                <w:szCs w:val="20"/>
              </w:rPr>
              <w:t>7,306</w:t>
            </w:r>
          </w:p>
        </w:tc>
        <w:tc>
          <w:tcPr>
            <w:tcW w:w="150" w:type="pct"/>
            <w:gridSpan w:val="4"/>
            <w:vAlign w:val="bottom"/>
          </w:tcPr>
          <w:p w14:paraId="5B7C490B" w14:textId="77777777" w:rsidR="009166D8" w:rsidRPr="007572B3" w:rsidRDefault="009166D8" w:rsidP="009166D8">
            <w:pPr>
              <w:jc w:val="right"/>
              <w:rPr>
                <w:color w:val="000000"/>
                <w:sz w:val="20"/>
                <w:szCs w:val="20"/>
              </w:rPr>
            </w:pPr>
            <w:r w:rsidRPr="007572B3">
              <w:rPr>
                <w:color w:val="000000"/>
                <w:sz w:val="20"/>
                <w:szCs w:val="20"/>
              </w:rPr>
              <w:t>7,502</w:t>
            </w:r>
          </w:p>
        </w:tc>
        <w:tc>
          <w:tcPr>
            <w:tcW w:w="149" w:type="pct"/>
            <w:gridSpan w:val="2"/>
            <w:vAlign w:val="bottom"/>
          </w:tcPr>
          <w:p w14:paraId="4A0B079B" w14:textId="77777777" w:rsidR="009166D8" w:rsidRPr="007572B3" w:rsidRDefault="009166D8" w:rsidP="009166D8">
            <w:pPr>
              <w:jc w:val="right"/>
              <w:rPr>
                <w:color w:val="000000"/>
                <w:sz w:val="20"/>
                <w:szCs w:val="20"/>
              </w:rPr>
            </w:pPr>
            <w:r w:rsidRPr="007572B3">
              <w:rPr>
                <w:color w:val="000000"/>
                <w:sz w:val="20"/>
                <w:szCs w:val="20"/>
              </w:rPr>
              <w:t>7,583</w:t>
            </w:r>
          </w:p>
        </w:tc>
        <w:tc>
          <w:tcPr>
            <w:tcW w:w="167" w:type="pct"/>
            <w:gridSpan w:val="3"/>
            <w:vAlign w:val="bottom"/>
          </w:tcPr>
          <w:p w14:paraId="242FB2A2" w14:textId="77777777" w:rsidR="009166D8" w:rsidRPr="004C2512" w:rsidRDefault="009166D8" w:rsidP="009166D8">
            <w:pPr>
              <w:jc w:val="right"/>
              <w:rPr>
                <w:rFonts w:ascii="Calibri" w:hAnsi="Calibri" w:cs="Calibri"/>
                <w:sz w:val="20"/>
                <w:szCs w:val="20"/>
              </w:rPr>
            </w:pPr>
            <w:r w:rsidRPr="004C2512">
              <w:rPr>
                <w:rFonts w:ascii="Calibri" w:hAnsi="Calibri" w:cs="Calibri"/>
                <w:sz w:val="20"/>
                <w:szCs w:val="20"/>
              </w:rPr>
              <w:t>7,554</w:t>
            </w:r>
          </w:p>
        </w:tc>
        <w:tc>
          <w:tcPr>
            <w:tcW w:w="151" w:type="pct"/>
            <w:gridSpan w:val="3"/>
            <w:vAlign w:val="bottom"/>
          </w:tcPr>
          <w:p w14:paraId="54E4A4DA" w14:textId="77777777" w:rsidR="009166D8" w:rsidRPr="00C4614B" w:rsidRDefault="009166D8" w:rsidP="009166D8">
            <w:pPr>
              <w:jc w:val="right"/>
              <w:rPr>
                <w:rFonts w:ascii="Calibri" w:hAnsi="Calibri" w:cs="Calibri"/>
                <w:sz w:val="20"/>
                <w:szCs w:val="20"/>
              </w:rPr>
            </w:pPr>
            <w:r w:rsidRPr="00C4614B">
              <w:rPr>
                <w:rFonts w:ascii="Calibri" w:hAnsi="Calibri" w:cs="Calibri"/>
                <w:sz w:val="20"/>
                <w:szCs w:val="20"/>
              </w:rPr>
              <w:t>7,530</w:t>
            </w:r>
          </w:p>
        </w:tc>
        <w:tc>
          <w:tcPr>
            <w:tcW w:w="151" w:type="pct"/>
            <w:gridSpan w:val="2"/>
            <w:vAlign w:val="bottom"/>
          </w:tcPr>
          <w:p w14:paraId="62951B48" w14:textId="77777777" w:rsidR="009166D8" w:rsidRPr="00C4614B" w:rsidRDefault="009166D8" w:rsidP="009166D8">
            <w:pPr>
              <w:jc w:val="right"/>
              <w:rPr>
                <w:rFonts w:ascii="Calibri" w:hAnsi="Calibri" w:cs="Calibri"/>
                <w:sz w:val="20"/>
                <w:szCs w:val="20"/>
              </w:rPr>
            </w:pPr>
            <w:r>
              <w:rPr>
                <w:rFonts w:ascii="Calibri" w:hAnsi="Calibri" w:cs="Calibri"/>
                <w:sz w:val="20"/>
                <w:szCs w:val="20"/>
              </w:rPr>
              <w:t>7,673</w:t>
            </w:r>
          </w:p>
        </w:tc>
      </w:tr>
      <w:tr w:rsidR="009166D8" w:rsidRPr="007572B3" w14:paraId="2BC01E99" w14:textId="77777777" w:rsidTr="009166D8">
        <w:trPr>
          <w:gridAfter w:val="14"/>
          <w:wAfter w:w="3265" w:type="pct"/>
          <w:trHeight w:hRule="exact" w:val="340"/>
          <w:tblHeader/>
        </w:trPr>
        <w:tc>
          <w:tcPr>
            <w:tcW w:w="368" w:type="pct"/>
            <w:tcBorders>
              <w:left w:val="nil"/>
            </w:tcBorders>
            <w:shd w:val="clear" w:color="auto" w:fill="auto"/>
            <w:vAlign w:val="center"/>
          </w:tcPr>
          <w:p w14:paraId="175842AA" w14:textId="77777777" w:rsidR="009166D8" w:rsidRPr="007572B3" w:rsidRDefault="009166D8" w:rsidP="009166D8">
            <w:pPr>
              <w:ind w:right="-314"/>
              <w:rPr>
                <w:sz w:val="20"/>
                <w:szCs w:val="20"/>
              </w:rPr>
            </w:pPr>
            <w:r w:rsidRPr="007572B3">
              <w:rPr>
                <w:sz w:val="20"/>
                <w:szCs w:val="20"/>
              </w:rPr>
              <w:t>Per cent services reporting</w:t>
            </w:r>
          </w:p>
        </w:tc>
        <w:tc>
          <w:tcPr>
            <w:tcW w:w="150" w:type="pct"/>
            <w:shd w:val="clear" w:color="auto" w:fill="auto"/>
            <w:vAlign w:val="bottom"/>
          </w:tcPr>
          <w:p w14:paraId="300226DC"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58%</w:t>
            </w:r>
          </w:p>
        </w:tc>
        <w:tc>
          <w:tcPr>
            <w:tcW w:w="150" w:type="pct"/>
            <w:gridSpan w:val="2"/>
            <w:shd w:val="clear" w:color="auto" w:fill="auto"/>
            <w:vAlign w:val="bottom"/>
          </w:tcPr>
          <w:p w14:paraId="5D999B1D"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60%</w:t>
            </w:r>
          </w:p>
        </w:tc>
        <w:tc>
          <w:tcPr>
            <w:tcW w:w="150" w:type="pct"/>
            <w:gridSpan w:val="3"/>
            <w:shd w:val="clear" w:color="auto" w:fill="auto"/>
            <w:vAlign w:val="center"/>
          </w:tcPr>
          <w:p w14:paraId="68E09587" w14:textId="77777777" w:rsidR="009166D8" w:rsidRPr="007572B3" w:rsidRDefault="009166D8" w:rsidP="009166D8">
            <w:pPr>
              <w:jc w:val="right"/>
              <w:rPr>
                <w:color w:val="000000"/>
                <w:sz w:val="20"/>
                <w:szCs w:val="20"/>
              </w:rPr>
            </w:pPr>
            <w:r w:rsidRPr="007572B3">
              <w:rPr>
                <w:color w:val="000000"/>
                <w:sz w:val="20"/>
                <w:szCs w:val="20"/>
              </w:rPr>
              <w:t>80%</w:t>
            </w:r>
          </w:p>
        </w:tc>
        <w:tc>
          <w:tcPr>
            <w:tcW w:w="149" w:type="pct"/>
            <w:gridSpan w:val="2"/>
            <w:shd w:val="clear" w:color="auto" w:fill="auto"/>
            <w:vAlign w:val="center"/>
          </w:tcPr>
          <w:p w14:paraId="0AD54EC3" w14:textId="77777777" w:rsidR="009166D8" w:rsidRPr="007572B3" w:rsidRDefault="009166D8" w:rsidP="009166D8">
            <w:pPr>
              <w:jc w:val="right"/>
              <w:rPr>
                <w:color w:val="000000"/>
                <w:sz w:val="20"/>
                <w:szCs w:val="20"/>
              </w:rPr>
            </w:pPr>
            <w:r w:rsidRPr="007572B3">
              <w:rPr>
                <w:color w:val="000000"/>
                <w:sz w:val="20"/>
                <w:szCs w:val="20"/>
              </w:rPr>
              <w:t>80%</w:t>
            </w:r>
          </w:p>
        </w:tc>
        <w:tc>
          <w:tcPr>
            <w:tcW w:w="150" w:type="pct"/>
            <w:gridSpan w:val="4"/>
            <w:vAlign w:val="bottom"/>
          </w:tcPr>
          <w:p w14:paraId="343B45D7" w14:textId="77777777" w:rsidR="009166D8" w:rsidRPr="007572B3" w:rsidRDefault="009166D8" w:rsidP="009166D8">
            <w:pPr>
              <w:jc w:val="right"/>
              <w:rPr>
                <w:color w:val="000000"/>
                <w:sz w:val="20"/>
                <w:szCs w:val="20"/>
              </w:rPr>
            </w:pPr>
            <w:r w:rsidRPr="007572B3">
              <w:rPr>
                <w:color w:val="000000"/>
                <w:sz w:val="20"/>
                <w:szCs w:val="20"/>
              </w:rPr>
              <w:t>79%</w:t>
            </w:r>
          </w:p>
        </w:tc>
        <w:tc>
          <w:tcPr>
            <w:tcW w:w="149" w:type="pct"/>
            <w:gridSpan w:val="2"/>
            <w:vAlign w:val="bottom"/>
          </w:tcPr>
          <w:p w14:paraId="60F30905" w14:textId="77777777" w:rsidR="009166D8" w:rsidRPr="007572B3" w:rsidRDefault="009166D8" w:rsidP="009166D8">
            <w:pPr>
              <w:jc w:val="right"/>
              <w:rPr>
                <w:color w:val="000000"/>
                <w:sz w:val="20"/>
                <w:szCs w:val="20"/>
              </w:rPr>
            </w:pPr>
            <w:r w:rsidRPr="007572B3">
              <w:rPr>
                <w:color w:val="000000"/>
                <w:sz w:val="20"/>
                <w:szCs w:val="20"/>
              </w:rPr>
              <w:t>79%</w:t>
            </w:r>
          </w:p>
        </w:tc>
        <w:tc>
          <w:tcPr>
            <w:tcW w:w="167" w:type="pct"/>
            <w:gridSpan w:val="3"/>
            <w:vAlign w:val="bottom"/>
          </w:tcPr>
          <w:p w14:paraId="66ADDC55" w14:textId="77777777" w:rsidR="009166D8" w:rsidRPr="004C2512" w:rsidRDefault="009166D8" w:rsidP="009166D8">
            <w:pPr>
              <w:jc w:val="right"/>
              <w:rPr>
                <w:rFonts w:ascii="Calibri" w:hAnsi="Calibri" w:cs="Calibri"/>
                <w:sz w:val="20"/>
                <w:szCs w:val="20"/>
              </w:rPr>
            </w:pPr>
            <w:r w:rsidRPr="004C2512">
              <w:rPr>
                <w:rFonts w:ascii="Calibri" w:hAnsi="Calibri" w:cs="Calibri"/>
                <w:sz w:val="20"/>
                <w:szCs w:val="20"/>
              </w:rPr>
              <w:t>76%</w:t>
            </w:r>
          </w:p>
        </w:tc>
        <w:tc>
          <w:tcPr>
            <w:tcW w:w="151" w:type="pct"/>
            <w:gridSpan w:val="3"/>
            <w:vAlign w:val="bottom"/>
          </w:tcPr>
          <w:p w14:paraId="36EA88B7" w14:textId="77777777" w:rsidR="009166D8" w:rsidRPr="00C4614B" w:rsidRDefault="009166D8" w:rsidP="009166D8">
            <w:pPr>
              <w:jc w:val="right"/>
              <w:rPr>
                <w:rFonts w:ascii="Calibri" w:hAnsi="Calibri" w:cs="Calibri"/>
                <w:sz w:val="20"/>
                <w:szCs w:val="20"/>
              </w:rPr>
            </w:pPr>
            <w:r w:rsidRPr="00C4614B">
              <w:rPr>
                <w:rFonts w:ascii="Calibri" w:hAnsi="Calibri" w:cs="Calibri"/>
                <w:sz w:val="20"/>
                <w:szCs w:val="20"/>
              </w:rPr>
              <w:t>82%</w:t>
            </w:r>
          </w:p>
        </w:tc>
        <w:tc>
          <w:tcPr>
            <w:tcW w:w="151" w:type="pct"/>
            <w:gridSpan w:val="2"/>
            <w:vAlign w:val="bottom"/>
          </w:tcPr>
          <w:p w14:paraId="5E8B942B" w14:textId="77777777" w:rsidR="009166D8" w:rsidRPr="00C4614B" w:rsidRDefault="009166D8" w:rsidP="009166D8">
            <w:pPr>
              <w:jc w:val="right"/>
              <w:rPr>
                <w:rFonts w:ascii="Calibri" w:hAnsi="Calibri" w:cs="Calibri"/>
                <w:sz w:val="20"/>
                <w:szCs w:val="20"/>
              </w:rPr>
            </w:pPr>
            <w:r>
              <w:rPr>
                <w:rFonts w:ascii="Calibri" w:hAnsi="Calibri" w:cs="Calibri"/>
                <w:sz w:val="20"/>
                <w:szCs w:val="20"/>
              </w:rPr>
              <w:t>79</w:t>
            </w:r>
            <w:r w:rsidRPr="00C4614B">
              <w:rPr>
                <w:rFonts w:ascii="Calibri" w:hAnsi="Calibri" w:cs="Calibri"/>
                <w:sz w:val="20"/>
                <w:szCs w:val="20"/>
              </w:rPr>
              <w:t>%</w:t>
            </w:r>
          </w:p>
        </w:tc>
      </w:tr>
      <w:tr w:rsidR="009166D8" w:rsidRPr="007572B3" w14:paraId="11D049E5" w14:textId="77777777" w:rsidTr="009166D8">
        <w:trPr>
          <w:gridAfter w:val="14"/>
          <w:wAfter w:w="3265" w:type="pct"/>
          <w:trHeight w:hRule="exact" w:val="340"/>
          <w:tblHeader/>
        </w:trPr>
        <w:tc>
          <w:tcPr>
            <w:tcW w:w="368" w:type="pct"/>
            <w:tcBorders>
              <w:left w:val="nil"/>
            </w:tcBorders>
            <w:shd w:val="clear" w:color="auto" w:fill="auto"/>
            <w:vAlign w:val="center"/>
          </w:tcPr>
          <w:p w14:paraId="0462996B" w14:textId="77777777" w:rsidR="009166D8" w:rsidRPr="007572B3" w:rsidRDefault="009166D8" w:rsidP="009166D8">
            <w:pPr>
              <w:ind w:right="-314"/>
              <w:rPr>
                <w:sz w:val="20"/>
                <w:szCs w:val="20"/>
              </w:rPr>
            </w:pPr>
            <w:r w:rsidRPr="007572B3">
              <w:rPr>
                <w:sz w:val="20"/>
                <w:szCs w:val="20"/>
              </w:rPr>
              <w:t>Proportion with vacancies</w:t>
            </w:r>
          </w:p>
        </w:tc>
        <w:tc>
          <w:tcPr>
            <w:tcW w:w="150" w:type="pct"/>
            <w:shd w:val="clear" w:color="auto" w:fill="auto"/>
            <w:vAlign w:val="bottom"/>
          </w:tcPr>
          <w:p w14:paraId="55A45C6F"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91%</w:t>
            </w:r>
          </w:p>
        </w:tc>
        <w:tc>
          <w:tcPr>
            <w:tcW w:w="150" w:type="pct"/>
            <w:gridSpan w:val="2"/>
            <w:shd w:val="clear" w:color="auto" w:fill="auto"/>
            <w:vAlign w:val="bottom"/>
          </w:tcPr>
          <w:p w14:paraId="1D7B01DE"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92%</w:t>
            </w:r>
          </w:p>
        </w:tc>
        <w:tc>
          <w:tcPr>
            <w:tcW w:w="150" w:type="pct"/>
            <w:gridSpan w:val="3"/>
            <w:shd w:val="clear" w:color="auto" w:fill="auto"/>
            <w:vAlign w:val="center"/>
          </w:tcPr>
          <w:p w14:paraId="13035893" w14:textId="77777777" w:rsidR="009166D8" w:rsidRPr="007572B3" w:rsidRDefault="009166D8" w:rsidP="009166D8">
            <w:pPr>
              <w:jc w:val="right"/>
              <w:rPr>
                <w:color w:val="000000"/>
                <w:sz w:val="20"/>
                <w:szCs w:val="20"/>
              </w:rPr>
            </w:pPr>
            <w:r w:rsidRPr="007572B3">
              <w:rPr>
                <w:color w:val="000000"/>
                <w:sz w:val="20"/>
                <w:szCs w:val="20"/>
              </w:rPr>
              <w:t>93%</w:t>
            </w:r>
          </w:p>
        </w:tc>
        <w:tc>
          <w:tcPr>
            <w:tcW w:w="149" w:type="pct"/>
            <w:gridSpan w:val="2"/>
            <w:shd w:val="clear" w:color="auto" w:fill="auto"/>
            <w:vAlign w:val="center"/>
          </w:tcPr>
          <w:p w14:paraId="0269B85A" w14:textId="77777777" w:rsidR="009166D8" w:rsidRPr="007572B3" w:rsidRDefault="009166D8" w:rsidP="009166D8">
            <w:pPr>
              <w:jc w:val="right"/>
              <w:rPr>
                <w:color w:val="000000"/>
                <w:sz w:val="20"/>
                <w:szCs w:val="20"/>
              </w:rPr>
            </w:pPr>
            <w:r w:rsidRPr="007572B3">
              <w:rPr>
                <w:color w:val="000000"/>
                <w:sz w:val="20"/>
                <w:szCs w:val="20"/>
              </w:rPr>
              <w:t>94%</w:t>
            </w:r>
          </w:p>
        </w:tc>
        <w:tc>
          <w:tcPr>
            <w:tcW w:w="150" w:type="pct"/>
            <w:gridSpan w:val="4"/>
            <w:vAlign w:val="bottom"/>
          </w:tcPr>
          <w:p w14:paraId="2CD209F9" w14:textId="77777777" w:rsidR="009166D8" w:rsidRPr="007572B3" w:rsidRDefault="009166D8" w:rsidP="009166D8">
            <w:pPr>
              <w:jc w:val="right"/>
              <w:rPr>
                <w:color w:val="000000"/>
                <w:sz w:val="20"/>
                <w:szCs w:val="20"/>
              </w:rPr>
            </w:pPr>
            <w:r w:rsidRPr="007572B3">
              <w:rPr>
                <w:color w:val="000000"/>
                <w:sz w:val="20"/>
                <w:szCs w:val="20"/>
              </w:rPr>
              <w:t>94%</w:t>
            </w:r>
          </w:p>
        </w:tc>
        <w:tc>
          <w:tcPr>
            <w:tcW w:w="149" w:type="pct"/>
            <w:gridSpan w:val="2"/>
            <w:vAlign w:val="bottom"/>
          </w:tcPr>
          <w:p w14:paraId="10D54E8F" w14:textId="77777777" w:rsidR="009166D8" w:rsidRPr="007572B3" w:rsidRDefault="009166D8" w:rsidP="009166D8">
            <w:pPr>
              <w:jc w:val="right"/>
              <w:rPr>
                <w:color w:val="000000"/>
                <w:sz w:val="20"/>
                <w:szCs w:val="20"/>
              </w:rPr>
            </w:pPr>
            <w:r w:rsidRPr="007572B3">
              <w:rPr>
                <w:color w:val="000000"/>
                <w:sz w:val="20"/>
                <w:szCs w:val="20"/>
              </w:rPr>
              <w:t>94%</w:t>
            </w:r>
          </w:p>
        </w:tc>
        <w:tc>
          <w:tcPr>
            <w:tcW w:w="167" w:type="pct"/>
            <w:gridSpan w:val="3"/>
            <w:vAlign w:val="bottom"/>
          </w:tcPr>
          <w:p w14:paraId="623377CC" w14:textId="77777777" w:rsidR="009166D8" w:rsidRPr="004C2512" w:rsidRDefault="009166D8" w:rsidP="009166D8">
            <w:pPr>
              <w:jc w:val="right"/>
              <w:rPr>
                <w:rFonts w:ascii="Calibri" w:hAnsi="Calibri" w:cs="Calibri"/>
                <w:sz w:val="20"/>
                <w:szCs w:val="20"/>
              </w:rPr>
            </w:pPr>
            <w:r w:rsidRPr="004C2512">
              <w:rPr>
                <w:rFonts w:ascii="Calibri" w:hAnsi="Calibri" w:cs="Calibri"/>
                <w:sz w:val="20"/>
                <w:szCs w:val="20"/>
              </w:rPr>
              <w:t>94%</w:t>
            </w:r>
          </w:p>
        </w:tc>
        <w:tc>
          <w:tcPr>
            <w:tcW w:w="151" w:type="pct"/>
            <w:gridSpan w:val="3"/>
            <w:vAlign w:val="bottom"/>
          </w:tcPr>
          <w:p w14:paraId="6B87C19F" w14:textId="77777777" w:rsidR="009166D8" w:rsidRPr="00C4614B" w:rsidRDefault="009166D8" w:rsidP="009166D8">
            <w:pPr>
              <w:jc w:val="right"/>
              <w:rPr>
                <w:rFonts w:ascii="Calibri" w:hAnsi="Calibri" w:cs="Calibri"/>
                <w:sz w:val="20"/>
                <w:szCs w:val="20"/>
              </w:rPr>
            </w:pPr>
            <w:r>
              <w:rPr>
                <w:rFonts w:ascii="Calibri" w:hAnsi="Calibri" w:cs="Calibri"/>
                <w:sz w:val="20"/>
                <w:szCs w:val="20"/>
              </w:rPr>
              <w:t>95</w:t>
            </w:r>
            <w:r w:rsidRPr="00C4614B">
              <w:rPr>
                <w:rFonts w:ascii="Calibri" w:hAnsi="Calibri" w:cs="Calibri"/>
                <w:sz w:val="20"/>
                <w:szCs w:val="20"/>
              </w:rPr>
              <w:t>%</w:t>
            </w:r>
          </w:p>
        </w:tc>
        <w:tc>
          <w:tcPr>
            <w:tcW w:w="151" w:type="pct"/>
            <w:gridSpan w:val="2"/>
            <w:vAlign w:val="bottom"/>
          </w:tcPr>
          <w:p w14:paraId="521BDBE9" w14:textId="77777777" w:rsidR="009166D8" w:rsidRPr="00C4614B" w:rsidRDefault="009166D8" w:rsidP="009166D8">
            <w:pPr>
              <w:jc w:val="right"/>
              <w:rPr>
                <w:rFonts w:ascii="Calibri" w:hAnsi="Calibri" w:cs="Calibri"/>
                <w:sz w:val="20"/>
                <w:szCs w:val="20"/>
              </w:rPr>
            </w:pPr>
            <w:r>
              <w:rPr>
                <w:rFonts w:ascii="Calibri" w:hAnsi="Calibri" w:cs="Calibri"/>
                <w:sz w:val="20"/>
                <w:szCs w:val="20"/>
              </w:rPr>
              <w:t>94</w:t>
            </w:r>
            <w:r w:rsidRPr="00C4614B">
              <w:rPr>
                <w:rFonts w:ascii="Calibri" w:hAnsi="Calibri" w:cs="Calibri"/>
                <w:sz w:val="20"/>
                <w:szCs w:val="20"/>
              </w:rPr>
              <w:t>%</w:t>
            </w:r>
          </w:p>
        </w:tc>
      </w:tr>
      <w:tr w:rsidR="009166D8" w:rsidRPr="007572B3" w14:paraId="69C3D870" w14:textId="77777777" w:rsidTr="009166D8">
        <w:trPr>
          <w:gridAfter w:val="14"/>
          <w:wAfter w:w="3265" w:type="pct"/>
          <w:trHeight w:hRule="exact" w:val="340"/>
          <w:tblHeader/>
        </w:trPr>
        <w:tc>
          <w:tcPr>
            <w:tcW w:w="368" w:type="pct"/>
            <w:tcBorders>
              <w:left w:val="nil"/>
              <w:bottom w:val="single" w:sz="4" w:space="0" w:color="auto"/>
            </w:tcBorders>
            <w:shd w:val="clear" w:color="auto" w:fill="auto"/>
            <w:vAlign w:val="center"/>
          </w:tcPr>
          <w:p w14:paraId="7EAF9E45" w14:textId="77777777" w:rsidR="009166D8" w:rsidRPr="007572B3" w:rsidRDefault="009166D8" w:rsidP="009166D8">
            <w:pPr>
              <w:ind w:right="-314"/>
              <w:rPr>
                <w:sz w:val="20"/>
                <w:szCs w:val="20"/>
              </w:rPr>
            </w:pPr>
            <w:r w:rsidRPr="007572B3">
              <w:rPr>
                <w:sz w:val="20"/>
                <w:szCs w:val="20"/>
              </w:rPr>
              <w:t>Average vacancies</w:t>
            </w:r>
          </w:p>
        </w:tc>
        <w:tc>
          <w:tcPr>
            <w:tcW w:w="150" w:type="pct"/>
            <w:tcBorders>
              <w:bottom w:val="single" w:sz="4" w:space="0" w:color="auto"/>
            </w:tcBorders>
            <w:shd w:val="clear" w:color="auto" w:fill="auto"/>
            <w:vAlign w:val="bottom"/>
          </w:tcPr>
          <w:p w14:paraId="3257B33B"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105,750</w:t>
            </w:r>
          </w:p>
        </w:tc>
        <w:tc>
          <w:tcPr>
            <w:tcW w:w="150" w:type="pct"/>
            <w:gridSpan w:val="2"/>
            <w:tcBorders>
              <w:bottom w:val="single" w:sz="4" w:space="0" w:color="auto"/>
            </w:tcBorders>
            <w:shd w:val="clear" w:color="auto" w:fill="auto"/>
            <w:vAlign w:val="bottom"/>
          </w:tcPr>
          <w:p w14:paraId="6983A324" w14:textId="77777777" w:rsidR="009166D8" w:rsidRPr="007572B3" w:rsidRDefault="009166D8" w:rsidP="009166D8">
            <w:pPr>
              <w:jc w:val="right"/>
              <w:rPr>
                <w:rFonts w:ascii="Calibri" w:hAnsi="Calibri" w:cs="Calibri"/>
                <w:color w:val="000000"/>
                <w:sz w:val="20"/>
                <w:szCs w:val="20"/>
              </w:rPr>
            </w:pPr>
            <w:r w:rsidRPr="007572B3">
              <w:rPr>
                <w:rFonts w:ascii="Calibri" w:hAnsi="Calibri" w:cs="Calibri"/>
                <w:color w:val="000000"/>
                <w:sz w:val="20"/>
                <w:szCs w:val="20"/>
              </w:rPr>
              <w:t>117,550</w:t>
            </w:r>
          </w:p>
        </w:tc>
        <w:tc>
          <w:tcPr>
            <w:tcW w:w="150" w:type="pct"/>
            <w:gridSpan w:val="3"/>
            <w:tcBorders>
              <w:bottom w:val="single" w:sz="4" w:space="0" w:color="auto"/>
            </w:tcBorders>
            <w:shd w:val="clear" w:color="auto" w:fill="auto"/>
            <w:vAlign w:val="center"/>
          </w:tcPr>
          <w:p w14:paraId="7A168B91" w14:textId="77777777" w:rsidR="009166D8" w:rsidRPr="007572B3" w:rsidRDefault="009166D8" w:rsidP="009166D8">
            <w:pPr>
              <w:jc w:val="right"/>
              <w:rPr>
                <w:color w:val="000000"/>
                <w:sz w:val="20"/>
                <w:szCs w:val="20"/>
              </w:rPr>
            </w:pPr>
            <w:r w:rsidRPr="007572B3">
              <w:rPr>
                <w:color w:val="000000"/>
                <w:sz w:val="20"/>
                <w:szCs w:val="20"/>
              </w:rPr>
              <w:t>187,600</w:t>
            </w:r>
          </w:p>
        </w:tc>
        <w:tc>
          <w:tcPr>
            <w:tcW w:w="149" w:type="pct"/>
            <w:gridSpan w:val="2"/>
            <w:tcBorders>
              <w:bottom w:val="single" w:sz="4" w:space="0" w:color="auto"/>
            </w:tcBorders>
            <w:shd w:val="clear" w:color="auto" w:fill="auto"/>
            <w:vAlign w:val="center"/>
          </w:tcPr>
          <w:p w14:paraId="4DF544AB" w14:textId="77777777" w:rsidR="009166D8" w:rsidRPr="007572B3" w:rsidRDefault="009166D8" w:rsidP="009166D8">
            <w:pPr>
              <w:jc w:val="right"/>
              <w:rPr>
                <w:color w:val="000000"/>
                <w:sz w:val="20"/>
                <w:szCs w:val="20"/>
              </w:rPr>
            </w:pPr>
            <w:r w:rsidRPr="007572B3">
              <w:rPr>
                <w:color w:val="000000"/>
                <w:sz w:val="20"/>
                <w:szCs w:val="20"/>
              </w:rPr>
              <w:t>194,800</w:t>
            </w:r>
          </w:p>
        </w:tc>
        <w:tc>
          <w:tcPr>
            <w:tcW w:w="150" w:type="pct"/>
            <w:gridSpan w:val="4"/>
            <w:tcBorders>
              <w:bottom w:val="single" w:sz="4" w:space="0" w:color="auto"/>
            </w:tcBorders>
            <w:vAlign w:val="bottom"/>
          </w:tcPr>
          <w:p w14:paraId="55582BDC" w14:textId="77777777" w:rsidR="009166D8" w:rsidRPr="007572B3" w:rsidRDefault="009166D8" w:rsidP="009166D8">
            <w:pPr>
              <w:jc w:val="right"/>
              <w:rPr>
                <w:color w:val="000000"/>
                <w:sz w:val="20"/>
                <w:szCs w:val="20"/>
              </w:rPr>
            </w:pPr>
            <w:r w:rsidRPr="007572B3">
              <w:rPr>
                <w:color w:val="000000"/>
                <w:sz w:val="20"/>
                <w:szCs w:val="20"/>
              </w:rPr>
              <w:t>188,400</w:t>
            </w:r>
          </w:p>
        </w:tc>
        <w:tc>
          <w:tcPr>
            <w:tcW w:w="149" w:type="pct"/>
            <w:gridSpan w:val="2"/>
            <w:tcBorders>
              <w:bottom w:val="single" w:sz="4" w:space="0" w:color="auto"/>
            </w:tcBorders>
            <w:vAlign w:val="bottom"/>
          </w:tcPr>
          <w:p w14:paraId="32978BA9" w14:textId="77777777" w:rsidR="009166D8" w:rsidRPr="007572B3" w:rsidRDefault="009166D8" w:rsidP="009166D8">
            <w:pPr>
              <w:jc w:val="right"/>
              <w:rPr>
                <w:color w:val="000000"/>
                <w:sz w:val="20"/>
                <w:szCs w:val="20"/>
              </w:rPr>
            </w:pPr>
            <w:r>
              <w:rPr>
                <w:color w:val="000000"/>
                <w:sz w:val="20"/>
                <w:szCs w:val="20"/>
              </w:rPr>
              <w:t>197,390</w:t>
            </w:r>
          </w:p>
        </w:tc>
        <w:tc>
          <w:tcPr>
            <w:tcW w:w="167" w:type="pct"/>
            <w:gridSpan w:val="3"/>
            <w:tcBorders>
              <w:bottom w:val="single" w:sz="4" w:space="0" w:color="auto"/>
            </w:tcBorders>
            <w:vAlign w:val="bottom"/>
          </w:tcPr>
          <w:p w14:paraId="7AD5AC15" w14:textId="77777777" w:rsidR="009166D8" w:rsidRPr="004C2512" w:rsidRDefault="009166D8" w:rsidP="009166D8">
            <w:pPr>
              <w:jc w:val="right"/>
              <w:rPr>
                <w:color w:val="000000"/>
                <w:sz w:val="20"/>
                <w:szCs w:val="20"/>
              </w:rPr>
            </w:pPr>
            <w:r w:rsidRPr="004C2512">
              <w:rPr>
                <w:color w:val="000000"/>
                <w:sz w:val="20"/>
                <w:szCs w:val="20"/>
              </w:rPr>
              <w:t>195,210</w:t>
            </w:r>
          </w:p>
        </w:tc>
        <w:tc>
          <w:tcPr>
            <w:tcW w:w="151" w:type="pct"/>
            <w:gridSpan w:val="3"/>
            <w:tcBorders>
              <w:bottom w:val="single" w:sz="4" w:space="0" w:color="auto"/>
            </w:tcBorders>
            <w:vAlign w:val="bottom"/>
          </w:tcPr>
          <w:p w14:paraId="72378BBA" w14:textId="77777777" w:rsidR="009166D8" w:rsidRPr="00C4614B" w:rsidRDefault="009166D8" w:rsidP="009166D8">
            <w:pPr>
              <w:jc w:val="right"/>
              <w:rPr>
                <w:rFonts w:ascii="Calibri" w:hAnsi="Calibri" w:cs="Calibri"/>
                <w:sz w:val="20"/>
                <w:szCs w:val="20"/>
              </w:rPr>
            </w:pPr>
            <w:r>
              <w:rPr>
                <w:rFonts w:ascii="Calibri" w:hAnsi="Calibri" w:cs="Calibri"/>
                <w:sz w:val="20"/>
                <w:szCs w:val="20"/>
              </w:rPr>
              <w:t>215,810</w:t>
            </w:r>
          </w:p>
        </w:tc>
        <w:tc>
          <w:tcPr>
            <w:tcW w:w="151" w:type="pct"/>
            <w:gridSpan w:val="2"/>
            <w:tcBorders>
              <w:bottom w:val="single" w:sz="4" w:space="0" w:color="auto"/>
            </w:tcBorders>
            <w:vAlign w:val="bottom"/>
          </w:tcPr>
          <w:p w14:paraId="57F84033" w14:textId="77777777" w:rsidR="009166D8" w:rsidRPr="00C4614B" w:rsidRDefault="009166D8" w:rsidP="009166D8">
            <w:pPr>
              <w:jc w:val="right"/>
              <w:rPr>
                <w:rFonts w:ascii="Calibri" w:hAnsi="Calibri" w:cs="Calibri"/>
                <w:sz w:val="20"/>
                <w:szCs w:val="20"/>
              </w:rPr>
            </w:pPr>
            <w:r>
              <w:rPr>
                <w:rFonts w:ascii="Calibri" w:hAnsi="Calibri" w:cs="Calibri"/>
                <w:sz w:val="20"/>
                <w:szCs w:val="20"/>
              </w:rPr>
              <w:t>209,088</w:t>
            </w:r>
          </w:p>
        </w:tc>
      </w:tr>
      <w:tr w:rsidR="009166D8" w:rsidRPr="004C2512" w14:paraId="228DFB59" w14:textId="77777777" w:rsidTr="009166D8">
        <w:trPr>
          <w:gridAfter w:val="4"/>
          <w:wAfter w:w="1461" w:type="pct"/>
          <w:trHeight w:hRule="exact" w:val="340"/>
        </w:trPr>
        <w:tc>
          <w:tcPr>
            <w:tcW w:w="368" w:type="pct"/>
            <w:tcBorders>
              <w:top w:val="single" w:sz="4" w:space="0" w:color="auto"/>
              <w:left w:val="nil"/>
            </w:tcBorders>
            <w:shd w:val="clear" w:color="auto" w:fill="auto"/>
            <w:vAlign w:val="center"/>
            <w:hideMark/>
          </w:tcPr>
          <w:p w14:paraId="195340D1" w14:textId="77777777" w:rsidR="009166D8" w:rsidRPr="004C2512" w:rsidRDefault="009166D8" w:rsidP="009166D8">
            <w:pPr>
              <w:ind w:right="-314"/>
              <w:rPr>
                <w:b/>
                <w:sz w:val="20"/>
                <w:szCs w:val="20"/>
              </w:rPr>
            </w:pPr>
            <w:r w:rsidRPr="004C2512">
              <w:rPr>
                <w:b/>
                <w:sz w:val="20"/>
                <w:szCs w:val="20"/>
              </w:rPr>
              <w:lastRenderedPageBreak/>
              <w:t>Vacation Care</w:t>
            </w:r>
          </w:p>
        </w:tc>
        <w:tc>
          <w:tcPr>
            <w:tcW w:w="340" w:type="pct"/>
            <w:gridSpan w:val="5"/>
            <w:tcBorders>
              <w:top w:val="single" w:sz="4" w:space="0" w:color="auto"/>
              <w:left w:val="nil"/>
              <w:right w:val="nil"/>
            </w:tcBorders>
            <w:vAlign w:val="center"/>
          </w:tcPr>
          <w:p w14:paraId="29EA5CA2" w14:textId="77777777" w:rsidR="009166D8" w:rsidRPr="004C2512" w:rsidRDefault="009166D8" w:rsidP="009166D8">
            <w:pPr>
              <w:jc w:val="right"/>
              <w:rPr>
                <w:sz w:val="20"/>
                <w:szCs w:val="20"/>
              </w:rPr>
            </w:pPr>
          </w:p>
        </w:tc>
        <w:tc>
          <w:tcPr>
            <w:tcW w:w="339" w:type="pct"/>
            <w:gridSpan w:val="6"/>
            <w:tcBorders>
              <w:top w:val="single" w:sz="4" w:space="0" w:color="auto"/>
              <w:left w:val="nil"/>
              <w:right w:val="nil"/>
            </w:tcBorders>
            <w:vAlign w:val="center"/>
          </w:tcPr>
          <w:p w14:paraId="1EF06A00" w14:textId="77777777" w:rsidR="009166D8" w:rsidRPr="004C2512" w:rsidRDefault="009166D8" w:rsidP="009166D8">
            <w:pPr>
              <w:jc w:val="right"/>
              <w:rPr>
                <w:sz w:val="20"/>
                <w:szCs w:val="20"/>
              </w:rPr>
            </w:pPr>
          </w:p>
        </w:tc>
        <w:tc>
          <w:tcPr>
            <w:tcW w:w="356" w:type="pct"/>
            <w:gridSpan w:val="5"/>
            <w:tcBorders>
              <w:top w:val="single" w:sz="4" w:space="0" w:color="auto"/>
              <w:left w:val="nil"/>
            </w:tcBorders>
            <w:vAlign w:val="center"/>
          </w:tcPr>
          <w:p w14:paraId="081F4FDB" w14:textId="77777777" w:rsidR="009166D8" w:rsidRPr="004C2512" w:rsidRDefault="009166D8" w:rsidP="009166D8">
            <w:pPr>
              <w:jc w:val="right"/>
              <w:rPr>
                <w:sz w:val="20"/>
                <w:szCs w:val="20"/>
              </w:rPr>
            </w:pPr>
          </w:p>
        </w:tc>
        <w:tc>
          <w:tcPr>
            <w:tcW w:w="356" w:type="pct"/>
            <w:gridSpan w:val="8"/>
            <w:tcBorders>
              <w:top w:val="single" w:sz="4" w:space="0" w:color="auto"/>
              <w:left w:val="nil"/>
            </w:tcBorders>
          </w:tcPr>
          <w:p w14:paraId="34472D78" w14:textId="77777777" w:rsidR="009166D8" w:rsidRPr="00C4614B" w:rsidRDefault="009166D8" w:rsidP="009166D8">
            <w:pPr>
              <w:jc w:val="right"/>
              <w:rPr>
                <w:rFonts w:ascii="Calibri" w:hAnsi="Calibri" w:cs="Calibri"/>
                <w:sz w:val="20"/>
                <w:szCs w:val="20"/>
              </w:rPr>
            </w:pPr>
          </w:p>
        </w:tc>
        <w:tc>
          <w:tcPr>
            <w:tcW w:w="356" w:type="pct"/>
            <w:gridSpan w:val="2"/>
            <w:tcBorders>
              <w:top w:val="single" w:sz="4" w:space="0" w:color="auto"/>
              <w:left w:val="nil"/>
            </w:tcBorders>
          </w:tcPr>
          <w:p w14:paraId="29A8352E" w14:textId="77777777" w:rsidR="009166D8" w:rsidRPr="004C2512" w:rsidRDefault="009166D8" w:rsidP="009166D8">
            <w:pPr>
              <w:jc w:val="right"/>
              <w:rPr>
                <w:sz w:val="20"/>
                <w:szCs w:val="20"/>
              </w:rPr>
            </w:pPr>
          </w:p>
        </w:tc>
        <w:tc>
          <w:tcPr>
            <w:tcW w:w="356" w:type="pct"/>
            <w:tcBorders>
              <w:top w:val="single" w:sz="4" w:space="0" w:color="auto"/>
              <w:left w:val="nil"/>
            </w:tcBorders>
            <w:vAlign w:val="center"/>
          </w:tcPr>
          <w:p w14:paraId="350CDE5C" w14:textId="77777777" w:rsidR="009166D8" w:rsidRPr="004C2512" w:rsidRDefault="009166D8" w:rsidP="009166D8">
            <w:pPr>
              <w:jc w:val="right"/>
              <w:rPr>
                <w:sz w:val="20"/>
                <w:szCs w:val="20"/>
              </w:rPr>
            </w:pPr>
          </w:p>
        </w:tc>
        <w:tc>
          <w:tcPr>
            <w:tcW w:w="356" w:type="pct"/>
            <w:gridSpan w:val="2"/>
            <w:tcBorders>
              <w:top w:val="single" w:sz="4" w:space="0" w:color="auto"/>
              <w:left w:val="nil"/>
            </w:tcBorders>
            <w:vAlign w:val="bottom"/>
          </w:tcPr>
          <w:p w14:paraId="49BB2F30" w14:textId="77777777" w:rsidR="009166D8" w:rsidRPr="004C2512" w:rsidRDefault="009166D8" w:rsidP="009166D8">
            <w:pPr>
              <w:jc w:val="right"/>
              <w:rPr>
                <w:sz w:val="20"/>
                <w:szCs w:val="20"/>
              </w:rPr>
            </w:pPr>
          </w:p>
        </w:tc>
        <w:tc>
          <w:tcPr>
            <w:tcW w:w="356" w:type="pct"/>
            <w:gridSpan w:val="2"/>
            <w:tcBorders>
              <w:top w:val="single" w:sz="4" w:space="0" w:color="auto"/>
              <w:left w:val="nil"/>
            </w:tcBorders>
            <w:vAlign w:val="bottom"/>
          </w:tcPr>
          <w:p w14:paraId="2D0E0E05" w14:textId="77777777" w:rsidR="009166D8" w:rsidRPr="004C2512" w:rsidRDefault="009166D8" w:rsidP="009166D8">
            <w:pPr>
              <w:jc w:val="right"/>
              <w:rPr>
                <w:sz w:val="20"/>
                <w:szCs w:val="20"/>
              </w:rPr>
            </w:pPr>
          </w:p>
        </w:tc>
        <w:tc>
          <w:tcPr>
            <w:tcW w:w="356" w:type="pct"/>
            <w:tcBorders>
              <w:top w:val="single" w:sz="4" w:space="0" w:color="auto"/>
              <w:left w:val="nil"/>
            </w:tcBorders>
            <w:vAlign w:val="bottom"/>
          </w:tcPr>
          <w:p w14:paraId="0F3C9788" w14:textId="77777777" w:rsidR="009166D8" w:rsidRDefault="009166D8" w:rsidP="009166D8">
            <w:pPr>
              <w:jc w:val="right"/>
              <w:rPr>
                <w:rFonts w:ascii="Calibri" w:hAnsi="Calibri" w:cs="Calibri"/>
              </w:rPr>
            </w:pPr>
          </w:p>
        </w:tc>
      </w:tr>
      <w:tr w:rsidR="009166D8" w:rsidRPr="004C2512" w14:paraId="7F5DFE8E" w14:textId="77777777" w:rsidTr="009166D8">
        <w:trPr>
          <w:gridAfter w:val="14"/>
          <w:wAfter w:w="3265" w:type="pct"/>
          <w:trHeight w:hRule="exact" w:val="340"/>
        </w:trPr>
        <w:tc>
          <w:tcPr>
            <w:tcW w:w="368" w:type="pct"/>
            <w:tcBorders>
              <w:left w:val="nil"/>
              <w:bottom w:val="single" w:sz="4" w:space="0" w:color="FFFFFF"/>
            </w:tcBorders>
            <w:shd w:val="clear" w:color="auto" w:fill="auto"/>
            <w:vAlign w:val="center"/>
            <w:hideMark/>
          </w:tcPr>
          <w:p w14:paraId="3BF04EFD" w14:textId="77777777" w:rsidR="009166D8" w:rsidRPr="004C2512" w:rsidRDefault="009166D8" w:rsidP="009166D8">
            <w:pPr>
              <w:ind w:right="-314"/>
              <w:rPr>
                <w:sz w:val="20"/>
                <w:szCs w:val="20"/>
              </w:rPr>
            </w:pPr>
            <w:r w:rsidRPr="004C2512">
              <w:rPr>
                <w:sz w:val="20"/>
                <w:szCs w:val="20"/>
              </w:rPr>
              <w:t>Total number of services</w:t>
            </w:r>
          </w:p>
        </w:tc>
        <w:tc>
          <w:tcPr>
            <w:tcW w:w="150" w:type="pct"/>
            <w:shd w:val="clear" w:color="auto" w:fill="auto"/>
            <w:vAlign w:val="bottom"/>
          </w:tcPr>
          <w:p w14:paraId="0D130898" w14:textId="77777777" w:rsidR="009166D8" w:rsidRPr="004C2512" w:rsidRDefault="009166D8" w:rsidP="009166D8">
            <w:pPr>
              <w:jc w:val="right"/>
              <w:rPr>
                <w:rFonts w:ascii="Calibri" w:hAnsi="Calibri" w:cs="Calibri"/>
                <w:color w:val="000000"/>
                <w:sz w:val="20"/>
                <w:szCs w:val="20"/>
              </w:rPr>
            </w:pPr>
            <w:r w:rsidRPr="004C2512">
              <w:rPr>
                <w:rFonts w:ascii="Calibri" w:hAnsi="Calibri" w:cs="Calibri"/>
                <w:color w:val="000000"/>
                <w:sz w:val="20"/>
                <w:szCs w:val="20"/>
              </w:rPr>
              <w:t>2,648</w:t>
            </w:r>
          </w:p>
        </w:tc>
        <w:tc>
          <w:tcPr>
            <w:tcW w:w="150" w:type="pct"/>
            <w:gridSpan w:val="2"/>
            <w:shd w:val="clear" w:color="auto" w:fill="auto"/>
            <w:vAlign w:val="bottom"/>
          </w:tcPr>
          <w:p w14:paraId="2E3D6A0A" w14:textId="77777777" w:rsidR="009166D8" w:rsidRPr="004C2512" w:rsidRDefault="009166D8" w:rsidP="009166D8">
            <w:pPr>
              <w:jc w:val="right"/>
              <w:rPr>
                <w:rFonts w:ascii="Calibri" w:hAnsi="Calibri" w:cs="Calibri"/>
                <w:color w:val="000000"/>
                <w:sz w:val="20"/>
                <w:szCs w:val="20"/>
              </w:rPr>
            </w:pPr>
            <w:r w:rsidRPr="004C2512">
              <w:rPr>
                <w:rFonts w:ascii="Calibri" w:hAnsi="Calibri" w:cs="Calibri"/>
                <w:color w:val="000000"/>
                <w:sz w:val="20"/>
                <w:szCs w:val="20"/>
              </w:rPr>
              <w:t>2,734</w:t>
            </w:r>
          </w:p>
        </w:tc>
        <w:tc>
          <w:tcPr>
            <w:tcW w:w="150" w:type="pct"/>
            <w:gridSpan w:val="3"/>
            <w:shd w:val="clear" w:color="auto" w:fill="auto"/>
            <w:vAlign w:val="center"/>
          </w:tcPr>
          <w:p w14:paraId="0519CBAA" w14:textId="77777777" w:rsidR="009166D8" w:rsidRPr="004C2512" w:rsidRDefault="009166D8" w:rsidP="009166D8">
            <w:pPr>
              <w:jc w:val="right"/>
              <w:rPr>
                <w:color w:val="000000"/>
                <w:sz w:val="20"/>
                <w:szCs w:val="20"/>
              </w:rPr>
            </w:pPr>
            <w:r w:rsidRPr="004C2512">
              <w:rPr>
                <w:color w:val="000000"/>
                <w:sz w:val="20"/>
                <w:szCs w:val="20"/>
              </w:rPr>
              <w:t>2,812</w:t>
            </w:r>
          </w:p>
        </w:tc>
        <w:tc>
          <w:tcPr>
            <w:tcW w:w="149" w:type="pct"/>
            <w:gridSpan w:val="2"/>
            <w:shd w:val="clear" w:color="auto" w:fill="auto"/>
            <w:vAlign w:val="center"/>
          </w:tcPr>
          <w:p w14:paraId="49A6FDEB" w14:textId="77777777" w:rsidR="009166D8" w:rsidRPr="004C2512" w:rsidRDefault="009166D8" w:rsidP="009166D8">
            <w:pPr>
              <w:jc w:val="right"/>
              <w:rPr>
                <w:color w:val="000000"/>
                <w:sz w:val="20"/>
                <w:szCs w:val="20"/>
              </w:rPr>
            </w:pPr>
            <w:r w:rsidRPr="004C2512">
              <w:rPr>
                <w:color w:val="000000"/>
                <w:sz w:val="20"/>
                <w:szCs w:val="20"/>
              </w:rPr>
              <w:t>2,907</w:t>
            </w:r>
          </w:p>
        </w:tc>
        <w:tc>
          <w:tcPr>
            <w:tcW w:w="150" w:type="pct"/>
            <w:gridSpan w:val="4"/>
            <w:vAlign w:val="bottom"/>
          </w:tcPr>
          <w:p w14:paraId="2667ECF3" w14:textId="77777777" w:rsidR="009166D8" w:rsidRPr="004C2512" w:rsidRDefault="009166D8" w:rsidP="009166D8">
            <w:pPr>
              <w:jc w:val="right"/>
              <w:rPr>
                <w:color w:val="000000"/>
                <w:sz w:val="20"/>
                <w:szCs w:val="20"/>
              </w:rPr>
            </w:pPr>
            <w:r w:rsidRPr="004C2512">
              <w:rPr>
                <w:color w:val="000000"/>
                <w:sz w:val="20"/>
                <w:szCs w:val="20"/>
              </w:rPr>
              <w:t>2,707</w:t>
            </w:r>
          </w:p>
        </w:tc>
        <w:tc>
          <w:tcPr>
            <w:tcW w:w="149" w:type="pct"/>
            <w:gridSpan w:val="2"/>
            <w:vAlign w:val="bottom"/>
          </w:tcPr>
          <w:p w14:paraId="7BF9F22D" w14:textId="77777777" w:rsidR="009166D8" w:rsidRPr="004C2512" w:rsidRDefault="009166D8" w:rsidP="009166D8">
            <w:pPr>
              <w:jc w:val="right"/>
              <w:rPr>
                <w:color w:val="000000"/>
                <w:sz w:val="20"/>
                <w:szCs w:val="20"/>
              </w:rPr>
            </w:pPr>
            <w:r w:rsidRPr="004C2512">
              <w:rPr>
                <w:color w:val="000000"/>
                <w:sz w:val="20"/>
                <w:szCs w:val="20"/>
              </w:rPr>
              <w:t>2,770</w:t>
            </w:r>
          </w:p>
        </w:tc>
        <w:tc>
          <w:tcPr>
            <w:tcW w:w="167" w:type="pct"/>
            <w:gridSpan w:val="3"/>
            <w:vAlign w:val="bottom"/>
          </w:tcPr>
          <w:p w14:paraId="3ECCA8A0" w14:textId="77777777" w:rsidR="009166D8" w:rsidRPr="004C2512" w:rsidRDefault="009166D8" w:rsidP="009166D8">
            <w:pPr>
              <w:jc w:val="right"/>
              <w:rPr>
                <w:rFonts w:ascii="Calibri" w:hAnsi="Calibri" w:cs="Calibri"/>
                <w:sz w:val="20"/>
                <w:szCs w:val="20"/>
              </w:rPr>
            </w:pPr>
            <w:r w:rsidRPr="004C2512">
              <w:rPr>
                <w:rFonts w:ascii="Calibri" w:hAnsi="Calibri" w:cs="Calibri"/>
                <w:sz w:val="20"/>
                <w:szCs w:val="20"/>
              </w:rPr>
              <w:t>2,831</w:t>
            </w:r>
          </w:p>
        </w:tc>
        <w:tc>
          <w:tcPr>
            <w:tcW w:w="151" w:type="pct"/>
            <w:gridSpan w:val="3"/>
            <w:vAlign w:val="bottom"/>
          </w:tcPr>
          <w:p w14:paraId="4C6DDAC4" w14:textId="77777777" w:rsidR="009166D8" w:rsidRPr="00C4614B" w:rsidRDefault="009166D8" w:rsidP="009166D8">
            <w:pPr>
              <w:jc w:val="right"/>
              <w:rPr>
                <w:rFonts w:ascii="Calibri" w:hAnsi="Calibri" w:cs="Calibri"/>
                <w:sz w:val="20"/>
                <w:szCs w:val="20"/>
              </w:rPr>
            </w:pPr>
            <w:r w:rsidRPr="00C4614B">
              <w:rPr>
                <w:rFonts w:ascii="Calibri" w:hAnsi="Calibri" w:cs="Calibri"/>
                <w:sz w:val="20"/>
                <w:szCs w:val="20"/>
              </w:rPr>
              <w:t>2,811</w:t>
            </w:r>
          </w:p>
        </w:tc>
        <w:tc>
          <w:tcPr>
            <w:tcW w:w="151" w:type="pct"/>
            <w:gridSpan w:val="2"/>
            <w:vAlign w:val="bottom"/>
          </w:tcPr>
          <w:p w14:paraId="2D6E6679" w14:textId="77777777" w:rsidR="009166D8" w:rsidRPr="00C4614B" w:rsidRDefault="009166D8" w:rsidP="009166D8">
            <w:pPr>
              <w:jc w:val="right"/>
              <w:rPr>
                <w:rFonts w:ascii="Calibri" w:hAnsi="Calibri" w:cs="Calibri"/>
                <w:sz w:val="20"/>
                <w:szCs w:val="20"/>
              </w:rPr>
            </w:pPr>
            <w:r>
              <w:rPr>
                <w:rFonts w:ascii="Calibri" w:hAnsi="Calibri" w:cs="Calibri"/>
                <w:sz w:val="20"/>
                <w:szCs w:val="20"/>
              </w:rPr>
              <w:t>2,757</w:t>
            </w:r>
          </w:p>
        </w:tc>
      </w:tr>
      <w:tr w:rsidR="009166D8" w:rsidRPr="004C2512" w14:paraId="41689665" w14:textId="77777777" w:rsidTr="009166D8">
        <w:trPr>
          <w:gridAfter w:val="14"/>
          <w:wAfter w:w="3265" w:type="pct"/>
          <w:trHeight w:hRule="exact" w:val="340"/>
        </w:trPr>
        <w:tc>
          <w:tcPr>
            <w:tcW w:w="368" w:type="pct"/>
            <w:tcBorders>
              <w:top w:val="single" w:sz="4" w:space="0" w:color="FFFFFF"/>
              <w:left w:val="nil"/>
              <w:bottom w:val="single" w:sz="4" w:space="0" w:color="FFFFFF"/>
            </w:tcBorders>
            <w:shd w:val="clear" w:color="auto" w:fill="auto"/>
            <w:vAlign w:val="center"/>
            <w:hideMark/>
          </w:tcPr>
          <w:p w14:paraId="53FB7C2E" w14:textId="77777777" w:rsidR="009166D8" w:rsidRPr="004C2512" w:rsidRDefault="009166D8" w:rsidP="009166D8">
            <w:pPr>
              <w:ind w:right="-314"/>
              <w:rPr>
                <w:sz w:val="20"/>
                <w:szCs w:val="20"/>
              </w:rPr>
            </w:pPr>
            <w:r w:rsidRPr="004C2512">
              <w:rPr>
                <w:sz w:val="20"/>
                <w:szCs w:val="20"/>
              </w:rPr>
              <w:t>Per cent services reporting</w:t>
            </w:r>
          </w:p>
        </w:tc>
        <w:tc>
          <w:tcPr>
            <w:tcW w:w="150" w:type="pct"/>
            <w:shd w:val="clear" w:color="auto" w:fill="auto"/>
            <w:vAlign w:val="bottom"/>
          </w:tcPr>
          <w:p w14:paraId="71D7CE72" w14:textId="77777777" w:rsidR="009166D8" w:rsidRPr="004C2512" w:rsidRDefault="009166D8" w:rsidP="009166D8">
            <w:pPr>
              <w:jc w:val="right"/>
              <w:rPr>
                <w:rFonts w:ascii="Calibri" w:hAnsi="Calibri" w:cs="Calibri"/>
                <w:color w:val="000000"/>
                <w:sz w:val="20"/>
                <w:szCs w:val="20"/>
              </w:rPr>
            </w:pPr>
            <w:r w:rsidRPr="004C2512">
              <w:rPr>
                <w:rFonts w:ascii="Calibri" w:hAnsi="Calibri" w:cs="Calibri"/>
                <w:color w:val="000000"/>
                <w:sz w:val="20"/>
                <w:szCs w:val="20"/>
              </w:rPr>
              <w:t>55%</w:t>
            </w:r>
          </w:p>
        </w:tc>
        <w:tc>
          <w:tcPr>
            <w:tcW w:w="150" w:type="pct"/>
            <w:gridSpan w:val="2"/>
            <w:shd w:val="clear" w:color="auto" w:fill="auto"/>
            <w:vAlign w:val="bottom"/>
          </w:tcPr>
          <w:p w14:paraId="7F17CE2B" w14:textId="77777777" w:rsidR="009166D8" w:rsidRPr="004C2512" w:rsidRDefault="009166D8" w:rsidP="009166D8">
            <w:pPr>
              <w:jc w:val="right"/>
              <w:rPr>
                <w:rFonts w:ascii="Calibri" w:hAnsi="Calibri" w:cs="Calibri"/>
                <w:color w:val="000000"/>
                <w:sz w:val="20"/>
                <w:szCs w:val="20"/>
              </w:rPr>
            </w:pPr>
            <w:r w:rsidRPr="004C2512">
              <w:rPr>
                <w:rFonts w:ascii="Calibri" w:hAnsi="Calibri" w:cs="Calibri"/>
                <w:color w:val="000000"/>
                <w:sz w:val="20"/>
                <w:szCs w:val="20"/>
              </w:rPr>
              <w:t>55%</w:t>
            </w:r>
          </w:p>
        </w:tc>
        <w:tc>
          <w:tcPr>
            <w:tcW w:w="150" w:type="pct"/>
            <w:gridSpan w:val="3"/>
            <w:shd w:val="clear" w:color="auto" w:fill="auto"/>
            <w:vAlign w:val="center"/>
          </w:tcPr>
          <w:p w14:paraId="4F4D310B" w14:textId="77777777" w:rsidR="009166D8" w:rsidRPr="004C2512" w:rsidRDefault="009166D8" w:rsidP="009166D8">
            <w:pPr>
              <w:jc w:val="right"/>
              <w:rPr>
                <w:color w:val="000000"/>
                <w:sz w:val="20"/>
                <w:szCs w:val="20"/>
              </w:rPr>
            </w:pPr>
            <w:r w:rsidRPr="004C2512">
              <w:rPr>
                <w:color w:val="000000"/>
                <w:sz w:val="20"/>
                <w:szCs w:val="20"/>
              </w:rPr>
              <w:t>60%</w:t>
            </w:r>
          </w:p>
        </w:tc>
        <w:tc>
          <w:tcPr>
            <w:tcW w:w="149" w:type="pct"/>
            <w:gridSpan w:val="2"/>
            <w:shd w:val="clear" w:color="auto" w:fill="auto"/>
            <w:vAlign w:val="center"/>
          </w:tcPr>
          <w:p w14:paraId="5F5F62B6" w14:textId="77777777" w:rsidR="009166D8" w:rsidRPr="004C2512" w:rsidRDefault="009166D8" w:rsidP="009166D8">
            <w:pPr>
              <w:jc w:val="right"/>
              <w:rPr>
                <w:color w:val="000000"/>
                <w:sz w:val="20"/>
                <w:szCs w:val="20"/>
              </w:rPr>
            </w:pPr>
            <w:r w:rsidRPr="004C2512">
              <w:rPr>
                <w:color w:val="000000"/>
                <w:sz w:val="20"/>
                <w:szCs w:val="20"/>
              </w:rPr>
              <w:t>60%</w:t>
            </w:r>
          </w:p>
        </w:tc>
        <w:tc>
          <w:tcPr>
            <w:tcW w:w="150" w:type="pct"/>
            <w:gridSpan w:val="4"/>
            <w:vAlign w:val="bottom"/>
          </w:tcPr>
          <w:p w14:paraId="695AD9A6" w14:textId="77777777" w:rsidR="009166D8" w:rsidRPr="004C2512" w:rsidRDefault="009166D8" w:rsidP="009166D8">
            <w:pPr>
              <w:jc w:val="right"/>
              <w:rPr>
                <w:color w:val="000000"/>
                <w:sz w:val="20"/>
                <w:szCs w:val="20"/>
              </w:rPr>
            </w:pPr>
            <w:r w:rsidRPr="004C2512">
              <w:rPr>
                <w:color w:val="000000"/>
                <w:sz w:val="20"/>
                <w:szCs w:val="20"/>
              </w:rPr>
              <w:t>58%</w:t>
            </w:r>
          </w:p>
        </w:tc>
        <w:tc>
          <w:tcPr>
            <w:tcW w:w="149" w:type="pct"/>
            <w:gridSpan w:val="2"/>
            <w:vAlign w:val="bottom"/>
          </w:tcPr>
          <w:p w14:paraId="5D5CA6F8" w14:textId="77777777" w:rsidR="009166D8" w:rsidRPr="004C2512" w:rsidRDefault="009166D8" w:rsidP="009166D8">
            <w:pPr>
              <w:jc w:val="right"/>
              <w:rPr>
                <w:color w:val="000000"/>
                <w:sz w:val="20"/>
                <w:szCs w:val="20"/>
              </w:rPr>
            </w:pPr>
            <w:r w:rsidRPr="004C2512">
              <w:rPr>
                <w:color w:val="000000"/>
                <w:sz w:val="20"/>
                <w:szCs w:val="20"/>
              </w:rPr>
              <w:t>58%</w:t>
            </w:r>
          </w:p>
        </w:tc>
        <w:tc>
          <w:tcPr>
            <w:tcW w:w="167" w:type="pct"/>
            <w:gridSpan w:val="3"/>
            <w:vAlign w:val="bottom"/>
          </w:tcPr>
          <w:p w14:paraId="467E66FD" w14:textId="77777777" w:rsidR="009166D8" w:rsidRPr="004C2512" w:rsidRDefault="009166D8" w:rsidP="009166D8">
            <w:pPr>
              <w:jc w:val="right"/>
              <w:rPr>
                <w:rFonts w:ascii="Calibri" w:hAnsi="Calibri" w:cs="Calibri"/>
                <w:sz w:val="20"/>
                <w:szCs w:val="20"/>
              </w:rPr>
            </w:pPr>
            <w:r w:rsidRPr="004C2512">
              <w:rPr>
                <w:rFonts w:ascii="Calibri" w:hAnsi="Calibri" w:cs="Calibri"/>
                <w:sz w:val="20"/>
                <w:szCs w:val="20"/>
              </w:rPr>
              <w:t>57%</w:t>
            </w:r>
          </w:p>
        </w:tc>
        <w:tc>
          <w:tcPr>
            <w:tcW w:w="151" w:type="pct"/>
            <w:gridSpan w:val="3"/>
            <w:vAlign w:val="bottom"/>
          </w:tcPr>
          <w:p w14:paraId="7A41CB27" w14:textId="77777777" w:rsidR="009166D8" w:rsidRPr="00C4614B" w:rsidRDefault="009166D8" w:rsidP="009166D8">
            <w:pPr>
              <w:jc w:val="right"/>
              <w:rPr>
                <w:rFonts w:ascii="Calibri" w:hAnsi="Calibri" w:cs="Calibri"/>
                <w:sz w:val="20"/>
                <w:szCs w:val="20"/>
              </w:rPr>
            </w:pPr>
            <w:r w:rsidRPr="00C4614B">
              <w:rPr>
                <w:rFonts w:ascii="Calibri" w:hAnsi="Calibri" w:cs="Calibri"/>
                <w:sz w:val="20"/>
                <w:szCs w:val="20"/>
              </w:rPr>
              <w:t>58%</w:t>
            </w:r>
          </w:p>
        </w:tc>
        <w:tc>
          <w:tcPr>
            <w:tcW w:w="151" w:type="pct"/>
            <w:gridSpan w:val="2"/>
            <w:vAlign w:val="bottom"/>
          </w:tcPr>
          <w:p w14:paraId="491B8FCD" w14:textId="77777777" w:rsidR="009166D8" w:rsidRPr="00C4614B" w:rsidRDefault="009166D8" w:rsidP="009166D8">
            <w:pPr>
              <w:jc w:val="right"/>
              <w:rPr>
                <w:rFonts w:ascii="Calibri" w:hAnsi="Calibri" w:cs="Calibri"/>
                <w:sz w:val="20"/>
                <w:szCs w:val="20"/>
              </w:rPr>
            </w:pPr>
            <w:r>
              <w:rPr>
                <w:rFonts w:ascii="Calibri" w:hAnsi="Calibri" w:cs="Calibri"/>
                <w:sz w:val="20"/>
                <w:szCs w:val="20"/>
              </w:rPr>
              <w:t>64</w:t>
            </w:r>
            <w:r w:rsidRPr="00C4614B">
              <w:rPr>
                <w:rFonts w:ascii="Calibri" w:hAnsi="Calibri" w:cs="Calibri"/>
                <w:sz w:val="20"/>
                <w:szCs w:val="20"/>
              </w:rPr>
              <w:t>%</w:t>
            </w:r>
          </w:p>
        </w:tc>
      </w:tr>
      <w:tr w:rsidR="009166D8" w:rsidRPr="004C2512" w14:paraId="742133FD" w14:textId="77777777" w:rsidTr="009166D8">
        <w:trPr>
          <w:gridAfter w:val="14"/>
          <w:wAfter w:w="3265" w:type="pct"/>
          <w:trHeight w:hRule="exact" w:val="340"/>
        </w:trPr>
        <w:tc>
          <w:tcPr>
            <w:tcW w:w="368" w:type="pct"/>
            <w:tcBorders>
              <w:top w:val="single" w:sz="4" w:space="0" w:color="FFFFFF"/>
              <w:left w:val="nil"/>
            </w:tcBorders>
            <w:shd w:val="clear" w:color="auto" w:fill="auto"/>
            <w:vAlign w:val="center"/>
            <w:hideMark/>
          </w:tcPr>
          <w:p w14:paraId="645E823F" w14:textId="77777777" w:rsidR="009166D8" w:rsidRPr="004C2512" w:rsidRDefault="009166D8" w:rsidP="009166D8">
            <w:pPr>
              <w:ind w:right="-314"/>
              <w:rPr>
                <w:sz w:val="20"/>
                <w:szCs w:val="20"/>
              </w:rPr>
            </w:pPr>
            <w:r w:rsidRPr="004C2512">
              <w:rPr>
                <w:sz w:val="20"/>
                <w:szCs w:val="20"/>
              </w:rPr>
              <w:t>Proportion with vacancies</w:t>
            </w:r>
          </w:p>
        </w:tc>
        <w:tc>
          <w:tcPr>
            <w:tcW w:w="150" w:type="pct"/>
            <w:shd w:val="clear" w:color="auto" w:fill="auto"/>
            <w:noWrap/>
            <w:vAlign w:val="bottom"/>
          </w:tcPr>
          <w:p w14:paraId="18B797C3" w14:textId="77777777" w:rsidR="009166D8" w:rsidRPr="004C2512" w:rsidRDefault="009166D8" w:rsidP="009166D8">
            <w:pPr>
              <w:jc w:val="right"/>
              <w:rPr>
                <w:rFonts w:ascii="Calibri" w:hAnsi="Calibri" w:cs="Calibri"/>
                <w:color w:val="000000"/>
                <w:sz w:val="20"/>
                <w:szCs w:val="20"/>
              </w:rPr>
            </w:pPr>
            <w:r w:rsidRPr="004C2512">
              <w:rPr>
                <w:rFonts w:ascii="Calibri" w:hAnsi="Calibri" w:cs="Calibri"/>
                <w:color w:val="000000"/>
                <w:sz w:val="20"/>
                <w:szCs w:val="20"/>
              </w:rPr>
              <w:t>75%</w:t>
            </w:r>
          </w:p>
        </w:tc>
        <w:tc>
          <w:tcPr>
            <w:tcW w:w="150" w:type="pct"/>
            <w:gridSpan w:val="2"/>
            <w:shd w:val="clear" w:color="auto" w:fill="auto"/>
            <w:noWrap/>
            <w:vAlign w:val="bottom"/>
          </w:tcPr>
          <w:p w14:paraId="5645C464" w14:textId="77777777" w:rsidR="009166D8" w:rsidRPr="004C2512" w:rsidRDefault="009166D8" w:rsidP="009166D8">
            <w:pPr>
              <w:jc w:val="right"/>
              <w:rPr>
                <w:rFonts w:ascii="Calibri" w:hAnsi="Calibri" w:cs="Calibri"/>
                <w:color w:val="000000"/>
                <w:sz w:val="20"/>
                <w:szCs w:val="20"/>
              </w:rPr>
            </w:pPr>
            <w:r w:rsidRPr="004C2512">
              <w:rPr>
                <w:rFonts w:ascii="Calibri" w:hAnsi="Calibri" w:cs="Calibri"/>
                <w:color w:val="000000"/>
                <w:sz w:val="20"/>
                <w:szCs w:val="20"/>
              </w:rPr>
              <w:t>70%</w:t>
            </w:r>
          </w:p>
        </w:tc>
        <w:tc>
          <w:tcPr>
            <w:tcW w:w="150" w:type="pct"/>
            <w:gridSpan w:val="3"/>
            <w:shd w:val="clear" w:color="auto" w:fill="auto"/>
            <w:noWrap/>
            <w:vAlign w:val="center"/>
          </w:tcPr>
          <w:p w14:paraId="4D8C2524" w14:textId="77777777" w:rsidR="009166D8" w:rsidRPr="004C2512" w:rsidRDefault="009166D8" w:rsidP="009166D8">
            <w:pPr>
              <w:jc w:val="right"/>
              <w:rPr>
                <w:color w:val="000000"/>
                <w:sz w:val="20"/>
                <w:szCs w:val="20"/>
              </w:rPr>
            </w:pPr>
            <w:r w:rsidRPr="004C2512">
              <w:rPr>
                <w:color w:val="000000"/>
                <w:sz w:val="20"/>
                <w:szCs w:val="20"/>
              </w:rPr>
              <w:t>75%</w:t>
            </w:r>
          </w:p>
        </w:tc>
        <w:tc>
          <w:tcPr>
            <w:tcW w:w="149" w:type="pct"/>
            <w:gridSpan w:val="2"/>
            <w:shd w:val="clear" w:color="auto" w:fill="auto"/>
            <w:noWrap/>
            <w:vAlign w:val="center"/>
          </w:tcPr>
          <w:p w14:paraId="1479B6BD" w14:textId="77777777" w:rsidR="009166D8" w:rsidRPr="004C2512" w:rsidRDefault="009166D8" w:rsidP="009166D8">
            <w:pPr>
              <w:jc w:val="right"/>
              <w:rPr>
                <w:color w:val="000000"/>
                <w:sz w:val="20"/>
                <w:szCs w:val="20"/>
              </w:rPr>
            </w:pPr>
            <w:r w:rsidRPr="004C2512">
              <w:rPr>
                <w:color w:val="000000"/>
                <w:sz w:val="20"/>
                <w:szCs w:val="20"/>
              </w:rPr>
              <w:t>68%</w:t>
            </w:r>
          </w:p>
        </w:tc>
        <w:tc>
          <w:tcPr>
            <w:tcW w:w="150" w:type="pct"/>
            <w:gridSpan w:val="4"/>
            <w:vAlign w:val="bottom"/>
          </w:tcPr>
          <w:p w14:paraId="1C643047" w14:textId="77777777" w:rsidR="009166D8" w:rsidRPr="004C2512" w:rsidRDefault="009166D8" w:rsidP="009166D8">
            <w:pPr>
              <w:jc w:val="right"/>
              <w:rPr>
                <w:color w:val="000000"/>
                <w:sz w:val="20"/>
                <w:szCs w:val="20"/>
              </w:rPr>
            </w:pPr>
            <w:r w:rsidRPr="004C2512">
              <w:rPr>
                <w:color w:val="000000"/>
                <w:sz w:val="20"/>
                <w:szCs w:val="20"/>
              </w:rPr>
              <w:t>77%</w:t>
            </w:r>
          </w:p>
        </w:tc>
        <w:tc>
          <w:tcPr>
            <w:tcW w:w="149" w:type="pct"/>
            <w:gridSpan w:val="2"/>
            <w:vAlign w:val="bottom"/>
          </w:tcPr>
          <w:p w14:paraId="4A9CCF70" w14:textId="77777777" w:rsidR="009166D8" w:rsidRPr="004C2512" w:rsidRDefault="009166D8" w:rsidP="009166D8">
            <w:pPr>
              <w:jc w:val="right"/>
              <w:rPr>
                <w:color w:val="000000"/>
                <w:sz w:val="20"/>
                <w:szCs w:val="20"/>
              </w:rPr>
            </w:pPr>
            <w:r w:rsidRPr="004C2512">
              <w:rPr>
                <w:color w:val="000000"/>
                <w:sz w:val="20"/>
                <w:szCs w:val="20"/>
              </w:rPr>
              <w:t>67%</w:t>
            </w:r>
          </w:p>
        </w:tc>
        <w:tc>
          <w:tcPr>
            <w:tcW w:w="167" w:type="pct"/>
            <w:gridSpan w:val="3"/>
            <w:vAlign w:val="bottom"/>
          </w:tcPr>
          <w:p w14:paraId="7CCEC5A3" w14:textId="77777777" w:rsidR="009166D8" w:rsidRPr="004C2512" w:rsidRDefault="009166D8" w:rsidP="009166D8">
            <w:pPr>
              <w:jc w:val="right"/>
              <w:rPr>
                <w:rFonts w:ascii="Calibri" w:hAnsi="Calibri" w:cs="Calibri"/>
                <w:sz w:val="20"/>
                <w:szCs w:val="20"/>
              </w:rPr>
            </w:pPr>
            <w:r w:rsidRPr="004C2512">
              <w:rPr>
                <w:rFonts w:ascii="Calibri" w:hAnsi="Calibri" w:cs="Calibri"/>
                <w:sz w:val="20"/>
                <w:szCs w:val="20"/>
              </w:rPr>
              <w:t>73%</w:t>
            </w:r>
          </w:p>
        </w:tc>
        <w:tc>
          <w:tcPr>
            <w:tcW w:w="151" w:type="pct"/>
            <w:gridSpan w:val="3"/>
            <w:vAlign w:val="bottom"/>
          </w:tcPr>
          <w:p w14:paraId="23810922" w14:textId="77777777" w:rsidR="009166D8" w:rsidRPr="00C4614B" w:rsidRDefault="009166D8" w:rsidP="009166D8">
            <w:pPr>
              <w:jc w:val="right"/>
              <w:rPr>
                <w:rFonts w:ascii="Calibri" w:hAnsi="Calibri" w:cs="Calibri"/>
                <w:sz w:val="20"/>
                <w:szCs w:val="20"/>
              </w:rPr>
            </w:pPr>
            <w:r w:rsidRPr="00C4614B">
              <w:rPr>
                <w:rFonts w:ascii="Calibri" w:hAnsi="Calibri" w:cs="Calibri"/>
                <w:sz w:val="20"/>
                <w:szCs w:val="20"/>
              </w:rPr>
              <w:t>69%</w:t>
            </w:r>
          </w:p>
        </w:tc>
        <w:tc>
          <w:tcPr>
            <w:tcW w:w="151" w:type="pct"/>
            <w:gridSpan w:val="2"/>
            <w:vAlign w:val="bottom"/>
          </w:tcPr>
          <w:p w14:paraId="28482E33" w14:textId="77777777" w:rsidR="009166D8" w:rsidRPr="00C4614B" w:rsidRDefault="009166D8" w:rsidP="009166D8">
            <w:pPr>
              <w:jc w:val="right"/>
              <w:rPr>
                <w:rFonts w:ascii="Calibri" w:hAnsi="Calibri" w:cs="Calibri"/>
                <w:sz w:val="20"/>
                <w:szCs w:val="20"/>
              </w:rPr>
            </w:pPr>
            <w:r>
              <w:rPr>
                <w:rFonts w:ascii="Calibri" w:hAnsi="Calibri" w:cs="Calibri"/>
                <w:sz w:val="20"/>
                <w:szCs w:val="20"/>
              </w:rPr>
              <w:t>70</w:t>
            </w:r>
            <w:r w:rsidRPr="00C4614B">
              <w:rPr>
                <w:rFonts w:ascii="Calibri" w:hAnsi="Calibri" w:cs="Calibri"/>
                <w:sz w:val="20"/>
                <w:szCs w:val="20"/>
              </w:rPr>
              <w:t>%</w:t>
            </w:r>
          </w:p>
        </w:tc>
      </w:tr>
      <w:tr w:rsidR="009166D8" w:rsidRPr="004C2512" w14:paraId="5CC874D3" w14:textId="77777777" w:rsidTr="009166D8">
        <w:trPr>
          <w:gridAfter w:val="14"/>
          <w:wAfter w:w="3265" w:type="pct"/>
          <w:trHeight w:hRule="exact" w:val="340"/>
        </w:trPr>
        <w:tc>
          <w:tcPr>
            <w:tcW w:w="368" w:type="pct"/>
            <w:tcBorders>
              <w:left w:val="nil"/>
              <w:bottom w:val="single" w:sz="4" w:space="0" w:color="auto"/>
            </w:tcBorders>
            <w:shd w:val="clear" w:color="auto" w:fill="auto"/>
            <w:vAlign w:val="center"/>
            <w:hideMark/>
          </w:tcPr>
          <w:p w14:paraId="38D46C78" w14:textId="77777777" w:rsidR="009166D8" w:rsidRPr="004C2512" w:rsidRDefault="009166D8" w:rsidP="009166D8">
            <w:pPr>
              <w:ind w:right="-314"/>
              <w:rPr>
                <w:sz w:val="20"/>
                <w:szCs w:val="20"/>
              </w:rPr>
            </w:pPr>
            <w:r w:rsidRPr="004C2512">
              <w:rPr>
                <w:sz w:val="20"/>
                <w:szCs w:val="20"/>
              </w:rPr>
              <w:t>Average vacancies</w:t>
            </w:r>
          </w:p>
        </w:tc>
        <w:tc>
          <w:tcPr>
            <w:tcW w:w="150" w:type="pct"/>
            <w:tcBorders>
              <w:bottom w:val="single" w:sz="4" w:space="0" w:color="auto"/>
            </w:tcBorders>
            <w:shd w:val="clear" w:color="auto" w:fill="auto"/>
            <w:vAlign w:val="bottom"/>
          </w:tcPr>
          <w:p w14:paraId="4851FF4D" w14:textId="77777777" w:rsidR="009166D8" w:rsidRPr="004C2512" w:rsidRDefault="009166D8" w:rsidP="009166D8">
            <w:pPr>
              <w:jc w:val="right"/>
              <w:rPr>
                <w:rFonts w:ascii="Calibri" w:hAnsi="Calibri" w:cs="Calibri"/>
                <w:color w:val="000000"/>
                <w:sz w:val="20"/>
                <w:szCs w:val="20"/>
              </w:rPr>
            </w:pPr>
            <w:r w:rsidRPr="004C2512">
              <w:rPr>
                <w:rFonts w:ascii="Calibri" w:hAnsi="Calibri" w:cs="Calibri"/>
                <w:color w:val="000000"/>
                <w:sz w:val="20"/>
                <w:szCs w:val="20"/>
              </w:rPr>
              <w:t>33,410</w:t>
            </w:r>
          </w:p>
        </w:tc>
        <w:tc>
          <w:tcPr>
            <w:tcW w:w="150" w:type="pct"/>
            <w:gridSpan w:val="2"/>
            <w:tcBorders>
              <w:bottom w:val="single" w:sz="4" w:space="0" w:color="auto"/>
            </w:tcBorders>
            <w:shd w:val="clear" w:color="auto" w:fill="auto"/>
            <w:vAlign w:val="bottom"/>
          </w:tcPr>
          <w:p w14:paraId="0CBC004C" w14:textId="77777777" w:rsidR="009166D8" w:rsidRPr="004C2512" w:rsidRDefault="009166D8" w:rsidP="009166D8">
            <w:pPr>
              <w:jc w:val="right"/>
              <w:rPr>
                <w:rFonts w:ascii="Calibri" w:hAnsi="Calibri" w:cs="Calibri"/>
                <w:color w:val="000000"/>
                <w:sz w:val="20"/>
                <w:szCs w:val="20"/>
              </w:rPr>
            </w:pPr>
            <w:r w:rsidRPr="004C2512">
              <w:rPr>
                <w:rFonts w:ascii="Calibri" w:hAnsi="Calibri" w:cs="Calibri"/>
                <w:color w:val="000000"/>
                <w:sz w:val="20"/>
                <w:szCs w:val="20"/>
              </w:rPr>
              <w:t>30,510</w:t>
            </w:r>
          </w:p>
        </w:tc>
        <w:tc>
          <w:tcPr>
            <w:tcW w:w="150" w:type="pct"/>
            <w:gridSpan w:val="3"/>
            <w:tcBorders>
              <w:bottom w:val="single" w:sz="4" w:space="0" w:color="auto"/>
            </w:tcBorders>
            <w:shd w:val="clear" w:color="auto" w:fill="auto"/>
            <w:vAlign w:val="center"/>
          </w:tcPr>
          <w:p w14:paraId="2364167D" w14:textId="77777777" w:rsidR="009166D8" w:rsidRPr="004C2512" w:rsidRDefault="009166D8" w:rsidP="009166D8">
            <w:pPr>
              <w:jc w:val="right"/>
              <w:rPr>
                <w:color w:val="000000"/>
                <w:sz w:val="20"/>
                <w:szCs w:val="20"/>
              </w:rPr>
            </w:pPr>
            <w:r w:rsidRPr="004C2512">
              <w:rPr>
                <w:color w:val="000000"/>
                <w:sz w:val="20"/>
                <w:szCs w:val="20"/>
              </w:rPr>
              <w:t>42,920</w:t>
            </w:r>
          </w:p>
        </w:tc>
        <w:tc>
          <w:tcPr>
            <w:tcW w:w="149" w:type="pct"/>
            <w:gridSpan w:val="2"/>
            <w:tcBorders>
              <w:bottom w:val="single" w:sz="4" w:space="0" w:color="auto"/>
            </w:tcBorders>
            <w:shd w:val="clear" w:color="auto" w:fill="auto"/>
            <w:vAlign w:val="center"/>
          </w:tcPr>
          <w:p w14:paraId="51BF79B3" w14:textId="77777777" w:rsidR="009166D8" w:rsidRPr="004C2512" w:rsidRDefault="009166D8" w:rsidP="009166D8">
            <w:pPr>
              <w:jc w:val="right"/>
              <w:rPr>
                <w:color w:val="000000"/>
                <w:sz w:val="20"/>
                <w:szCs w:val="20"/>
              </w:rPr>
            </w:pPr>
            <w:r w:rsidRPr="004C2512">
              <w:rPr>
                <w:color w:val="000000"/>
                <w:sz w:val="20"/>
                <w:szCs w:val="20"/>
              </w:rPr>
              <w:t>43,930</w:t>
            </w:r>
          </w:p>
        </w:tc>
        <w:tc>
          <w:tcPr>
            <w:tcW w:w="150" w:type="pct"/>
            <w:gridSpan w:val="4"/>
            <w:tcBorders>
              <w:bottom w:val="single" w:sz="4" w:space="0" w:color="auto"/>
            </w:tcBorders>
            <w:vAlign w:val="bottom"/>
          </w:tcPr>
          <w:p w14:paraId="39AC9C06" w14:textId="77777777" w:rsidR="009166D8" w:rsidRPr="004C2512" w:rsidRDefault="009166D8" w:rsidP="009166D8">
            <w:pPr>
              <w:jc w:val="right"/>
              <w:rPr>
                <w:color w:val="000000"/>
                <w:sz w:val="20"/>
                <w:szCs w:val="20"/>
              </w:rPr>
            </w:pPr>
            <w:r w:rsidRPr="004C2512">
              <w:rPr>
                <w:color w:val="000000"/>
                <w:sz w:val="20"/>
                <w:szCs w:val="20"/>
              </w:rPr>
              <w:t>39,360</w:t>
            </w:r>
          </w:p>
        </w:tc>
        <w:tc>
          <w:tcPr>
            <w:tcW w:w="149" w:type="pct"/>
            <w:gridSpan w:val="2"/>
            <w:tcBorders>
              <w:bottom w:val="single" w:sz="4" w:space="0" w:color="auto"/>
            </w:tcBorders>
            <w:vAlign w:val="bottom"/>
          </w:tcPr>
          <w:p w14:paraId="2DEA5D69" w14:textId="77777777" w:rsidR="009166D8" w:rsidRPr="004C2512" w:rsidRDefault="009166D8" w:rsidP="009166D8">
            <w:pPr>
              <w:jc w:val="right"/>
              <w:rPr>
                <w:color w:val="000000"/>
                <w:sz w:val="20"/>
                <w:szCs w:val="20"/>
              </w:rPr>
            </w:pPr>
            <w:r w:rsidRPr="004C2512">
              <w:rPr>
                <w:color w:val="000000"/>
                <w:sz w:val="20"/>
                <w:szCs w:val="20"/>
              </w:rPr>
              <w:t>31,670</w:t>
            </w:r>
          </w:p>
        </w:tc>
        <w:tc>
          <w:tcPr>
            <w:tcW w:w="167" w:type="pct"/>
            <w:gridSpan w:val="3"/>
            <w:tcBorders>
              <w:bottom w:val="single" w:sz="4" w:space="0" w:color="auto"/>
            </w:tcBorders>
            <w:vAlign w:val="bottom"/>
          </w:tcPr>
          <w:p w14:paraId="130E46B6" w14:textId="77777777" w:rsidR="009166D8" w:rsidRPr="004C2512" w:rsidRDefault="009166D8" w:rsidP="009166D8">
            <w:pPr>
              <w:jc w:val="right"/>
              <w:rPr>
                <w:rFonts w:ascii="Calibri" w:hAnsi="Calibri" w:cs="Calibri"/>
                <w:sz w:val="20"/>
                <w:szCs w:val="20"/>
              </w:rPr>
            </w:pPr>
            <w:r w:rsidRPr="004C2512">
              <w:rPr>
                <w:rFonts w:ascii="Calibri" w:hAnsi="Calibri" w:cs="Calibri"/>
                <w:sz w:val="20"/>
                <w:szCs w:val="20"/>
              </w:rPr>
              <w:t>40,330</w:t>
            </w:r>
          </w:p>
        </w:tc>
        <w:tc>
          <w:tcPr>
            <w:tcW w:w="151" w:type="pct"/>
            <w:gridSpan w:val="3"/>
            <w:tcBorders>
              <w:bottom w:val="single" w:sz="4" w:space="0" w:color="auto"/>
            </w:tcBorders>
            <w:vAlign w:val="bottom"/>
          </w:tcPr>
          <w:p w14:paraId="25BB651F" w14:textId="77777777" w:rsidR="009166D8" w:rsidRPr="00C4614B" w:rsidRDefault="009166D8" w:rsidP="009166D8">
            <w:pPr>
              <w:jc w:val="right"/>
              <w:rPr>
                <w:rFonts w:ascii="Calibri" w:hAnsi="Calibri" w:cs="Calibri"/>
                <w:sz w:val="20"/>
                <w:szCs w:val="20"/>
              </w:rPr>
            </w:pPr>
            <w:r w:rsidRPr="00C4614B">
              <w:rPr>
                <w:rFonts w:ascii="Calibri" w:hAnsi="Calibri" w:cs="Calibri"/>
                <w:sz w:val="20"/>
                <w:szCs w:val="20"/>
              </w:rPr>
              <w:t>37,350</w:t>
            </w:r>
          </w:p>
        </w:tc>
        <w:tc>
          <w:tcPr>
            <w:tcW w:w="151" w:type="pct"/>
            <w:gridSpan w:val="2"/>
            <w:tcBorders>
              <w:bottom w:val="single" w:sz="4" w:space="0" w:color="auto"/>
            </w:tcBorders>
            <w:vAlign w:val="bottom"/>
          </w:tcPr>
          <w:p w14:paraId="21232829" w14:textId="77777777" w:rsidR="009166D8" w:rsidRPr="00C4614B" w:rsidRDefault="009166D8" w:rsidP="009166D8">
            <w:pPr>
              <w:jc w:val="right"/>
              <w:rPr>
                <w:rFonts w:ascii="Calibri" w:hAnsi="Calibri" w:cs="Calibri"/>
                <w:sz w:val="20"/>
                <w:szCs w:val="20"/>
              </w:rPr>
            </w:pPr>
            <w:r w:rsidRPr="00C4614B">
              <w:rPr>
                <w:rFonts w:ascii="Calibri" w:hAnsi="Calibri" w:cs="Calibri"/>
                <w:sz w:val="20"/>
                <w:szCs w:val="20"/>
              </w:rPr>
              <w:t>3</w:t>
            </w:r>
            <w:r>
              <w:rPr>
                <w:rFonts w:ascii="Calibri" w:hAnsi="Calibri" w:cs="Calibri"/>
                <w:sz w:val="20"/>
                <w:szCs w:val="20"/>
              </w:rPr>
              <w:t>8</w:t>
            </w:r>
            <w:r w:rsidRPr="00C4614B">
              <w:rPr>
                <w:rFonts w:ascii="Calibri" w:hAnsi="Calibri" w:cs="Calibri"/>
                <w:sz w:val="20"/>
                <w:szCs w:val="20"/>
              </w:rPr>
              <w:t>,</w:t>
            </w:r>
            <w:r>
              <w:rPr>
                <w:rFonts w:ascii="Calibri" w:hAnsi="Calibri" w:cs="Calibri"/>
                <w:sz w:val="20"/>
                <w:szCs w:val="20"/>
              </w:rPr>
              <w:t>62</w:t>
            </w:r>
            <w:r w:rsidRPr="00C4614B">
              <w:rPr>
                <w:rFonts w:ascii="Calibri" w:hAnsi="Calibri" w:cs="Calibri"/>
                <w:sz w:val="20"/>
                <w:szCs w:val="20"/>
              </w:rPr>
              <w:t>0</w:t>
            </w:r>
          </w:p>
        </w:tc>
      </w:tr>
    </w:tbl>
    <w:p w14:paraId="1136AAE1" w14:textId="77777777" w:rsidR="00340191" w:rsidRPr="00E97A24" w:rsidRDefault="00340191" w:rsidP="00340191">
      <w:pPr>
        <w:pStyle w:val="Source"/>
        <w:ind w:left="-851"/>
        <w:rPr>
          <w:sz w:val="16"/>
          <w:szCs w:val="16"/>
        </w:rPr>
      </w:pPr>
      <w:r w:rsidRPr="004C2512">
        <w:rPr>
          <w:sz w:val="16"/>
          <w:szCs w:val="16"/>
        </w:rPr>
        <w:t xml:space="preserve">Source: Department of </w:t>
      </w:r>
      <w:r w:rsidR="002618A1" w:rsidRPr="004C2512">
        <w:rPr>
          <w:sz w:val="16"/>
          <w:szCs w:val="16"/>
        </w:rPr>
        <w:t>Education and Training</w:t>
      </w:r>
      <w:r w:rsidRPr="004C2512">
        <w:rPr>
          <w:sz w:val="16"/>
          <w:szCs w:val="16"/>
        </w:rPr>
        <w:t xml:space="preserve"> administrative data.</w:t>
      </w:r>
    </w:p>
    <w:p w14:paraId="7946469D" w14:textId="77777777" w:rsidR="00EC1C97" w:rsidRPr="00E97A24" w:rsidRDefault="00EC1C97">
      <w:pPr>
        <w:rPr>
          <w:rFonts w:cstheme="minorHAnsi"/>
          <w:b/>
          <w:sz w:val="20"/>
          <w:szCs w:val="20"/>
        </w:rPr>
      </w:pPr>
      <w:r w:rsidRPr="00E97A24">
        <w:br w:type="page"/>
      </w:r>
    </w:p>
    <w:p w14:paraId="180FDCD0" w14:textId="77777777" w:rsidR="00EC1C97" w:rsidRPr="00E97A24" w:rsidRDefault="00EC1C97" w:rsidP="00EC1C97">
      <w:pPr>
        <w:pStyle w:val="Heading1"/>
      </w:pPr>
      <w:r w:rsidRPr="00E97A24">
        <w:lastRenderedPageBreak/>
        <w:t>Technical Notes</w:t>
      </w:r>
    </w:p>
    <w:p w14:paraId="3396E111" w14:textId="77777777" w:rsidR="00EC1C97" w:rsidRPr="00E97A24" w:rsidRDefault="00EC1C97" w:rsidP="00EC1C97">
      <w:pPr>
        <w:pStyle w:val="Heading2"/>
      </w:pPr>
      <w:r w:rsidRPr="00E97A24">
        <w:t>General counting rules</w:t>
      </w:r>
    </w:p>
    <w:p w14:paraId="3E452A49" w14:textId="77777777" w:rsidR="00CC1710" w:rsidRPr="00E97A24" w:rsidRDefault="00CC1710" w:rsidP="00CC1710">
      <w:pPr>
        <w:rPr>
          <w:sz w:val="19"/>
          <w:szCs w:val="19"/>
        </w:rPr>
      </w:pPr>
      <w:r w:rsidRPr="00E97A24">
        <w:rPr>
          <w:sz w:val="19"/>
          <w:szCs w:val="19"/>
        </w:rPr>
        <w:t xml:space="preserve">All analysis broken down by state in this report corresponds to the </w:t>
      </w:r>
      <w:r w:rsidRPr="00E97A24">
        <w:rPr>
          <w:i/>
          <w:sz w:val="19"/>
          <w:szCs w:val="19"/>
        </w:rPr>
        <w:t>state of the service</w:t>
      </w:r>
      <w:r w:rsidRPr="00E97A24">
        <w:rPr>
          <w:sz w:val="19"/>
          <w:szCs w:val="19"/>
        </w:rPr>
        <w:t xml:space="preserve"> rather than the state where the child/family lives. </w:t>
      </w:r>
    </w:p>
    <w:p w14:paraId="7E73F594" w14:textId="77777777" w:rsidR="00EC1C97" w:rsidRPr="00E97A24" w:rsidRDefault="00EC1C97" w:rsidP="00EC1C97">
      <w:pPr>
        <w:rPr>
          <w:sz w:val="19"/>
          <w:szCs w:val="19"/>
        </w:rPr>
      </w:pPr>
      <w:r w:rsidRPr="00E97A24">
        <w:rPr>
          <w:sz w:val="19"/>
          <w:szCs w:val="19"/>
        </w:rPr>
        <w:t xml:space="preserve">Use of child care services is counted for each individual child using approved child care services. An instance of child care usage is defined as at least one child care attendance per child care service for the quarter irrespective of duration or frequency. For example, a single hour at an Occasional Care centre or 40 hours per week throughout the quarter at a Long Day Care centre, are both counted as an instance of child care usage. </w:t>
      </w:r>
    </w:p>
    <w:p w14:paraId="41A11E69" w14:textId="77777777" w:rsidR="00EC1C97" w:rsidRPr="00E97A24" w:rsidRDefault="00EC1C97" w:rsidP="00EC1C97">
      <w:pPr>
        <w:rPr>
          <w:sz w:val="19"/>
          <w:szCs w:val="19"/>
        </w:rPr>
      </w:pPr>
      <w:r w:rsidRPr="00E97A24">
        <w:rPr>
          <w:sz w:val="19"/>
          <w:szCs w:val="19"/>
        </w:rPr>
        <w:t>Children and families are recorded for each of the service types that they use during the quarter. Children and families using more than one service type during the quarter or financial year are counted only once within each applicable service type category and only once within the ‘Total’ category for the relevant time period. Note that as children and families may use more than one service type in any particular timeframe the sum of the component parts may not equal the ‘Total’ category.</w:t>
      </w:r>
    </w:p>
    <w:p w14:paraId="5D186E7F" w14:textId="77777777" w:rsidR="00EC1C97" w:rsidRPr="00E97A24" w:rsidRDefault="00EC1C97" w:rsidP="00EC1C97">
      <w:pPr>
        <w:rPr>
          <w:sz w:val="19"/>
          <w:szCs w:val="19"/>
        </w:rPr>
      </w:pPr>
      <w:r w:rsidRPr="00E97A24">
        <w:rPr>
          <w:sz w:val="19"/>
          <w:szCs w:val="19"/>
        </w:rPr>
        <w:t>Changes in service type numbers need to be understood in the context of counting rules. Prior to the implementation of the Child Care Management System (CCMS) all services with an ‘active’ status were included regardless of attendance. This resulted in a small number of services being included in the data that did not actually have any children in attendance. Under CCMS a service is counted as ‘active’ only if it had at least one child attending at some time during the quarter, thus aligning the counting rules for children, families and services.</w:t>
      </w:r>
    </w:p>
    <w:p w14:paraId="0D53DB80" w14:textId="77777777" w:rsidR="000D78B6" w:rsidRPr="00E97A24" w:rsidRDefault="000D78B6" w:rsidP="000D78B6">
      <w:pPr>
        <w:pStyle w:val="Heading2"/>
      </w:pPr>
      <w:r w:rsidRPr="00E97A24">
        <w:t>CCB and CCR estimation</w:t>
      </w:r>
    </w:p>
    <w:p w14:paraId="65187D69" w14:textId="77777777" w:rsidR="000D78B6" w:rsidRPr="00E97A24" w:rsidRDefault="000D78B6" w:rsidP="000D78B6">
      <w:pPr>
        <w:rPr>
          <w:sz w:val="19"/>
          <w:szCs w:val="19"/>
        </w:rPr>
      </w:pPr>
      <w:r w:rsidRPr="00E97A24">
        <w:rPr>
          <w:sz w:val="19"/>
          <w:szCs w:val="19"/>
        </w:rPr>
        <w:t>The Child Care Benefit (CCB) and Child Care Rebate (CCR) estimation method used in this report:</w:t>
      </w:r>
    </w:p>
    <w:p w14:paraId="77902305" w14:textId="77777777" w:rsidR="000D78B6" w:rsidRPr="00E97A24" w:rsidRDefault="000D78B6" w:rsidP="000D78B6">
      <w:pPr>
        <w:pStyle w:val="ListParagraph"/>
        <w:numPr>
          <w:ilvl w:val="0"/>
          <w:numId w:val="30"/>
        </w:numPr>
        <w:rPr>
          <w:sz w:val="19"/>
          <w:szCs w:val="19"/>
        </w:rPr>
      </w:pPr>
      <w:r w:rsidRPr="00E97A24">
        <w:rPr>
          <w:sz w:val="19"/>
          <w:szCs w:val="19"/>
        </w:rPr>
        <w:t>Under-estimates CCB as only CCB payments made during the quarter are reported and not the CCB amounts customers were actually entitled to but did not receive (for example because of families over-estimating income or receiving annual or lump sum CCB payments to avoid debts).</w:t>
      </w:r>
    </w:p>
    <w:p w14:paraId="6F9C7D03" w14:textId="77777777" w:rsidR="000D78B6" w:rsidRPr="00E97A24" w:rsidRDefault="000D78B6" w:rsidP="000D78B6">
      <w:pPr>
        <w:pStyle w:val="ListParagraph"/>
        <w:numPr>
          <w:ilvl w:val="0"/>
          <w:numId w:val="30"/>
        </w:numPr>
        <w:rPr>
          <w:sz w:val="19"/>
          <w:szCs w:val="19"/>
        </w:rPr>
      </w:pPr>
      <w:r w:rsidRPr="00E97A24">
        <w:rPr>
          <w:sz w:val="19"/>
          <w:szCs w:val="19"/>
        </w:rPr>
        <w:t>Over-estimates CCR due to under-estimation of CCB.</w:t>
      </w:r>
    </w:p>
    <w:p w14:paraId="6174C237" w14:textId="77777777" w:rsidR="000D78B6" w:rsidRPr="00E97A24" w:rsidRDefault="000D78B6" w:rsidP="00EC1C97">
      <w:pPr>
        <w:pStyle w:val="ListParagraph"/>
        <w:numPr>
          <w:ilvl w:val="0"/>
          <w:numId w:val="30"/>
        </w:numPr>
        <w:rPr>
          <w:sz w:val="19"/>
          <w:szCs w:val="19"/>
        </w:rPr>
      </w:pPr>
      <w:r w:rsidRPr="00E97A24">
        <w:rPr>
          <w:sz w:val="19"/>
          <w:szCs w:val="19"/>
        </w:rPr>
        <w:t>Doesn’t take into account reconciliation which will adjust the customers’ CCB and CCR actual entitlements based on their actual rather than estimated incomes. There is a considerable time lag for the reconciliation process to be complete, this can take a number of years.</w:t>
      </w:r>
    </w:p>
    <w:p w14:paraId="574BA7FF" w14:textId="77777777" w:rsidR="00EC1C97" w:rsidRPr="00E97A24" w:rsidRDefault="00EC1C97" w:rsidP="00EC1C97">
      <w:pPr>
        <w:pStyle w:val="Heading2"/>
      </w:pPr>
      <w:r w:rsidRPr="00E97A24">
        <w:t>Data sources</w:t>
      </w:r>
    </w:p>
    <w:p w14:paraId="0C78D0AF" w14:textId="77777777" w:rsidR="00EC1C97" w:rsidRPr="00E97A24" w:rsidRDefault="00EC1C97" w:rsidP="00EC1C97">
      <w:pPr>
        <w:rPr>
          <w:sz w:val="19"/>
          <w:szCs w:val="19"/>
        </w:rPr>
      </w:pPr>
      <w:r w:rsidRPr="00E97A24">
        <w:rPr>
          <w:sz w:val="19"/>
          <w:szCs w:val="19"/>
        </w:rPr>
        <w:t>Data included in this report comes from the following sources:</w:t>
      </w:r>
    </w:p>
    <w:p w14:paraId="11EA8465" w14:textId="77777777" w:rsidR="00EC1C97" w:rsidRPr="00E97A24" w:rsidRDefault="00EC1C97" w:rsidP="00EC1C97">
      <w:pPr>
        <w:pStyle w:val="ListParagraph"/>
        <w:numPr>
          <w:ilvl w:val="0"/>
          <w:numId w:val="30"/>
        </w:numPr>
        <w:rPr>
          <w:sz w:val="19"/>
          <w:szCs w:val="19"/>
        </w:rPr>
      </w:pPr>
      <w:r w:rsidRPr="00E97A24">
        <w:rPr>
          <w:sz w:val="19"/>
          <w:szCs w:val="19"/>
        </w:rPr>
        <w:t xml:space="preserve">The majority of data is extracted from the Child Care Data and Reporting System (CCDARS). CCDARS is a Department of </w:t>
      </w:r>
      <w:r w:rsidR="002618A1" w:rsidRPr="00E97A24">
        <w:rPr>
          <w:sz w:val="19"/>
          <w:szCs w:val="19"/>
        </w:rPr>
        <w:t>Education and Training</w:t>
      </w:r>
      <w:r w:rsidRPr="00E97A24">
        <w:rPr>
          <w:sz w:val="19"/>
          <w:szCs w:val="19"/>
        </w:rPr>
        <w:t xml:space="preserve"> based data storage system for data collected from approved child care services via the Child Care Management System. </w:t>
      </w:r>
    </w:p>
    <w:p w14:paraId="6CE5E0B8" w14:textId="77777777" w:rsidR="00EC1C97" w:rsidRPr="00E97A24" w:rsidRDefault="00EC1C97" w:rsidP="00EC1C97">
      <w:pPr>
        <w:pStyle w:val="ListParagraph"/>
        <w:numPr>
          <w:ilvl w:val="0"/>
          <w:numId w:val="30"/>
        </w:numPr>
        <w:rPr>
          <w:sz w:val="19"/>
          <w:szCs w:val="19"/>
        </w:rPr>
      </w:pPr>
      <w:r w:rsidRPr="00E97A24">
        <w:rPr>
          <w:sz w:val="19"/>
          <w:szCs w:val="19"/>
        </w:rPr>
        <w:t>Supplementary data is sourced from the MyChild website and the Department of Human Services.</w:t>
      </w:r>
    </w:p>
    <w:p w14:paraId="49EADE5E" w14:textId="77777777" w:rsidR="00EC1C97" w:rsidRPr="00E97A24" w:rsidRDefault="00EC1C97" w:rsidP="00EC1C97">
      <w:pPr>
        <w:pStyle w:val="ListParagraph"/>
        <w:numPr>
          <w:ilvl w:val="0"/>
          <w:numId w:val="30"/>
        </w:numPr>
        <w:rPr>
          <w:sz w:val="19"/>
          <w:szCs w:val="19"/>
        </w:rPr>
      </w:pPr>
      <w:r w:rsidRPr="00E97A24">
        <w:rPr>
          <w:sz w:val="19"/>
          <w:szCs w:val="19"/>
        </w:rPr>
        <w:t>Australian Bureau of Statistics (ABS) data is included in this report for comparison purposes.</w:t>
      </w:r>
    </w:p>
    <w:p w14:paraId="526188CD" w14:textId="77777777" w:rsidR="005033EF" w:rsidRPr="00E97A24" w:rsidRDefault="00EC1C97" w:rsidP="00EC1C97">
      <w:pPr>
        <w:rPr>
          <w:sz w:val="19"/>
          <w:szCs w:val="19"/>
        </w:rPr>
      </w:pPr>
      <w:r w:rsidRPr="00E97A24">
        <w:rPr>
          <w:rStyle w:val="Emphasis"/>
          <w:sz w:val="19"/>
          <w:szCs w:val="19"/>
        </w:rPr>
        <w:t>Revisions:</w:t>
      </w:r>
      <w:r w:rsidRPr="00E97A24">
        <w:rPr>
          <w:sz w:val="19"/>
          <w:szCs w:val="19"/>
        </w:rPr>
        <w:t xml:space="preserve">  Due to changes in the administrative system, data may be revised to ensure the most accurate, up-to-date figures are published.</w:t>
      </w:r>
    </w:p>
    <w:p w14:paraId="02C9F359" w14:textId="77777777" w:rsidR="005033EF" w:rsidRPr="00E97A24" w:rsidRDefault="005033EF">
      <w:pPr>
        <w:rPr>
          <w:sz w:val="19"/>
          <w:szCs w:val="19"/>
        </w:rPr>
      </w:pPr>
      <w:r w:rsidRPr="00E97A24">
        <w:rPr>
          <w:sz w:val="19"/>
          <w:szCs w:val="19"/>
        </w:rPr>
        <w:br w:type="page"/>
      </w:r>
    </w:p>
    <w:p w14:paraId="18894CC4" w14:textId="77777777" w:rsidR="00EC1C97" w:rsidRPr="005816D9" w:rsidRDefault="00EC1C97" w:rsidP="00EC1C97">
      <w:pPr>
        <w:pStyle w:val="Heading2"/>
      </w:pPr>
      <w:r w:rsidRPr="005816D9">
        <w:lastRenderedPageBreak/>
        <w:t>Vacancy information</w:t>
      </w:r>
    </w:p>
    <w:p w14:paraId="6652ADDB" w14:textId="77777777" w:rsidR="00EC1C97" w:rsidRPr="005816D9" w:rsidRDefault="00EC1C97" w:rsidP="00EC1C97">
      <w:pPr>
        <w:rPr>
          <w:sz w:val="19"/>
          <w:szCs w:val="19"/>
        </w:rPr>
      </w:pPr>
      <w:r w:rsidRPr="005816D9">
        <w:rPr>
          <w:sz w:val="19"/>
          <w:szCs w:val="19"/>
        </w:rPr>
        <w:t xml:space="preserve">All approved services are required to regularly report their anticipated vacancies according to a standard definition, to the Department of </w:t>
      </w:r>
      <w:r w:rsidR="002618A1" w:rsidRPr="005816D9">
        <w:rPr>
          <w:sz w:val="19"/>
          <w:szCs w:val="19"/>
        </w:rPr>
        <w:t>Education and Training</w:t>
      </w:r>
      <w:r w:rsidRPr="005816D9">
        <w:rPr>
          <w:sz w:val="19"/>
          <w:szCs w:val="19"/>
        </w:rPr>
        <w:t>. For most services, a vacancy is defined as a permanent full day vacancy that the service is willing to fill.</w:t>
      </w:r>
    </w:p>
    <w:p w14:paraId="0CE49350" w14:textId="77777777" w:rsidR="009166D8" w:rsidRPr="005816D9" w:rsidRDefault="009166D8" w:rsidP="009166D8">
      <w:r w:rsidRPr="004C2512">
        <w:rPr>
          <w:sz w:val="19"/>
          <w:szCs w:val="19"/>
        </w:rPr>
        <w:t>The information contained in this report (Table 19) relates to specific reference weeks. As is standard practice, a reference week is used to represent the quarter and reduce errors due to potential inconsistencies</w:t>
      </w:r>
      <w:r w:rsidR="009D5046">
        <w:rPr>
          <w:sz w:val="19"/>
          <w:szCs w:val="19"/>
        </w:rPr>
        <w:t xml:space="preserve"> in reporting. For the March</w:t>
      </w:r>
      <w:r w:rsidRPr="004C2512">
        <w:rPr>
          <w:sz w:val="19"/>
          <w:szCs w:val="19"/>
        </w:rPr>
        <w:t> quarter 201</w:t>
      </w:r>
      <w:r w:rsidR="009D5046">
        <w:rPr>
          <w:sz w:val="19"/>
          <w:szCs w:val="19"/>
        </w:rPr>
        <w:t>8</w:t>
      </w:r>
      <w:r w:rsidRPr="004C2512">
        <w:rPr>
          <w:sz w:val="19"/>
          <w:szCs w:val="19"/>
        </w:rPr>
        <w:t>, vacancies for Long Day Care, Before and After School Hours Care, Occasional Care and Fam</w:t>
      </w:r>
      <w:r w:rsidR="009D5046">
        <w:rPr>
          <w:sz w:val="19"/>
          <w:szCs w:val="19"/>
        </w:rPr>
        <w:t>ily Day Care are reported from 19</w:t>
      </w:r>
      <w:r w:rsidRPr="004C2512">
        <w:rPr>
          <w:sz w:val="19"/>
          <w:szCs w:val="19"/>
        </w:rPr>
        <w:t xml:space="preserve"> </w:t>
      </w:r>
      <w:r w:rsidR="009D5046">
        <w:rPr>
          <w:sz w:val="19"/>
          <w:szCs w:val="19"/>
        </w:rPr>
        <w:t>February to 25 February</w:t>
      </w:r>
      <w:r w:rsidRPr="004C2512">
        <w:rPr>
          <w:sz w:val="19"/>
          <w:szCs w:val="19"/>
        </w:rPr>
        <w:t xml:space="preserve"> 201</w:t>
      </w:r>
      <w:r w:rsidR="009D5046">
        <w:rPr>
          <w:sz w:val="19"/>
          <w:szCs w:val="19"/>
        </w:rPr>
        <w:t>8</w:t>
      </w:r>
      <w:r w:rsidRPr="004C2512">
        <w:rPr>
          <w:sz w:val="19"/>
          <w:szCs w:val="19"/>
        </w:rPr>
        <w:t>. Vacancies for Va</w:t>
      </w:r>
      <w:r w:rsidR="009D5046">
        <w:rPr>
          <w:sz w:val="19"/>
          <w:szCs w:val="19"/>
        </w:rPr>
        <w:t>cation Care are reported from 22</w:t>
      </w:r>
      <w:r w:rsidRPr="004C2512">
        <w:rPr>
          <w:sz w:val="19"/>
          <w:szCs w:val="19"/>
        </w:rPr>
        <w:t xml:space="preserve"> </w:t>
      </w:r>
      <w:r w:rsidR="009D5046">
        <w:rPr>
          <w:sz w:val="19"/>
          <w:szCs w:val="19"/>
        </w:rPr>
        <w:t>January to 28 January 2018</w:t>
      </w:r>
      <w:r w:rsidRPr="004C2512">
        <w:rPr>
          <w:sz w:val="19"/>
          <w:szCs w:val="19"/>
        </w:rPr>
        <w:t xml:space="preserve"> for all States and Territories. </w:t>
      </w:r>
    </w:p>
    <w:p w14:paraId="37F414FE" w14:textId="77777777" w:rsidR="001F035E" w:rsidRPr="00E97A24" w:rsidRDefault="001F035E" w:rsidP="005033EF">
      <w:pPr>
        <w:pStyle w:val="Heading2"/>
        <w:spacing w:before="360"/>
      </w:pPr>
      <w:r w:rsidRPr="00E97A24">
        <w:t>Definitions</w:t>
      </w:r>
    </w:p>
    <w:p w14:paraId="29D61F34" w14:textId="77777777" w:rsidR="001F035E" w:rsidRPr="00E97A24" w:rsidRDefault="001F035E" w:rsidP="00D67570">
      <w:pPr>
        <w:spacing w:after="100"/>
        <w:rPr>
          <w:sz w:val="19"/>
          <w:szCs w:val="19"/>
        </w:rPr>
      </w:pPr>
      <w:r w:rsidRPr="00E97A24">
        <w:rPr>
          <w:rStyle w:val="Emphasis"/>
          <w:sz w:val="19"/>
          <w:szCs w:val="19"/>
        </w:rPr>
        <w:t>Approved care:</w:t>
      </w:r>
      <w:r w:rsidRPr="00E97A24">
        <w:rPr>
          <w:color w:val="70733D" w:themeColor="accent4" w:themeShade="BF"/>
          <w:sz w:val="19"/>
          <w:szCs w:val="19"/>
        </w:rPr>
        <w:t xml:space="preserve">  </w:t>
      </w:r>
      <w:r w:rsidRPr="00E97A24">
        <w:rPr>
          <w:sz w:val="19"/>
          <w:szCs w:val="19"/>
        </w:rPr>
        <w:t>Care provided by Long Day Care, Family Day Care and In-Home Care, Outside School Hours Care and Occasional Care services approved by the Australian Government to receive Child Care Benefit on behalf of families.</w:t>
      </w:r>
    </w:p>
    <w:p w14:paraId="1677D9F2" w14:textId="77777777" w:rsidR="001F035E" w:rsidRPr="00E97A24" w:rsidRDefault="001F035E" w:rsidP="00D67570">
      <w:pPr>
        <w:spacing w:after="100"/>
        <w:rPr>
          <w:sz w:val="19"/>
          <w:szCs w:val="19"/>
        </w:rPr>
      </w:pPr>
      <w:r w:rsidRPr="00E97A24">
        <w:rPr>
          <w:rStyle w:val="Emphasis"/>
          <w:sz w:val="19"/>
          <w:szCs w:val="19"/>
        </w:rPr>
        <w:t>Average number of vacancies:</w:t>
      </w:r>
      <w:r w:rsidRPr="00E97A24">
        <w:rPr>
          <w:color w:val="70733D" w:themeColor="accent4" w:themeShade="BF"/>
          <w:sz w:val="19"/>
          <w:szCs w:val="19"/>
        </w:rPr>
        <w:t xml:space="preserve">  </w:t>
      </w:r>
      <w:r w:rsidRPr="00E97A24">
        <w:rPr>
          <w:sz w:val="19"/>
          <w:szCs w:val="19"/>
        </w:rPr>
        <w:t>As services report vacancies for each day of the week, the number of vacancies for each service is averaged out across the weekdays, that is, it is the sum of vacancies on each weekday divided by five. The total number of vacancies in an area is the sum of the average vacancies per service.</w:t>
      </w:r>
    </w:p>
    <w:p w14:paraId="0EF0DA68" w14:textId="77777777" w:rsidR="001F035E" w:rsidRPr="00E97A24" w:rsidRDefault="001F035E" w:rsidP="00D67570">
      <w:pPr>
        <w:spacing w:after="100"/>
        <w:rPr>
          <w:sz w:val="19"/>
          <w:szCs w:val="19"/>
        </w:rPr>
      </w:pPr>
      <w:r w:rsidRPr="00E97A24">
        <w:rPr>
          <w:rStyle w:val="Emphasis"/>
          <w:sz w:val="19"/>
          <w:szCs w:val="19"/>
        </w:rPr>
        <w:t>Child Care Benefit (CCB):</w:t>
      </w:r>
      <w:r w:rsidRPr="00E97A24">
        <w:rPr>
          <w:color w:val="70733D" w:themeColor="accent4" w:themeShade="BF"/>
          <w:sz w:val="19"/>
          <w:szCs w:val="19"/>
        </w:rPr>
        <w:t xml:space="preserve">  </w:t>
      </w:r>
      <w:r w:rsidRPr="00E97A24">
        <w:rPr>
          <w:sz w:val="19"/>
          <w:szCs w:val="19"/>
        </w:rPr>
        <w:t>A payment made by the Australian Government to families to assist with the cost of child care.</w:t>
      </w:r>
    </w:p>
    <w:p w14:paraId="48F771D1" w14:textId="77777777" w:rsidR="001F035E" w:rsidRPr="00E97A24" w:rsidRDefault="001F035E" w:rsidP="00D67570">
      <w:pPr>
        <w:spacing w:after="100"/>
        <w:rPr>
          <w:sz w:val="19"/>
          <w:szCs w:val="19"/>
        </w:rPr>
      </w:pPr>
      <w:r w:rsidRPr="00E97A24">
        <w:rPr>
          <w:rStyle w:val="Emphasis"/>
          <w:sz w:val="19"/>
          <w:szCs w:val="19"/>
        </w:rPr>
        <w:t>Child Care Management System (CCMS):</w:t>
      </w:r>
      <w:r w:rsidRPr="00E97A24">
        <w:rPr>
          <w:color w:val="70733D" w:themeColor="accent4" w:themeShade="BF"/>
          <w:sz w:val="19"/>
          <w:szCs w:val="19"/>
        </w:rPr>
        <w:t xml:space="preserve">  </w:t>
      </w:r>
      <w:r w:rsidRPr="00E97A24">
        <w:rPr>
          <w:sz w:val="19"/>
          <w:szCs w:val="19"/>
        </w:rPr>
        <w:t xml:space="preserve">This is the electronic system used for the administration of CCB. Under CCMS, approved child care services submit attendance information to the Department of </w:t>
      </w:r>
      <w:r w:rsidR="002618A1" w:rsidRPr="00E97A24">
        <w:rPr>
          <w:sz w:val="19"/>
          <w:szCs w:val="19"/>
        </w:rPr>
        <w:t>Education and Training</w:t>
      </w:r>
      <w:r w:rsidRPr="00E97A24">
        <w:rPr>
          <w:sz w:val="19"/>
          <w:szCs w:val="19"/>
        </w:rPr>
        <w:t xml:space="preserve"> over the internet. Data in this report are primarily sourced from the CCMS.</w:t>
      </w:r>
    </w:p>
    <w:p w14:paraId="57D634F1" w14:textId="77777777" w:rsidR="001F035E" w:rsidRPr="00E97A24" w:rsidRDefault="001F035E" w:rsidP="00D67570">
      <w:pPr>
        <w:spacing w:after="100"/>
        <w:rPr>
          <w:sz w:val="19"/>
          <w:szCs w:val="19"/>
        </w:rPr>
      </w:pPr>
      <w:r w:rsidRPr="00E97A24">
        <w:rPr>
          <w:rStyle w:val="Emphasis"/>
          <w:sz w:val="19"/>
          <w:szCs w:val="19"/>
        </w:rPr>
        <w:t>Child Care Rebate (CCR):</w:t>
      </w:r>
      <w:r w:rsidRPr="00E97A24">
        <w:rPr>
          <w:color w:val="70733D" w:themeColor="accent4" w:themeShade="BF"/>
          <w:sz w:val="19"/>
          <w:szCs w:val="19"/>
        </w:rPr>
        <w:t xml:space="preserve">  </w:t>
      </w:r>
      <w:r w:rsidRPr="00E97A24">
        <w:rPr>
          <w:sz w:val="19"/>
          <w:szCs w:val="19"/>
        </w:rPr>
        <w:t>A payment made by the Australian Government to assist eligible working families with the out-of-pocket cost of child care. CCR is calculated based on the gap between the fees charged by the child care service and the CCB paid in respect of fee relief. Families who satisfy the work/training/study test requirements may be entitled to receive CCR for 50 per cent of all out-of-pocket costs up to an annual limit.</w:t>
      </w:r>
    </w:p>
    <w:p w14:paraId="4FB9EF78" w14:textId="77777777" w:rsidR="001F035E" w:rsidRPr="00E97A24" w:rsidRDefault="001F035E" w:rsidP="00D67570">
      <w:pPr>
        <w:spacing w:after="100"/>
        <w:rPr>
          <w:sz w:val="19"/>
          <w:szCs w:val="19"/>
          <w:lang w:val="en"/>
        </w:rPr>
      </w:pPr>
      <w:r w:rsidRPr="00E97A24">
        <w:rPr>
          <w:rStyle w:val="Emphasis"/>
          <w:sz w:val="19"/>
          <w:szCs w:val="19"/>
        </w:rPr>
        <w:t>Family Day Care:</w:t>
      </w:r>
      <w:r w:rsidRPr="00E97A24">
        <w:rPr>
          <w:color w:val="70733D" w:themeColor="accent4" w:themeShade="BF"/>
          <w:sz w:val="19"/>
          <w:szCs w:val="19"/>
        </w:rPr>
        <w:t xml:space="preserve">  </w:t>
      </w:r>
      <w:r w:rsidRPr="00E97A24">
        <w:rPr>
          <w:sz w:val="19"/>
          <w:szCs w:val="19"/>
          <w:lang w:val="en"/>
        </w:rPr>
        <w:t xml:space="preserve">Family Day Care educators provide flexible care and developmental activities in their own homes for other people's children on behalf of an approved Family Day Care service. </w:t>
      </w:r>
    </w:p>
    <w:p w14:paraId="2B24BA58" w14:textId="77777777" w:rsidR="000B3B6D" w:rsidRPr="00E97A24" w:rsidRDefault="000B3B6D" w:rsidP="00D67570">
      <w:pPr>
        <w:spacing w:after="100"/>
        <w:rPr>
          <w:rStyle w:val="Emphasis"/>
          <w:b w:val="0"/>
          <w:i w:val="0"/>
          <w:sz w:val="19"/>
          <w:szCs w:val="19"/>
        </w:rPr>
      </w:pPr>
      <w:r w:rsidRPr="00E97A24">
        <w:rPr>
          <w:rStyle w:val="Emphasis"/>
          <w:sz w:val="19"/>
          <w:szCs w:val="19"/>
        </w:rPr>
        <w:t xml:space="preserve">Grandparent Child Care Benefit (GCCB): </w:t>
      </w:r>
      <w:r w:rsidRPr="00E97A24">
        <w:rPr>
          <w:sz w:val="19"/>
          <w:szCs w:val="19"/>
          <w:lang w:val="en"/>
        </w:rPr>
        <w:t>Grandparents with the primary care of grandchildren and who receive an income support payment may be eligible for the Grandparent Child Care Benefit (GCCB). The GCCB covers the full cost of approved child care for up to 50 hours for each child per week. In certain circumstances Grandparents may be able to get GCCB for more than 50 hours per week.</w:t>
      </w:r>
    </w:p>
    <w:p w14:paraId="3B0D7D16" w14:textId="77777777" w:rsidR="001F035E" w:rsidRPr="00E97A24" w:rsidRDefault="001F035E" w:rsidP="00D67570">
      <w:pPr>
        <w:spacing w:after="100"/>
        <w:rPr>
          <w:sz w:val="19"/>
          <w:szCs w:val="19"/>
          <w:lang w:val="en"/>
        </w:rPr>
      </w:pPr>
      <w:r w:rsidRPr="00E97A24">
        <w:rPr>
          <w:rStyle w:val="Emphasis"/>
          <w:sz w:val="19"/>
          <w:szCs w:val="19"/>
        </w:rPr>
        <w:t>In-Home Care:</w:t>
      </w:r>
      <w:r w:rsidRPr="00E97A24">
        <w:rPr>
          <w:rFonts w:cs="Arial"/>
          <w:b/>
          <w:color w:val="70733D" w:themeColor="accent4" w:themeShade="BF"/>
          <w:sz w:val="19"/>
          <w:szCs w:val="19"/>
        </w:rPr>
        <w:t xml:space="preserve"> </w:t>
      </w:r>
      <w:r w:rsidRPr="00E97A24">
        <w:rPr>
          <w:sz w:val="19"/>
          <w:szCs w:val="19"/>
          <w:lang w:val="en"/>
        </w:rPr>
        <w:t>In-Home Care educators provide flexible care and developmental activities in the child’s own home on behalf of an approved In-Home Care service.</w:t>
      </w:r>
    </w:p>
    <w:p w14:paraId="0F849AE6" w14:textId="77777777" w:rsidR="005033EF" w:rsidRPr="00E97A24" w:rsidRDefault="005033EF" w:rsidP="00D67570">
      <w:pPr>
        <w:spacing w:after="100"/>
        <w:rPr>
          <w:sz w:val="19"/>
          <w:szCs w:val="19"/>
        </w:rPr>
      </w:pPr>
      <w:r w:rsidRPr="00E97A24">
        <w:rPr>
          <w:rStyle w:val="Emphasis"/>
          <w:sz w:val="19"/>
          <w:szCs w:val="19"/>
        </w:rPr>
        <w:t>Jobs, Education and Training Child Care Fee Assistance (JETCCFA):</w:t>
      </w:r>
      <w:r w:rsidRPr="00E97A24">
        <w:rPr>
          <w:rStyle w:val="BodyBOLD"/>
          <w:rFonts w:ascii="Arial" w:hAnsi="Arial" w:cs="Arial"/>
          <w:b/>
          <w:color w:val="3366FF"/>
          <w:spacing w:val="-1"/>
          <w:kern w:val="32"/>
          <w:sz w:val="24"/>
          <w:u w:color="000000"/>
        </w:rPr>
        <w:t xml:space="preserve"> </w:t>
      </w:r>
      <w:r w:rsidRPr="00E97A24">
        <w:rPr>
          <w:sz w:val="19"/>
          <w:szCs w:val="19"/>
          <w:lang w:val="en"/>
        </w:rPr>
        <w:t>This is a form of government assistance that provides extra help with the cost of approved child care for eligible parents undertaking activities such as job search, work, study, or rehabilitation as part of an Employment Pathway Plan with the Department of Human Services or an employment service provider, to help them to enter or re-enter the workforce.</w:t>
      </w:r>
    </w:p>
    <w:p w14:paraId="6D371E3A" w14:textId="77777777" w:rsidR="001F035E" w:rsidRPr="00E97A24" w:rsidRDefault="001F035E" w:rsidP="00D67570">
      <w:pPr>
        <w:spacing w:after="100"/>
        <w:rPr>
          <w:sz w:val="19"/>
          <w:szCs w:val="19"/>
        </w:rPr>
      </w:pPr>
      <w:r w:rsidRPr="00E97A24">
        <w:rPr>
          <w:rStyle w:val="Emphasis"/>
          <w:sz w:val="19"/>
          <w:szCs w:val="19"/>
        </w:rPr>
        <w:t>Long Day Care:</w:t>
      </w:r>
      <w:r w:rsidRPr="00E97A24">
        <w:rPr>
          <w:color w:val="70733D" w:themeColor="accent4" w:themeShade="BF"/>
          <w:sz w:val="19"/>
          <w:szCs w:val="19"/>
        </w:rPr>
        <w:t xml:space="preserve">  </w:t>
      </w:r>
      <w:r w:rsidRPr="00E97A24">
        <w:rPr>
          <w:sz w:val="19"/>
          <w:szCs w:val="19"/>
        </w:rPr>
        <w:t xml:space="preserve">This is a centre-based form of child care service. Long Day Care services provide quality all day or part-time care for children of working families and the general community. </w:t>
      </w:r>
    </w:p>
    <w:p w14:paraId="768F8B82" w14:textId="77777777" w:rsidR="001F035E" w:rsidRPr="00E97A24" w:rsidRDefault="001F035E" w:rsidP="00D67570">
      <w:pPr>
        <w:spacing w:after="100"/>
        <w:rPr>
          <w:sz w:val="19"/>
          <w:szCs w:val="19"/>
        </w:rPr>
      </w:pPr>
      <w:r w:rsidRPr="00E97A24">
        <w:rPr>
          <w:rStyle w:val="Emphasis"/>
          <w:sz w:val="19"/>
          <w:szCs w:val="19"/>
        </w:rPr>
        <w:t>Occasional Care:</w:t>
      </w:r>
      <w:r w:rsidRPr="00E97A24">
        <w:rPr>
          <w:color w:val="70733D" w:themeColor="accent4" w:themeShade="BF"/>
          <w:sz w:val="19"/>
          <w:szCs w:val="19"/>
        </w:rPr>
        <w:t xml:space="preserve">  </w:t>
      </w:r>
      <w:r w:rsidRPr="00E97A24">
        <w:rPr>
          <w:sz w:val="19"/>
          <w:szCs w:val="19"/>
        </w:rPr>
        <w:t xml:space="preserve">This is a care type mainly for non-school aged children. These services cater mainly for the needs of families who require short-term care for their children. </w:t>
      </w:r>
    </w:p>
    <w:p w14:paraId="7BE7DE8D" w14:textId="77777777" w:rsidR="001F035E" w:rsidRPr="00E97A24" w:rsidRDefault="001F035E" w:rsidP="00D67570">
      <w:pPr>
        <w:spacing w:after="100"/>
        <w:rPr>
          <w:sz w:val="19"/>
          <w:szCs w:val="19"/>
        </w:rPr>
      </w:pPr>
      <w:r w:rsidRPr="00E97A24">
        <w:rPr>
          <w:rStyle w:val="Emphasis"/>
          <w:sz w:val="19"/>
          <w:szCs w:val="19"/>
        </w:rPr>
        <w:t>Outside School Hours Care:</w:t>
      </w:r>
      <w:r w:rsidRPr="00E97A24">
        <w:rPr>
          <w:color w:val="70733D" w:themeColor="accent4" w:themeShade="BF"/>
          <w:sz w:val="19"/>
          <w:szCs w:val="19"/>
        </w:rPr>
        <w:t xml:space="preserve">  </w:t>
      </w:r>
      <w:r w:rsidRPr="00E97A24">
        <w:rPr>
          <w:sz w:val="19"/>
          <w:szCs w:val="19"/>
        </w:rPr>
        <w:t>Services provide care for school aged children before and/or after school during the school term. Some services also provide care on 'pupil free' days. Vacation Care is also included in this category. Vacation Care services provide care for school children during the school holidays. Vacancies are reported separately for Before and/or After School Hours Care and Vacation Care.</w:t>
      </w:r>
    </w:p>
    <w:p w14:paraId="0951CFD2" w14:textId="77777777" w:rsidR="001F035E" w:rsidRPr="00E97A24" w:rsidRDefault="001F035E" w:rsidP="00D67570">
      <w:pPr>
        <w:spacing w:after="100"/>
        <w:rPr>
          <w:sz w:val="19"/>
          <w:szCs w:val="19"/>
        </w:rPr>
      </w:pPr>
      <w:r w:rsidRPr="00E97A24">
        <w:rPr>
          <w:rStyle w:val="Emphasis"/>
          <w:sz w:val="19"/>
          <w:szCs w:val="19"/>
        </w:rPr>
        <w:lastRenderedPageBreak/>
        <w:t>Reference week:</w:t>
      </w:r>
      <w:r w:rsidRPr="00E97A24">
        <w:rPr>
          <w:color w:val="70733D" w:themeColor="accent4" w:themeShade="BF"/>
          <w:sz w:val="19"/>
          <w:szCs w:val="19"/>
        </w:rPr>
        <w:t xml:space="preserve">  </w:t>
      </w:r>
      <w:r w:rsidRPr="00E97A24">
        <w:rPr>
          <w:sz w:val="19"/>
          <w:szCs w:val="19"/>
        </w:rPr>
        <w:t>For Long Day Care, Family Day Care, Before and/or After School Hours Care and Occasional Care services, the reference week for vacancy information is selected as one of the last available weeks that is not affected by school or other holiday periods and a week that provided a consistent (with other weeks in the quarter) level of services that had reported across the quarter. The reference week includes weekdays only as most services do not operate on weekends. The reference week for Vacation Care is based on each state and territory’s school holiday periods.</w:t>
      </w:r>
    </w:p>
    <w:p w14:paraId="229E63DD" w14:textId="77777777" w:rsidR="001F035E" w:rsidRPr="00E97A24" w:rsidRDefault="001F035E" w:rsidP="00D67570">
      <w:pPr>
        <w:spacing w:after="100"/>
        <w:rPr>
          <w:sz w:val="19"/>
          <w:szCs w:val="19"/>
        </w:rPr>
      </w:pPr>
      <w:r w:rsidRPr="00E97A24">
        <w:rPr>
          <w:rStyle w:val="Emphasis"/>
          <w:sz w:val="19"/>
          <w:szCs w:val="19"/>
        </w:rPr>
        <w:t>Region:</w:t>
      </w:r>
      <w:r w:rsidRPr="00E97A24">
        <w:rPr>
          <w:color w:val="70733D" w:themeColor="accent4" w:themeShade="BF"/>
          <w:sz w:val="19"/>
          <w:szCs w:val="19"/>
        </w:rPr>
        <w:t xml:space="preserve">  </w:t>
      </w:r>
      <w:r w:rsidRPr="00E97A24">
        <w:rPr>
          <w:sz w:val="19"/>
          <w:szCs w:val="19"/>
        </w:rPr>
        <w:t>Regions of Australia are classified according to the Australian Bureau of Statistics Australian Statistical Geography Standard (ASGS), July 2011. This classification divides each state and territory into several regions on the basis of their relative access to services.</w:t>
      </w:r>
    </w:p>
    <w:p w14:paraId="3169CE15" w14:textId="77777777" w:rsidR="001F035E" w:rsidRPr="00E97A24" w:rsidRDefault="001F035E" w:rsidP="00D67570">
      <w:pPr>
        <w:spacing w:after="100"/>
        <w:rPr>
          <w:sz w:val="19"/>
          <w:szCs w:val="19"/>
        </w:rPr>
      </w:pPr>
      <w:r w:rsidRPr="00E97A24">
        <w:rPr>
          <w:rStyle w:val="Emphasis"/>
          <w:sz w:val="19"/>
          <w:szCs w:val="19"/>
        </w:rPr>
        <w:t>Reporting services:</w:t>
      </w:r>
      <w:r w:rsidRPr="00E97A24">
        <w:rPr>
          <w:color w:val="70733D" w:themeColor="accent4" w:themeShade="BF"/>
          <w:sz w:val="19"/>
          <w:szCs w:val="19"/>
        </w:rPr>
        <w:t xml:space="preserve">  </w:t>
      </w:r>
      <w:r w:rsidRPr="00E97A24">
        <w:rPr>
          <w:sz w:val="19"/>
          <w:szCs w:val="19"/>
        </w:rPr>
        <w:t>The services that reported their vacancy information for the reference week.  This includes a small number of services that reported vacancy information and indicated they were not operational for the week.</w:t>
      </w:r>
    </w:p>
    <w:p w14:paraId="4313C954" w14:textId="77777777" w:rsidR="001F035E" w:rsidRPr="00E97A24" w:rsidRDefault="001F035E" w:rsidP="00D67570">
      <w:pPr>
        <w:spacing w:after="100"/>
        <w:rPr>
          <w:sz w:val="19"/>
          <w:szCs w:val="19"/>
        </w:rPr>
      </w:pPr>
      <w:r w:rsidRPr="00E97A24">
        <w:rPr>
          <w:rStyle w:val="Emphasis"/>
          <w:sz w:val="19"/>
          <w:szCs w:val="19"/>
        </w:rPr>
        <w:t>Service:</w:t>
      </w:r>
      <w:r w:rsidRPr="00E97A24">
        <w:rPr>
          <w:color w:val="70733D" w:themeColor="accent4" w:themeShade="BF"/>
          <w:sz w:val="19"/>
          <w:szCs w:val="19"/>
        </w:rPr>
        <w:t xml:space="preserve">  </w:t>
      </w:r>
      <w:r w:rsidRPr="00E97A24">
        <w:rPr>
          <w:sz w:val="19"/>
          <w:szCs w:val="19"/>
        </w:rPr>
        <w:t xml:space="preserve">Child care services are approved by the Australian Government to receive CCB on behalf of families. Most Long Day Care, Family Day Care, Before and After School Hours Care, Vacation Care services and some In-Home Care and Occasional Care services are approved child care services. The total number of services refers to the number of services that were active during the </w:t>
      </w:r>
      <w:r w:rsidR="00BF1C1E">
        <w:rPr>
          <w:sz w:val="19"/>
          <w:szCs w:val="19"/>
        </w:rPr>
        <w:t>Dec</w:t>
      </w:r>
      <w:r w:rsidR="00713F76" w:rsidRPr="00E97A24">
        <w:rPr>
          <w:sz w:val="19"/>
          <w:szCs w:val="19"/>
        </w:rPr>
        <w:t>ember</w:t>
      </w:r>
      <w:r w:rsidRPr="00E97A24">
        <w:rPr>
          <w:sz w:val="19"/>
          <w:szCs w:val="19"/>
        </w:rPr>
        <w:t xml:space="preserve"> quarter 201</w:t>
      </w:r>
      <w:r w:rsidR="00886834" w:rsidRPr="00E97A24">
        <w:rPr>
          <w:sz w:val="19"/>
          <w:szCs w:val="19"/>
        </w:rPr>
        <w:t>5</w:t>
      </w:r>
      <w:r w:rsidRPr="00E97A24">
        <w:rPr>
          <w:sz w:val="19"/>
          <w:szCs w:val="19"/>
        </w:rPr>
        <w:t>, that is, they had at least one record of child care attendance in the quarter.</w:t>
      </w:r>
    </w:p>
    <w:p w14:paraId="691F8337" w14:textId="77777777" w:rsidR="005033EF" w:rsidRPr="00E97A24" w:rsidRDefault="005033EF" w:rsidP="00D67570">
      <w:pPr>
        <w:spacing w:after="100"/>
        <w:rPr>
          <w:sz w:val="19"/>
          <w:szCs w:val="19"/>
        </w:rPr>
      </w:pPr>
      <w:r w:rsidRPr="00E97A24">
        <w:rPr>
          <w:rStyle w:val="Emphasis"/>
          <w:sz w:val="19"/>
          <w:szCs w:val="19"/>
        </w:rPr>
        <w:t>Special Child Care Benefit (SCCB):</w:t>
      </w:r>
      <w:r w:rsidRPr="00E97A24">
        <w:rPr>
          <w:rStyle w:val="BodyBOLD"/>
          <w:rFonts w:ascii="Arial" w:hAnsi="Arial" w:cs="Arial"/>
          <w:b/>
          <w:color w:val="3366FF"/>
          <w:spacing w:val="-1"/>
          <w:kern w:val="32"/>
          <w:sz w:val="24"/>
          <w:u w:color="000000"/>
        </w:rPr>
        <w:t xml:space="preserve"> </w:t>
      </w:r>
      <w:r w:rsidRPr="00E97A24">
        <w:rPr>
          <w:sz w:val="19"/>
          <w:szCs w:val="19"/>
        </w:rPr>
        <w:t>Additional child care assistance provided for children considered to be at risk of serious abuse or neglect, or exceptional cases where a family’s income does not truly reflect their capacity to pay the usual charged fee. Special Child Care Benefit is reported as 'child at risk' and 'financial hardship'.</w:t>
      </w:r>
    </w:p>
    <w:p w14:paraId="78F9BDCD" w14:textId="77777777" w:rsidR="00744040" w:rsidRDefault="001F035E" w:rsidP="00D67570">
      <w:pPr>
        <w:spacing w:after="100"/>
        <w:rPr>
          <w:sz w:val="19"/>
          <w:szCs w:val="19"/>
        </w:rPr>
      </w:pPr>
      <w:r w:rsidRPr="00E97A24">
        <w:rPr>
          <w:rStyle w:val="Emphasis"/>
          <w:sz w:val="19"/>
          <w:szCs w:val="19"/>
        </w:rPr>
        <w:t>Vacancy:</w:t>
      </w:r>
      <w:r w:rsidRPr="00E97A24">
        <w:rPr>
          <w:sz w:val="19"/>
          <w:szCs w:val="19"/>
        </w:rPr>
        <w:t xml:space="preserve">  Anticipated availability that child care services are willing to fill for each week they are operational. This is an ongoing full day vacancy for Long Day Care and Family Day Care, full day vacancy for Vacation Care and Occasional Care services and an ongoing full session vacancy for Before and/or After School Hours Care. </w:t>
      </w:r>
    </w:p>
    <w:p w14:paraId="1FF36619" w14:textId="77777777" w:rsidR="002E22F2" w:rsidRPr="00E97A24" w:rsidRDefault="002E22F2" w:rsidP="00D67570">
      <w:pPr>
        <w:spacing w:after="100"/>
        <w:rPr>
          <w:sz w:val="19"/>
          <w:szCs w:val="19"/>
        </w:rPr>
      </w:pPr>
      <w:r w:rsidRPr="00E97A24">
        <w:br w:type="page"/>
      </w:r>
    </w:p>
    <w:p w14:paraId="57A0940A" w14:textId="77777777" w:rsidR="00D67570" w:rsidRPr="00E97A24" w:rsidRDefault="00D67570" w:rsidP="00D67570">
      <w:pPr>
        <w:spacing w:after="8880"/>
      </w:pPr>
    </w:p>
    <w:p w14:paraId="465C1DFF" w14:textId="77777777" w:rsidR="003E1548" w:rsidRPr="00570A02" w:rsidRDefault="003D4C92" w:rsidP="003E1548">
      <w:r>
        <w:t>ISSN</w:t>
      </w:r>
    </w:p>
    <w:p w14:paraId="56F79BB9" w14:textId="77777777" w:rsidR="003D4C92" w:rsidRDefault="003D4C92" w:rsidP="003D4C92">
      <w:pPr>
        <w:pStyle w:val="numberedpara"/>
        <w:numPr>
          <w:ilvl w:val="0"/>
          <w:numId w:val="0"/>
        </w:numPr>
        <w:tabs>
          <w:tab w:val="left" w:pos="720"/>
        </w:tabs>
        <w:rPr>
          <w:rFonts w:asciiTheme="minorHAnsi" w:eastAsiaTheme="minorEastAsia" w:hAnsiTheme="minorHAnsi" w:cstheme="minorBidi"/>
          <w:lang w:eastAsia="en-US"/>
        </w:rPr>
      </w:pPr>
      <w:r>
        <w:rPr>
          <w:rFonts w:asciiTheme="minorHAnsi" w:eastAsiaTheme="minorEastAsia" w:hAnsiTheme="minorHAnsi" w:cstheme="minorBidi"/>
          <w:lang w:eastAsia="en-US"/>
        </w:rPr>
        <w:t>2209-962X</w:t>
      </w:r>
    </w:p>
    <w:p w14:paraId="741DEB1C" w14:textId="77777777" w:rsidR="00570A02" w:rsidRDefault="00570A02" w:rsidP="003E1548">
      <w:pPr>
        <w:pStyle w:val="numberedpara"/>
        <w:numPr>
          <w:ilvl w:val="0"/>
          <w:numId w:val="0"/>
        </w:numPr>
        <w:tabs>
          <w:tab w:val="left" w:pos="720"/>
        </w:tabs>
        <w:rPr>
          <w:rFonts w:asciiTheme="minorHAnsi" w:eastAsiaTheme="minorEastAsia" w:hAnsiTheme="minorHAnsi" w:cstheme="minorBidi"/>
          <w:lang w:eastAsia="en-US"/>
        </w:rPr>
      </w:pPr>
    </w:p>
    <w:p w14:paraId="3AD18862" w14:textId="77777777" w:rsidR="003E1548" w:rsidRPr="00E97A24" w:rsidRDefault="003E1548" w:rsidP="003E1548">
      <w:pPr>
        <w:pStyle w:val="numberedpara"/>
        <w:numPr>
          <w:ilvl w:val="0"/>
          <w:numId w:val="0"/>
        </w:numPr>
        <w:tabs>
          <w:tab w:val="left" w:pos="720"/>
        </w:tabs>
        <w:rPr>
          <w:sz w:val="20"/>
          <w:szCs w:val="20"/>
        </w:rPr>
      </w:pPr>
      <w:r w:rsidRPr="00E97A24">
        <w:rPr>
          <w:noProof/>
          <w:sz w:val="20"/>
          <w:szCs w:val="20"/>
        </w:rPr>
        <w:drawing>
          <wp:inline distT="0" distB="0" distL="0" distR="0" wp14:anchorId="24C066FB" wp14:editId="043B7032">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1" r:link="rId22"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1369F125" w14:textId="77777777" w:rsidR="003E1548" w:rsidRPr="00E97A24" w:rsidRDefault="003E1548" w:rsidP="003E1548">
      <w:r w:rsidRPr="00E97A24">
        <w:t xml:space="preserve">With the exception of the Commonwealth Coat of Arms, the Department’s logo, any material protected by a trade mark and where otherwise noted all material presented in this document is provided under a </w:t>
      </w:r>
      <w:hyperlink r:id="rId23" w:history="1">
        <w:r w:rsidRPr="00E97A24">
          <w:rPr>
            <w:rStyle w:val="Hyperlink"/>
          </w:rPr>
          <w:t>Creative Commons Attribution 3.0 Australia</w:t>
        </w:r>
      </w:hyperlink>
      <w:r w:rsidRPr="00E97A24">
        <w:t xml:space="preserve"> (http://creativecommons.org/licenses/by/3.0/au/) licence. </w:t>
      </w:r>
    </w:p>
    <w:p w14:paraId="6254CE3D" w14:textId="77777777" w:rsidR="003E1548" w:rsidRPr="00E97A24" w:rsidRDefault="003E1548" w:rsidP="003E1548">
      <w:r w:rsidRPr="00E97A24">
        <w:t xml:space="preserve">The details of the relevant licence conditions are available on the Creative Commons website (accessible using the links provided) as is the full legal code for the </w:t>
      </w:r>
      <w:hyperlink r:id="rId24" w:history="1">
        <w:r w:rsidRPr="00E97A24">
          <w:rPr>
            <w:rStyle w:val="Hyperlink"/>
          </w:rPr>
          <w:t>CC BY 3.0 AU licence</w:t>
        </w:r>
      </w:hyperlink>
      <w:r w:rsidRPr="00E97A24">
        <w:t xml:space="preserve"> (http://creativecommons.org/licenses/by/3.0/au/legalcode). </w:t>
      </w:r>
    </w:p>
    <w:p w14:paraId="6A78E408" w14:textId="77777777" w:rsidR="00130923" w:rsidRPr="002E22F2" w:rsidRDefault="003E1548" w:rsidP="003E1548">
      <w:r w:rsidRPr="00E97A24">
        <w:lastRenderedPageBreak/>
        <w:t xml:space="preserve">The document must be attributed as the </w:t>
      </w:r>
      <w:r w:rsidR="002F3D50" w:rsidRPr="00E97A24">
        <w:t>Early Childhood and Child Care in Summary.</w:t>
      </w:r>
    </w:p>
    <w:sectPr w:rsidR="00130923" w:rsidRPr="002E22F2" w:rsidSect="008C4F14">
      <w:headerReference w:type="default" r:id="rId25"/>
      <w:footerReference w:type="default" r:id="rId26"/>
      <w:type w:val="continuous"/>
      <w:pgSz w:w="11906" w:h="16838"/>
      <w:pgMar w:top="1276" w:right="991" w:bottom="1418" w:left="1440"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8BF5C" w14:textId="77777777" w:rsidR="00DA186E" w:rsidRDefault="00DA186E" w:rsidP="00130923">
      <w:pPr>
        <w:spacing w:after="0" w:line="240" w:lineRule="auto"/>
      </w:pPr>
      <w:r>
        <w:separator/>
      </w:r>
    </w:p>
  </w:endnote>
  <w:endnote w:type="continuationSeparator" w:id="0">
    <w:p w14:paraId="75D1DFE5" w14:textId="77777777" w:rsidR="00DA186E" w:rsidRDefault="00DA186E"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etaPlusBold-Roman">
    <w:altName w:val="MetaPlus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06FD" w14:textId="77777777" w:rsidR="00DA186E" w:rsidRDefault="00DA186E" w:rsidP="003242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96BD0" w14:textId="36C68C5C" w:rsidR="00DA186E" w:rsidRDefault="00875483" w:rsidP="00A73406">
    <w:pPr>
      <w:pStyle w:val="Footer"/>
      <w:tabs>
        <w:tab w:val="clear" w:pos="9026"/>
        <w:tab w:val="right" w:pos="8647"/>
      </w:tabs>
      <w:ind w:firstLine="720"/>
      <w:jc w:val="right"/>
    </w:pPr>
    <w:sdt>
      <w:sdtPr>
        <w:id w:val="1260100458"/>
        <w:docPartObj>
          <w:docPartGallery w:val="Page Numbers (Bottom of Page)"/>
          <w:docPartUnique/>
        </w:docPartObj>
      </w:sdtPr>
      <w:sdtEndPr>
        <w:rPr>
          <w:noProof/>
        </w:rPr>
      </w:sdtEndPr>
      <w:sdtContent>
        <w:r w:rsidR="00DA186E">
          <w:fldChar w:fldCharType="begin"/>
        </w:r>
        <w:r w:rsidR="00DA186E">
          <w:instrText xml:space="preserve"> PAGE   \* MERGEFORMAT </w:instrText>
        </w:r>
        <w:r w:rsidR="00DA186E">
          <w:fldChar w:fldCharType="separate"/>
        </w:r>
        <w:r>
          <w:rPr>
            <w:noProof/>
          </w:rPr>
          <w:t>2</w:t>
        </w:r>
        <w:r w:rsidR="00DA186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9E6B9" w14:textId="77777777" w:rsidR="00DA186E" w:rsidRDefault="00DA186E" w:rsidP="00130923">
      <w:pPr>
        <w:spacing w:after="0" w:line="240" w:lineRule="auto"/>
      </w:pPr>
      <w:r>
        <w:separator/>
      </w:r>
    </w:p>
  </w:footnote>
  <w:footnote w:type="continuationSeparator" w:id="0">
    <w:p w14:paraId="21C53115" w14:textId="77777777" w:rsidR="00DA186E" w:rsidRDefault="00DA186E"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9C913" w14:textId="77777777" w:rsidR="00DA186E" w:rsidRDefault="00DA186E" w:rsidP="00560C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8579" w14:textId="77777777" w:rsidR="00DA186E" w:rsidRDefault="00DA186E" w:rsidP="00560CA0">
    <w:pPr>
      <w:pStyle w:val="Header"/>
      <w:jc w:val="right"/>
    </w:pPr>
    <w:r>
      <w:t>Early Childhood and Child Care in Summary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A827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E05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364335E"/>
    <w:multiLevelType w:val="hybridMultilevel"/>
    <w:tmpl w:val="C59CA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ED0AFC"/>
    <w:multiLevelType w:val="hybridMultilevel"/>
    <w:tmpl w:val="42C6F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4406654"/>
    <w:multiLevelType w:val="hybridMultilevel"/>
    <w:tmpl w:val="CAB4D72E"/>
    <w:lvl w:ilvl="0" w:tplc="6DDC21C8">
      <w:start w:val="1"/>
      <w:numFmt w:val="bullet"/>
      <w:pStyle w:val="bullets"/>
      <w:lvlText w:val=""/>
      <w:lvlJc w:val="left"/>
      <w:pPr>
        <w:tabs>
          <w:tab w:val="num" w:pos="567"/>
        </w:tabs>
        <w:ind w:left="567" w:hanging="283"/>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60189"/>
    <w:multiLevelType w:val="hybridMultilevel"/>
    <w:tmpl w:val="4022D04E"/>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10D003D"/>
    <w:multiLevelType w:val="hybridMultilevel"/>
    <w:tmpl w:val="8F5C6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A31362"/>
    <w:multiLevelType w:val="hybridMultilevel"/>
    <w:tmpl w:val="78827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6F40B6"/>
    <w:multiLevelType w:val="hybridMultilevel"/>
    <w:tmpl w:val="6F7EA0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5B01C3"/>
    <w:multiLevelType w:val="hybridMultilevel"/>
    <w:tmpl w:val="EE527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7662A29"/>
    <w:multiLevelType w:val="hybridMultilevel"/>
    <w:tmpl w:val="2C4CE4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651644D2"/>
    <w:multiLevelType w:val="hybridMultilevel"/>
    <w:tmpl w:val="E4D66F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01469C"/>
    <w:multiLevelType w:val="hybridMultilevel"/>
    <w:tmpl w:val="3B08F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6"/>
  </w:num>
  <w:num w:numId="15">
    <w:abstractNumId w:val="12"/>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19"/>
  </w:num>
  <w:num w:numId="22">
    <w:abstractNumId w:val="24"/>
  </w:num>
  <w:num w:numId="23">
    <w:abstractNumId w:val="18"/>
  </w:num>
  <w:num w:numId="24">
    <w:abstractNumId w:val="9"/>
  </w:num>
  <w:num w:numId="25">
    <w:abstractNumId w:val="10"/>
  </w:num>
  <w:num w:numId="26">
    <w:abstractNumId w:val="25"/>
  </w:num>
  <w:num w:numId="27">
    <w:abstractNumId w:val="16"/>
  </w:num>
  <w:num w:numId="28">
    <w:abstractNumId w:val="17"/>
  </w:num>
  <w:num w:numId="29">
    <w:abstractNumId w:val="2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72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3613d83-2b52-47d3-b2f9-bb5f5ba04618"/>
    <w:docVar w:name="_AMO_XmlVersion" w:val="Empty"/>
  </w:docVars>
  <w:rsids>
    <w:rsidRoot w:val="00F9734F"/>
    <w:rsid w:val="00000E20"/>
    <w:rsid w:val="0000150C"/>
    <w:rsid w:val="00001E20"/>
    <w:rsid w:val="00002721"/>
    <w:rsid w:val="00004854"/>
    <w:rsid w:val="0000753C"/>
    <w:rsid w:val="0000769C"/>
    <w:rsid w:val="00007E0C"/>
    <w:rsid w:val="000109EB"/>
    <w:rsid w:val="00014EC7"/>
    <w:rsid w:val="00017208"/>
    <w:rsid w:val="00023458"/>
    <w:rsid w:val="000236C9"/>
    <w:rsid w:val="0002450E"/>
    <w:rsid w:val="000248F2"/>
    <w:rsid w:val="00024E24"/>
    <w:rsid w:val="00026F46"/>
    <w:rsid w:val="0002701E"/>
    <w:rsid w:val="00027ECF"/>
    <w:rsid w:val="00030439"/>
    <w:rsid w:val="00030571"/>
    <w:rsid w:val="00030ABD"/>
    <w:rsid w:val="00031714"/>
    <w:rsid w:val="00031CD5"/>
    <w:rsid w:val="00034C98"/>
    <w:rsid w:val="00034EAA"/>
    <w:rsid w:val="000369CD"/>
    <w:rsid w:val="00041F83"/>
    <w:rsid w:val="000421F0"/>
    <w:rsid w:val="00042367"/>
    <w:rsid w:val="000423E7"/>
    <w:rsid w:val="00042F6E"/>
    <w:rsid w:val="00043300"/>
    <w:rsid w:val="000436BB"/>
    <w:rsid w:val="000439D8"/>
    <w:rsid w:val="00045A65"/>
    <w:rsid w:val="00045F6F"/>
    <w:rsid w:val="00047A86"/>
    <w:rsid w:val="000505EE"/>
    <w:rsid w:val="0005116F"/>
    <w:rsid w:val="00052BF7"/>
    <w:rsid w:val="000550AB"/>
    <w:rsid w:val="00055D3C"/>
    <w:rsid w:val="00055E66"/>
    <w:rsid w:val="00060E72"/>
    <w:rsid w:val="00061647"/>
    <w:rsid w:val="0006355F"/>
    <w:rsid w:val="000640FC"/>
    <w:rsid w:val="000641E9"/>
    <w:rsid w:val="000644BA"/>
    <w:rsid w:val="00067181"/>
    <w:rsid w:val="0006795D"/>
    <w:rsid w:val="000773B8"/>
    <w:rsid w:val="000778F1"/>
    <w:rsid w:val="00082846"/>
    <w:rsid w:val="00082936"/>
    <w:rsid w:val="00085FA9"/>
    <w:rsid w:val="000861A6"/>
    <w:rsid w:val="0009051D"/>
    <w:rsid w:val="00090D16"/>
    <w:rsid w:val="00091364"/>
    <w:rsid w:val="00091438"/>
    <w:rsid w:val="00091FBF"/>
    <w:rsid w:val="00092EE4"/>
    <w:rsid w:val="000932F1"/>
    <w:rsid w:val="0009496B"/>
    <w:rsid w:val="0009735B"/>
    <w:rsid w:val="00097532"/>
    <w:rsid w:val="000A34E7"/>
    <w:rsid w:val="000A4294"/>
    <w:rsid w:val="000A61C9"/>
    <w:rsid w:val="000B06FB"/>
    <w:rsid w:val="000B185D"/>
    <w:rsid w:val="000B190B"/>
    <w:rsid w:val="000B375A"/>
    <w:rsid w:val="000B3B6D"/>
    <w:rsid w:val="000B45DA"/>
    <w:rsid w:val="000B74BB"/>
    <w:rsid w:val="000C0E1C"/>
    <w:rsid w:val="000C2EFC"/>
    <w:rsid w:val="000C411F"/>
    <w:rsid w:val="000C61B7"/>
    <w:rsid w:val="000C7D1A"/>
    <w:rsid w:val="000C7FE2"/>
    <w:rsid w:val="000D1232"/>
    <w:rsid w:val="000D15A0"/>
    <w:rsid w:val="000D2303"/>
    <w:rsid w:val="000D26B1"/>
    <w:rsid w:val="000D3458"/>
    <w:rsid w:val="000D4447"/>
    <w:rsid w:val="000D78B6"/>
    <w:rsid w:val="000D7F7C"/>
    <w:rsid w:val="000D7FD3"/>
    <w:rsid w:val="000E247E"/>
    <w:rsid w:val="000E33AF"/>
    <w:rsid w:val="000E4FC3"/>
    <w:rsid w:val="000E6FD8"/>
    <w:rsid w:val="000E7E39"/>
    <w:rsid w:val="000E7E7B"/>
    <w:rsid w:val="000F1AEE"/>
    <w:rsid w:val="000F1B25"/>
    <w:rsid w:val="000F3825"/>
    <w:rsid w:val="000F3BA2"/>
    <w:rsid w:val="000F51AB"/>
    <w:rsid w:val="000F5572"/>
    <w:rsid w:val="000F5B84"/>
    <w:rsid w:val="000F6004"/>
    <w:rsid w:val="000F7C5A"/>
    <w:rsid w:val="00102A64"/>
    <w:rsid w:val="00102D2C"/>
    <w:rsid w:val="00102D7C"/>
    <w:rsid w:val="001036A8"/>
    <w:rsid w:val="00104EFD"/>
    <w:rsid w:val="001102B5"/>
    <w:rsid w:val="00111502"/>
    <w:rsid w:val="00111E74"/>
    <w:rsid w:val="00112A25"/>
    <w:rsid w:val="00112B6A"/>
    <w:rsid w:val="00116EF4"/>
    <w:rsid w:val="001175BF"/>
    <w:rsid w:val="00120911"/>
    <w:rsid w:val="00122C3A"/>
    <w:rsid w:val="0012380B"/>
    <w:rsid w:val="00125CD0"/>
    <w:rsid w:val="00126251"/>
    <w:rsid w:val="00130923"/>
    <w:rsid w:val="00132742"/>
    <w:rsid w:val="0013412F"/>
    <w:rsid w:val="00137051"/>
    <w:rsid w:val="00140B6B"/>
    <w:rsid w:val="00140DEE"/>
    <w:rsid w:val="001414F3"/>
    <w:rsid w:val="001425E5"/>
    <w:rsid w:val="00143FCD"/>
    <w:rsid w:val="0014642E"/>
    <w:rsid w:val="001468CB"/>
    <w:rsid w:val="00147A75"/>
    <w:rsid w:val="00153724"/>
    <w:rsid w:val="001557A7"/>
    <w:rsid w:val="00156136"/>
    <w:rsid w:val="001564A8"/>
    <w:rsid w:val="001637F0"/>
    <w:rsid w:val="00164AAE"/>
    <w:rsid w:val="0016568F"/>
    <w:rsid w:val="001664DD"/>
    <w:rsid w:val="0016692D"/>
    <w:rsid w:val="001747A9"/>
    <w:rsid w:val="00174F79"/>
    <w:rsid w:val="001751BA"/>
    <w:rsid w:val="00177E5D"/>
    <w:rsid w:val="00180C09"/>
    <w:rsid w:val="00181750"/>
    <w:rsid w:val="0018243A"/>
    <w:rsid w:val="00183D73"/>
    <w:rsid w:val="001853B6"/>
    <w:rsid w:val="001857F1"/>
    <w:rsid w:val="00185B4D"/>
    <w:rsid w:val="00186838"/>
    <w:rsid w:val="00187130"/>
    <w:rsid w:val="00192793"/>
    <w:rsid w:val="00192795"/>
    <w:rsid w:val="0019506F"/>
    <w:rsid w:val="001969E5"/>
    <w:rsid w:val="00197906"/>
    <w:rsid w:val="00197917"/>
    <w:rsid w:val="00197F52"/>
    <w:rsid w:val="001A0170"/>
    <w:rsid w:val="001A113D"/>
    <w:rsid w:val="001A1CB1"/>
    <w:rsid w:val="001A22A7"/>
    <w:rsid w:val="001A2752"/>
    <w:rsid w:val="001A67DD"/>
    <w:rsid w:val="001A67FC"/>
    <w:rsid w:val="001B0E7B"/>
    <w:rsid w:val="001B5694"/>
    <w:rsid w:val="001B6467"/>
    <w:rsid w:val="001B7E1F"/>
    <w:rsid w:val="001C3484"/>
    <w:rsid w:val="001C37F5"/>
    <w:rsid w:val="001C525A"/>
    <w:rsid w:val="001C5934"/>
    <w:rsid w:val="001C5985"/>
    <w:rsid w:val="001C6F3D"/>
    <w:rsid w:val="001C7A48"/>
    <w:rsid w:val="001D1A71"/>
    <w:rsid w:val="001D1FE2"/>
    <w:rsid w:val="001D365F"/>
    <w:rsid w:val="001E112D"/>
    <w:rsid w:val="001E18D4"/>
    <w:rsid w:val="001E3A08"/>
    <w:rsid w:val="001E48A9"/>
    <w:rsid w:val="001E49A8"/>
    <w:rsid w:val="001E5587"/>
    <w:rsid w:val="001E5DD7"/>
    <w:rsid w:val="001F00B7"/>
    <w:rsid w:val="001F035E"/>
    <w:rsid w:val="001F17F1"/>
    <w:rsid w:val="001F1913"/>
    <w:rsid w:val="001F2C3B"/>
    <w:rsid w:val="001F6B87"/>
    <w:rsid w:val="001F6C08"/>
    <w:rsid w:val="001F73CD"/>
    <w:rsid w:val="001F7784"/>
    <w:rsid w:val="00201EDA"/>
    <w:rsid w:val="00202092"/>
    <w:rsid w:val="0020281A"/>
    <w:rsid w:val="002036AF"/>
    <w:rsid w:val="00204519"/>
    <w:rsid w:val="0020493E"/>
    <w:rsid w:val="00206278"/>
    <w:rsid w:val="002065D2"/>
    <w:rsid w:val="00206836"/>
    <w:rsid w:val="002111FD"/>
    <w:rsid w:val="0021213B"/>
    <w:rsid w:val="00214845"/>
    <w:rsid w:val="0021525A"/>
    <w:rsid w:val="00216245"/>
    <w:rsid w:val="00216FB7"/>
    <w:rsid w:val="0021715E"/>
    <w:rsid w:val="00220260"/>
    <w:rsid w:val="00220DAF"/>
    <w:rsid w:val="00222B18"/>
    <w:rsid w:val="00222B1C"/>
    <w:rsid w:val="00223EA1"/>
    <w:rsid w:val="00223EB1"/>
    <w:rsid w:val="0022553E"/>
    <w:rsid w:val="00225B80"/>
    <w:rsid w:val="002277E0"/>
    <w:rsid w:val="002308A4"/>
    <w:rsid w:val="00231005"/>
    <w:rsid w:val="0023158E"/>
    <w:rsid w:val="00233D5C"/>
    <w:rsid w:val="00234543"/>
    <w:rsid w:val="002345F0"/>
    <w:rsid w:val="00235BFE"/>
    <w:rsid w:val="00236917"/>
    <w:rsid w:val="00237075"/>
    <w:rsid w:val="00237CD4"/>
    <w:rsid w:val="00237FC6"/>
    <w:rsid w:val="002400E4"/>
    <w:rsid w:val="002411C3"/>
    <w:rsid w:val="002419F2"/>
    <w:rsid w:val="00241AB6"/>
    <w:rsid w:val="0024365D"/>
    <w:rsid w:val="00243D6B"/>
    <w:rsid w:val="002444F6"/>
    <w:rsid w:val="00244EC4"/>
    <w:rsid w:val="00245C68"/>
    <w:rsid w:val="0024674B"/>
    <w:rsid w:val="00246847"/>
    <w:rsid w:val="00250E95"/>
    <w:rsid w:val="0025192E"/>
    <w:rsid w:val="002548C1"/>
    <w:rsid w:val="00254E23"/>
    <w:rsid w:val="00255BF2"/>
    <w:rsid w:val="00257891"/>
    <w:rsid w:val="002618A1"/>
    <w:rsid w:val="00262407"/>
    <w:rsid w:val="00263424"/>
    <w:rsid w:val="00265874"/>
    <w:rsid w:val="00265AB6"/>
    <w:rsid w:val="002660A5"/>
    <w:rsid w:val="00267448"/>
    <w:rsid w:val="002676D5"/>
    <w:rsid w:val="00270603"/>
    <w:rsid w:val="00274896"/>
    <w:rsid w:val="00274B7C"/>
    <w:rsid w:val="00276207"/>
    <w:rsid w:val="00280C95"/>
    <w:rsid w:val="002828C9"/>
    <w:rsid w:val="002861E5"/>
    <w:rsid w:val="002927DC"/>
    <w:rsid w:val="00293773"/>
    <w:rsid w:val="00293973"/>
    <w:rsid w:val="00293EE3"/>
    <w:rsid w:val="002968E3"/>
    <w:rsid w:val="0029758A"/>
    <w:rsid w:val="002A1813"/>
    <w:rsid w:val="002A1EE0"/>
    <w:rsid w:val="002A2F27"/>
    <w:rsid w:val="002A514B"/>
    <w:rsid w:val="002A5564"/>
    <w:rsid w:val="002A5D5B"/>
    <w:rsid w:val="002A5DBF"/>
    <w:rsid w:val="002B06E6"/>
    <w:rsid w:val="002B39B9"/>
    <w:rsid w:val="002B41F9"/>
    <w:rsid w:val="002B4571"/>
    <w:rsid w:val="002B6516"/>
    <w:rsid w:val="002C056E"/>
    <w:rsid w:val="002C064C"/>
    <w:rsid w:val="002C069E"/>
    <w:rsid w:val="002C3A4D"/>
    <w:rsid w:val="002C3AA1"/>
    <w:rsid w:val="002C4156"/>
    <w:rsid w:val="002C50F6"/>
    <w:rsid w:val="002C6597"/>
    <w:rsid w:val="002C77BB"/>
    <w:rsid w:val="002D052A"/>
    <w:rsid w:val="002D271F"/>
    <w:rsid w:val="002D2962"/>
    <w:rsid w:val="002D2BF6"/>
    <w:rsid w:val="002D3C77"/>
    <w:rsid w:val="002D5D1D"/>
    <w:rsid w:val="002D5DCF"/>
    <w:rsid w:val="002D6386"/>
    <w:rsid w:val="002D6CA5"/>
    <w:rsid w:val="002E1B29"/>
    <w:rsid w:val="002E22F2"/>
    <w:rsid w:val="002E41DA"/>
    <w:rsid w:val="002E5235"/>
    <w:rsid w:val="002E7A09"/>
    <w:rsid w:val="002F03B9"/>
    <w:rsid w:val="002F1999"/>
    <w:rsid w:val="002F324D"/>
    <w:rsid w:val="002F37D3"/>
    <w:rsid w:val="002F3D50"/>
    <w:rsid w:val="002F595F"/>
    <w:rsid w:val="002F6B50"/>
    <w:rsid w:val="002F731C"/>
    <w:rsid w:val="003009B1"/>
    <w:rsid w:val="00304170"/>
    <w:rsid w:val="00305B35"/>
    <w:rsid w:val="00306713"/>
    <w:rsid w:val="00311C67"/>
    <w:rsid w:val="00312479"/>
    <w:rsid w:val="00312F9E"/>
    <w:rsid w:val="003130B7"/>
    <w:rsid w:val="0031488D"/>
    <w:rsid w:val="003155A7"/>
    <w:rsid w:val="00316516"/>
    <w:rsid w:val="00316660"/>
    <w:rsid w:val="003166C5"/>
    <w:rsid w:val="00316D0E"/>
    <w:rsid w:val="0031751E"/>
    <w:rsid w:val="0031761F"/>
    <w:rsid w:val="0031795A"/>
    <w:rsid w:val="00317BF2"/>
    <w:rsid w:val="00320A84"/>
    <w:rsid w:val="00321BDD"/>
    <w:rsid w:val="003242B9"/>
    <w:rsid w:val="00325C98"/>
    <w:rsid w:val="003260CA"/>
    <w:rsid w:val="0032688B"/>
    <w:rsid w:val="00330166"/>
    <w:rsid w:val="00330E3E"/>
    <w:rsid w:val="00331BFB"/>
    <w:rsid w:val="00334517"/>
    <w:rsid w:val="00337748"/>
    <w:rsid w:val="00340191"/>
    <w:rsid w:val="0034187A"/>
    <w:rsid w:val="003418A1"/>
    <w:rsid w:val="00342663"/>
    <w:rsid w:val="00342D38"/>
    <w:rsid w:val="003440B0"/>
    <w:rsid w:val="003451C6"/>
    <w:rsid w:val="00345D14"/>
    <w:rsid w:val="0034649E"/>
    <w:rsid w:val="0034680B"/>
    <w:rsid w:val="00347912"/>
    <w:rsid w:val="00347F4D"/>
    <w:rsid w:val="003500D0"/>
    <w:rsid w:val="00351995"/>
    <w:rsid w:val="00355831"/>
    <w:rsid w:val="003568D2"/>
    <w:rsid w:val="00356968"/>
    <w:rsid w:val="00357F44"/>
    <w:rsid w:val="00361657"/>
    <w:rsid w:val="0036211C"/>
    <w:rsid w:val="003623D0"/>
    <w:rsid w:val="00362E7E"/>
    <w:rsid w:val="003630D7"/>
    <w:rsid w:val="003644EA"/>
    <w:rsid w:val="00365544"/>
    <w:rsid w:val="003670F6"/>
    <w:rsid w:val="00371391"/>
    <w:rsid w:val="00372B9D"/>
    <w:rsid w:val="003748D4"/>
    <w:rsid w:val="003750D6"/>
    <w:rsid w:val="00377C71"/>
    <w:rsid w:val="0038002D"/>
    <w:rsid w:val="00380627"/>
    <w:rsid w:val="0038173F"/>
    <w:rsid w:val="00381B06"/>
    <w:rsid w:val="00381E45"/>
    <w:rsid w:val="00383F09"/>
    <w:rsid w:val="00385BAE"/>
    <w:rsid w:val="00387431"/>
    <w:rsid w:val="00391E8F"/>
    <w:rsid w:val="00393938"/>
    <w:rsid w:val="0039721F"/>
    <w:rsid w:val="003979FC"/>
    <w:rsid w:val="003A3B53"/>
    <w:rsid w:val="003A576C"/>
    <w:rsid w:val="003A57D6"/>
    <w:rsid w:val="003A72F1"/>
    <w:rsid w:val="003A7DAA"/>
    <w:rsid w:val="003B071F"/>
    <w:rsid w:val="003B2029"/>
    <w:rsid w:val="003B2363"/>
    <w:rsid w:val="003B3EC8"/>
    <w:rsid w:val="003B623D"/>
    <w:rsid w:val="003C1501"/>
    <w:rsid w:val="003C1B50"/>
    <w:rsid w:val="003C3039"/>
    <w:rsid w:val="003C3264"/>
    <w:rsid w:val="003C32E6"/>
    <w:rsid w:val="003C68B5"/>
    <w:rsid w:val="003C6E3E"/>
    <w:rsid w:val="003C70D2"/>
    <w:rsid w:val="003C77A9"/>
    <w:rsid w:val="003D0E0A"/>
    <w:rsid w:val="003D11EE"/>
    <w:rsid w:val="003D1204"/>
    <w:rsid w:val="003D4849"/>
    <w:rsid w:val="003D4B76"/>
    <w:rsid w:val="003D4C92"/>
    <w:rsid w:val="003D51EB"/>
    <w:rsid w:val="003D5469"/>
    <w:rsid w:val="003D5DA0"/>
    <w:rsid w:val="003D6214"/>
    <w:rsid w:val="003D67FC"/>
    <w:rsid w:val="003E1173"/>
    <w:rsid w:val="003E1548"/>
    <w:rsid w:val="003F2B1C"/>
    <w:rsid w:val="003F3558"/>
    <w:rsid w:val="003F51FD"/>
    <w:rsid w:val="003F76CE"/>
    <w:rsid w:val="003F7FEA"/>
    <w:rsid w:val="00400D3F"/>
    <w:rsid w:val="00401594"/>
    <w:rsid w:val="00401BAC"/>
    <w:rsid w:val="004020D8"/>
    <w:rsid w:val="0040316E"/>
    <w:rsid w:val="00404CD2"/>
    <w:rsid w:val="0040647C"/>
    <w:rsid w:val="00406530"/>
    <w:rsid w:val="00406E5A"/>
    <w:rsid w:val="004075A5"/>
    <w:rsid w:val="004076AF"/>
    <w:rsid w:val="004110BB"/>
    <w:rsid w:val="00412FA7"/>
    <w:rsid w:val="00415141"/>
    <w:rsid w:val="0041701D"/>
    <w:rsid w:val="00417EE5"/>
    <w:rsid w:val="00423B6E"/>
    <w:rsid w:val="00423C96"/>
    <w:rsid w:val="00423DE2"/>
    <w:rsid w:val="00425EF2"/>
    <w:rsid w:val="00430C8D"/>
    <w:rsid w:val="004331E4"/>
    <w:rsid w:val="004352CE"/>
    <w:rsid w:val="00435BEF"/>
    <w:rsid w:val="00435DC9"/>
    <w:rsid w:val="004369F7"/>
    <w:rsid w:val="00437940"/>
    <w:rsid w:val="00442C0E"/>
    <w:rsid w:val="00442FC6"/>
    <w:rsid w:val="00444B23"/>
    <w:rsid w:val="00445678"/>
    <w:rsid w:val="0044598B"/>
    <w:rsid w:val="00446EF8"/>
    <w:rsid w:val="004501B3"/>
    <w:rsid w:val="00451637"/>
    <w:rsid w:val="004517FA"/>
    <w:rsid w:val="00453A83"/>
    <w:rsid w:val="00453FA3"/>
    <w:rsid w:val="00454CE9"/>
    <w:rsid w:val="00455B34"/>
    <w:rsid w:val="004571A8"/>
    <w:rsid w:val="004576CA"/>
    <w:rsid w:val="004626A5"/>
    <w:rsid w:val="00462A6A"/>
    <w:rsid w:val="004644FF"/>
    <w:rsid w:val="00465A5D"/>
    <w:rsid w:val="00465D8E"/>
    <w:rsid w:val="0047031B"/>
    <w:rsid w:val="00470AD4"/>
    <w:rsid w:val="004714ED"/>
    <w:rsid w:val="004725B0"/>
    <w:rsid w:val="00477908"/>
    <w:rsid w:val="00480148"/>
    <w:rsid w:val="00480431"/>
    <w:rsid w:val="00480562"/>
    <w:rsid w:val="00481F02"/>
    <w:rsid w:val="00483B73"/>
    <w:rsid w:val="00486610"/>
    <w:rsid w:val="0048762C"/>
    <w:rsid w:val="0049052D"/>
    <w:rsid w:val="00490983"/>
    <w:rsid w:val="00491490"/>
    <w:rsid w:val="00492216"/>
    <w:rsid w:val="0049267D"/>
    <w:rsid w:val="00494295"/>
    <w:rsid w:val="00495B77"/>
    <w:rsid w:val="00497ADD"/>
    <w:rsid w:val="004A029D"/>
    <w:rsid w:val="004A031F"/>
    <w:rsid w:val="004A0E88"/>
    <w:rsid w:val="004A16B9"/>
    <w:rsid w:val="004A4EE5"/>
    <w:rsid w:val="004A6D08"/>
    <w:rsid w:val="004B07DC"/>
    <w:rsid w:val="004B0CEA"/>
    <w:rsid w:val="004B256F"/>
    <w:rsid w:val="004B66F6"/>
    <w:rsid w:val="004C15C8"/>
    <w:rsid w:val="004C22F8"/>
    <w:rsid w:val="004C2512"/>
    <w:rsid w:val="004C2C9F"/>
    <w:rsid w:val="004C34EE"/>
    <w:rsid w:val="004C7882"/>
    <w:rsid w:val="004C7A8E"/>
    <w:rsid w:val="004D2A94"/>
    <w:rsid w:val="004D39C2"/>
    <w:rsid w:val="004D5CAF"/>
    <w:rsid w:val="004D6B0E"/>
    <w:rsid w:val="004D738E"/>
    <w:rsid w:val="004E04F6"/>
    <w:rsid w:val="004E1F01"/>
    <w:rsid w:val="004E253B"/>
    <w:rsid w:val="004E3747"/>
    <w:rsid w:val="004E393A"/>
    <w:rsid w:val="004E59D9"/>
    <w:rsid w:val="004F0E4D"/>
    <w:rsid w:val="004F1BE4"/>
    <w:rsid w:val="00502B1A"/>
    <w:rsid w:val="005031B2"/>
    <w:rsid w:val="005033EF"/>
    <w:rsid w:val="00503684"/>
    <w:rsid w:val="00507880"/>
    <w:rsid w:val="005113B6"/>
    <w:rsid w:val="00513384"/>
    <w:rsid w:val="00514AD6"/>
    <w:rsid w:val="00514BA5"/>
    <w:rsid w:val="0051509E"/>
    <w:rsid w:val="005178D7"/>
    <w:rsid w:val="00517EBE"/>
    <w:rsid w:val="00517F08"/>
    <w:rsid w:val="00517F81"/>
    <w:rsid w:val="005207BD"/>
    <w:rsid w:val="00523908"/>
    <w:rsid w:val="00523EA9"/>
    <w:rsid w:val="00525FD6"/>
    <w:rsid w:val="00527656"/>
    <w:rsid w:val="00530923"/>
    <w:rsid w:val="00531817"/>
    <w:rsid w:val="005319A0"/>
    <w:rsid w:val="00533866"/>
    <w:rsid w:val="005345A4"/>
    <w:rsid w:val="0053542A"/>
    <w:rsid w:val="00535D30"/>
    <w:rsid w:val="00536857"/>
    <w:rsid w:val="00540504"/>
    <w:rsid w:val="00541D2B"/>
    <w:rsid w:val="005422E0"/>
    <w:rsid w:val="00542BD0"/>
    <w:rsid w:val="00544B6E"/>
    <w:rsid w:val="00546748"/>
    <w:rsid w:val="00546F8D"/>
    <w:rsid w:val="0054704F"/>
    <w:rsid w:val="005474E7"/>
    <w:rsid w:val="0055044F"/>
    <w:rsid w:val="00551E87"/>
    <w:rsid w:val="00554087"/>
    <w:rsid w:val="00555CC9"/>
    <w:rsid w:val="00556F88"/>
    <w:rsid w:val="00560CA0"/>
    <w:rsid w:val="00561024"/>
    <w:rsid w:val="005624F3"/>
    <w:rsid w:val="005628DD"/>
    <w:rsid w:val="00563B11"/>
    <w:rsid w:val="00565DB1"/>
    <w:rsid w:val="005677E7"/>
    <w:rsid w:val="00567977"/>
    <w:rsid w:val="00567F81"/>
    <w:rsid w:val="00570A02"/>
    <w:rsid w:val="00572103"/>
    <w:rsid w:val="00572655"/>
    <w:rsid w:val="005754FD"/>
    <w:rsid w:val="005755AE"/>
    <w:rsid w:val="00580BFE"/>
    <w:rsid w:val="005811EF"/>
    <w:rsid w:val="005816D9"/>
    <w:rsid w:val="00582CE8"/>
    <w:rsid w:val="00583031"/>
    <w:rsid w:val="00585620"/>
    <w:rsid w:val="005867D2"/>
    <w:rsid w:val="005903C0"/>
    <w:rsid w:val="005915E0"/>
    <w:rsid w:val="0059191D"/>
    <w:rsid w:val="00591EE6"/>
    <w:rsid w:val="00592CAD"/>
    <w:rsid w:val="00592CFD"/>
    <w:rsid w:val="0059301D"/>
    <w:rsid w:val="005948A8"/>
    <w:rsid w:val="00597D8A"/>
    <w:rsid w:val="005A2547"/>
    <w:rsid w:val="005A3DA9"/>
    <w:rsid w:val="005A43A3"/>
    <w:rsid w:val="005A4642"/>
    <w:rsid w:val="005A5E4B"/>
    <w:rsid w:val="005A73BE"/>
    <w:rsid w:val="005A782E"/>
    <w:rsid w:val="005B02EC"/>
    <w:rsid w:val="005B0878"/>
    <w:rsid w:val="005B08BB"/>
    <w:rsid w:val="005B0B6C"/>
    <w:rsid w:val="005B1EE7"/>
    <w:rsid w:val="005B245B"/>
    <w:rsid w:val="005B2A39"/>
    <w:rsid w:val="005B3CCB"/>
    <w:rsid w:val="005B3FFD"/>
    <w:rsid w:val="005B4169"/>
    <w:rsid w:val="005B5B65"/>
    <w:rsid w:val="005B674E"/>
    <w:rsid w:val="005C15C0"/>
    <w:rsid w:val="005C1944"/>
    <w:rsid w:val="005C1E10"/>
    <w:rsid w:val="005C1FD2"/>
    <w:rsid w:val="005C31C7"/>
    <w:rsid w:val="005D3993"/>
    <w:rsid w:val="005D65B8"/>
    <w:rsid w:val="005D6C82"/>
    <w:rsid w:val="005D7EA2"/>
    <w:rsid w:val="005E1FFF"/>
    <w:rsid w:val="005E3000"/>
    <w:rsid w:val="005E3765"/>
    <w:rsid w:val="005E4037"/>
    <w:rsid w:val="005E6D00"/>
    <w:rsid w:val="005F01A8"/>
    <w:rsid w:val="005F020D"/>
    <w:rsid w:val="005F1A79"/>
    <w:rsid w:val="005F24A4"/>
    <w:rsid w:val="005F347C"/>
    <w:rsid w:val="005F40C1"/>
    <w:rsid w:val="005F4BDA"/>
    <w:rsid w:val="005F4FE0"/>
    <w:rsid w:val="005F5836"/>
    <w:rsid w:val="005F597D"/>
    <w:rsid w:val="005F5FAE"/>
    <w:rsid w:val="005F6B7E"/>
    <w:rsid w:val="005F742F"/>
    <w:rsid w:val="006017A9"/>
    <w:rsid w:val="00604BE0"/>
    <w:rsid w:val="006052F7"/>
    <w:rsid w:val="0060699C"/>
    <w:rsid w:val="00607D26"/>
    <w:rsid w:val="00610233"/>
    <w:rsid w:val="00610654"/>
    <w:rsid w:val="00612E79"/>
    <w:rsid w:val="00613300"/>
    <w:rsid w:val="006155FC"/>
    <w:rsid w:val="00620599"/>
    <w:rsid w:val="0062102F"/>
    <w:rsid w:val="00621C6E"/>
    <w:rsid w:val="00622566"/>
    <w:rsid w:val="006237E0"/>
    <w:rsid w:val="006318B9"/>
    <w:rsid w:val="006327BB"/>
    <w:rsid w:val="00634619"/>
    <w:rsid w:val="00635920"/>
    <w:rsid w:val="00636546"/>
    <w:rsid w:val="00637A96"/>
    <w:rsid w:val="00637B00"/>
    <w:rsid w:val="006418A3"/>
    <w:rsid w:val="00641DC6"/>
    <w:rsid w:val="00642A5A"/>
    <w:rsid w:val="006469C1"/>
    <w:rsid w:val="006516BB"/>
    <w:rsid w:val="00652267"/>
    <w:rsid w:val="00652344"/>
    <w:rsid w:val="00654434"/>
    <w:rsid w:val="006559A7"/>
    <w:rsid w:val="00657393"/>
    <w:rsid w:val="0066150E"/>
    <w:rsid w:val="00661F54"/>
    <w:rsid w:val="00663224"/>
    <w:rsid w:val="006632BE"/>
    <w:rsid w:val="00663A4F"/>
    <w:rsid w:val="00664EAD"/>
    <w:rsid w:val="00666C82"/>
    <w:rsid w:val="0067026C"/>
    <w:rsid w:val="00670397"/>
    <w:rsid w:val="006714D2"/>
    <w:rsid w:val="00672DBA"/>
    <w:rsid w:val="006748D2"/>
    <w:rsid w:val="006761C9"/>
    <w:rsid w:val="00680716"/>
    <w:rsid w:val="00680A51"/>
    <w:rsid w:val="00680FBD"/>
    <w:rsid w:val="0068490D"/>
    <w:rsid w:val="00696090"/>
    <w:rsid w:val="006A2F45"/>
    <w:rsid w:val="006A3BD5"/>
    <w:rsid w:val="006A3DD3"/>
    <w:rsid w:val="006A6A4E"/>
    <w:rsid w:val="006B085D"/>
    <w:rsid w:val="006B0922"/>
    <w:rsid w:val="006B0EC0"/>
    <w:rsid w:val="006B23D2"/>
    <w:rsid w:val="006B47D2"/>
    <w:rsid w:val="006B7DFB"/>
    <w:rsid w:val="006C0811"/>
    <w:rsid w:val="006C2BBA"/>
    <w:rsid w:val="006C4D2A"/>
    <w:rsid w:val="006D5003"/>
    <w:rsid w:val="006D52EF"/>
    <w:rsid w:val="006D5549"/>
    <w:rsid w:val="006D5B78"/>
    <w:rsid w:val="006D63D7"/>
    <w:rsid w:val="006D6878"/>
    <w:rsid w:val="006E13CC"/>
    <w:rsid w:val="006E2490"/>
    <w:rsid w:val="006E2D49"/>
    <w:rsid w:val="006E31EC"/>
    <w:rsid w:val="006E4108"/>
    <w:rsid w:val="006E472D"/>
    <w:rsid w:val="006E5897"/>
    <w:rsid w:val="006E5961"/>
    <w:rsid w:val="006E66B1"/>
    <w:rsid w:val="006E7EE3"/>
    <w:rsid w:val="006F0F47"/>
    <w:rsid w:val="006F189C"/>
    <w:rsid w:val="006F4057"/>
    <w:rsid w:val="006F611C"/>
    <w:rsid w:val="006F6136"/>
    <w:rsid w:val="006F64BC"/>
    <w:rsid w:val="006F732C"/>
    <w:rsid w:val="006F7333"/>
    <w:rsid w:val="00700DCF"/>
    <w:rsid w:val="00701DEA"/>
    <w:rsid w:val="00702696"/>
    <w:rsid w:val="007037C4"/>
    <w:rsid w:val="00704193"/>
    <w:rsid w:val="0070426C"/>
    <w:rsid w:val="007047C7"/>
    <w:rsid w:val="0070703E"/>
    <w:rsid w:val="00713703"/>
    <w:rsid w:val="00713F76"/>
    <w:rsid w:val="00716434"/>
    <w:rsid w:val="00717A81"/>
    <w:rsid w:val="00717C0C"/>
    <w:rsid w:val="00721D59"/>
    <w:rsid w:val="00721F61"/>
    <w:rsid w:val="00722402"/>
    <w:rsid w:val="00723B9A"/>
    <w:rsid w:val="00724918"/>
    <w:rsid w:val="00724946"/>
    <w:rsid w:val="007252D8"/>
    <w:rsid w:val="0072774F"/>
    <w:rsid w:val="00727DA1"/>
    <w:rsid w:val="007300F4"/>
    <w:rsid w:val="00730847"/>
    <w:rsid w:val="00732697"/>
    <w:rsid w:val="00733E8A"/>
    <w:rsid w:val="007347DD"/>
    <w:rsid w:val="007348C8"/>
    <w:rsid w:val="00736584"/>
    <w:rsid w:val="00736709"/>
    <w:rsid w:val="00737220"/>
    <w:rsid w:val="007405FF"/>
    <w:rsid w:val="00740940"/>
    <w:rsid w:val="00744040"/>
    <w:rsid w:val="007446E3"/>
    <w:rsid w:val="00744ACA"/>
    <w:rsid w:val="00744FBE"/>
    <w:rsid w:val="007468FC"/>
    <w:rsid w:val="007500F0"/>
    <w:rsid w:val="00750756"/>
    <w:rsid w:val="00751139"/>
    <w:rsid w:val="007524CA"/>
    <w:rsid w:val="0075353E"/>
    <w:rsid w:val="00755A67"/>
    <w:rsid w:val="007572B3"/>
    <w:rsid w:val="00757688"/>
    <w:rsid w:val="0076182E"/>
    <w:rsid w:val="00761A35"/>
    <w:rsid w:val="00761AFF"/>
    <w:rsid w:val="00762CE8"/>
    <w:rsid w:val="00764A78"/>
    <w:rsid w:val="00765769"/>
    <w:rsid w:val="007667D3"/>
    <w:rsid w:val="00767902"/>
    <w:rsid w:val="00767A71"/>
    <w:rsid w:val="00767DF4"/>
    <w:rsid w:val="00770276"/>
    <w:rsid w:val="00770789"/>
    <w:rsid w:val="00772621"/>
    <w:rsid w:val="00773945"/>
    <w:rsid w:val="007767B1"/>
    <w:rsid w:val="00776AF9"/>
    <w:rsid w:val="007770F4"/>
    <w:rsid w:val="007778DE"/>
    <w:rsid w:val="007811DE"/>
    <w:rsid w:val="007818A5"/>
    <w:rsid w:val="00781CDC"/>
    <w:rsid w:val="007842D1"/>
    <w:rsid w:val="00784DB3"/>
    <w:rsid w:val="00786FC4"/>
    <w:rsid w:val="00790562"/>
    <w:rsid w:val="00791A28"/>
    <w:rsid w:val="00791B41"/>
    <w:rsid w:val="00792CA3"/>
    <w:rsid w:val="00794A14"/>
    <w:rsid w:val="00794F2B"/>
    <w:rsid w:val="00796806"/>
    <w:rsid w:val="007979C7"/>
    <w:rsid w:val="00797B8E"/>
    <w:rsid w:val="007A0933"/>
    <w:rsid w:val="007A0BA2"/>
    <w:rsid w:val="007A2A5A"/>
    <w:rsid w:val="007A3E57"/>
    <w:rsid w:val="007A4109"/>
    <w:rsid w:val="007A56BF"/>
    <w:rsid w:val="007A5DE6"/>
    <w:rsid w:val="007A6B8A"/>
    <w:rsid w:val="007A6D9C"/>
    <w:rsid w:val="007B0E88"/>
    <w:rsid w:val="007B2FDD"/>
    <w:rsid w:val="007B3DA7"/>
    <w:rsid w:val="007B513B"/>
    <w:rsid w:val="007B5271"/>
    <w:rsid w:val="007B5302"/>
    <w:rsid w:val="007B5D62"/>
    <w:rsid w:val="007B73A0"/>
    <w:rsid w:val="007C1A6A"/>
    <w:rsid w:val="007C2694"/>
    <w:rsid w:val="007C5A0B"/>
    <w:rsid w:val="007C5A4C"/>
    <w:rsid w:val="007C5FF1"/>
    <w:rsid w:val="007C60B2"/>
    <w:rsid w:val="007C7DD2"/>
    <w:rsid w:val="007D0092"/>
    <w:rsid w:val="007D2E46"/>
    <w:rsid w:val="007D3503"/>
    <w:rsid w:val="007D350D"/>
    <w:rsid w:val="007D58FB"/>
    <w:rsid w:val="007D5A37"/>
    <w:rsid w:val="007D7E2A"/>
    <w:rsid w:val="007E2C80"/>
    <w:rsid w:val="007E408C"/>
    <w:rsid w:val="007E5EFE"/>
    <w:rsid w:val="007E5F91"/>
    <w:rsid w:val="007E7C52"/>
    <w:rsid w:val="007F01C3"/>
    <w:rsid w:val="007F09B1"/>
    <w:rsid w:val="007F1CAB"/>
    <w:rsid w:val="007F2999"/>
    <w:rsid w:val="007F2E2B"/>
    <w:rsid w:val="007F3D67"/>
    <w:rsid w:val="007F3FA8"/>
    <w:rsid w:val="007F5584"/>
    <w:rsid w:val="007F6CB2"/>
    <w:rsid w:val="007F6DC6"/>
    <w:rsid w:val="007F7162"/>
    <w:rsid w:val="007F7E12"/>
    <w:rsid w:val="00800FAE"/>
    <w:rsid w:val="00801855"/>
    <w:rsid w:val="00801DE0"/>
    <w:rsid w:val="00802A61"/>
    <w:rsid w:val="008054EC"/>
    <w:rsid w:val="00805F08"/>
    <w:rsid w:val="00806C8F"/>
    <w:rsid w:val="008101FC"/>
    <w:rsid w:val="0081785F"/>
    <w:rsid w:val="00817B0D"/>
    <w:rsid w:val="00820579"/>
    <w:rsid w:val="0082082E"/>
    <w:rsid w:val="00820C5F"/>
    <w:rsid w:val="00825197"/>
    <w:rsid w:val="0082627D"/>
    <w:rsid w:val="00830378"/>
    <w:rsid w:val="00830B91"/>
    <w:rsid w:val="00832198"/>
    <w:rsid w:val="00832DA8"/>
    <w:rsid w:val="0083314C"/>
    <w:rsid w:val="0083336C"/>
    <w:rsid w:val="008344DA"/>
    <w:rsid w:val="0083468A"/>
    <w:rsid w:val="008348D2"/>
    <w:rsid w:val="008419B4"/>
    <w:rsid w:val="00842D43"/>
    <w:rsid w:val="00844146"/>
    <w:rsid w:val="008449F0"/>
    <w:rsid w:val="00844E45"/>
    <w:rsid w:val="00845DC8"/>
    <w:rsid w:val="008478C1"/>
    <w:rsid w:val="00852152"/>
    <w:rsid w:val="00853749"/>
    <w:rsid w:val="00854ABC"/>
    <w:rsid w:val="00856D1C"/>
    <w:rsid w:val="008571D9"/>
    <w:rsid w:val="00857376"/>
    <w:rsid w:val="00857F99"/>
    <w:rsid w:val="00861CF8"/>
    <w:rsid w:val="008624DD"/>
    <w:rsid w:val="008664C3"/>
    <w:rsid w:val="00867215"/>
    <w:rsid w:val="00867AE0"/>
    <w:rsid w:val="00870A7C"/>
    <w:rsid w:val="008717C0"/>
    <w:rsid w:val="00874B02"/>
    <w:rsid w:val="0087542C"/>
    <w:rsid w:val="00875483"/>
    <w:rsid w:val="008754B6"/>
    <w:rsid w:val="00876AC0"/>
    <w:rsid w:val="008815A0"/>
    <w:rsid w:val="0088259B"/>
    <w:rsid w:val="00886548"/>
    <w:rsid w:val="008867D2"/>
    <w:rsid w:val="00886834"/>
    <w:rsid w:val="00887C0B"/>
    <w:rsid w:val="00890429"/>
    <w:rsid w:val="00890BF3"/>
    <w:rsid w:val="00890C2A"/>
    <w:rsid w:val="008927F2"/>
    <w:rsid w:val="00892C55"/>
    <w:rsid w:val="00893DBA"/>
    <w:rsid w:val="008965E6"/>
    <w:rsid w:val="0089744B"/>
    <w:rsid w:val="008974B0"/>
    <w:rsid w:val="008A36EF"/>
    <w:rsid w:val="008A49D5"/>
    <w:rsid w:val="008A591E"/>
    <w:rsid w:val="008A62DA"/>
    <w:rsid w:val="008A66C6"/>
    <w:rsid w:val="008B042F"/>
    <w:rsid w:val="008B0CB5"/>
    <w:rsid w:val="008B1AA2"/>
    <w:rsid w:val="008B2353"/>
    <w:rsid w:val="008B2530"/>
    <w:rsid w:val="008B5164"/>
    <w:rsid w:val="008B7114"/>
    <w:rsid w:val="008C0317"/>
    <w:rsid w:val="008C0D07"/>
    <w:rsid w:val="008C1032"/>
    <w:rsid w:val="008C1F92"/>
    <w:rsid w:val="008C2B54"/>
    <w:rsid w:val="008C4F14"/>
    <w:rsid w:val="008C5CDA"/>
    <w:rsid w:val="008D0307"/>
    <w:rsid w:val="008D0AF7"/>
    <w:rsid w:val="008D534A"/>
    <w:rsid w:val="008D6F6A"/>
    <w:rsid w:val="008D6F6E"/>
    <w:rsid w:val="008E13F1"/>
    <w:rsid w:val="008E1C16"/>
    <w:rsid w:val="008E24A2"/>
    <w:rsid w:val="008E2642"/>
    <w:rsid w:val="008E423A"/>
    <w:rsid w:val="008E7363"/>
    <w:rsid w:val="008E7BC6"/>
    <w:rsid w:val="008E7BE9"/>
    <w:rsid w:val="008F08FD"/>
    <w:rsid w:val="008F09D2"/>
    <w:rsid w:val="008F25DD"/>
    <w:rsid w:val="008F2CC1"/>
    <w:rsid w:val="008F373B"/>
    <w:rsid w:val="008F3FAD"/>
    <w:rsid w:val="008F5118"/>
    <w:rsid w:val="008F5C0E"/>
    <w:rsid w:val="008F6354"/>
    <w:rsid w:val="008F63EF"/>
    <w:rsid w:val="008F7260"/>
    <w:rsid w:val="00900096"/>
    <w:rsid w:val="00903408"/>
    <w:rsid w:val="00904F7D"/>
    <w:rsid w:val="00906D34"/>
    <w:rsid w:val="00907236"/>
    <w:rsid w:val="00907FA3"/>
    <w:rsid w:val="00910DE0"/>
    <w:rsid w:val="0091128C"/>
    <w:rsid w:val="009116EA"/>
    <w:rsid w:val="0091232E"/>
    <w:rsid w:val="00914A02"/>
    <w:rsid w:val="009166D8"/>
    <w:rsid w:val="00916CB8"/>
    <w:rsid w:val="009170B1"/>
    <w:rsid w:val="009206B6"/>
    <w:rsid w:val="00920D23"/>
    <w:rsid w:val="00923BFE"/>
    <w:rsid w:val="00923EBA"/>
    <w:rsid w:val="00924BFA"/>
    <w:rsid w:val="00931BAA"/>
    <w:rsid w:val="00933671"/>
    <w:rsid w:val="00933DF7"/>
    <w:rsid w:val="00934FA9"/>
    <w:rsid w:val="00937FB7"/>
    <w:rsid w:val="009409E3"/>
    <w:rsid w:val="00940AD8"/>
    <w:rsid w:val="00941B1C"/>
    <w:rsid w:val="0094563E"/>
    <w:rsid w:val="00945878"/>
    <w:rsid w:val="00945AD7"/>
    <w:rsid w:val="009473FD"/>
    <w:rsid w:val="009478B2"/>
    <w:rsid w:val="0095234C"/>
    <w:rsid w:val="009529EB"/>
    <w:rsid w:val="009542FF"/>
    <w:rsid w:val="009543B9"/>
    <w:rsid w:val="00955606"/>
    <w:rsid w:val="00955F26"/>
    <w:rsid w:val="0095685F"/>
    <w:rsid w:val="00956FD2"/>
    <w:rsid w:val="00965184"/>
    <w:rsid w:val="00965C06"/>
    <w:rsid w:val="00970581"/>
    <w:rsid w:val="00971E5C"/>
    <w:rsid w:val="00972BF7"/>
    <w:rsid w:val="00972DD5"/>
    <w:rsid w:val="00973BF3"/>
    <w:rsid w:val="00974CAC"/>
    <w:rsid w:val="00982ED6"/>
    <w:rsid w:val="00983C36"/>
    <w:rsid w:val="00983C86"/>
    <w:rsid w:val="00984879"/>
    <w:rsid w:val="00984E5C"/>
    <w:rsid w:val="00985543"/>
    <w:rsid w:val="00985632"/>
    <w:rsid w:val="00986ACE"/>
    <w:rsid w:val="009906E8"/>
    <w:rsid w:val="00991B63"/>
    <w:rsid w:val="00993235"/>
    <w:rsid w:val="00993A53"/>
    <w:rsid w:val="00995149"/>
    <w:rsid w:val="009979B7"/>
    <w:rsid w:val="009A0541"/>
    <w:rsid w:val="009A0625"/>
    <w:rsid w:val="009A22A9"/>
    <w:rsid w:val="009A2AF9"/>
    <w:rsid w:val="009A52D4"/>
    <w:rsid w:val="009A54D4"/>
    <w:rsid w:val="009A5BAD"/>
    <w:rsid w:val="009A74A9"/>
    <w:rsid w:val="009B0650"/>
    <w:rsid w:val="009B107F"/>
    <w:rsid w:val="009B1F7A"/>
    <w:rsid w:val="009B2428"/>
    <w:rsid w:val="009B3514"/>
    <w:rsid w:val="009B3CE1"/>
    <w:rsid w:val="009B5BD6"/>
    <w:rsid w:val="009B5CB7"/>
    <w:rsid w:val="009B6936"/>
    <w:rsid w:val="009B77ED"/>
    <w:rsid w:val="009B7A82"/>
    <w:rsid w:val="009C1F58"/>
    <w:rsid w:val="009C21C8"/>
    <w:rsid w:val="009C462B"/>
    <w:rsid w:val="009C4E69"/>
    <w:rsid w:val="009D40B7"/>
    <w:rsid w:val="009D5046"/>
    <w:rsid w:val="009E02FD"/>
    <w:rsid w:val="009E09F0"/>
    <w:rsid w:val="009E0EEF"/>
    <w:rsid w:val="009E1390"/>
    <w:rsid w:val="009E406B"/>
    <w:rsid w:val="009E5ADE"/>
    <w:rsid w:val="009F2475"/>
    <w:rsid w:val="009F376F"/>
    <w:rsid w:val="009F4473"/>
    <w:rsid w:val="009F4985"/>
    <w:rsid w:val="009F6B7C"/>
    <w:rsid w:val="009F6C40"/>
    <w:rsid w:val="009F734C"/>
    <w:rsid w:val="00A003B2"/>
    <w:rsid w:val="00A00854"/>
    <w:rsid w:val="00A024D3"/>
    <w:rsid w:val="00A02E00"/>
    <w:rsid w:val="00A079C4"/>
    <w:rsid w:val="00A12983"/>
    <w:rsid w:val="00A1336B"/>
    <w:rsid w:val="00A144DE"/>
    <w:rsid w:val="00A15C44"/>
    <w:rsid w:val="00A16879"/>
    <w:rsid w:val="00A1766D"/>
    <w:rsid w:val="00A177F0"/>
    <w:rsid w:val="00A20195"/>
    <w:rsid w:val="00A2123F"/>
    <w:rsid w:val="00A2200D"/>
    <w:rsid w:val="00A24131"/>
    <w:rsid w:val="00A24B9E"/>
    <w:rsid w:val="00A26D56"/>
    <w:rsid w:val="00A26DBA"/>
    <w:rsid w:val="00A26E80"/>
    <w:rsid w:val="00A2768F"/>
    <w:rsid w:val="00A309A1"/>
    <w:rsid w:val="00A31242"/>
    <w:rsid w:val="00A325BD"/>
    <w:rsid w:val="00A34433"/>
    <w:rsid w:val="00A35E50"/>
    <w:rsid w:val="00A36620"/>
    <w:rsid w:val="00A44064"/>
    <w:rsid w:val="00A46FFE"/>
    <w:rsid w:val="00A475CB"/>
    <w:rsid w:val="00A47F2A"/>
    <w:rsid w:val="00A50021"/>
    <w:rsid w:val="00A52530"/>
    <w:rsid w:val="00A534E3"/>
    <w:rsid w:val="00A551BF"/>
    <w:rsid w:val="00A554DC"/>
    <w:rsid w:val="00A5645D"/>
    <w:rsid w:val="00A606B2"/>
    <w:rsid w:val="00A60B77"/>
    <w:rsid w:val="00A62B78"/>
    <w:rsid w:val="00A660AE"/>
    <w:rsid w:val="00A67CE6"/>
    <w:rsid w:val="00A70524"/>
    <w:rsid w:val="00A73406"/>
    <w:rsid w:val="00A75C9E"/>
    <w:rsid w:val="00A805F1"/>
    <w:rsid w:val="00A80A05"/>
    <w:rsid w:val="00A81FE5"/>
    <w:rsid w:val="00A84231"/>
    <w:rsid w:val="00A8514F"/>
    <w:rsid w:val="00A85B18"/>
    <w:rsid w:val="00A85D89"/>
    <w:rsid w:val="00A861C8"/>
    <w:rsid w:val="00A91478"/>
    <w:rsid w:val="00A9181A"/>
    <w:rsid w:val="00A9203D"/>
    <w:rsid w:val="00A93CDF"/>
    <w:rsid w:val="00A9504C"/>
    <w:rsid w:val="00A95FCC"/>
    <w:rsid w:val="00A9635E"/>
    <w:rsid w:val="00A96F98"/>
    <w:rsid w:val="00A970D3"/>
    <w:rsid w:val="00A975E9"/>
    <w:rsid w:val="00AA07D4"/>
    <w:rsid w:val="00AA116C"/>
    <w:rsid w:val="00AA1810"/>
    <w:rsid w:val="00AA25E8"/>
    <w:rsid w:val="00AA2FE9"/>
    <w:rsid w:val="00AA3298"/>
    <w:rsid w:val="00AA6471"/>
    <w:rsid w:val="00AB3A45"/>
    <w:rsid w:val="00AB5B0B"/>
    <w:rsid w:val="00AB61C2"/>
    <w:rsid w:val="00AC128F"/>
    <w:rsid w:val="00AC243E"/>
    <w:rsid w:val="00AC2E00"/>
    <w:rsid w:val="00AC41BC"/>
    <w:rsid w:val="00AC44E3"/>
    <w:rsid w:val="00AC527A"/>
    <w:rsid w:val="00AC592B"/>
    <w:rsid w:val="00AC65DA"/>
    <w:rsid w:val="00AC6D22"/>
    <w:rsid w:val="00AD09E4"/>
    <w:rsid w:val="00AD46E4"/>
    <w:rsid w:val="00AD52D4"/>
    <w:rsid w:val="00AD56FB"/>
    <w:rsid w:val="00AE0182"/>
    <w:rsid w:val="00AE0A7B"/>
    <w:rsid w:val="00AE1BFA"/>
    <w:rsid w:val="00AE3221"/>
    <w:rsid w:val="00AE73F9"/>
    <w:rsid w:val="00AF1545"/>
    <w:rsid w:val="00AF1737"/>
    <w:rsid w:val="00AF17D9"/>
    <w:rsid w:val="00AF2482"/>
    <w:rsid w:val="00AF24F6"/>
    <w:rsid w:val="00AF2989"/>
    <w:rsid w:val="00AF36DD"/>
    <w:rsid w:val="00AF5832"/>
    <w:rsid w:val="00AF64B1"/>
    <w:rsid w:val="00AF74DD"/>
    <w:rsid w:val="00B0001A"/>
    <w:rsid w:val="00B006E1"/>
    <w:rsid w:val="00B00AED"/>
    <w:rsid w:val="00B00CFF"/>
    <w:rsid w:val="00B019C7"/>
    <w:rsid w:val="00B01C9C"/>
    <w:rsid w:val="00B01E1F"/>
    <w:rsid w:val="00B03D7D"/>
    <w:rsid w:val="00B03E29"/>
    <w:rsid w:val="00B048EC"/>
    <w:rsid w:val="00B077C1"/>
    <w:rsid w:val="00B105A8"/>
    <w:rsid w:val="00B1213C"/>
    <w:rsid w:val="00B13745"/>
    <w:rsid w:val="00B145F5"/>
    <w:rsid w:val="00B15334"/>
    <w:rsid w:val="00B20A93"/>
    <w:rsid w:val="00B213F9"/>
    <w:rsid w:val="00B23F93"/>
    <w:rsid w:val="00B2722A"/>
    <w:rsid w:val="00B27CDA"/>
    <w:rsid w:val="00B3080A"/>
    <w:rsid w:val="00B31005"/>
    <w:rsid w:val="00B32825"/>
    <w:rsid w:val="00B32E81"/>
    <w:rsid w:val="00B33679"/>
    <w:rsid w:val="00B33BA1"/>
    <w:rsid w:val="00B33CBB"/>
    <w:rsid w:val="00B3472B"/>
    <w:rsid w:val="00B34F4B"/>
    <w:rsid w:val="00B3655E"/>
    <w:rsid w:val="00B37C89"/>
    <w:rsid w:val="00B41C72"/>
    <w:rsid w:val="00B42C00"/>
    <w:rsid w:val="00B42FA9"/>
    <w:rsid w:val="00B447C0"/>
    <w:rsid w:val="00B46779"/>
    <w:rsid w:val="00B468F4"/>
    <w:rsid w:val="00B47318"/>
    <w:rsid w:val="00B53FDE"/>
    <w:rsid w:val="00B54C6E"/>
    <w:rsid w:val="00B55C39"/>
    <w:rsid w:val="00B568C8"/>
    <w:rsid w:val="00B60B76"/>
    <w:rsid w:val="00B6160C"/>
    <w:rsid w:val="00B618BA"/>
    <w:rsid w:val="00B61BED"/>
    <w:rsid w:val="00B63100"/>
    <w:rsid w:val="00B636CC"/>
    <w:rsid w:val="00B64BA1"/>
    <w:rsid w:val="00B64D4F"/>
    <w:rsid w:val="00B6678B"/>
    <w:rsid w:val="00B70BFB"/>
    <w:rsid w:val="00B730DE"/>
    <w:rsid w:val="00B733B3"/>
    <w:rsid w:val="00B74261"/>
    <w:rsid w:val="00B750C7"/>
    <w:rsid w:val="00B755F0"/>
    <w:rsid w:val="00B7665D"/>
    <w:rsid w:val="00B76D3B"/>
    <w:rsid w:val="00B77631"/>
    <w:rsid w:val="00B77E69"/>
    <w:rsid w:val="00B81723"/>
    <w:rsid w:val="00B84025"/>
    <w:rsid w:val="00B842E4"/>
    <w:rsid w:val="00B913CC"/>
    <w:rsid w:val="00B92C79"/>
    <w:rsid w:val="00B93F6F"/>
    <w:rsid w:val="00B96E04"/>
    <w:rsid w:val="00B97495"/>
    <w:rsid w:val="00BA001F"/>
    <w:rsid w:val="00BA2510"/>
    <w:rsid w:val="00BA256D"/>
    <w:rsid w:val="00BA282D"/>
    <w:rsid w:val="00BA2DC7"/>
    <w:rsid w:val="00BA2FA4"/>
    <w:rsid w:val="00BA39E0"/>
    <w:rsid w:val="00BA3BB5"/>
    <w:rsid w:val="00BA4D57"/>
    <w:rsid w:val="00BA4EC8"/>
    <w:rsid w:val="00BA5A50"/>
    <w:rsid w:val="00BA6F81"/>
    <w:rsid w:val="00BB04F4"/>
    <w:rsid w:val="00BB1118"/>
    <w:rsid w:val="00BB35A1"/>
    <w:rsid w:val="00BB3848"/>
    <w:rsid w:val="00BB3F04"/>
    <w:rsid w:val="00BB6260"/>
    <w:rsid w:val="00BC1E0A"/>
    <w:rsid w:val="00BC1F5A"/>
    <w:rsid w:val="00BC2812"/>
    <w:rsid w:val="00BC2C88"/>
    <w:rsid w:val="00BC3F69"/>
    <w:rsid w:val="00BC4735"/>
    <w:rsid w:val="00BC49B8"/>
    <w:rsid w:val="00BC628F"/>
    <w:rsid w:val="00BD2492"/>
    <w:rsid w:val="00BD294A"/>
    <w:rsid w:val="00BD2E43"/>
    <w:rsid w:val="00BD3221"/>
    <w:rsid w:val="00BD33AF"/>
    <w:rsid w:val="00BD3A46"/>
    <w:rsid w:val="00BD5117"/>
    <w:rsid w:val="00BD7FB7"/>
    <w:rsid w:val="00BE0463"/>
    <w:rsid w:val="00BE0648"/>
    <w:rsid w:val="00BE25B6"/>
    <w:rsid w:val="00BE3177"/>
    <w:rsid w:val="00BE4077"/>
    <w:rsid w:val="00BE412E"/>
    <w:rsid w:val="00BE4D5B"/>
    <w:rsid w:val="00BE4DEB"/>
    <w:rsid w:val="00BE633F"/>
    <w:rsid w:val="00BE6971"/>
    <w:rsid w:val="00BE6A69"/>
    <w:rsid w:val="00BE735D"/>
    <w:rsid w:val="00BF1C1E"/>
    <w:rsid w:val="00BF243E"/>
    <w:rsid w:val="00BF3277"/>
    <w:rsid w:val="00BF5704"/>
    <w:rsid w:val="00BF6D5F"/>
    <w:rsid w:val="00BF7BA6"/>
    <w:rsid w:val="00BF7F30"/>
    <w:rsid w:val="00C02380"/>
    <w:rsid w:val="00C02483"/>
    <w:rsid w:val="00C04DB7"/>
    <w:rsid w:val="00C05CF2"/>
    <w:rsid w:val="00C05E74"/>
    <w:rsid w:val="00C0694D"/>
    <w:rsid w:val="00C07ED3"/>
    <w:rsid w:val="00C10BCE"/>
    <w:rsid w:val="00C10C19"/>
    <w:rsid w:val="00C1105A"/>
    <w:rsid w:val="00C12F30"/>
    <w:rsid w:val="00C13D2F"/>
    <w:rsid w:val="00C143B8"/>
    <w:rsid w:val="00C17191"/>
    <w:rsid w:val="00C17D02"/>
    <w:rsid w:val="00C20DA4"/>
    <w:rsid w:val="00C2119A"/>
    <w:rsid w:val="00C21713"/>
    <w:rsid w:val="00C22FE4"/>
    <w:rsid w:val="00C2381E"/>
    <w:rsid w:val="00C301A7"/>
    <w:rsid w:val="00C318F6"/>
    <w:rsid w:val="00C31B8E"/>
    <w:rsid w:val="00C321EF"/>
    <w:rsid w:val="00C3262D"/>
    <w:rsid w:val="00C349EB"/>
    <w:rsid w:val="00C3707C"/>
    <w:rsid w:val="00C3793E"/>
    <w:rsid w:val="00C400B0"/>
    <w:rsid w:val="00C40121"/>
    <w:rsid w:val="00C4145C"/>
    <w:rsid w:val="00C42C1F"/>
    <w:rsid w:val="00C42D68"/>
    <w:rsid w:val="00C456CB"/>
    <w:rsid w:val="00C45C07"/>
    <w:rsid w:val="00C46145"/>
    <w:rsid w:val="00C4614B"/>
    <w:rsid w:val="00C5015A"/>
    <w:rsid w:val="00C5045D"/>
    <w:rsid w:val="00C50DC8"/>
    <w:rsid w:val="00C51E02"/>
    <w:rsid w:val="00C5270B"/>
    <w:rsid w:val="00C5411F"/>
    <w:rsid w:val="00C54BDB"/>
    <w:rsid w:val="00C552FF"/>
    <w:rsid w:val="00C5649C"/>
    <w:rsid w:val="00C57357"/>
    <w:rsid w:val="00C611EC"/>
    <w:rsid w:val="00C62CAF"/>
    <w:rsid w:val="00C657B6"/>
    <w:rsid w:val="00C66EF6"/>
    <w:rsid w:val="00C701B7"/>
    <w:rsid w:val="00C718DB"/>
    <w:rsid w:val="00C71FFC"/>
    <w:rsid w:val="00C729FA"/>
    <w:rsid w:val="00C75486"/>
    <w:rsid w:val="00C75A7A"/>
    <w:rsid w:val="00C80547"/>
    <w:rsid w:val="00C80F4A"/>
    <w:rsid w:val="00C8182C"/>
    <w:rsid w:val="00C8202C"/>
    <w:rsid w:val="00C8219B"/>
    <w:rsid w:val="00C82C38"/>
    <w:rsid w:val="00C91509"/>
    <w:rsid w:val="00C9190A"/>
    <w:rsid w:val="00C92A5B"/>
    <w:rsid w:val="00C92BD7"/>
    <w:rsid w:val="00C93317"/>
    <w:rsid w:val="00C94192"/>
    <w:rsid w:val="00C94453"/>
    <w:rsid w:val="00C94C37"/>
    <w:rsid w:val="00C95368"/>
    <w:rsid w:val="00CA106D"/>
    <w:rsid w:val="00CA196C"/>
    <w:rsid w:val="00CA199E"/>
    <w:rsid w:val="00CA46EC"/>
    <w:rsid w:val="00CA5A94"/>
    <w:rsid w:val="00CB1E8B"/>
    <w:rsid w:val="00CB2A76"/>
    <w:rsid w:val="00CB3A1F"/>
    <w:rsid w:val="00CB4B60"/>
    <w:rsid w:val="00CC0A71"/>
    <w:rsid w:val="00CC1710"/>
    <w:rsid w:val="00CC2981"/>
    <w:rsid w:val="00CC5767"/>
    <w:rsid w:val="00CC5C31"/>
    <w:rsid w:val="00CD0C66"/>
    <w:rsid w:val="00CD1B38"/>
    <w:rsid w:val="00CD21E8"/>
    <w:rsid w:val="00CD3512"/>
    <w:rsid w:val="00CD5479"/>
    <w:rsid w:val="00CD56CC"/>
    <w:rsid w:val="00CD69A5"/>
    <w:rsid w:val="00CE29AA"/>
    <w:rsid w:val="00CE2DCE"/>
    <w:rsid w:val="00CE44FD"/>
    <w:rsid w:val="00CE5ED6"/>
    <w:rsid w:val="00CE6749"/>
    <w:rsid w:val="00CE6779"/>
    <w:rsid w:val="00CE7A6E"/>
    <w:rsid w:val="00CE7E42"/>
    <w:rsid w:val="00CF2A6C"/>
    <w:rsid w:val="00CF2E54"/>
    <w:rsid w:val="00CF76B6"/>
    <w:rsid w:val="00CF7B67"/>
    <w:rsid w:val="00D0098A"/>
    <w:rsid w:val="00D00E33"/>
    <w:rsid w:val="00D013C5"/>
    <w:rsid w:val="00D01FB9"/>
    <w:rsid w:val="00D0534A"/>
    <w:rsid w:val="00D055DA"/>
    <w:rsid w:val="00D05B29"/>
    <w:rsid w:val="00D05C39"/>
    <w:rsid w:val="00D0686D"/>
    <w:rsid w:val="00D075B4"/>
    <w:rsid w:val="00D10A76"/>
    <w:rsid w:val="00D12CB5"/>
    <w:rsid w:val="00D13141"/>
    <w:rsid w:val="00D1394D"/>
    <w:rsid w:val="00D15829"/>
    <w:rsid w:val="00D15B31"/>
    <w:rsid w:val="00D1659A"/>
    <w:rsid w:val="00D20FD6"/>
    <w:rsid w:val="00D3149A"/>
    <w:rsid w:val="00D32DDF"/>
    <w:rsid w:val="00D331CB"/>
    <w:rsid w:val="00D33DE0"/>
    <w:rsid w:val="00D35282"/>
    <w:rsid w:val="00D37535"/>
    <w:rsid w:val="00D41D27"/>
    <w:rsid w:val="00D41D32"/>
    <w:rsid w:val="00D42EAA"/>
    <w:rsid w:val="00D44286"/>
    <w:rsid w:val="00D45AED"/>
    <w:rsid w:val="00D47740"/>
    <w:rsid w:val="00D50632"/>
    <w:rsid w:val="00D52C63"/>
    <w:rsid w:val="00D545CE"/>
    <w:rsid w:val="00D54BB2"/>
    <w:rsid w:val="00D54C3D"/>
    <w:rsid w:val="00D568FF"/>
    <w:rsid w:val="00D569E2"/>
    <w:rsid w:val="00D57418"/>
    <w:rsid w:val="00D57A16"/>
    <w:rsid w:val="00D57C2D"/>
    <w:rsid w:val="00D57F3E"/>
    <w:rsid w:val="00D600CD"/>
    <w:rsid w:val="00D60DFB"/>
    <w:rsid w:val="00D61317"/>
    <w:rsid w:val="00D619D8"/>
    <w:rsid w:val="00D63D72"/>
    <w:rsid w:val="00D63FB6"/>
    <w:rsid w:val="00D64348"/>
    <w:rsid w:val="00D643B5"/>
    <w:rsid w:val="00D67570"/>
    <w:rsid w:val="00D70228"/>
    <w:rsid w:val="00D71FD5"/>
    <w:rsid w:val="00D721C4"/>
    <w:rsid w:val="00D73984"/>
    <w:rsid w:val="00D74202"/>
    <w:rsid w:val="00D74609"/>
    <w:rsid w:val="00D758DF"/>
    <w:rsid w:val="00D774B2"/>
    <w:rsid w:val="00D80C5A"/>
    <w:rsid w:val="00D810D8"/>
    <w:rsid w:val="00D812B9"/>
    <w:rsid w:val="00D81569"/>
    <w:rsid w:val="00D82CCF"/>
    <w:rsid w:val="00D835A2"/>
    <w:rsid w:val="00D83EB5"/>
    <w:rsid w:val="00D854FA"/>
    <w:rsid w:val="00D87374"/>
    <w:rsid w:val="00D87787"/>
    <w:rsid w:val="00D903FD"/>
    <w:rsid w:val="00D91AE9"/>
    <w:rsid w:val="00D927DA"/>
    <w:rsid w:val="00D92B8B"/>
    <w:rsid w:val="00D936D7"/>
    <w:rsid w:val="00D94BC4"/>
    <w:rsid w:val="00D94BC5"/>
    <w:rsid w:val="00D94D93"/>
    <w:rsid w:val="00D95D66"/>
    <w:rsid w:val="00D96922"/>
    <w:rsid w:val="00D96C08"/>
    <w:rsid w:val="00DA04EA"/>
    <w:rsid w:val="00DA14CE"/>
    <w:rsid w:val="00DA186E"/>
    <w:rsid w:val="00DA704C"/>
    <w:rsid w:val="00DB0460"/>
    <w:rsid w:val="00DB0962"/>
    <w:rsid w:val="00DB1856"/>
    <w:rsid w:val="00DB2508"/>
    <w:rsid w:val="00DB421A"/>
    <w:rsid w:val="00DC14CF"/>
    <w:rsid w:val="00DC1E20"/>
    <w:rsid w:val="00DC29C7"/>
    <w:rsid w:val="00DC3052"/>
    <w:rsid w:val="00DC36A8"/>
    <w:rsid w:val="00DC39A6"/>
    <w:rsid w:val="00DC638A"/>
    <w:rsid w:val="00DC6C5C"/>
    <w:rsid w:val="00DD132A"/>
    <w:rsid w:val="00DD2A32"/>
    <w:rsid w:val="00DD474C"/>
    <w:rsid w:val="00DD4BE6"/>
    <w:rsid w:val="00DD4BF6"/>
    <w:rsid w:val="00DD6A06"/>
    <w:rsid w:val="00DD7900"/>
    <w:rsid w:val="00DE15CC"/>
    <w:rsid w:val="00DE1C2D"/>
    <w:rsid w:val="00DE3B3E"/>
    <w:rsid w:val="00DE5F97"/>
    <w:rsid w:val="00DE63AC"/>
    <w:rsid w:val="00DE669C"/>
    <w:rsid w:val="00DE7398"/>
    <w:rsid w:val="00DE7BDA"/>
    <w:rsid w:val="00DF0CD9"/>
    <w:rsid w:val="00DF32A9"/>
    <w:rsid w:val="00DF3352"/>
    <w:rsid w:val="00DF46C4"/>
    <w:rsid w:val="00DF4CA3"/>
    <w:rsid w:val="00DF4E84"/>
    <w:rsid w:val="00DF6651"/>
    <w:rsid w:val="00DF6D21"/>
    <w:rsid w:val="00DF6F64"/>
    <w:rsid w:val="00DF7164"/>
    <w:rsid w:val="00E01767"/>
    <w:rsid w:val="00E01962"/>
    <w:rsid w:val="00E04C84"/>
    <w:rsid w:val="00E05973"/>
    <w:rsid w:val="00E06EA3"/>
    <w:rsid w:val="00E112AC"/>
    <w:rsid w:val="00E12928"/>
    <w:rsid w:val="00E13EDA"/>
    <w:rsid w:val="00E155A3"/>
    <w:rsid w:val="00E16C7F"/>
    <w:rsid w:val="00E202B6"/>
    <w:rsid w:val="00E21302"/>
    <w:rsid w:val="00E217B7"/>
    <w:rsid w:val="00E21B16"/>
    <w:rsid w:val="00E24AFC"/>
    <w:rsid w:val="00E27185"/>
    <w:rsid w:val="00E27E59"/>
    <w:rsid w:val="00E3158F"/>
    <w:rsid w:val="00E32233"/>
    <w:rsid w:val="00E344FF"/>
    <w:rsid w:val="00E34D42"/>
    <w:rsid w:val="00E3552E"/>
    <w:rsid w:val="00E36EB1"/>
    <w:rsid w:val="00E3760D"/>
    <w:rsid w:val="00E37C95"/>
    <w:rsid w:val="00E40AE3"/>
    <w:rsid w:val="00E416C2"/>
    <w:rsid w:val="00E41B29"/>
    <w:rsid w:val="00E41D34"/>
    <w:rsid w:val="00E44F3C"/>
    <w:rsid w:val="00E45875"/>
    <w:rsid w:val="00E516D5"/>
    <w:rsid w:val="00E5171B"/>
    <w:rsid w:val="00E554A4"/>
    <w:rsid w:val="00E56AFE"/>
    <w:rsid w:val="00E56C1E"/>
    <w:rsid w:val="00E56D0A"/>
    <w:rsid w:val="00E57C44"/>
    <w:rsid w:val="00E605F6"/>
    <w:rsid w:val="00E62329"/>
    <w:rsid w:val="00E63D65"/>
    <w:rsid w:val="00E63EDB"/>
    <w:rsid w:val="00E6660B"/>
    <w:rsid w:val="00E72B7B"/>
    <w:rsid w:val="00E77333"/>
    <w:rsid w:val="00E80363"/>
    <w:rsid w:val="00E82526"/>
    <w:rsid w:val="00E8559F"/>
    <w:rsid w:val="00E85E4F"/>
    <w:rsid w:val="00E864E5"/>
    <w:rsid w:val="00E86DA7"/>
    <w:rsid w:val="00E91882"/>
    <w:rsid w:val="00E92397"/>
    <w:rsid w:val="00E92D4B"/>
    <w:rsid w:val="00E93474"/>
    <w:rsid w:val="00E93784"/>
    <w:rsid w:val="00E93812"/>
    <w:rsid w:val="00E95B19"/>
    <w:rsid w:val="00E9646E"/>
    <w:rsid w:val="00E96765"/>
    <w:rsid w:val="00E96A66"/>
    <w:rsid w:val="00E97A24"/>
    <w:rsid w:val="00EA25E0"/>
    <w:rsid w:val="00EA3647"/>
    <w:rsid w:val="00EA5CDE"/>
    <w:rsid w:val="00EA6890"/>
    <w:rsid w:val="00EA7623"/>
    <w:rsid w:val="00EA7B77"/>
    <w:rsid w:val="00EB1380"/>
    <w:rsid w:val="00EB1437"/>
    <w:rsid w:val="00EB2C39"/>
    <w:rsid w:val="00EB333A"/>
    <w:rsid w:val="00EB477D"/>
    <w:rsid w:val="00EB5E28"/>
    <w:rsid w:val="00EB64D9"/>
    <w:rsid w:val="00EB6EC5"/>
    <w:rsid w:val="00EB7321"/>
    <w:rsid w:val="00EB7E8D"/>
    <w:rsid w:val="00EC1789"/>
    <w:rsid w:val="00EC189C"/>
    <w:rsid w:val="00EC1C97"/>
    <w:rsid w:val="00EC6956"/>
    <w:rsid w:val="00EC6BD3"/>
    <w:rsid w:val="00EC78E7"/>
    <w:rsid w:val="00EC7E05"/>
    <w:rsid w:val="00ED06E2"/>
    <w:rsid w:val="00ED0B17"/>
    <w:rsid w:val="00ED1F7A"/>
    <w:rsid w:val="00ED43D2"/>
    <w:rsid w:val="00ED5A04"/>
    <w:rsid w:val="00ED6224"/>
    <w:rsid w:val="00EE0442"/>
    <w:rsid w:val="00EE1D48"/>
    <w:rsid w:val="00EE3B8C"/>
    <w:rsid w:val="00EE4324"/>
    <w:rsid w:val="00EE7742"/>
    <w:rsid w:val="00EE7923"/>
    <w:rsid w:val="00EF073F"/>
    <w:rsid w:val="00EF13CD"/>
    <w:rsid w:val="00EF20FA"/>
    <w:rsid w:val="00EF2B03"/>
    <w:rsid w:val="00EF3894"/>
    <w:rsid w:val="00EF4A38"/>
    <w:rsid w:val="00EF5845"/>
    <w:rsid w:val="00EF6A0E"/>
    <w:rsid w:val="00F00535"/>
    <w:rsid w:val="00F0376B"/>
    <w:rsid w:val="00F03EEA"/>
    <w:rsid w:val="00F04379"/>
    <w:rsid w:val="00F04DDE"/>
    <w:rsid w:val="00F06A76"/>
    <w:rsid w:val="00F076A1"/>
    <w:rsid w:val="00F078DB"/>
    <w:rsid w:val="00F1079D"/>
    <w:rsid w:val="00F11B8F"/>
    <w:rsid w:val="00F11C35"/>
    <w:rsid w:val="00F13CBD"/>
    <w:rsid w:val="00F14046"/>
    <w:rsid w:val="00F142EC"/>
    <w:rsid w:val="00F1436F"/>
    <w:rsid w:val="00F14431"/>
    <w:rsid w:val="00F15690"/>
    <w:rsid w:val="00F1673D"/>
    <w:rsid w:val="00F21B97"/>
    <w:rsid w:val="00F21CA2"/>
    <w:rsid w:val="00F2297B"/>
    <w:rsid w:val="00F25BA1"/>
    <w:rsid w:val="00F33456"/>
    <w:rsid w:val="00F358B1"/>
    <w:rsid w:val="00F37E37"/>
    <w:rsid w:val="00F404BC"/>
    <w:rsid w:val="00F40934"/>
    <w:rsid w:val="00F40E65"/>
    <w:rsid w:val="00F418BE"/>
    <w:rsid w:val="00F43EE6"/>
    <w:rsid w:val="00F458C8"/>
    <w:rsid w:val="00F45B6B"/>
    <w:rsid w:val="00F45F88"/>
    <w:rsid w:val="00F465A7"/>
    <w:rsid w:val="00F47193"/>
    <w:rsid w:val="00F5100F"/>
    <w:rsid w:val="00F52638"/>
    <w:rsid w:val="00F55FF2"/>
    <w:rsid w:val="00F632C8"/>
    <w:rsid w:val="00F6360A"/>
    <w:rsid w:val="00F66D25"/>
    <w:rsid w:val="00F71119"/>
    <w:rsid w:val="00F71EE7"/>
    <w:rsid w:val="00F72FDB"/>
    <w:rsid w:val="00F74011"/>
    <w:rsid w:val="00F75BC6"/>
    <w:rsid w:val="00F805BA"/>
    <w:rsid w:val="00F80CFC"/>
    <w:rsid w:val="00F80D02"/>
    <w:rsid w:val="00F8288D"/>
    <w:rsid w:val="00F8314F"/>
    <w:rsid w:val="00F83F94"/>
    <w:rsid w:val="00F84F6C"/>
    <w:rsid w:val="00F851E4"/>
    <w:rsid w:val="00F91CEE"/>
    <w:rsid w:val="00F92D8E"/>
    <w:rsid w:val="00F9366E"/>
    <w:rsid w:val="00F94C82"/>
    <w:rsid w:val="00F952EA"/>
    <w:rsid w:val="00F9715F"/>
    <w:rsid w:val="00F9734F"/>
    <w:rsid w:val="00FA12B4"/>
    <w:rsid w:val="00FA1F28"/>
    <w:rsid w:val="00FA26E3"/>
    <w:rsid w:val="00FA289D"/>
    <w:rsid w:val="00FA4B0A"/>
    <w:rsid w:val="00FA4C7D"/>
    <w:rsid w:val="00FA5212"/>
    <w:rsid w:val="00FA5FCB"/>
    <w:rsid w:val="00FA76F6"/>
    <w:rsid w:val="00FB04BD"/>
    <w:rsid w:val="00FB10CB"/>
    <w:rsid w:val="00FB26D0"/>
    <w:rsid w:val="00FB74D6"/>
    <w:rsid w:val="00FB7933"/>
    <w:rsid w:val="00FB7EC6"/>
    <w:rsid w:val="00FC0601"/>
    <w:rsid w:val="00FC06C8"/>
    <w:rsid w:val="00FC2301"/>
    <w:rsid w:val="00FC25BF"/>
    <w:rsid w:val="00FC3FD2"/>
    <w:rsid w:val="00FC7FA8"/>
    <w:rsid w:val="00FD0D94"/>
    <w:rsid w:val="00FD7350"/>
    <w:rsid w:val="00FE0732"/>
    <w:rsid w:val="00FE0A14"/>
    <w:rsid w:val="00FE0D6A"/>
    <w:rsid w:val="00FF0558"/>
    <w:rsid w:val="00FF0E47"/>
    <w:rsid w:val="00FF50E6"/>
    <w:rsid w:val="00FF53E2"/>
    <w:rsid w:val="00FF5B85"/>
    <w:rsid w:val="00FF6424"/>
    <w:rsid w:val="00FF6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14:docId w14:val="19D4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bullets">
    <w:name w:val="bullets"/>
    <w:rsid w:val="000A61C9"/>
    <w:pPr>
      <w:numPr>
        <w:numId w:val="19"/>
      </w:numPr>
      <w:spacing w:after="100" w:line="264" w:lineRule="auto"/>
      <w:ind w:left="568" w:hanging="284"/>
    </w:pPr>
    <w:rPr>
      <w:rFonts w:ascii="Calibri" w:eastAsia="Times New Roman" w:hAnsi="Calibri" w:cs="Times New Roman"/>
      <w:color w:val="000000"/>
      <w:szCs w:val="24"/>
      <w:lang w:eastAsia="en-AU"/>
    </w:rPr>
  </w:style>
  <w:style w:type="paragraph" w:customStyle="1" w:styleId="TableText">
    <w:name w:val="Table Text"/>
    <w:basedOn w:val="Normal"/>
    <w:qFormat/>
    <w:rsid w:val="005B3CCB"/>
    <w:pPr>
      <w:spacing w:before="60" w:after="60" w:line="264" w:lineRule="auto"/>
      <w:jc w:val="right"/>
    </w:pPr>
    <w:rPr>
      <w:rFonts w:ascii="Calibri" w:eastAsia="Times New Roman" w:hAnsi="Calibri" w:cs="Arial"/>
      <w:szCs w:val="20"/>
      <w:lang w:eastAsia="en-AU"/>
    </w:rPr>
  </w:style>
  <w:style w:type="table" w:customStyle="1" w:styleId="Style1">
    <w:name w:val="Style1"/>
    <w:basedOn w:val="TableNormal"/>
    <w:uiPriority w:val="99"/>
    <w:rsid w:val="005B3CCB"/>
    <w:pPr>
      <w:spacing w:after="0" w:line="240" w:lineRule="auto"/>
    </w:pPr>
    <w:rPr>
      <w:rFonts w:ascii="Times New Roman" w:eastAsia="Times New Roman" w:hAnsi="Times New Roman" w:cs="Times New Roman"/>
      <w:sz w:val="20"/>
      <w:szCs w:val="20"/>
      <w:lang w:eastAsia="en-AU"/>
    </w:rPr>
    <w:tblPr/>
    <w:tcPr>
      <w:vAlign w:val="bottom"/>
    </w:tcPr>
    <w:tblStylePr w:type="firstRow">
      <w:tblPr/>
      <w:tcPr>
        <w:shd w:val="clear" w:color="auto" w:fill="522761"/>
      </w:tcPr>
    </w:tblStylePr>
    <w:tblStylePr w:type="lastRow">
      <w:tblPr/>
      <w:tcPr>
        <w:tcBorders>
          <w:top w:val="single" w:sz="8" w:space="0" w:color="000000" w:themeColor="text1"/>
          <w:left w:val="nil"/>
          <w:bottom w:val="single" w:sz="8" w:space="0" w:color="000000" w:themeColor="text1"/>
          <w:right w:val="nil"/>
          <w:insideH w:val="nil"/>
          <w:insideV w:val="nil"/>
          <w:tl2br w:val="nil"/>
          <w:tr2bl w:val="nil"/>
        </w:tcBorders>
        <w:vAlign w:val="center"/>
      </w:tcPr>
    </w:tblStylePr>
  </w:style>
  <w:style w:type="paragraph" w:customStyle="1" w:styleId="TableHeading">
    <w:name w:val="Table Heading"/>
    <w:qFormat/>
    <w:rsid w:val="00636546"/>
    <w:pPr>
      <w:spacing w:before="120" w:after="120" w:line="240" w:lineRule="auto"/>
    </w:pPr>
    <w:rPr>
      <w:rFonts w:ascii="Calibri" w:eastAsia="Times New Roman" w:hAnsi="Calibri" w:cs="Times New Roman"/>
      <w:b/>
      <w:color w:val="FFFFFF"/>
      <w:szCs w:val="24"/>
      <w:lang w:eastAsia="en-AU"/>
    </w:rPr>
  </w:style>
  <w:style w:type="character" w:customStyle="1" w:styleId="BodyBOLD">
    <w:name w:val="Body BOLD"/>
    <w:uiPriority w:val="99"/>
    <w:rsid w:val="00EB6EC5"/>
    <w:rPr>
      <w:rFonts w:ascii="MetaPlusBold-Roman" w:hAnsi="MetaPlusBold-Roman"/>
      <w:sz w:val="20"/>
    </w:rPr>
  </w:style>
  <w:style w:type="paragraph" w:customStyle="1" w:styleId="QMIRText">
    <w:name w:val="QMIR Text"/>
    <w:basedOn w:val="Normal"/>
    <w:link w:val="QMIRTextChar"/>
    <w:uiPriority w:val="99"/>
    <w:rsid w:val="00EC1C97"/>
    <w:pPr>
      <w:spacing w:after="0" w:line="240" w:lineRule="auto"/>
    </w:pPr>
    <w:rPr>
      <w:rFonts w:ascii="Calibri" w:eastAsia="Times New Roman" w:hAnsi="Calibri" w:cs="Times New Roman"/>
      <w:sz w:val="24"/>
      <w:szCs w:val="24"/>
    </w:rPr>
  </w:style>
  <w:style w:type="character" w:customStyle="1" w:styleId="QMIRTextChar">
    <w:name w:val="QMIR Text Char"/>
    <w:link w:val="QMIRText"/>
    <w:uiPriority w:val="99"/>
    <w:rsid w:val="00EC1C97"/>
    <w:rPr>
      <w:rFonts w:ascii="Calibri" w:eastAsia="Times New Roman" w:hAnsi="Calibri" w:cs="Times New Roman"/>
      <w:sz w:val="24"/>
      <w:szCs w:val="24"/>
    </w:rPr>
  </w:style>
  <w:style w:type="table" w:customStyle="1" w:styleId="DEEWRTable1">
    <w:name w:val="DEEWR Table1"/>
    <w:basedOn w:val="TableNormal"/>
    <w:uiPriority w:val="99"/>
    <w:rsid w:val="00551E8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table" w:customStyle="1" w:styleId="DEEWRTable2">
    <w:name w:val="DEEWR Table2"/>
    <w:basedOn w:val="TableNormal"/>
    <w:uiPriority w:val="99"/>
    <w:rsid w:val="00EB64D9"/>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table" w:customStyle="1" w:styleId="DEEWRTable3">
    <w:name w:val="DEEWR Table3"/>
    <w:basedOn w:val="TableNormal"/>
    <w:uiPriority w:val="99"/>
    <w:rsid w:val="00563B11"/>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Tables-QMIR">
    <w:name w:val="Tables - QMIR"/>
    <w:basedOn w:val="Normal"/>
    <w:next w:val="Normal"/>
    <w:autoRedefine/>
    <w:uiPriority w:val="99"/>
    <w:rsid w:val="003A576C"/>
    <w:pPr>
      <w:keepNext/>
      <w:keepLines/>
      <w:spacing w:after="0" w:line="240" w:lineRule="auto"/>
      <w:ind w:right="-75"/>
      <w:outlineLvl w:val="1"/>
    </w:pPr>
    <w:rPr>
      <w:rFonts w:eastAsia="Times New Roman" w:cstheme="minorHAnsi"/>
      <w:b/>
      <w:bCs/>
      <w:color w:val="0066FF"/>
      <w:sz w:val="24"/>
      <w:szCs w:val="24"/>
    </w:rPr>
  </w:style>
  <w:style w:type="table" w:customStyle="1" w:styleId="DEEWRTable4">
    <w:name w:val="DEEWR Table4"/>
    <w:basedOn w:val="TableNormal"/>
    <w:uiPriority w:val="99"/>
    <w:rsid w:val="00EF6A0E"/>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table" w:customStyle="1" w:styleId="DEEWRTable11">
    <w:name w:val="DEEWR Table11"/>
    <w:basedOn w:val="TableNormal"/>
    <w:uiPriority w:val="99"/>
    <w:rsid w:val="00AD46E4"/>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table" w:customStyle="1" w:styleId="DEEWRTable21">
    <w:name w:val="DEEWR Table21"/>
    <w:basedOn w:val="TableNormal"/>
    <w:uiPriority w:val="99"/>
    <w:rsid w:val="00404CD2"/>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table" w:customStyle="1" w:styleId="DEEWRTable5">
    <w:name w:val="DEEWR Table5"/>
    <w:basedOn w:val="TableNormal"/>
    <w:uiPriority w:val="99"/>
    <w:rsid w:val="007A6B8A"/>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table" w:customStyle="1" w:styleId="DEEWRTable31">
    <w:name w:val="DEEWR Table31"/>
    <w:basedOn w:val="TableNormal"/>
    <w:uiPriority w:val="99"/>
    <w:rsid w:val="00B54C6E"/>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905">
      <w:bodyDiv w:val="1"/>
      <w:marLeft w:val="0"/>
      <w:marRight w:val="0"/>
      <w:marTop w:val="0"/>
      <w:marBottom w:val="0"/>
      <w:divBdr>
        <w:top w:val="none" w:sz="0" w:space="0" w:color="auto"/>
        <w:left w:val="none" w:sz="0" w:space="0" w:color="auto"/>
        <w:bottom w:val="none" w:sz="0" w:space="0" w:color="auto"/>
        <w:right w:val="none" w:sz="0" w:space="0" w:color="auto"/>
      </w:divBdr>
    </w:div>
    <w:div w:id="66004559">
      <w:bodyDiv w:val="1"/>
      <w:marLeft w:val="0"/>
      <w:marRight w:val="0"/>
      <w:marTop w:val="0"/>
      <w:marBottom w:val="0"/>
      <w:divBdr>
        <w:top w:val="none" w:sz="0" w:space="0" w:color="auto"/>
        <w:left w:val="none" w:sz="0" w:space="0" w:color="auto"/>
        <w:bottom w:val="none" w:sz="0" w:space="0" w:color="auto"/>
        <w:right w:val="none" w:sz="0" w:space="0" w:color="auto"/>
      </w:divBdr>
    </w:div>
    <w:div w:id="91319845">
      <w:bodyDiv w:val="1"/>
      <w:marLeft w:val="0"/>
      <w:marRight w:val="0"/>
      <w:marTop w:val="0"/>
      <w:marBottom w:val="0"/>
      <w:divBdr>
        <w:top w:val="none" w:sz="0" w:space="0" w:color="auto"/>
        <w:left w:val="none" w:sz="0" w:space="0" w:color="auto"/>
        <w:bottom w:val="none" w:sz="0" w:space="0" w:color="auto"/>
        <w:right w:val="none" w:sz="0" w:space="0" w:color="auto"/>
      </w:divBdr>
    </w:div>
    <w:div w:id="117065221">
      <w:bodyDiv w:val="1"/>
      <w:marLeft w:val="0"/>
      <w:marRight w:val="0"/>
      <w:marTop w:val="0"/>
      <w:marBottom w:val="0"/>
      <w:divBdr>
        <w:top w:val="none" w:sz="0" w:space="0" w:color="auto"/>
        <w:left w:val="none" w:sz="0" w:space="0" w:color="auto"/>
        <w:bottom w:val="none" w:sz="0" w:space="0" w:color="auto"/>
        <w:right w:val="none" w:sz="0" w:space="0" w:color="auto"/>
      </w:divBdr>
    </w:div>
    <w:div w:id="149953431">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07571700">
      <w:bodyDiv w:val="1"/>
      <w:marLeft w:val="0"/>
      <w:marRight w:val="0"/>
      <w:marTop w:val="0"/>
      <w:marBottom w:val="0"/>
      <w:divBdr>
        <w:top w:val="none" w:sz="0" w:space="0" w:color="auto"/>
        <w:left w:val="none" w:sz="0" w:space="0" w:color="auto"/>
        <w:bottom w:val="none" w:sz="0" w:space="0" w:color="auto"/>
        <w:right w:val="none" w:sz="0" w:space="0" w:color="auto"/>
      </w:divBdr>
    </w:div>
    <w:div w:id="284237295">
      <w:bodyDiv w:val="1"/>
      <w:marLeft w:val="0"/>
      <w:marRight w:val="0"/>
      <w:marTop w:val="0"/>
      <w:marBottom w:val="0"/>
      <w:divBdr>
        <w:top w:val="none" w:sz="0" w:space="0" w:color="auto"/>
        <w:left w:val="none" w:sz="0" w:space="0" w:color="auto"/>
        <w:bottom w:val="none" w:sz="0" w:space="0" w:color="auto"/>
        <w:right w:val="none" w:sz="0" w:space="0" w:color="auto"/>
      </w:divBdr>
    </w:div>
    <w:div w:id="300040681">
      <w:bodyDiv w:val="1"/>
      <w:marLeft w:val="0"/>
      <w:marRight w:val="0"/>
      <w:marTop w:val="0"/>
      <w:marBottom w:val="0"/>
      <w:divBdr>
        <w:top w:val="none" w:sz="0" w:space="0" w:color="auto"/>
        <w:left w:val="none" w:sz="0" w:space="0" w:color="auto"/>
        <w:bottom w:val="none" w:sz="0" w:space="0" w:color="auto"/>
        <w:right w:val="none" w:sz="0" w:space="0" w:color="auto"/>
      </w:divBdr>
    </w:div>
    <w:div w:id="315837084">
      <w:bodyDiv w:val="1"/>
      <w:marLeft w:val="0"/>
      <w:marRight w:val="0"/>
      <w:marTop w:val="0"/>
      <w:marBottom w:val="0"/>
      <w:divBdr>
        <w:top w:val="none" w:sz="0" w:space="0" w:color="auto"/>
        <w:left w:val="none" w:sz="0" w:space="0" w:color="auto"/>
        <w:bottom w:val="none" w:sz="0" w:space="0" w:color="auto"/>
        <w:right w:val="none" w:sz="0" w:space="0" w:color="auto"/>
      </w:divBdr>
    </w:div>
    <w:div w:id="346643759">
      <w:bodyDiv w:val="1"/>
      <w:marLeft w:val="0"/>
      <w:marRight w:val="0"/>
      <w:marTop w:val="0"/>
      <w:marBottom w:val="0"/>
      <w:divBdr>
        <w:top w:val="none" w:sz="0" w:space="0" w:color="auto"/>
        <w:left w:val="none" w:sz="0" w:space="0" w:color="auto"/>
        <w:bottom w:val="none" w:sz="0" w:space="0" w:color="auto"/>
        <w:right w:val="none" w:sz="0" w:space="0" w:color="auto"/>
      </w:divBdr>
    </w:div>
    <w:div w:id="431703723">
      <w:bodyDiv w:val="1"/>
      <w:marLeft w:val="0"/>
      <w:marRight w:val="0"/>
      <w:marTop w:val="0"/>
      <w:marBottom w:val="0"/>
      <w:divBdr>
        <w:top w:val="none" w:sz="0" w:space="0" w:color="auto"/>
        <w:left w:val="none" w:sz="0" w:space="0" w:color="auto"/>
        <w:bottom w:val="none" w:sz="0" w:space="0" w:color="auto"/>
        <w:right w:val="none" w:sz="0" w:space="0" w:color="auto"/>
      </w:divBdr>
    </w:div>
    <w:div w:id="474488223">
      <w:bodyDiv w:val="1"/>
      <w:marLeft w:val="0"/>
      <w:marRight w:val="0"/>
      <w:marTop w:val="0"/>
      <w:marBottom w:val="0"/>
      <w:divBdr>
        <w:top w:val="none" w:sz="0" w:space="0" w:color="auto"/>
        <w:left w:val="none" w:sz="0" w:space="0" w:color="auto"/>
        <w:bottom w:val="none" w:sz="0" w:space="0" w:color="auto"/>
        <w:right w:val="none" w:sz="0" w:space="0" w:color="auto"/>
      </w:divBdr>
    </w:div>
    <w:div w:id="588194989">
      <w:bodyDiv w:val="1"/>
      <w:marLeft w:val="0"/>
      <w:marRight w:val="0"/>
      <w:marTop w:val="0"/>
      <w:marBottom w:val="0"/>
      <w:divBdr>
        <w:top w:val="none" w:sz="0" w:space="0" w:color="auto"/>
        <w:left w:val="none" w:sz="0" w:space="0" w:color="auto"/>
        <w:bottom w:val="none" w:sz="0" w:space="0" w:color="auto"/>
        <w:right w:val="none" w:sz="0" w:space="0" w:color="auto"/>
      </w:divBdr>
    </w:div>
    <w:div w:id="627903468">
      <w:bodyDiv w:val="1"/>
      <w:marLeft w:val="0"/>
      <w:marRight w:val="0"/>
      <w:marTop w:val="0"/>
      <w:marBottom w:val="0"/>
      <w:divBdr>
        <w:top w:val="none" w:sz="0" w:space="0" w:color="auto"/>
        <w:left w:val="none" w:sz="0" w:space="0" w:color="auto"/>
        <w:bottom w:val="none" w:sz="0" w:space="0" w:color="auto"/>
        <w:right w:val="none" w:sz="0" w:space="0" w:color="auto"/>
      </w:divBdr>
    </w:div>
    <w:div w:id="658264824">
      <w:bodyDiv w:val="1"/>
      <w:marLeft w:val="0"/>
      <w:marRight w:val="0"/>
      <w:marTop w:val="0"/>
      <w:marBottom w:val="0"/>
      <w:divBdr>
        <w:top w:val="none" w:sz="0" w:space="0" w:color="auto"/>
        <w:left w:val="none" w:sz="0" w:space="0" w:color="auto"/>
        <w:bottom w:val="none" w:sz="0" w:space="0" w:color="auto"/>
        <w:right w:val="none" w:sz="0" w:space="0" w:color="auto"/>
      </w:divBdr>
    </w:div>
    <w:div w:id="689259647">
      <w:bodyDiv w:val="1"/>
      <w:marLeft w:val="0"/>
      <w:marRight w:val="0"/>
      <w:marTop w:val="0"/>
      <w:marBottom w:val="0"/>
      <w:divBdr>
        <w:top w:val="none" w:sz="0" w:space="0" w:color="auto"/>
        <w:left w:val="none" w:sz="0" w:space="0" w:color="auto"/>
        <w:bottom w:val="none" w:sz="0" w:space="0" w:color="auto"/>
        <w:right w:val="none" w:sz="0" w:space="0" w:color="auto"/>
      </w:divBdr>
    </w:div>
    <w:div w:id="846405728">
      <w:bodyDiv w:val="1"/>
      <w:marLeft w:val="0"/>
      <w:marRight w:val="0"/>
      <w:marTop w:val="0"/>
      <w:marBottom w:val="0"/>
      <w:divBdr>
        <w:top w:val="none" w:sz="0" w:space="0" w:color="auto"/>
        <w:left w:val="none" w:sz="0" w:space="0" w:color="auto"/>
        <w:bottom w:val="none" w:sz="0" w:space="0" w:color="auto"/>
        <w:right w:val="none" w:sz="0" w:space="0" w:color="auto"/>
      </w:divBdr>
    </w:div>
    <w:div w:id="1020161172">
      <w:bodyDiv w:val="1"/>
      <w:marLeft w:val="0"/>
      <w:marRight w:val="0"/>
      <w:marTop w:val="0"/>
      <w:marBottom w:val="0"/>
      <w:divBdr>
        <w:top w:val="none" w:sz="0" w:space="0" w:color="auto"/>
        <w:left w:val="none" w:sz="0" w:space="0" w:color="auto"/>
        <w:bottom w:val="none" w:sz="0" w:space="0" w:color="auto"/>
        <w:right w:val="none" w:sz="0" w:space="0" w:color="auto"/>
      </w:divBdr>
    </w:div>
    <w:div w:id="1110510300">
      <w:bodyDiv w:val="1"/>
      <w:marLeft w:val="0"/>
      <w:marRight w:val="0"/>
      <w:marTop w:val="0"/>
      <w:marBottom w:val="0"/>
      <w:divBdr>
        <w:top w:val="none" w:sz="0" w:space="0" w:color="auto"/>
        <w:left w:val="none" w:sz="0" w:space="0" w:color="auto"/>
        <w:bottom w:val="none" w:sz="0" w:space="0" w:color="auto"/>
        <w:right w:val="none" w:sz="0" w:space="0" w:color="auto"/>
      </w:divBdr>
    </w:div>
    <w:div w:id="1191189101">
      <w:bodyDiv w:val="1"/>
      <w:marLeft w:val="0"/>
      <w:marRight w:val="0"/>
      <w:marTop w:val="0"/>
      <w:marBottom w:val="0"/>
      <w:divBdr>
        <w:top w:val="none" w:sz="0" w:space="0" w:color="auto"/>
        <w:left w:val="none" w:sz="0" w:space="0" w:color="auto"/>
        <w:bottom w:val="none" w:sz="0" w:space="0" w:color="auto"/>
        <w:right w:val="none" w:sz="0" w:space="0" w:color="auto"/>
      </w:divBdr>
    </w:div>
    <w:div w:id="1222520829">
      <w:bodyDiv w:val="1"/>
      <w:marLeft w:val="0"/>
      <w:marRight w:val="0"/>
      <w:marTop w:val="0"/>
      <w:marBottom w:val="0"/>
      <w:divBdr>
        <w:top w:val="none" w:sz="0" w:space="0" w:color="auto"/>
        <w:left w:val="none" w:sz="0" w:space="0" w:color="auto"/>
        <w:bottom w:val="none" w:sz="0" w:space="0" w:color="auto"/>
        <w:right w:val="none" w:sz="0" w:space="0" w:color="auto"/>
      </w:divBdr>
    </w:div>
    <w:div w:id="1225989958">
      <w:bodyDiv w:val="1"/>
      <w:marLeft w:val="0"/>
      <w:marRight w:val="0"/>
      <w:marTop w:val="0"/>
      <w:marBottom w:val="0"/>
      <w:divBdr>
        <w:top w:val="none" w:sz="0" w:space="0" w:color="auto"/>
        <w:left w:val="none" w:sz="0" w:space="0" w:color="auto"/>
        <w:bottom w:val="none" w:sz="0" w:space="0" w:color="auto"/>
        <w:right w:val="none" w:sz="0" w:space="0" w:color="auto"/>
      </w:divBdr>
    </w:div>
    <w:div w:id="1318266696">
      <w:bodyDiv w:val="1"/>
      <w:marLeft w:val="0"/>
      <w:marRight w:val="0"/>
      <w:marTop w:val="0"/>
      <w:marBottom w:val="0"/>
      <w:divBdr>
        <w:top w:val="none" w:sz="0" w:space="0" w:color="auto"/>
        <w:left w:val="none" w:sz="0" w:space="0" w:color="auto"/>
        <w:bottom w:val="none" w:sz="0" w:space="0" w:color="auto"/>
        <w:right w:val="none" w:sz="0" w:space="0" w:color="auto"/>
      </w:divBdr>
    </w:div>
    <w:div w:id="1334799562">
      <w:bodyDiv w:val="1"/>
      <w:marLeft w:val="0"/>
      <w:marRight w:val="0"/>
      <w:marTop w:val="0"/>
      <w:marBottom w:val="0"/>
      <w:divBdr>
        <w:top w:val="none" w:sz="0" w:space="0" w:color="auto"/>
        <w:left w:val="none" w:sz="0" w:space="0" w:color="auto"/>
        <w:bottom w:val="none" w:sz="0" w:space="0" w:color="auto"/>
        <w:right w:val="none" w:sz="0" w:space="0" w:color="auto"/>
      </w:divBdr>
    </w:div>
    <w:div w:id="1594512586">
      <w:bodyDiv w:val="1"/>
      <w:marLeft w:val="0"/>
      <w:marRight w:val="0"/>
      <w:marTop w:val="0"/>
      <w:marBottom w:val="0"/>
      <w:divBdr>
        <w:top w:val="none" w:sz="0" w:space="0" w:color="auto"/>
        <w:left w:val="none" w:sz="0" w:space="0" w:color="auto"/>
        <w:bottom w:val="none" w:sz="0" w:space="0" w:color="auto"/>
        <w:right w:val="none" w:sz="0" w:space="0" w:color="auto"/>
      </w:divBdr>
    </w:div>
    <w:div w:id="1725521339">
      <w:bodyDiv w:val="1"/>
      <w:marLeft w:val="0"/>
      <w:marRight w:val="0"/>
      <w:marTop w:val="0"/>
      <w:marBottom w:val="0"/>
      <w:divBdr>
        <w:top w:val="none" w:sz="0" w:space="0" w:color="auto"/>
        <w:left w:val="none" w:sz="0" w:space="0" w:color="auto"/>
        <w:bottom w:val="none" w:sz="0" w:space="0" w:color="auto"/>
        <w:right w:val="none" w:sz="0" w:space="0" w:color="auto"/>
      </w:divBdr>
    </w:div>
    <w:div w:id="1753434087">
      <w:bodyDiv w:val="1"/>
      <w:marLeft w:val="0"/>
      <w:marRight w:val="0"/>
      <w:marTop w:val="0"/>
      <w:marBottom w:val="0"/>
      <w:divBdr>
        <w:top w:val="none" w:sz="0" w:space="0" w:color="auto"/>
        <w:left w:val="none" w:sz="0" w:space="0" w:color="auto"/>
        <w:bottom w:val="none" w:sz="0" w:space="0" w:color="auto"/>
        <w:right w:val="none" w:sz="0" w:space="0" w:color="auto"/>
      </w:divBdr>
    </w:div>
    <w:div w:id="1806700398">
      <w:bodyDiv w:val="1"/>
      <w:marLeft w:val="0"/>
      <w:marRight w:val="0"/>
      <w:marTop w:val="0"/>
      <w:marBottom w:val="0"/>
      <w:divBdr>
        <w:top w:val="none" w:sz="0" w:space="0" w:color="auto"/>
        <w:left w:val="none" w:sz="0" w:space="0" w:color="auto"/>
        <w:bottom w:val="none" w:sz="0" w:space="0" w:color="auto"/>
        <w:right w:val="none" w:sz="0" w:space="0" w:color="auto"/>
      </w:divBdr>
    </w:div>
    <w:div w:id="1856848715">
      <w:bodyDiv w:val="1"/>
      <w:marLeft w:val="0"/>
      <w:marRight w:val="0"/>
      <w:marTop w:val="0"/>
      <w:marBottom w:val="0"/>
      <w:divBdr>
        <w:top w:val="none" w:sz="0" w:space="0" w:color="auto"/>
        <w:left w:val="none" w:sz="0" w:space="0" w:color="auto"/>
        <w:bottom w:val="none" w:sz="0" w:space="0" w:color="auto"/>
        <w:right w:val="none" w:sz="0" w:space="0" w:color="auto"/>
      </w:divBdr>
    </w:div>
    <w:div w:id="1889411867">
      <w:bodyDiv w:val="1"/>
      <w:marLeft w:val="0"/>
      <w:marRight w:val="0"/>
      <w:marTop w:val="0"/>
      <w:marBottom w:val="0"/>
      <w:divBdr>
        <w:top w:val="none" w:sz="0" w:space="0" w:color="auto"/>
        <w:left w:val="none" w:sz="0" w:space="0" w:color="auto"/>
        <w:bottom w:val="none" w:sz="0" w:space="0" w:color="auto"/>
        <w:right w:val="none" w:sz="0" w:space="0" w:color="auto"/>
      </w:divBdr>
    </w:div>
    <w:div w:id="1903981559">
      <w:bodyDiv w:val="1"/>
      <w:marLeft w:val="0"/>
      <w:marRight w:val="0"/>
      <w:marTop w:val="0"/>
      <w:marBottom w:val="0"/>
      <w:divBdr>
        <w:top w:val="none" w:sz="0" w:space="0" w:color="auto"/>
        <w:left w:val="none" w:sz="0" w:space="0" w:color="auto"/>
        <w:bottom w:val="none" w:sz="0" w:space="0" w:color="auto"/>
        <w:right w:val="none" w:sz="0" w:space="0" w:color="auto"/>
      </w:divBdr>
    </w:div>
    <w:div w:id="1911387214">
      <w:bodyDiv w:val="1"/>
      <w:marLeft w:val="0"/>
      <w:marRight w:val="0"/>
      <w:marTop w:val="0"/>
      <w:marBottom w:val="0"/>
      <w:divBdr>
        <w:top w:val="none" w:sz="0" w:space="0" w:color="auto"/>
        <w:left w:val="none" w:sz="0" w:space="0" w:color="auto"/>
        <w:bottom w:val="none" w:sz="0" w:space="0" w:color="auto"/>
        <w:right w:val="none" w:sz="0" w:space="0" w:color="auto"/>
      </w:divBdr>
    </w:div>
    <w:div w:id="1931355677">
      <w:bodyDiv w:val="1"/>
      <w:marLeft w:val="0"/>
      <w:marRight w:val="0"/>
      <w:marTop w:val="0"/>
      <w:marBottom w:val="0"/>
      <w:divBdr>
        <w:top w:val="none" w:sz="0" w:space="0" w:color="auto"/>
        <w:left w:val="none" w:sz="0" w:space="0" w:color="auto"/>
        <w:bottom w:val="none" w:sz="0" w:space="0" w:color="auto"/>
        <w:right w:val="none" w:sz="0" w:space="0" w:color="auto"/>
      </w:divBdr>
    </w:div>
    <w:div w:id="1991909849">
      <w:bodyDiv w:val="1"/>
      <w:marLeft w:val="0"/>
      <w:marRight w:val="0"/>
      <w:marTop w:val="0"/>
      <w:marBottom w:val="0"/>
      <w:divBdr>
        <w:top w:val="none" w:sz="0" w:space="0" w:color="auto"/>
        <w:left w:val="none" w:sz="0" w:space="0" w:color="auto"/>
        <w:bottom w:val="none" w:sz="0" w:space="0" w:color="auto"/>
        <w:right w:val="none" w:sz="0" w:space="0" w:color="auto"/>
      </w:divBdr>
    </w:div>
    <w:div w:id="2020309000">
      <w:bodyDiv w:val="1"/>
      <w:marLeft w:val="0"/>
      <w:marRight w:val="0"/>
      <w:marTop w:val="0"/>
      <w:marBottom w:val="0"/>
      <w:divBdr>
        <w:top w:val="none" w:sz="0" w:space="0" w:color="auto"/>
        <w:left w:val="none" w:sz="0" w:space="0" w:color="auto"/>
        <w:bottom w:val="none" w:sz="0" w:space="0" w:color="auto"/>
        <w:right w:val="none" w:sz="0" w:space="0" w:color="auto"/>
      </w:divBdr>
    </w:div>
    <w:div w:id="2054190811">
      <w:bodyDiv w:val="1"/>
      <w:marLeft w:val="0"/>
      <w:marRight w:val="0"/>
      <w:marTop w:val="0"/>
      <w:marBottom w:val="0"/>
      <w:divBdr>
        <w:top w:val="none" w:sz="0" w:space="0" w:color="auto"/>
        <w:left w:val="none" w:sz="0" w:space="0" w:color="auto"/>
        <w:bottom w:val="none" w:sz="0" w:space="0" w:color="auto"/>
        <w:right w:val="none" w:sz="0" w:space="0" w:color="auto"/>
      </w:divBdr>
    </w:div>
    <w:div w:id="20932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chart" Target="charts/chart3.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creativecommons.org/licenses/by/3.0/au/legalcode" TargetMode="Externa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http://creativecommons.org/licenses/by/3.0/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cid:image001.png@01CC5B5E.C6C84990"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DU\51003384\ECD\04.%20Management%20Information%20Reports\Quarterly%20and%20Fin%20Yr%20Reporting\Reports%202018\March%202018\Data\QMIR%20Mar%202018%20Time%20Series%20and%20Calculations.xlsm"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EDU\51003384\ECD\04.%20Management%20Information%20Reports\Quarterly%20and%20Fin%20Yr%20Reporting\Reports%202018\March%202018\Data\QMIR%20Mar%202018%20Time%20Series%20and%20Calculations.xlsm"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DU\51003384\ECD\04.%20Management%20Information%20Reports\Quarterly%20and%20Fin%20Yr%20Reporting\Reports%202018\March%202018\Data\QMIR%20Mar%202018%20Time%20Series%20and%20Calculations.xlsm"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DU\51003384\ECD\04.%20Management%20Information%20Reports\Quarterly%20and%20Fin%20Yr%20Reporting\Reports%202018\March%202018\Data\Average%20hourly%20fee%20data%20time%20series%20Mar%202018.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solidFill>
                <a:schemeClr val="accent1">
                  <a:lumMod val="75000"/>
                </a:schemeClr>
              </a:solidFill>
              <a:ln>
                <a:noFill/>
              </a:ln>
              <a:effectLst/>
            </c:spPr>
            <c:extLst>
              <c:ext xmlns:c16="http://schemas.microsoft.com/office/drawing/2014/chart" uri="{C3380CC4-5D6E-409C-BE32-E72D297353CC}">
                <c16:uniqueId val="{00000001-4666-4371-96E5-05FFF977139C}"/>
              </c:ext>
            </c:extLst>
          </c:dPt>
          <c:dPt>
            <c:idx val="1"/>
            <c:bubble3D val="0"/>
            <c:spPr>
              <a:solidFill>
                <a:schemeClr val="accent4">
                  <a:lumMod val="75000"/>
                </a:schemeClr>
              </a:solidFill>
              <a:ln>
                <a:noFill/>
              </a:ln>
              <a:effectLst/>
            </c:spPr>
            <c:extLst>
              <c:ext xmlns:c16="http://schemas.microsoft.com/office/drawing/2014/chart" uri="{C3380CC4-5D6E-409C-BE32-E72D297353CC}">
                <c16:uniqueId val="{00000003-4666-4371-96E5-05FFF977139C}"/>
              </c:ext>
            </c:extLst>
          </c:dPt>
          <c:dPt>
            <c:idx val="2"/>
            <c:bubble3D val="0"/>
            <c:spPr>
              <a:solidFill>
                <a:srgbClr val="339933"/>
              </a:solidFill>
              <a:ln>
                <a:noFill/>
              </a:ln>
              <a:effectLst/>
            </c:spPr>
            <c:extLst>
              <c:ext xmlns:c16="http://schemas.microsoft.com/office/drawing/2014/chart" uri="{C3380CC4-5D6E-409C-BE32-E72D297353CC}">
                <c16:uniqueId val="{00000005-4666-4371-96E5-05FFF977139C}"/>
              </c:ext>
            </c:extLst>
          </c:dPt>
          <c:dPt>
            <c:idx val="3"/>
            <c:bubble3D val="0"/>
            <c:spPr>
              <a:solidFill>
                <a:schemeClr val="accent3"/>
              </a:solidFill>
              <a:ln>
                <a:noFill/>
              </a:ln>
              <a:effectLst/>
            </c:spPr>
            <c:extLst>
              <c:ext xmlns:c16="http://schemas.microsoft.com/office/drawing/2014/chart" uri="{C3380CC4-5D6E-409C-BE32-E72D297353CC}">
                <c16:uniqueId val="{00000007-4666-4371-96E5-05FFF977139C}"/>
              </c:ext>
            </c:extLst>
          </c:dPt>
          <c:dPt>
            <c:idx val="4"/>
            <c:bubble3D val="0"/>
            <c:spPr>
              <a:solidFill>
                <a:srgbClr val="CC9900"/>
              </a:solidFill>
              <a:ln>
                <a:noFill/>
              </a:ln>
              <a:effectLst/>
            </c:spPr>
            <c:extLst>
              <c:ext xmlns:c16="http://schemas.microsoft.com/office/drawing/2014/chart" uri="{C3380CC4-5D6E-409C-BE32-E72D297353CC}">
                <c16:uniqueId val="{00000009-4666-4371-96E5-05FFF977139C}"/>
              </c:ext>
            </c:extLst>
          </c:dPt>
          <c:dPt>
            <c:idx val="5"/>
            <c:bubble3D val="0"/>
            <c:spPr>
              <a:solidFill>
                <a:srgbClr val="996600"/>
              </a:solidFill>
              <a:ln>
                <a:noFill/>
              </a:ln>
              <a:effectLst/>
            </c:spPr>
            <c:extLst>
              <c:ext xmlns:c16="http://schemas.microsoft.com/office/drawing/2014/chart" uri="{C3380CC4-5D6E-409C-BE32-E72D297353CC}">
                <c16:uniqueId val="{0000000B-4666-4371-96E5-05FFF977139C}"/>
              </c:ext>
            </c:extLst>
          </c:dPt>
          <c:dPt>
            <c:idx val="6"/>
            <c:bubble3D val="0"/>
            <c:spPr>
              <a:solidFill>
                <a:schemeClr val="tx2">
                  <a:lumMod val="40000"/>
                  <a:lumOff val="60000"/>
                </a:schemeClr>
              </a:solidFill>
              <a:ln>
                <a:noFill/>
              </a:ln>
              <a:effectLst/>
            </c:spPr>
            <c:extLst>
              <c:ext xmlns:c16="http://schemas.microsoft.com/office/drawing/2014/chart" uri="{C3380CC4-5D6E-409C-BE32-E72D297353CC}">
                <c16:uniqueId val="{0000000D-4666-4371-96E5-05FFF977139C}"/>
              </c:ext>
            </c:extLst>
          </c:dPt>
          <c:dPt>
            <c:idx val="7"/>
            <c:bubble3D val="0"/>
            <c:spPr>
              <a:solidFill>
                <a:schemeClr val="accent4">
                  <a:lumMod val="40000"/>
                  <a:lumOff val="60000"/>
                </a:schemeClr>
              </a:solidFill>
              <a:ln>
                <a:noFill/>
              </a:ln>
              <a:effectLst/>
            </c:spPr>
            <c:extLst>
              <c:ext xmlns:c16="http://schemas.microsoft.com/office/drawing/2014/chart" uri="{C3380CC4-5D6E-409C-BE32-E72D297353CC}">
                <c16:uniqueId val="{0000000F-4666-4371-96E5-05FFF977139C}"/>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15:layout/>
              </c:ext>
            </c:extLst>
          </c:dLbls>
          <c:cat>
            <c:strRef>
              <c:f>'ELIS graphs'!$B$5:$I$5</c:f>
              <c:strCache>
                <c:ptCount val="8"/>
                <c:pt idx="0">
                  <c:v>NSW</c:v>
                </c:pt>
                <c:pt idx="1">
                  <c:v>Vic.</c:v>
                </c:pt>
                <c:pt idx="2">
                  <c:v>Qld</c:v>
                </c:pt>
                <c:pt idx="3">
                  <c:v>SA</c:v>
                </c:pt>
                <c:pt idx="4">
                  <c:v>WA</c:v>
                </c:pt>
                <c:pt idx="5">
                  <c:v>Tas.</c:v>
                </c:pt>
                <c:pt idx="6">
                  <c:v>NT</c:v>
                </c:pt>
                <c:pt idx="7">
                  <c:v>ACT</c:v>
                </c:pt>
              </c:strCache>
            </c:strRef>
          </c:cat>
          <c:val>
            <c:numRef>
              <c:f>'ELIS graphs'!$B$6:$I$6</c:f>
              <c:numCache>
                <c:formatCode>0.0%</c:formatCode>
                <c:ptCount val="8"/>
                <c:pt idx="0">
                  <c:v>0.33670266502403662</c:v>
                </c:pt>
                <c:pt idx="1">
                  <c:v>0.23861187599344241</c:v>
                </c:pt>
                <c:pt idx="2">
                  <c:v>0.23793422181325846</c:v>
                </c:pt>
                <c:pt idx="3">
                  <c:v>5.9167940444036712E-2</c:v>
                </c:pt>
                <c:pt idx="4">
                  <c:v>8.1089845303607092E-2</c:v>
                </c:pt>
                <c:pt idx="5">
                  <c:v>1.6800003325910088E-2</c:v>
                </c:pt>
                <c:pt idx="6">
                  <c:v>8.0902762861225011E-3</c:v>
                </c:pt>
                <c:pt idx="7">
                  <c:v>2.3261969465373813E-2</c:v>
                </c:pt>
              </c:numCache>
            </c:numRef>
          </c:val>
          <c:extLst>
            <c:ext xmlns:c16="http://schemas.microsoft.com/office/drawing/2014/chart" uri="{C3380CC4-5D6E-409C-BE32-E72D297353CC}">
              <c16:uniqueId val="{00000010-4666-4371-96E5-05FFF977139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solidFill>
                <a:srgbClr val="00589A"/>
              </a:solidFill>
            </c:spPr>
            <c:extLst>
              <c:ext xmlns:c16="http://schemas.microsoft.com/office/drawing/2014/chart" uri="{C3380CC4-5D6E-409C-BE32-E72D297353CC}">
                <c16:uniqueId val="{00000001-F241-49F2-AF50-843DDE3AC089}"/>
              </c:ext>
            </c:extLst>
          </c:dPt>
          <c:dPt>
            <c:idx val="1"/>
            <c:bubble3D val="0"/>
            <c:spPr>
              <a:solidFill>
                <a:schemeClr val="accent4">
                  <a:lumMod val="75000"/>
                </a:schemeClr>
              </a:solidFill>
            </c:spPr>
            <c:extLst>
              <c:ext xmlns:c16="http://schemas.microsoft.com/office/drawing/2014/chart" uri="{C3380CC4-5D6E-409C-BE32-E72D297353CC}">
                <c16:uniqueId val="{00000003-F241-49F2-AF50-843DDE3AC089}"/>
              </c:ext>
            </c:extLst>
          </c:dPt>
          <c:dPt>
            <c:idx val="2"/>
            <c:bubble3D val="0"/>
            <c:spPr>
              <a:solidFill>
                <a:srgbClr val="339933"/>
              </a:solidFill>
            </c:spPr>
            <c:extLst>
              <c:ext xmlns:c16="http://schemas.microsoft.com/office/drawing/2014/chart" uri="{C3380CC4-5D6E-409C-BE32-E72D297353CC}">
                <c16:uniqueId val="{00000005-F241-49F2-AF50-843DDE3AC089}"/>
              </c:ext>
            </c:extLst>
          </c:dPt>
          <c:dPt>
            <c:idx val="3"/>
            <c:bubble3D val="0"/>
            <c:spPr>
              <a:solidFill>
                <a:schemeClr val="accent3"/>
              </a:solidFill>
            </c:spPr>
            <c:extLst>
              <c:ext xmlns:c16="http://schemas.microsoft.com/office/drawing/2014/chart" uri="{C3380CC4-5D6E-409C-BE32-E72D297353CC}">
                <c16:uniqueId val="{00000007-F241-49F2-AF50-843DDE3AC089}"/>
              </c:ext>
            </c:extLst>
          </c:dPt>
          <c:dPt>
            <c:idx val="4"/>
            <c:bubble3D val="0"/>
            <c:spPr>
              <a:solidFill>
                <a:srgbClr val="CC9900"/>
              </a:solidFill>
            </c:spPr>
            <c:extLst>
              <c:ext xmlns:c16="http://schemas.microsoft.com/office/drawing/2014/chart" uri="{C3380CC4-5D6E-409C-BE32-E72D297353CC}">
                <c16:uniqueId val="{00000009-F241-49F2-AF50-843DDE3AC089}"/>
              </c:ext>
            </c:extLst>
          </c:dPt>
          <c:dPt>
            <c:idx val="5"/>
            <c:bubble3D val="0"/>
            <c:spPr>
              <a:solidFill>
                <a:srgbClr val="996600"/>
              </a:solidFill>
            </c:spPr>
            <c:extLst>
              <c:ext xmlns:c16="http://schemas.microsoft.com/office/drawing/2014/chart" uri="{C3380CC4-5D6E-409C-BE32-E72D297353CC}">
                <c16:uniqueId val="{0000000B-F241-49F2-AF50-843DDE3AC089}"/>
              </c:ext>
            </c:extLst>
          </c:dPt>
          <c:dLbls>
            <c:spPr>
              <a:noFill/>
              <a:ln>
                <a:noFill/>
              </a:ln>
              <a:effectLst/>
            </c:spPr>
            <c:txPr>
              <a:bodyPr/>
              <a:lstStyle/>
              <a:p>
                <a:pPr>
                  <a:defRPr sz="900"/>
                </a:pPr>
                <a:endParaRPr lang="en-US"/>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'ELIS graphs'!$B$19:$G$19</c:f>
              <c:strCache>
                <c:ptCount val="6"/>
                <c:pt idx="0">
                  <c:v>Less than 10 hours</c:v>
                </c:pt>
                <c:pt idx="1">
                  <c:v>10-19 hours</c:v>
                </c:pt>
                <c:pt idx="2">
                  <c:v>20-29 hours</c:v>
                </c:pt>
                <c:pt idx="3">
                  <c:v>30-39 hours</c:v>
                </c:pt>
                <c:pt idx="4">
                  <c:v>40-49 hours</c:v>
                </c:pt>
                <c:pt idx="5">
                  <c:v>50 or more hours</c:v>
                </c:pt>
              </c:strCache>
            </c:strRef>
          </c:cat>
          <c:val>
            <c:numRef>
              <c:f>'ELIS graphs'!$B$20:$G$20</c:f>
              <c:numCache>
                <c:formatCode>0.0%</c:formatCode>
                <c:ptCount val="6"/>
                <c:pt idx="0">
                  <c:v>3.9770955658689565E-2</c:v>
                </c:pt>
                <c:pt idx="1">
                  <c:v>0.19412644278672464</c:v>
                </c:pt>
                <c:pt idx="2">
                  <c:v>0.34537220398360879</c:v>
                </c:pt>
                <c:pt idx="3">
                  <c:v>0.23249913041309189</c:v>
                </c:pt>
                <c:pt idx="4">
                  <c:v>0.1409077240104378</c:v>
                </c:pt>
                <c:pt idx="5">
                  <c:v>4.7323543147447293E-2</c:v>
                </c:pt>
              </c:numCache>
            </c:numRef>
          </c:val>
          <c:extLst>
            <c:ext xmlns:c16="http://schemas.microsoft.com/office/drawing/2014/chart" uri="{C3380CC4-5D6E-409C-BE32-E72D297353CC}">
              <c16:uniqueId val="{0000000C-F241-49F2-AF50-843DDE3AC089}"/>
            </c:ext>
          </c:extLst>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solidFill>
                <a:srgbClr val="00589A"/>
              </a:solidFill>
            </c:spPr>
            <c:extLst>
              <c:ext xmlns:c16="http://schemas.microsoft.com/office/drawing/2014/chart" uri="{C3380CC4-5D6E-409C-BE32-E72D297353CC}">
                <c16:uniqueId val="{00000001-7B5B-4778-9A37-BFC31EF1444B}"/>
              </c:ext>
            </c:extLst>
          </c:dPt>
          <c:dPt>
            <c:idx val="1"/>
            <c:bubble3D val="0"/>
            <c:spPr>
              <a:solidFill>
                <a:schemeClr val="accent4">
                  <a:lumMod val="75000"/>
                </a:schemeClr>
              </a:solidFill>
            </c:spPr>
            <c:extLst>
              <c:ext xmlns:c16="http://schemas.microsoft.com/office/drawing/2014/chart" uri="{C3380CC4-5D6E-409C-BE32-E72D297353CC}">
                <c16:uniqueId val="{00000003-7B5B-4778-9A37-BFC31EF1444B}"/>
              </c:ext>
            </c:extLst>
          </c:dPt>
          <c:dPt>
            <c:idx val="2"/>
            <c:bubble3D val="0"/>
            <c:spPr>
              <a:solidFill>
                <a:srgbClr val="339933"/>
              </a:solidFill>
            </c:spPr>
            <c:extLst>
              <c:ext xmlns:c16="http://schemas.microsoft.com/office/drawing/2014/chart" uri="{C3380CC4-5D6E-409C-BE32-E72D297353CC}">
                <c16:uniqueId val="{00000005-7B5B-4778-9A37-BFC31EF1444B}"/>
              </c:ext>
            </c:extLst>
          </c:dPt>
          <c:dPt>
            <c:idx val="3"/>
            <c:bubble3D val="0"/>
            <c:spPr>
              <a:solidFill>
                <a:schemeClr val="accent3"/>
              </a:solidFill>
            </c:spPr>
            <c:extLst>
              <c:ext xmlns:c16="http://schemas.microsoft.com/office/drawing/2014/chart" uri="{C3380CC4-5D6E-409C-BE32-E72D297353CC}">
                <c16:uniqueId val="{00000007-7B5B-4778-9A37-BFC31EF1444B}"/>
              </c:ext>
            </c:extLst>
          </c:dPt>
          <c:dPt>
            <c:idx val="4"/>
            <c:bubble3D val="0"/>
            <c:spPr>
              <a:solidFill>
                <a:srgbClr val="CC9900"/>
              </a:solidFill>
            </c:spPr>
            <c:extLst>
              <c:ext xmlns:c16="http://schemas.microsoft.com/office/drawing/2014/chart" uri="{C3380CC4-5D6E-409C-BE32-E72D297353CC}">
                <c16:uniqueId val="{00000009-7B5B-4778-9A37-BFC31EF1444B}"/>
              </c:ext>
            </c:extLst>
          </c:dPt>
          <c:dPt>
            <c:idx val="5"/>
            <c:bubble3D val="0"/>
            <c:spPr>
              <a:solidFill>
                <a:srgbClr val="996600"/>
              </a:solidFill>
            </c:spPr>
            <c:extLst>
              <c:ext xmlns:c16="http://schemas.microsoft.com/office/drawing/2014/chart" uri="{C3380CC4-5D6E-409C-BE32-E72D297353CC}">
                <c16:uniqueId val="{0000000B-7B5B-4778-9A37-BFC31EF1444B}"/>
              </c:ext>
            </c:extLst>
          </c:dPt>
          <c:dPt>
            <c:idx val="6"/>
            <c:bubble3D val="0"/>
            <c:spPr>
              <a:solidFill>
                <a:schemeClr val="tx2">
                  <a:lumMod val="40000"/>
                  <a:lumOff val="60000"/>
                </a:schemeClr>
              </a:solidFill>
            </c:spPr>
            <c:extLst>
              <c:ext xmlns:c16="http://schemas.microsoft.com/office/drawing/2014/chart" uri="{C3380CC4-5D6E-409C-BE32-E72D297353CC}">
                <c16:uniqueId val="{0000000D-7B5B-4778-9A37-BFC31EF1444B}"/>
              </c:ext>
            </c:extLst>
          </c:dPt>
          <c:dPt>
            <c:idx val="7"/>
            <c:bubble3D val="0"/>
            <c:spPr>
              <a:solidFill>
                <a:schemeClr val="accent4">
                  <a:lumMod val="60000"/>
                  <a:lumOff val="40000"/>
                </a:schemeClr>
              </a:solidFill>
            </c:spPr>
            <c:extLst>
              <c:ext xmlns:c16="http://schemas.microsoft.com/office/drawing/2014/chart" uri="{C3380CC4-5D6E-409C-BE32-E72D297353CC}">
                <c16:uniqueId val="{0000000F-7B5B-4778-9A37-BFC31EF1444B}"/>
              </c:ext>
            </c:extLst>
          </c:dPt>
          <c:dLbls>
            <c:spPr>
              <a:noFill/>
              <a:ln>
                <a:noFill/>
              </a:ln>
              <a:effectLst/>
            </c:spPr>
            <c:txPr>
              <a:bodyPr/>
              <a:lstStyle/>
              <a:p>
                <a:pPr>
                  <a:defRPr sz="900"/>
                </a:pPr>
                <a:endParaRPr lang="en-US"/>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'ELIS graphs'!$B$33:$I$33</c:f>
              <c:strCache>
                <c:ptCount val="8"/>
                <c:pt idx="0">
                  <c:v>NSW</c:v>
                </c:pt>
                <c:pt idx="1">
                  <c:v>Vic.</c:v>
                </c:pt>
                <c:pt idx="2">
                  <c:v>Qld</c:v>
                </c:pt>
                <c:pt idx="3">
                  <c:v>SA</c:v>
                </c:pt>
                <c:pt idx="4">
                  <c:v>WA</c:v>
                </c:pt>
                <c:pt idx="5">
                  <c:v>Tas.</c:v>
                </c:pt>
                <c:pt idx="6">
                  <c:v>NT</c:v>
                </c:pt>
                <c:pt idx="7">
                  <c:v>ACT</c:v>
                </c:pt>
              </c:strCache>
            </c:strRef>
          </c:cat>
          <c:val>
            <c:numRef>
              <c:f>'ELIS graphs'!$B$34:$I$34</c:f>
              <c:numCache>
                <c:formatCode>0.0%</c:formatCode>
                <c:ptCount val="8"/>
                <c:pt idx="0">
                  <c:v>0.37142208087233075</c:v>
                </c:pt>
                <c:pt idx="1">
                  <c:v>8.232621535665606E-2</c:v>
                </c:pt>
                <c:pt idx="2">
                  <c:v>0.36783280327124035</c:v>
                </c:pt>
                <c:pt idx="3">
                  <c:v>3.4257155838255338E-2</c:v>
                </c:pt>
                <c:pt idx="4">
                  <c:v>7.5465697410268054E-2</c:v>
                </c:pt>
                <c:pt idx="5">
                  <c:v>3.0622444343480236E-2</c:v>
                </c:pt>
                <c:pt idx="6">
                  <c:v>2.6124488868696047E-2</c:v>
                </c:pt>
                <c:pt idx="7">
                  <c:v>1.2267151294865971E-2</c:v>
                </c:pt>
              </c:numCache>
            </c:numRef>
          </c:val>
          <c:extLst>
            <c:ext xmlns:c16="http://schemas.microsoft.com/office/drawing/2014/chart" uri="{C3380CC4-5D6E-409C-BE32-E72D297353CC}">
              <c16:uniqueId val="{00000010-7B5B-4778-9A37-BFC31EF1444B}"/>
            </c:ext>
          </c:extLst>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016907261592301"/>
          <c:y val="5.1400554097404488E-2"/>
          <c:w val="0.85649759405074366"/>
          <c:h val="0.64435185185185184"/>
        </c:manualLayout>
      </c:layout>
      <c:lineChart>
        <c:grouping val="standard"/>
        <c:varyColors val="0"/>
        <c:ser>
          <c:idx val="0"/>
          <c:order val="0"/>
          <c:tx>
            <c:strRef>
              <c:f>'LDC - Mar'!$B$16</c:f>
              <c:strCache>
                <c:ptCount val="1"/>
                <c:pt idx="0">
                  <c:v>Average percentage increase across the period</c:v>
                </c:pt>
              </c:strCache>
            </c:strRef>
          </c:tx>
          <c:spPr>
            <a:ln>
              <a:solidFill>
                <a:srgbClr val="C00000"/>
              </a:solidFill>
              <a:prstDash val="dash"/>
            </a:ln>
          </c:spPr>
          <c:marker>
            <c:symbol val="none"/>
          </c:marker>
          <c:cat>
            <c:strRef>
              <c:f>'LDC - Mar'!$F$15:$O$15</c:f>
              <c:strCache>
                <c:ptCount val="10"/>
                <c:pt idx="0">
                  <c:v>Mar. 09</c:v>
                </c:pt>
                <c:pt idx="1">
                  <c:v>Mar. 10</c:v>
                </c:pt>
                <c:pt idx="2">
                  <c:v>Mar. 11</c:v>
                </c:pt>
                <c:pt idx="3">
                  <c:v>Mar. 12</c:v>
                </c:pt>
                <c:pt idx="4">
                  <c:v>Mar. 13</c:v>
                </c:pt>
                <c:pt idx="5">
                  <c:v>Mar. 14</c:v>
                </c:pt>
                <c:pt idx="6">
                  <c:v>Mar. 15</c:v>
                </c:pt>
                <c:pt idx="7">
                  <c:v>Mar. 16</c:v>
                </c:pt>
                <c:pt idx="8">
                  <c:v>Mar. 17</c:v>
                </c:pt>
                <c:pt idx="9">
                  <c:v>Mar. 18</c:v>
                </c:pt>
              </c:strCache>
            </c:strRef>
          </c:cat>
          <c:val>
            <c:numRef>
              <c:f>'LDC - Mar'!$F$16:$O$16</c:f>
              <c:numCache>
                <c:formatCode>0.0%</c:formatCode>
                <c:ptCount val="10"/>
                <c:pt idx="0">
                  <c:v>6.4060385920238924E-2</c:v>
                </c:pt>
                <c:pt idx="1">
                  <c:v>6.4060385920238924E-2</c:v>
                </c:pt>
                <c:pt idx="2">
                  <c:v>6.4060385920238924E-2</c:v>
                </c:pt>
                <c:pt idx="3">
                  <c:v>6.4060385920238924E-2</c:v>
                </c:pt>
                <c:pt idx="4">
                  <c:v>6.4060385920238924E-2</c:v>
                </c:pt>
                <c:pt idx="5">
                  <c:v>6.4060385920238924E-2</c:v>
                </c:pt>
                <c:pt idx="6">
                  <c:v>6.4060385920238924E-2</c:v>
                </c:pt>
                <c:pt idx="7">
                  <c:v>6.4060385920238924E-2</c:v>
                </c:pt>
                <c:pt idx="8">
                  <c:v>6.4060385920238924E-2</c:v>
                </c:pt>
                <c:pt idx="9">
                  <c:v>6.4060385920238924E-2</c:v>
                </c:pt>
              </c:numCache>
            </c:numRef>
          </c:val>
          <c:smooth val="0"/>
          <c:extLst>
            <c:ext xmlns:c16="http://schemas.microsoft.com/office/drawing/2014/chart" uri="{C3380CC4-5D6E-409C-BE32-E72D297353CC}">
              <c16:uniqueId val="{00000000-D2AB-4E68-8ADF-D86DE0027F24}"/>
            </c:ext>
          </c:extLst>
        </c:ser>
        <c:ser>
          <c:idx val="1"/>
          <c:order val="1"/>
          <c:tx>
            <c:strRef>
              <c:f>'LDC - Mar'!$B$17</c:f>
              <c:strCache>
                <c:ptCount val="1"/>
                <c:pt idx="0">
                  <c:v>Annual percentage increase</c:v>
                </c:pt>
              </c:strCache>
            </c:strRef>
          </c:tx>
          <c:spPr>
            <a:ln>
              <a:solidFill>
                <a:srgbClr val="0070C0"/>
              </a:solidFill>
            </a:ln>
          </c:spPr>
          <c:marker>
            <c:symbol val="none"/>
          </c:marker>
          <c:cat>
            <c:strRef>
              <c:f>'LDC - Mar'!$F$15:$O$15</c:f>
              <c:strCache>
                <c:ptCount val="10"/>
                <c:pt idx="0">
                  <c:v>Mar. 09</c:v>
                </c:pt>
                <c:pt idx="1">
                  <c:v>Mar. 10</c:v>
                </c:pt>
                <c:pt idx="2">
                  <c:v>Mar. 11</c:v>
                </c:pt>
                <c:pt idx="3">
                  <c:v>Mar. 12</c:v>
                </c:pt>
                <c:pt idx="4">
                  <c:v>Mar. 13</c:v>
                </c:pt>
                <c:pt idx="5">
                  <c:v>Mar. 14</c:v>
                </c:pt>
                <c:pt idx="6">
                  <c:v>Mar. 15</c:v>
                </c:pt>
                <c:pt idx="7">
                  <c:v>Mar. 16</c:v>
                </c:pt>
                <c:pt idx="8">
                  <c:v>Mar. 17</c:v>
                </c:pt>
                <c:pt idx="9">
                  <c:v>Mar. 18</c:v>
                </c:pt>
              </c:strCache>
            </c:strRef>
          </c:cat>
          <c:val>
            <c:numRef>
              <c:f>'LDC - Mar'!$F$17:$O$17</c:f>
              <c:numCache>
                <c:formatCode>0.0%</c:formatCode>
                <c:ptCount val="10"/>
                <c:pt idx="0">
                  <c:v>0.14453125</c:v>
                </c:pt>
                <c:pt idx="1">
                  <c:v>3.4129692832764347E-2</c:v>
                </c:pt>
                <c:pt idx="2">
                  <c:v>7.4257425742574323E-2</c:v>
                </c:pt>
                <c:pt idx="3">
                  <c:v>6.1443932411674451E-2</c:v>
                </c:pt>
                <c:pt idx="4">
                  <c:v>7.3806078147612197E-2</c:v>
                </c:pt>
                <c:pt idx="5">
                  <c:v>5.3908355795148299E-2</c:v>
                </c:pt>
                <c:pt idx="6">
                  <c:v>6.0102301790281087E-2</c:v>
                </c:pt>
                <c:pt idx="7">
                  <c:v>6.031363088057895E-2</c:v>
                </c:pt>
                <c:pt idx="8">
                  <c:v>3.9817974971558812E-2</c:v>
                </c:pt>
                <c:pt idx="9">
                  <c:v>3.8293216630196802E-2</c:v>
                </c:pt>
              </c:numCache>
            </c:numRef>
          </c:val>
          <c:smooth val="0"/>
          <c:extLst>
            <c:ext xmlns:c16="http://schemas.microsoft.com/office/drawing/2014/chart" uri="{C3380CC4-5D6E-409C-BE32-E72D297353CC}">
              <c16:uniqueId val="{00000001-D2AB-4E68-8ADF-D86DE0027F24}"/>
            </c:ext>
          </c:extLst>
        </c:ser>
        <c:dLbls>
          <c:showLegendKey val="0"/>
          <c:showVal val="0"/>
          <c:showCatName val="0"/>
          <c:showSerName val="0"/>
          <c:showPercent val="0"/>
          <c:showBubbleSize val="0"/>
        </c:dLbls>
        <c:smooth val="0"/>
        <c:axId val="178933760"/>
        <c:axId val="178935680"/>
      </c:lineChart>
      <c:catAx>
        <c:axId val="178933760"/>
        <c:scaling>
          <c:orientation val="minMax"/>
        </c:scaling>
        <c:delete val="0"/>
        <c:axPos val="b"/>
        <c:numFmt formatCode="General" sourceLinked="0"/>
        <c:majorTickMark val="out"/>
        <c:minorTickMark val="none"/>
        <c:tickLblPos val="nextTo"/>
        <c:txPr>
          <a:bodyPr/>
          <a:lstStyle/>
          <a:p>
            <a:pPr>
              <a:defRPr sz="1000" baseline="0"/>
            </a:pPr>
            <a:endParaRPr lang="en-US"/>
          </a:p>
        </c:txPr>
        <c:crossAx val="178935680"/>
        <c:crosses val="autoZero"/>
        <c:auto val="1"/>
        <c:lblAlgn val="ctr"/>
        <c:lblOffset val="100"/>
        <c:noMultiLvlLbl val="0"/>
      </c:catAx>
      <c:valAx>
        <c:axId val="178935680"/>
        <c:scaling>
          <c:orientation val="minMax"/>
          <c:min val="0"/>
        </c:scaling>
        <c:delete val="0"/>
        <c:axPos val="l"/>
        <c:majorGridlines>
          <c:spPr>
            <a:ln>
              <a:solidFill>
                <a:schemeClr val="bg1">
                  <a:lumMod val="85000"/>
                </a:schemeClr>
              </a:solidFill>
            </a:ln>
          </c:spPr>
        </c:majorGridlines>
        <c:numFmt formatCode="0.0%" sourceLinked="1"/>
        <c:majorTickMark val="out"/>
        <c:minorTickMark val="none"/>
        <c:tickLblPos val="nextTo"/>
        <c:crossAx val="178933760"/>
        <c:crosses val="autoZero"/>
        <c:crossBetween val="midCat"/>
      </c:valAx>
    </c:plotArea>
    <c:legend>
      <c:legendPos val="b"/>
      <c:layout>
        <c:manualLayout>
          <c:xMode val="edge"/>
          <c:yMode val="edge"/>
          <c:x val="0.19375455638138692"/>
          <c:y val="0.84360824987511007"/>
          <c:w val="0.6249521426644099"/>
          <c:h val="0.14250283263772356"/>
        </c:manualLayout>
      </c:layout>
      <c:overlay val="0"/>
    </c:legend>
    <c:plotVisOnly val="1"/>
    <c:dispBlanksAs val="gap"/>
    <c:showDLblsOverMax val="0"/>
  </c:chart>
  <c:spPr>
    <a:ln w="6350">
      <a:solidFill>
        <a:srgbClr val="0070C0"/>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6599196256108356E-2"/>
          <c:y val="4.1429740637259051E-2"/>
          <c:w val="0.91713588661131729"/>
          <c:h val="0.75701069624361472"/>
        </c:manualLayout>
      </c:layout>
      <c:barChart>
        <c:barDir val="col"/>
        <c:grouping val="clustered"/>
        <c:varyColors val="0"/>
        <c:ser>
          <c:idx val="0"/>
          <c:order val="0"/>
          <c:tx>
            <c:strRef>
              <c:f>'2016'!$C$5</c:f>
              <c:strCache>
                <c:ptCount val="1"/>
                <c:pt idx="0">
                  <c:v>Before Government Subsidies</c:v>
                </c:pt>
              </c:strCache>
            </c:strRef>
          </c:tx>
          <c:spPr>
            <a:solidFill>
              <a:srgbClr val="0070C0"/>
            </a:solidFill>
            <a:ln>
              <a:solidFill>
                <a:srgbClr val="002060"/>
              </a:solidFill>
            </a:ln>
          </c:spPr>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'2016'!$B$6:$B$15</c:f>
              <c:strCache>
                <c:ptCount val="10"/>
                <c:pt idx="0">
                  <c:v>$35 000</c:v>
                </c:pt>
                <c:pt idx="1">
                  <c:v>$55 000</c:v>
                </c:pt>
                <c:pt idx="2">
                  <c:v>$75 000</c:v>
                </c:pt>
                <c:pt idx="3">
                  <c:v>$95 000</c:v>
                </c:pt>
                <c:pt idx="4">
                  <c:v>$115 000</c:v>
                </c:pt>
                <c:pt idx="5">
                  <c:v>$135 000</c:v>
                </c:pt>
                <c:pt idx="6">
                  <c:v>$155 000</c:v>
                </c:pt>
                <c:pt idx="7">
                  <c:v>$175 000</c:v>
                </c:pt>
                <c:pt idx="8">
                  <c:v>$195 000</c:v>
                </c:pt>
                <c:pt idx="9">
                  <c:v>$215 000</c:v>
                </c:pt>
              </c:strCache>
            </c:strRef>
          </c:cat>
          <c:val>
            <c:numRef>
              <c:f>'2016'!$C$6:$C$15</c:f>
              <c:numCache>
                <c:formatCode>0.0%</c:formatCode>
                <c:ptCount val="10"/>
                <c:pt idx="0">
                  <c:v>0.29110429447852759</c:v>
                </c:pt>
                <c:pt idx="1">
                  <c:v>0.25239361702127661</c:v>
                </c:pt>
                <c:pt idx="2">
                  <c:v>0.21519274376417233</c:v>
                </c:pt>
                <c:pt idx="3">
                  <c:v>0.18087674714104193</c:v>
                </c:pt>
                <c:pt idx="4">
                  <c:v>0.15905027932960894</c:v>
                </c:pt>
                <c:pt idx="5">
                  <c:v>0.13887804878048779</c:v>
                </c:pt>
                <c:pt idx="6">
                  <c:v>0.12399825783972125</c:v>
                </c:pt>
                <c:pt idx="7">
                  <c:v>0.11239636794315042</c:v>
                </c:pt>
                <c:pt idx="8">
                  <c:v>0.10274269216889209</c:v>
                </c:pt>
                <c:pt idx="9">
                  <c:v>9.458471760797342E-2</c:v>
                </c:pt>
              </c:numCache>
            </c:numRef>
          </c:val>
          <c:extLst>
            <c:ext xmlns:c16="http://schemas.microsoft.com/office/drawing/2014/chart" uri="{C3380CC4-5D6E-409C-BE32-E72D297353CC}">
              <c16:uniqueId val="{00000000-1C4C-4DDF-BC49-0CCCA4C1040E}"/>
            </c:ext>
          </c:extLst>
        </c:ser>
        <c:ser>
          <c:idx val="1"/>
          <c:order val="1"/>
          <c:tx>
            <c:strRef>
              <c:f>'2016'!$D$5</c:f>
              <c:strCache>
                <c:ptCount val="1"/>
                <c:pt idx="0">
                  <c:v>After Government Subsidies</c:v>
                </c:pt>
              </c:strCache>
            </c:strRef>
          </c:tx>
          <c:spPr>
            <a:solidFill>
              <a:srgbClr val="92D050"/>
            </a:solidFill>
            <a:ln>
              <a:solidFill>
                <a:srgbClr val="002060"/>
              </a:solidFill>
            </a:ln>
          </c:spPr>
          <c:invertIfNegative val="0"/>
          <c:dLbls>
            <c:dLbl>
              <c:idx val="0"/>
              <c:layout>
                <c:manualLayout>
                  <c:x val="2.1828100557074914E-2"/>
                  <c:y val="3.864734299516979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C4C-4DDF-BC49-0CCCA4C1040E}"/>
                </c:ext>
              </c:extLst>
            </c:dLbl>
            <c:dLbl>
              <c:idx val="1"/>
              <c:layout>
                <c:manualLayout>
                  <c:x val="1.6371075417806174E-2"/>
                  <c:y val="3.864734299516979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C4C-4DDF-BC49-0CCCA4C1040E}"/>
                </c:ext>
              </c:extLst>
            </c:dLbl>
            <c:dLbl>
              <c:idx val="2"/>
              <c:layout>
                <c:manualLayout>
                  <c:x val="2.1828100557074896E-2"/>
                  <c:y val="-3.864734299516908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C4C-4DDF-BC49-0CCCA4C1040E}"/>
                </c:ext>
              </c:extLst>
            </c:dLbl>
            <c:dLbl>
              <c:idx val="3"/>
              <c:layout>
                <c:manualLayout>
                  <c:x val="1.7020857125683717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C4C-4DDF-BC49-0CCCA4C1040E}"/>
                </c:ext>
              </c:extLst>
            </c:dLbl>
            <c:dLbl>
              <c:idx val="4"/>
              <c:layout>
                <c:manualLayout>
                  <c:x val="1.9056480535352929E-2"/>
                  <c:y val="-3.8647588406287925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C4C-4DDF-BC49-0CCCA4C1040E}"/>
                </c:ext>
              </c:extLst>
            </c:dLbl>
            <c:dLbl>
              <c:idx val="5"/>
              <c:layout>
                <c:manualLayout>
                  <c:x val="1.4552067038049931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C4C-4DDF-BC49-0CCCA4C1040E}"/>
                </c:ext>
              </c:extLst>
            </c:dLbl>
            <c:dLbl>
              <c:idx val="6"/>
              <c:layout>
                <c:manualLayout>
                  <c:x val="1.0914050278537448E-2"/>
                  <c:y val="3.864734299516837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C4C-4DDF-BC49-0CCCA4C1040E}"/>
                </c:ext>
              </c:extLst>
            </c:dLbl>
            <c:dLbl>
              <c:idx val="7"/>
              <c:layout>
                <c:manualLayout>
                  <c:x val="1.4985233716014505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1C4C-4DDF-BC49-0CCCA4C1040E}"/>
                </c:ext>
              </c:extLst>
            </c:dLbl>
            <c:dLbl>
              <c:idx val="8"/>
              <c:layout>
                <c:manualLayout>
                  <c:x val="1.8190083797562415E-2"/>
                  <c:y val="-3.864734299516908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1C4C-4DDF-BC49-0CCCA4C1040E}"/>
                </c:ext>
              </c:extLst>
            </c:dLbl>
            <c:dLbl>
              <c:idx val="9"/>
              <c:layout>
                <c:manualLayout>
                  <c:x val="1.8190083797562415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1C4C-4DDF-BC49-0CCCA4C1040E}"/>
                </c:ext>
              </c:extLst>
            </c:dLbl>
            <c:spPr>
              <a:noFill/>
              <a:ln>
                <a:noFill/>
              </a:ln>
              <a:effectLst/>
            </c:spPr>
            <c:txPr>
              <a:bodyPr rot="0" vert="horz"/>
              <a:lstStyle/>
              <a:p>
                <a:pPr>
                  <a:defRPr sz="1000" baseline="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'2016'!$B$6:$B$15</c:f>
              <c:strCache>
                <c:ptCount val="10"/>
                <c:pt idx="0">
                  <c:v>$35 000</c:v>
                </c:pt>
                <c:pt idx="1">
                  <c:v>$55 000</c:v>
                </c:pt>
                <c:pt idx="2">
                  <c:v>$75 000</c:v>
                </c:pt>
                <c:pt idx="3">
                  <c:v>$95 000</c:v>
                </c:pt>
                <c:pt idx="4">
                  <c:v>$115 000</c:v>
                </c:pt>
                <c:pt idx="5">
                  <c:v>$135 000</c:v>
                </c:pt>
                <c:pt idx="6">
                  <c:v>$155 000</c:v>
                </c:pt>
                <c:pt idx="7">
                  <c:v>$175 000</c:v>
                </c:pt>
                <c:pt idx="8">
                  <c:v>$195 000</c:v>
                </c:pt>
                <c:pt idx="9">
                  <c:v>$215 000</c:v>
                </c:pt>
              </c:strCache>
            </c:strRef>
          </c:cat>
          <c:val>
            <c:numRef>
              <c:f>'2016'!$D$6:$D$15</c:f>
              <c:numCache>
                <c:formatCode>0.0%</c:formatCode>
                <c:ptCount val="10"/>
                <c:pt idx="0">
                  <c:v>7.9601226993865029E-2</c:v>
                </c:pt>
                <c:pt idx="1">
                  <c:v>7.4073581560283694E-2</c:v>
                </c:pt>
                <c:pt idx="2">
                  <c:v>7.1874527588813283E-2</c:v>
                </c:pt>
                <c:pt idx="3">
                  <c:v>6.7744599745870396E-2</c:v>
                </c:pt>
                <c:pt idx="4">
                  <c:v>6.6016759776536302E-2</c:v>
                </c:pt>
                <c:pt idx="5">
                  <c:v>6.3273170731707309E-2</c:v>
                </c:pt>
                <c:pt idx="6">
                  <c:v>6.1517857142857131E-2</c:v>
                </c:pt>
                <c:pt idx="7">
                  <c:v>5.6198183971575208E-2</c:v>
                </c:pt>
                <c:pt idx="8">
                  <c:v>5.1371346084446046E-2</c:v>
                </c:pt>
                <c:pt idx="9">
                  <c:v>4.729235880398671E-2</c:v>
                </c:pt>
              </c:numCache>
            </c:numRef>
          </c:val>
          <c:extLst>
            <c:ext xmlns:c16="http://schemas.microsoft.com/office/drawing/2014/chart" uri="{C3380CC4-5D6E-409C-BE32-E72D297353CC}">
              <c16:uniqueId val="{0000000B-1C4C-4DDF-BC49-0CCCA4C1040E}"/>
            </c:ext>
          </c:extLst>
        </c:ser>
        <c:dLbls>
          <c:showLegendKey val="0"/>
          <c:showVal val="0"/>
          <c:showCatName val="0"/>
          <c:showSerName val="0"/>
          <c:showPercent val="0"/>
          <c:showBubbleSize val="0"/>
        </c:dLbls>
        <c:gapWidth val="150"/>
        <c:axId val="255462784"/>
        <c:axId val="260535424"/>
      </c:barChart>
      <c:catAx>
        <c:axId val="255462784"/>
        <c:scaling>
          <c:orientation val="minMax"/>
        </c:scaling>
        <c:delete val="0"/>
        <c:axPos val="b"/>
        <c:numFmt formatCode="General" sourceLinked="1"/>
        <c:majorTickMark val="out"/>
        <c:minorTickMark val="none"/>
        <c:tickLblPos val="nextTo"/>
        <c:crossAx val="260535424"/>
        <c:crosses val="autoZero"/>
        <c:auto val="1"/>
        <c:lblAlgn val="ctr"/>
        <c:lblOffset val="100"/>
        <c:noMultiLvlLbl val="0"/>
      </c:catAx>
      <c:valAx>
        <c:axId val="260535424"/>
        <c:scaling>
          <c:orientation val="minMax"/>
        </c:scaling>
        <c:delete val="0"/>
        <c:axPos val="l"/>
        <c:numFmt formatCode="0%" sourceLinked="0"/>
        <c:majorTickMark val="out"/>
        <c:minorTickMark val="none"/>
        <c:tickLblPos val="nextTo"/>
        <c:crossAx val="255462784"/>
        <c:crosses val="autoZero"/>
        <c:crossBetween val="between"/>
      </c:valAx>
    </c:plotArea>
    <c:legend>
      <c:legendPos val="b"/>
      <c:layout>
        <c:manualLayout>
          <c:xMode val="edge"/>
          <c:yMode val="edge"/>
          <c:x val="0.14795380793984683"/>
          <c:y val="0.94260571595217268"/>
          <c:w val="0.67762329169393953"/>
          <c:h val="4.3100757962801203E-2"/>
        </c:manualLayout>
      </c:layout>
      <c:overlay val="0"/>
    </c:legend>
    <c:plotVisOnly val="1"/>
    <c:dispBlanksAs val="gap"/>
    <c:showDLblsOverMax val="0"/>
  </c:chart>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0.31532</cdr:x>
      <cdr:y>0.87426</cdr:y>
    </cdr:from>
    <cdr:to>
      <cdr:x>0.69775</cdr:x>
      <cdr:y>0.93339</cdr:y>
    </cdr:to>
    <cdr:sp macro="" textlink="">
      <cdr:nvSpPr>
        <cdr:cNvPr id="2" name="TextBox 1"/>
        <cdr:cNvSpPr txBox="1"/>
      </cdr:nvSpPr>
      <cdr:spPr>
        <a:xfrm xmlns:a="http://schemas.openxmlformats.org/drawingml/2006/main">
          <a:off x="1967242" y="3097749"/>
          <a:ext cx="2385933" cy="2095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1100" b="1"/>
            <a:t>Gross Family Income</a:t>
          </a:r>
        </a:p>
      </cdr:txBody>
    </cdr:sp>
  </cdr:relSizeAnchor>
</c:userShape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ies0 xmlns="c5a0bbd5-585e-4472-9791-5df67fe41a90">Other</Categories0>
    <PublishingStartDate xmlns="http://schemas.microsoft.com/sharepoint/v3" xsi:nil="true"/>
    <Security_x0020_Classification xmlns="c5a0bbd5-585e-4472-9791-5df67fe41a90" xsi:nil="true"/>
    <Security_x0020_DLM xmlns="c5a0bbd5-585e-4472-9791-5df67fe41a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c0169cb3ec059734b3996919675665a8">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e239c91d44a4bcdb4eb0fe645f6a7a08"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and 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restriction>
      </xsd:simpleType>
    </xsd:element>
    <xsd:element name="Security_x0020_DLM" ma:index="11" nillable="true" ma:displayName="Security DLM" ma:format="Dropdown" ma:internalName="Security_x0020_DLM">
      <xsd:simpleType>
        <xsd:restriction base="dms:Choice">
          <xsd:enumeration value="For Official Use Only"/>
          <xsd:enumeration value="Sensitive"/>
          <xsd:enumeration value="Sensitive: Personal"/>
          <xsd:enumeration value="Sensitive: Legal"/>
          <xsd:enumeration value="Sensitive: Cabinet"/>
        </xsd:restriction>
      </xsd:simpleType>
    </xsd:element>
    <xsd:element name="Security_x0020_Classification" ma:index="12" nillable="true" ma:displayName="Security Classification" ma:format="Dropdown" ma:internalName="Security_x0020_Classification">
      <xsd:simpleType>
        <xsd:restriction base="dms:Choice">
          <xsd:enumeration value="UNOFFICIAL"/>
          <xsd:enumeration value="UNCLASSIFIED"/>
          <xsd:enumeration value="PROTECTED"/>
          <xsd:enumeration value="CONFIDENTIAL"/>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533CA-015D-4C1D-AEC3-1A6A2CB09D9B}">
  <ds:schemaRefs>
    <ds:schemaRef ds:uri="http://schemas.microsoft.com/sharepoint/v3/contenttype/forms"/>
  </ds:schemaRefs>
</ds:datastoreItem>
</file>

<file path=customXml/itemProps2.xml><?xml version="1.0" encoding="utf-8"?>
<ds:datastoreItem xmlns:ds="http://schemas.openxmlformats.org/officeDocument/2006/customXml" ds:itemID="{CCC04838-1018-44CC-87B2-98BDA425C137}">
  <ds:schemaRefs>
    <ds:schemaRef ds:uri="http://purl.org/dc/elements/1.1/"/>
    <ds:schemaRef ds:uri="http://purl.org/dc/dcmitype/"/>
    <ds:schemaRef ds:uri="http://schemas.microsoft.com/office/infopath/2007/PartnerControls"/>
    <ds:schemaRef ds:uri="c5a0bbd5-585e-4472-9791-5df67fe41a90"/>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15DB34F-C981-4EED-9190-5F7FDBF9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4677C-08F9-4498-9015-24F60F5F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C9C07824.dotm</Template>
  <TotalTime>0</TotalTime>
  <Pages>22</Pages>
  <Words>5347</Words>
  <Characters>30482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2018-12-03T21:13:00Z</dcterms:created>
  <dcterms:modified xsi:type="dcterms:W3CDTF">2018-12-03T21:13:00Z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y fmtid="{D5CDD505-2E9C-101B-9397-08002B2CF9AE}" pid="3" name="Order">
    <vt:r8>1900</vt:r8>
  </property>
</Properties>
</file>