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0EE" w:rsidRPr="000F24F5" w:rsidRDefault="007A1068" w:rsidP="00576536">
      <w:pPr>
        <w:ind w:left="-993"/>
        <w:rPr>
          <w:rFonts w:cs="Arial"/>
          <w:szCs w:val="24"/>
        </w:rPr>
        <w:sectPr w:rsidR="00D330EE" w:rsidRPr="000F24F5" w:rsidSect="00A0761B">
          <w:footerReference w:type="default" r:id="rId9"/>
          <w:footerReference w:type="first" r:id="rId10"/>
          <w:pgSz w:w="11906" w:h="16838" w:code="9"/>
          <w:pgMar w:top="0" w:right="1021" w:bottom="284" w:left="1021" w:header="0" w:footer="284" w:gutter="0"/>
          <w:cols w:space="708"/>
          <w:titlePg/>
          <w:docGrid w:linePitch="360"/>
        </w:sectPr>
      </w:pPr>
      <w:r>
        <w:rPr>
          <w:noProof/>
          <w:lang w:eastAsia="en-AU"/>
        </w:rPr>
        <w:drawing>
          <wp:inline distT="0" distB="0" distL="0" distR="0">
            <wp:extent cx="7545600" cy="1612800"/>
            <wp:effectExtent l="0" t="0" r="0" b="6985"/>
            <wp:docPr id="2" name="Picture 2" descr="Nationally Consistent Collection of Data &#10;School Students with Disability &#10;Educati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4-0158 SCH Update_Header.jpg"/>
                    <pic:cNvPicPr/>
                  </pic:nvPicPr>
                  <pic:blipFill>
                    <a:blip r:embed="rId11">
                      <a:extLst>
                        <a:ext uri="{28A0092B-C50C-407E-A947-70E740481C1C}">
                          <a14:useLocalDpi xmlns:a14="http://schemas.microsoft.com/office/drawing/2010/main" val="0"/>
                        </a:ext>
                      </a:extLst>
                    </a:blip>
                    <a:stretch>
                      <a:fillRect/>
                    </a:stretch>
                  </pic:blipFill>
                  <pic:spPr>
                    <a:xfrm>
                      <a:off x="0" y="0"/>
                      <a:ext cx="7545600" cy="1612800"/>
                    </a:xfrm>
                    <a:prstGeom prst="rect">
                      <a:avLst/>
                    </a:prstGeom>
                  </pic:spPr>
                </pic:pic>
              </a:graphicData>
            </a:graphic>
          </wp:inline>
        </w:drawing>
      </w:r>
    </w:p>
    <w:p w:rsidR="007E0A15" w:rsidRDefault="007E0A15" w:rsidP="007E0A15">
      <w:pPr>
        <w:pStyle w:val="Normal-updatetext"/>
      </w:pPr>
      <w:r w:rsidRPr="007E0A15">
        <w:lastRenderedPageBreak/>
        <w:t>Last updated M</w:t>
      </w:r>
      <w:r w:rsidR="00CF6A04">
        <w:t>ay</w:t>
      </w:r>
      <w:r w:rsidRPr="007E0A15">
        <w:t xml:space="preserve"> 2017</w:t>
      </w:r>
    </w:p>
    <w:p w:rsidR="009E6D3F" w:rsidRDefault="005C2302" w:rsidP="00041FB1">
      <w:pPr>
        <w:pStyle w:val="Heading1"/>
        <w:spacing w:before="320" w:after="400"/>
        <w:jc w:val="center"/>
      </w:pPr>
      <w:r>
        <w:t>Information notice</w:t>
      </w:r>
    </w:p>
    <w:p w:rsidR="005C2302" w:rsidRPr="0089309D" w:rsidRDefault="004270F4" w:rsidP="0089309D">
      <w:pPr>
        <w:pStyle w:val="Heading2"/>
      </w:pPr>
      <w:r w:rsidRPr="0089309D">
        <w:t>Background</w:t>
      </w:r>
    </w:p>
    <w:p w:rsidR="005C2302" w:rsidRDefault="005C2302" w:rsidP="005C2302">
      <w:r>
        <w:t>All Education Ministers from Commonwealth, state and territory governments have en</w:t>
      </w:r>
      <w:r w:rsidR="00084E63">
        <w:t>dorsed the implementation of a Nationally Consistent Collection of Data on School Students with D</w:t>
      </w:r>
      <w:r>
        <w:t xml:space="preserve">isability </w:t>
      </w:r>
      <w:r w:rsidR="00084E63">
        <w:t>(</w:t>
      </w:r>
      <w:proofErr w:type="spellStart"/>
      <w:r w:rsidR="003B3DC0">
        <w:t>NCCD</w:t>
      </w:r>
      <w:proofErr w:type="spellEnd"/>
      <w:r w:rsidR="00084E63">
        <w:t xml:space="preserve">) </w:t>
      </w:r>
      <w:r>
        <w:t>in all Australian schools (governm</w:t>
      </w:r>
      <w:r w:rsidR="009F0B71">
        <w:t>ent, independent and Catholic).</w:t>
      </w:r>
    </w:p>
    <w:p w:rsidR="005C2302" w:rsidRDefault="005C2302" w:rsidP="005C2302">
      <w:r>
        <w:t>The nationally consistent approach to data col</w:t>
      </w:r>
      <w:bookmarkStart w:id="0" w:name="_GoBack"/>
      <w:bookmarkEnd w:id="0"/>
      <w:r>
        <w:t>lection provides all Australian schools, education authorities and the community with a clear picture of the number of students receiving adjustments because of disability in schools, and the adjustments they are provided to enable them to participate in education on th</w:t>
      </w:r>
      <w:r w:rsidR="003B3DC0">
        <w:t>e same basis as other students.</w:t>
      </w:r>
    </w:p>
    <w:p w:rsidR="005C2302" w:rsidRDefault="005C2302" w:rsidP="0089309D">
      <w:pPr>
        <w:pStyle w:val="Heading2"/>
      </w:pPr>
      <w:r>
        <w:t>Authority for the</w:t>
      </w:r>
      <w:r w:rsidR="00880C50">
        <w:t xml:space="preserve"> collection of information for the purposes of the</w:t>
      </w:r>
      <w:r>
        <w:t xml:space="preserve"> </w:t>
      </w:r>
      <w:proofErr w:type="spellStart"/>
      <w:r w:rsidR="003B3DC0">
        <w:t>NCCD</w:t>
      </w:r>
      <w:proofErr w:type="spellEnd"/>
    </w:p>
    <w:p w:rsidR="005C2302" w:rsidRDefault="005C2302" w:rsidP="005C2302">
      <w:r>
        <w:t xml:space="preserve">The </w:t>
      </w:r>
      <w:r w:rsidRPr="004B307F">
        <w:rPr>
          <w:i/>
        </w:rPr>
        <w:t>Australian Education Regulation 2013</w:t>
      </w:r>
      <w:r>
        <w:t xml:space="preserve"> requires the operators of all government and non-government schools that receive Australian Government funding (approved authorities) to provide information to the Australian Government Department of Education and Training (the Department) for the purposes of the </w:t>
      </w:r>
      <w:proofErr w:type="spellStart"/>
      <w:r w:rsidR="003B3DC0">
        <w:t>NCCD</w:t>
      </w:r>
      <w:proofErr w:type="spellEnd"/>
      <w:r w:rsidR="00237630">
        <w:t>.</w:t>
      </w:r>
      <w:r w:rsidR="00973C9B">
        <w:t xml:space="preserve"> The </w:t>
      </w:r>
      <w:hyperlink r:id="rId12" w:history="1">
        <w:r w:rsidR="00677955" w:rsidRPr="00677955">
          <w:rPr>
            <w:rStyle w:val="Hyperlink"/>
          </w:rPr>
          <w:t>Australian Education Regulation</w:t>
        </w:r>
      </w:hyperlink>
      <w:r w:rsidR="00973C9B">
        <w:t xml:space="preserve"> is on the </w:t>
      </w:r>
      <w:r w:rsidR="00973C9B" w:rsidRPr="00677955">
        <w:t>Federal Register of Legislation website</w:t>
      </w:r>
      <w:r w:rsidR="00973C9B">
        <w:t xml:space="preserve"> (www.legislation.gov.au/Details/F2016C00958).</w:t>
      </w:r>
    </w:p>
    <w:p w:rsidR="005C2302" w:rsidRDefault="005C2302" w:rsidP="005C2302">
      <w:pPr>
        <w:pStyle w:val="Normalbeforebullet"/>
      </w:pPr>
      <w:r>
        <w:t xml:space="preserve">The information that approved authorities must give to the Department is set out at section </w:t>
      </w:r>
      <w:proofErr w:type="spellStart"/>
      <w:r>
        <w:t>58A</w:t>
      </w:r>
      <w:proofErr w:type="spellEnd"/>
      <w:r>
        <w:t xml:space="preserve"> of the </w:t>
      </w:r>
      <w:r w:rsidR="005238DA" w:rsidRPr="004B307F">
        <w:rPr>
          <w:i/>
        </w:rPr>
        <w:t>Australian Education Regulation</w:t>
      </w:r>
      <w:r w:rsidR="004C70C4" w:rsidRPr="004B307F">
        <w:rPr>
          <w:i/>
        </w:rPr>
        <w:t xml:space="preserve"> 2013</w:t>
      </w:r>
      <w:r>
        <w:t>. This includes, in relation to each student with a disability at a school operated by the approved authority:</w:t>
      </w:r>
    </w:p>
    <w:p w:rsidR="005C2302" w:rsidRDefault="005C2302" w:rsidP="005C2302">
      <w:pPr>
        <w:pStyle w:val="ListBullet"/>
      </w:pPr>
      <w:r>
        <w:t>the student’s level of education (primary or secondary)</w:t>
      </w:r>
    </w:p>
    <w:p w:rsidR="005C2302" w:rsidRDefault="005C2302" w:rsidP="005C2302">
      <w:pPr>
        <w:pStyle w:val="ListBullet"/>
      </w:pPr>
      <w:r>
        <w:t>the student’s category of disability (physical, cognitive, sensory or social/emotional)</w:t>
      </w:r>
    </w:p>
    <w:p w:rsidR="005C2302" w:rsidRDefault="005C2302" w:rsidP="005C2302">
      <w:pPr>
        <w:pStyle w:val="ListBullet"/>
      </w:pPr>
      <w:proofErr w:type="gramStart"/>
      <w:r>
        <w:t>the</w:t>
      </w:r>
      <w:proofErr w:type="gramEnd"/>
      <w:r>
        <w:t xml:space="preserve"> student’s level of adjustment (support provided within quality differentiated teaching practice, supplementary, substantial or extensive adjustment).</w:t>
      </w:r>
    </w:p>
    <w:p w:rsidR="005C2302" w:rsidRDefault="00677955" w:rsidP="005C2302">
      <w:r>
        <w:rPr>
          <w:rFonts w:cstheme="minorHAnsi"/>
          <w:szCs w:val="24"/>
        </w:rPr>
        <w:t xml:space="preserve">Other details about the information to be collected and the format in which the information is to be provided to the Department, are contained in guidelines approved by the Education Council (the committee of the Council of Australian Governments comprising the Commonwealth and </w:t>
      </w:r>
      <w:r>
        <w:rPr>
          <w:rFonts w:cstheme="minorHAnsi"/>
          <w:szCs w:val="24"/>
        </w:rPr>
        <w:lastRenderedPageBreak/>
        <w:t xml:space="preserve">state and territory Ministers responsible for education). </w:t>
      </w:r>
      <w:r w:rsidR="00C67370">
        <w:rPr>
          <w:rFonts w:cstheme="minorHAnsi"/>
          <w:szCs w:val="24"/>
        </w:rPr>
        <w:t xml:space="preserve">The </w:t>
      </w:r>
      <w:hyperlink r:id="rId13" w:history="1">
        <w:r w:rsidR="00C67370" w:rsidRPr="00C67370">
          <w:rPr>
            <w:rStyle w:val="Hyperlink"/>
            <w:rFonts w:cstheme="minorHAnsi"/>
            <w:szCs w:val="24"/>
          </w:rPr>
          <w:t xml:space="preserve">NCCD </w:t>
        </w:r>
        <w:r w:rsidR="00973C9B" w:rsidRPr="00C67370">
          <w:rPr>
            <w:rStyle w:val="Hyperlink"/>
          </w:rPr>
          <w:t>Guidelines</w:t>
        </w:r>
      </w:hyperlink>
      <w:r w:rsidR="005C2302">
        <w:t xml:space="preserve"> are available on the </w:t>
      </w:r>
      <w:r w:rsidR="005C2302" w:rsidRPr="00677955">
        <w:t>Department’s website</w:t>
      </w:r>
      <w:r w:rsidR="005C2302">
        <w:t xml:space="preserve"> </w:t>
      </w:r>
      <w:r w:rsidR="00973C9B">
        <w:t>(</w:t>
      </w:r>
      <w:r w:rsidR="005C2302">
        <w:t>www.education.gov.au/</w:t>
      </w:r>
      <w:r w:rsidR="00973C9B">
        <w:t>node/6761)</w:t>
      </w:r>
      <w:r w:rsidR="005C2302">
        <w:t>.</w:t>
      </w:r>
    </w:p>
    <w:p w:rsidR="005C2302" w:rsidRDefault="005C2302" w:rsidP="005C2302">
      <w:r>
        <w:t xml:space="preserve">The information </w:t>
      </w:r>
      <w:r w:rsidRPr="00995C6D">
        <w:rPr>
          <w:b/>
        </w:rPr>
        <w:t>will not explicitly identify individual students</w:t>
      </w:r>
      <w:r>
        <w:t xml:space="preserve"> (subsection </w:t>
      </w:r>
      <w:proofErr w:type="spellStart"/>
      <w:proofErr w:type="gramStart"/>
      <w:r>
        <w:t>58A</w:t>
      </w:r>
      <w:proofErr w:type="spellEnd"/>
      <w:r>
        <w:t>(</w:t>
      </w:r>
      <w:proofErr w:type="gramEnd"/>
      <w:r>
        <w:t>3) of the Regulation); no information that could reasonably enable the Department to identify individual students will be provided by approve</w:t>
      </w:r>
      <w:r w:rsidR="00F42AA6">
        <w:t>d authorities to the D</w:t>
      </w:r>
      <w:r w:rsidR="00995C6D">
        <w:t>epartment</w:t>
      </w:r>
      <w:r w:rsidR="00677955" w:rsidRPr="00677955">
        <w:rPr>
          <w:rFonts w:cstheme="minorHAnsi"/>
          <w:szCs w:val="24"/>
          <w:vertAlign w:val="superscript"/>
        </w:rPr>
        <w:footnoteReference w:id="1"/>
      </w:r>
      <w:r>
        <w:t>.</w:t>
      </w:r>
    </w:p>
    <w:p w:rsidR="005C2302" w:rsidRDefault="005C2302" w:rsidP="0089309D">
      <w:pPr>
        <w:pStyle w:val="Heading2"/>
      </w:pPr>
      <w:r>
        <w:t xml:space="preserve">Collection, use and disclosure of </w:t>
      </w:r>
      <w:proofErr w:type="spellStart"/>
      <w:r w:rsidR="003B3DC0">
        <w:t>NCCD</w:t>
      </w:r>
      <w:proofErr w:type="spellEnd"/>
      <w:r w:rsidR="004C70C4">
        <w:t xml:space="preserve"> information</w:t>
      </w:r>
    </w:p>
    <w:p w:rsidR="005C2302" w:rsidRDefault="005C2302" w:rsidP="005C2302">
      <w:r>
        <w:t xml:space="preserve">The information collected by schools for the purposes of the 2017 </w:t>
      </w:r>
      <w:proofErr w:type="spellStart"/>
      <w:r w:rsidR="003B3DC0">
        <w:t>NCCD</w:t>
      </w:r>
      <w:proofErr w:type="spellEnd"/>
      <w:r>
        <w:t xml:space="preserve"> will ultimately be provided to the Department. In some cases, this will involve the school passing the information directly to the Department, and in other cases the school will provide the information to its state or territory government agency (or other relevant body) in the first instance, depending on the school’s particular arrangeme</w:t>
      </w:r>
      <w:r w:rsidR="00C67370">
        <w:t>nts. In such circumstances, th</w:t>
      </w:r>
      <w:r w:rsidR="00021CCF">
        <w:t>at</w:t>
      </w:r>
      <w:r>
        <w:t xml:space="preserve"> state</w:t>
      </w:r>
      <w:r w:rsidR="00C67370">
        <w:t xml:space="preserve"> or territory government agency</w:t>
      </w:r>
      <w:r>
        <w:t xml:space="preserve"> or other relevant </w:t>
      </w:r>
      <w:proofErr w:type="gramStart"/>
      <w:r>
        <w:t>body,</w:t>
      </w:r>
      <w:proofErr w:type="gramEnd"/>
      <w:r>
        <w:t xml:space="preserve"> will then provide the</w:t>
      </w:r>
      <w:r w:rsidR="00C67370">
        <w:t xml:space="preserve"> information to the Department.</w:t>
      </w:r>
    </w:p>
    <w:p w:rsidR="005C2302" w:rsidRDefault="00995C6D" w:rsidP="005C2302">
      <w:r>
        <w:t>The Department</w:t>
      </w:r>
      <w:r w:rsidR="005C2302">
        <w:t>, on be</w:t>
      </w:r>
      <w:r w:rsidR="00973C9B">
        <w:t>half of the Joint Working Group</w:t>
      </w:r>
      <w:r w:rsidR="001C6A91" w:rsidRPr="001C6A91">
        <w:rPr>
          <w:rFonts w:cstheme="minorHAnsi"/>
          <w:szCs w:val="24"/>
          <w:vertAlign w:val="superscript"/>
        </w:rPr>
        <w:footnoteReference w:id="2"/>
      </w:r>
      <w:r w:rsidR="005C2302">
        <w:t>, will use</w:t>
      </w:r>
      <w:r w:rsidR="00D4029D">
        <w:t xml:space="preserve"> </w:t>
      </w:r>
      <w:proofErr w:type="spellStart"/>
      <w:r w:rsidR="00D4029D">
        <w:t>NCCD</w:t>
      </w:r>
      <w:proofErr w:type="spellEnd"/>
      <w:r w:rsidR="005C2302">
        <w:t xml:space="preserve"> </w:t>
      </w:r>
      <w:r w:rsidR="009F0B71">
        <w:t xml:space="preserve">information </w:t>
      </w:r>
      <w:r w:rsidR="005C2302">
        <w:t>for the purposes of preparing reports for and briefing the Australian Educat</w:t>
      </w:r>
      <w:r w:rsidR="009F0B71">
        <w:t>ion Senior Officials Committee</w:t>
      </w:r>
      <w:r w:rsidR="001C6A91" w:rsidRPr="001C6A91">
        <w:rPr>
          <w:rFonts w:cstheme="minorHAnsi"/>
          <w:szCs w:val="24"/>
          <w:vertAlign w:val="superscript"/>
        </w:rPr>
        <w:footnoteReference w:id="3"/>
      </w:r>
      <w:r w:rsidR="009F0B71">
        <w:t xml:space="preserve"> </w:t>
      </w:r>
      <w:r w:rsidR="005C2302">
        <w:t xml:space="preserve">and the Education Council in relation to the </w:t>
      </w:r>
      <w:proofErr w:type="spellStart"/>
      <w:r w:rsidR="003B3DC0">
        <w:t>NCCD</w:t>
      </w:r>
      <w:proofErr w:type="spellEnd"/>
      <w:r w:rsidR="003B3DC0">
        <w:t>.</w:t>
      </w:r>
      <w:r w:rsidR="00196FEF">
        <w:t xml:space="preserve"> </w:t>
      </w:r>
      <w:r w:rsidR="005C2302">
        <w:t>When providing these reports or briefing material, the Department will ensure that the</w:t>
      </w:r>
      <w:r w:rsidR="00196FEF">
        <w:t xml:space="preserve"> </w:t>
      </w:r>
      <w:proofErr w:type="spellStart"/>
      <w:r w:rsidR="00196FEF">
        <w:t>NCCD</w:t>
      </w:r>
      <w:proofErr w:type="spellEnd"/>
      <w:r w:rsidR="005C2302">
        <w:t xml:space="preserve"> information remains de-identified.</w:t>
      </w:r>
    </w:p>
    <w:p w:rsidR="00C74419" w:rsidRDefault="00C739BD" w:rsidP="005C2302">
      <w:r>
        <w:t>The Education Council has published a report</w:t>
      </w:r>
      <w:r w:rsidRPr="00961688">
        <w:t xml:space="preserve"> </w:t>
      </w:r>
      <w:r>
        <w:t xml:space="preserve">containing data from the 2016 </w:t>
      </w:r>
      <w:proofErr w:type="spellStart"/>
      <w:r>
        <w:t>NCCD</w:t>
      </w:r>
      <w:proofErr w:type="spellEnd"/>
      <w:r>
        <w:t xml:space="preserve"> </w:t>
      </w:r>
      <w:r w:rsidR="00C74419">
        <w:t xml:space="preserve">entitled </w:t>
      </w:r>
      <w:r w:rsidR="0089309D" w:rsidRPr="00C74419">
        <w:rPr>
          <w:i/>
        </w:rPr>
        <w:t>2016 emergent data on students in Australian schools receiving adjustments for disability</w:t>
      </w:r>
      <w:r>
        <w:rPr>
          <w:i/>
        </w:rPr>
        <w:t xml:space="preserve">. </w:t>
      </w:r>
      <w:r>
        <w:t xml:space="preserve">High-level data from the 2015 </w:t>
      </w:r>
      <w:proofErr w:type="spellStart"/>
      <w:r>
        <w:t>NCCD</w:t>
      </w:r>
      <w:proofErr w:type="spellEnd"/>
      <w:r>
        <w:t xml:space="preserve">, comprising the first public release of data from the </w:t>
      </w:r>
      <w:proofErr w:type="spellStart"/>
      <w:r>
        <w:t>NCCD</w:t>
      </w:r>
      <w:proofErr w:type="spellEnd"/>
      <w:r>
        <w:t xml:space="preserve">, was published in an </w:t>
      </w:r>
      <w:r w:rsidRPr="0089309D">
        <w:t xml:space="preserve">Education Council report entitled </w:t>
      </w:r>
      <w:proofErr w:type="gramStart"/>
      <w:r w:rsidRPr="00C739BD">
        <w:rPr>
          <w:i/>
        </w:rPr>
        <w:t>Improving</w:t>
      </w:r>
      <w:proofErr w:type="gramEnd"/>
      <w:r w:rsidRPr="00C739BD">
        <w:rPr>
          <w:i/>
        </w:rPr>
        <w:t xml:space="preserve"> educational outcomes: Emergent data on students with disability in Australian schools</w:t>
      </w:r>
      <w:r>
        <w:rPr>
          <w:i/>
        </w:rPr>
        <w:t xml:space="preserve">. </w:t>
      </w:r>
      <w:r>
        <w:t>These reports are located on</w:t>
      </w:r>
      <w:r w:rsidR="00C74419">
        <w:t xml:space="preserve"> the </w:t>
      </w:r>
      <w:hyperlink r:id="rId14" w:history="1">
        <w:r w:rsidR="00C74419" w:rsidRPr="00C739BD">
          <w:rPr>
            <w:rStyle w:val="Hyperlink"/>
          </w:rPr>
          <w:t xml:space="preserve">Reports and </w:t>
        </w:r>
        <w:r w:rsidR="00C74419" w:rsidRPr="00C739BD">
          <w:rPr>
            <w:rStyle w:val="Hyperlink"/>
          </w:rPr>
          <w:lastRenderedPageBreak/>
          <w:t xml:space="preserve">Publications page of the Education Council website </w:t>
        </w:r>
      </w:hyperlink>
      <w:r w:rsidR="00C74419">
        <w:t>(</w:t>
      </w:r>
      <w:r w:rsidR="00C74419" w:rsidRPr="00C739BD">
        <w:t>http://www.educationcouncil.edu.au/EC-Reports-and-Publications.aspx</w:t>
      </w:r>
      <w:r w:rsidR="00C74419">
        <w:t>)</w:t>
      </w:r>
      <w:r>
        <w:t>.</w:t>
      </w:r>
    </w:p>
    <w:p w:rsidR="00BE5C80" w:rsidRDefault="004048A7" w:rsidP="005C2302">
      <w:proofErr w:type="spellStart"/>
      <w:r>
        <w:t>NCCD</w:t>
      </w:r>
      <w:proofErr w:type="spellEnd"/>
      <w:r>
        <w:t xml:space="preserve"> i</w:t>
      </w:r>
      <w:r w:rsidR="005C2302">
        <w:t xml:space="preserve">nformation </w:t>
      </w:r>
      <w:r w:rsidR="0087275B">
        <w:t>will</w:t>
      </w:r>
      <w:r w:rsidR="005C2302">
        <w:t xml:space="preserve"> also be used for policy development undertaken by the Department, including informing funding considerations relating to students with disability, and other policy development as a</w:t>
      </w:r>
      <w:r w:rsidR="009F0B71">
        <w:t>greed by the Education Council.</w:t>
      </w:r>
      <w:r w:rsidR="0089309D">
        <w:t xml:space="preserve"> </w:t>
      </w:r>
      <w:r w:rsidR="0087275B" w:rsidRPr="0087275B">
        <w:t xml:space="preserve">From 2018, the student with disability loading </w:t>
      </w:r>
      <w:r w:rsidR="0087275B">
        <w:t xml:space="preserve">for </w:t>
      </w:r>
      <w:r w:rsidR="0087275B" w:rsidRPr="0087275B">
        <w:t xml:space="preserve">Commonwealth </w:t>
      </w:r>
      <w:r w:rsidR="0087275B">
        <w:t xml:space="preserve">funding </w:t>
      </w:r>
      <w:r w:rsidR="00BE5C80">
        <w:t xml:space="preserve">for schools </w:t>
      </w:r>
      <w:r w:rsidR="0087275B" w:rsidRPr="0087275B">
        <w:t xml:space="preserve">will be based on the </w:t>
      </w:r>
      <w:proofErr w:type="spellStart"/>
      <w:r w:rsidR="003B3DC0">
        <w:t>NCCD</w:t>
      </w:r>
      <w:proofErr w:type="spellEnd"/>
      <w:r w:rsidR="00B96084">
        <w:t>. T</w:t>
      </w:r>
      <w:r w:rsidR="0087275B">
        <w:t xml:space="preserve">he document </w:t>
      </w:r>
      <w:hyperlink r:id="rId15" w:history="1">
        <w:r w:rsidR="0087275B" w:rsidRPr="00F42AA6">
          <w:rPr>
            <w:rStyle w:val="Hyperlink"/>
            <w:i/>
          </w:rPr>
          <w:t>Fairer funding for students with disability</w:t>
        </w:r>
      </w:hyperlink>
      <w:r w:rsidR="0087275B" w:rsidRPr="00B76DBA">
        <w:t xml:space="preserve"> on the </w:t>
      </w:r>
      <w:r w:rsidR="00F42AA6">
        <w:t>D</w:t>
      </w:r>
      <w:r w:rsidR="003A7A92" w:rsidRPr="00B76DBA">
        <w:t>epartment’s website</w:t>
      </w:r>
      <w:r w:rsidR="003A7A92">
        <w:t xml:space="preserve"> </w:t>
      </w:r>
      <w:r w:rsidR="003A7A92" w:rsidRPr="003A7A92">
        <w:t>(</w:t>
      </w:r>
      <w:r w:rsidR="00B76DBA" w:rsidRPr="00B76DBA">
        <w:t>https://docs.education.gov.au/node/43566</w:t>
      </w:r>
      <w:r w:rsidR="003A7A92">
        <w:t>)</w:t>
      </w:r>
      <w:r w:rsidR="00B96084">
        <w:t xml:space="preserve"> provides more information</w:t>
      </w:r>
      <w:r w:rsidR="00BE5C80">
        <w:t>.</w:t>
      </w:r>
    </w:p>
    <w:p w:rsidR="005C2302" w:rsidRDefault="005C2302" w:rsidP="0089309D">
      <w:pPr>
        <w:pStyle w:val="Heading2"/>
      </w:pPr>
      <w:r>
        <w:t>Contact</w:t>
      </w:r>
    </w:p>
    <w:p w:rsidR="001A5C4C" w:rsidRDefault="005C2302" w:rsidP="005C2302">
      <w:r>
        <w:t xml:space="preserve">For further information about the collection, use or disclosure of information for the </w:t>
      </w:r>
      <w:proofErr w:type="spellStart"/>
      <w:r w:rsidR="003B3DC0">
        <w:t>NCCD</w:t>
      </w:r>
      <w:proofErr w:type="spellEnd"/>
      <w:r w:rsidR="00347410">
        <w:t xml:space="preserve">, </w:t>
      </w:r>
      <w:r>
        <w:t xml:space="preserve">please contact: </w:t>
      </w:r>
      <w:hyperlink r:id="rId16" w:history="1">
        <w:r w:rsidRPr="00084E63">
          <w:rPr>
            <w:rStyle w:val="Hyperlink"/>
          </w:rPr>
          <w:t>SWDPolicyTeam@education.gov.au</w:t>
        </w:r>
      </w:hyperlink>
      <w:r w:rsidR="003B3DC0">
        <w:t>.</w:t>
      </w:r>
    </w:p>
    <w:p w:rsidR="001A5C4C" w:rsidRDefault="005C2302" w:rsidP="00347410">
      <w:pPr>
        <w:pStyle w:val="Normalbeforebullet"/>
      </w:pPr>
      <w:r>
        <w:t xml:space="preserve">Any questions parents/carers or schools have about the completion of the 2017 </w:t>
      </w:r>
      <w:proofErr w:type="spellStart"/>
      <w:r w:rsidR="003B3DC0">
        <w:t>NCCD</w:t>
      </w:r>
      <w:proofErr w:type="spellEnd"/>
      <w:r w:rsidR="00347410">
        <w:t xml:space="preserve"> </w:t>
      </w:r>
      <w:r>
        <w:t>may be directed to</w:t>
      </w:r>
      <w:r w:rsidR="001A5C4C">
        <w:t>:</w:t>
      </w:r>
    </w:p>
    <w:p w:rsidR="001A5C4C" w:rsidRDefault="001A5C4C" w:rsidP="001A5C4C">
      <w:pPr>
        <w:pStyle w:val="ListParagraph"/>
        <w:numPr>
          <w:ilvl w:val="0"/>
          <w:numId w:val="42"/>
        </w:numPr>
      </w:pPr>
      <w:r>
        <w:t>the relevant education authority contact listed in the</w:t>
      </w:r>
      <w:r w:rsidR="00B96084">
        <w:t xml:space="preserve"> </w:t>
      </w:r>
      <w:r w:rsidR="00B96084" w:rsidRPr="00C67370">
        <w:t xml:space="preserve">Contacts page of the </w:t>
      </w:r>
      <w:hyperlink r:id="rId17" w:history="1">
        <w:r w:rsidR="00C67370" w:rsidRPr="00C67370">
          <w:rPr>
            <w:rStyle w:val="Hyperlink"/>
          </w:rPr>
          <w:t xml:space="preserve">NCCD </w:t>
        </w:r>
        <w:r w:rsidRPr="00C67370">
          <w:rPr>
            <w:rStyle w:val="Hyperlink"/>
          </w:rPr>
          <w:t>Guidelines</w:t>
        </w:r>
      </w:hyperlink>
      <w:r w:rsidR="00F42AA6">
        <w:t xml:space="preserve"> on the d</w:t>
      </w:r>
      <w:r w:rsidRPr="00C67370">
        <w:t>epartment’s website</w:t>
      </w:r>
      <w:r>
        <w:t xml:space="preserve"> (</w:t>
      </w:r>
      <w:r w:rsidRPr="001A5C4C">
        <w:t>www.education.gov.au/node/6761</w:t>
      </w:r>
      <w:r>
        <w:t>) or</w:t>
      </w:r>
    </w:p>
    <w:p w:rsidR="005C2302" w:rsidRPr="005C2302" w:rsidRDefault="00B96084" w:rsidP="00C739BD">
      <w:pPr>
        <w:pStyle w:val="ListParagraph"/>
        <w:numPr>
          <w:ilvl w:val="0"/>
          <w:numId w:val="42"/>
        </w:numPr>
        <w:spacing w:after="3200"/>
        <w:ind w:left="714" w:hanging="357"/>
        <w:contextualSpacing w:val="0"/>
      </w:pPr>
      <w:proofErr w:type="gramStart"/>
      <w:r w:rsidRPr="00C739BD">
        <w:t>the</w:t>
      </w:r>
      <w:proofErr w:type="gramEnd"/>
      <w:r w:rsidRPr="00C739BD">
        <w:t xml:space="preserve"> </w:t>
      </w:r>
      <w:hyperlink r:id="rId18" w:history="1">
        <w:r w:rsidRPr="00C739BD">
          <w:rPr>
            <w:rStyle w:val="Hyperlink"/>
          </w:rPr>
          <w:t>contact page of the national professional learning website</w:t>
        </w:r>
      </w:hyperlink>
      <w:r w:rsidRPr="00C739BD">
        <w:t xml:space="preserve"> developed by Education Services Australia</w:t>
      </w:r>
      <w:r w:rsidR="003A7A92">
        <w:t xml:space="preserve"> (</w:t>
      </w:r>
      <w:r w:rsidR="001A5C4C" w:rsidRPr="003A7A92">
        <w:t>www.schooldisabilitydatapl.edu.au/other-pages/contact-</w:t>
      </w:r>
      <w:r w:rsidR="001A5C4C" w:rsidRPr="00085F72">
        <w:rPr>
          <w:color w:val="000000" w:themeColor="text1"/>
        </w:rPr>
        <w:t>us</w:t>
      </w:r>
      <w:r w:rsidR="003A7A92" w:rsidRPr="00085F72">
        <w:rPr>
          <w:rStyle w:val="Hyperlink"/>
          <w:color w:val="000000" w:themeColor="text1"/>
          <w:u w:val="none"/>
        </w:rPr>
        <w:t>)</w:t>
      </w:r>
      <w:r w:rsidR="001A5C4C" w:rsidRPr="00085F72">
        <w:rPr>
          <w:color w:val="000000" w:themeColor="text1"/>
        </w:rPr>
        <w:t>.</w:t>
      </w:r>
    </w:p>
    <w:p w:rsidR="005C2302" w:rsidRDefault="005C2302" w:rsidP="005C2302">
      <w:pPr>
        <w:pStyle w:val="numberedpara"/>
        <w:numPr>
          <w:ilvl w:val="0"/>
          <w:numId w:val="0"/>
        </w:numPr>
        <w:tabs>
          <w:tab w:val="left" w:pos="720"/>
        </w:tabs>
        <w:rPr>
          <w:sz w:val="20"/>
          <w:szCs w:val="20"/>
        </w:rPr>
      </w:pPr>
      <w:r>
        <w:rPr>
          <w:noProof/>
          <w:sz w:val="20"/>
          <w:szCs w:val="20"/>
        </w:rPr>
        <w:drawing>
          <wp:inline distT="0" distB="0" distL="0" distR="0" wp14:anchorId="17B67D38" wp14:editId="4EEE7EB9">
            <wp:extent cx="847725" cy="285750"/>
            <wp:effectExtent l="0" t="0" r="9525" b="0"/>
            <wp:docPr id="3"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9" r:link="rId20"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rsidR="005C2302" w:rsidRPr="000462F1" w:rsidRDefault="005C2302" w:rsidP="005C2302">
      <w:pPr>
        <w:pStyle w:val="CreativeCommonsnotetext"/>
      </w:pPr>
      <w:r w:rsidRPr="000462F1">
        <w:t xml:space="preserve">With the exception of the Commonwealth Coat of Arms, the Department’s logo, any material protected by a trade mark and where otherwise noted all material presented in this document is provided under a </w:t>
      </w:r>
      <w:hyperlink r:id="rId21" w:history="1">
        <w:r w:rsidRPr="004164A2">
          <w:rPr>
            <w:rStyle w:val="Hyperlink"/>
          </w:rPr>
          <w:t>Creative Commons Attribution 4.0 International</w:t>
        </w:r>
      </w:hyperlink>
      <w:r>
        <w:t xml:space="preserve"> </w:t>
      </w:r>
      <w:r w:rsidRPr="000462F1">
        <w:t>(</w:t>
      </w:r>
      <w:r w:rsidRPr="00EC78E7">
        <w:t>http://creativecommons.org/licenses/by/3.0/au/</w:t>
      </w:r>
      <w:r w:rsidRPr="000462F1">
        <w:t xml:space="preserve">) licence. </w:t>
      </w:r>
    </w:p>
    <w:p w:rsidR="005C2302" w:rsidRPr="000462F1" w:rsidRDefault="005C2302" w:rsidP="005C2302">
      <w:pPr>
        <w:pStyle w:val="CreativeCommonsnotetext"/>
      </w:pPr>
      <w:r w:rsidRPr="000462F1">
        <w:t xml:space="preserve">The details of the relevant licence conditions are available on the Creative Commons website (accessible using the links provided) as is the full legal code for the </w:t>
      </w:r>
      <w:hyperlink r:id="rId22" w:history="1">
        <w:r w:rsidRPr="004164A2">
          <w:rPr>
            <w:rStyle w:val="Hyperlink"/>
          </w:rPr>
          <w:t>CC BY 4.0 International</w:t>
        </w:r>
      </w:hyperlink>
      <w:r w:rsidRPr="000462F1">
        <w:t xml:space="preserve"> (</w:t>
      </w:r>
      <w:r w:rsidRPr="00EC78E7">
        <w:t>http://creativecommons.org/licenses/by/</w:t>
      </w:r>
      <w:r>
        <w:t>4</w:t>
      </w:r>
      <w:r w:rsidRPr="00EC78E7">
        <w:t>.0</w:t>
      </w:r>
      <w:r>
        <w:t>/</w:t>
      </w:r>
      <w:r w:rsidRPr="00EC78E7">
        <w:t>legalcode</w:t>
      </w:r>
      <w:r w:rsidRPr="000462F1">
        <w:t xml:space="preserve">). </w:t>
      </w:r>
    </w:p>
    <w:p w:rsidR="009E6D3F" w:rsidRPr="009E6D3F" w:rsidRDefault="005C2302" w:rsidP="005C2302">
      <w:pPr>
        <w:pStyle w:val="CreativeCommonsnotetext"/>
      </w:pPr>
      <w:r w:rsidRPr="000462F1">
        <w:t>The document must be attributed as the</w:t>
      </w:r>
      <w:r>
        <w:t xml:space="preserve"> </w:t>
      </w:r>
      <w:r w:rsidRPr="00DE40AF">
        <w:rPr>
          <w:i/>
        </w:rPr>
        <w:t>Frequently Asked Questions for Schools</w:t>
      </w:r>
      <w:r>
        <w:t xml:space="preserve"> on Nationally Consistent Collection of Data – Students with Disability.</w:t>
      </w:r>
    </w:p>
    <w:sectPr w:rsidR="009E6D3F" w:rsidRPr="009E6D3F" w:rsidSect="005E1C43">
      <w:type w:val="continuous"/>
      <w:pgSz w:w="11906" w:h="16838" w:code="9"/>
      <w:pgMar w:top="1134" w:right="1134" w:bottom="249" w:left="1134"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BEF" w:rsidRDefault="00290BEF" w:rsidP="00220A01">
      <w:pPr>
        <w:spacing w:after="0"/>
      </w:pPr>
      <w:r>
        <w:separator/>
      </w:r>
    </w:p>
  </w:endnote>
  <w:endnote w:type="continuationSeparator" w:id="0">
    <w:p w:rsidR="00290BEF" w:rsidRDefault="00290BEF" w:rsidP="00220A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BA9" w:rsidRPr="005E1C43" w:rsidRDefault="00715BA9" w:rsidP="005E1C43">
    <w:pPr>
      <w:tabs>
        <w:tab w:val="left" w:pos="0"/>
        <w:tab w:val="center" w:pos="4395"/>
        <w:tab w:val="right" w:pos="9638"/>
      </w:tabs>
      <w:spacing w:after="0"/>
      <w:jc w:val="center"/>
      <w:rPr>
        <w:rFonts w:eastAsiaTheme="minorHAnsi"/>
        <w:sz w:val="22"/>
      </w:rPr>
    </w:pPr>
    <w:r w:rsidRPr="005E1C43">
      <w:rPr>
        <w:rFonts w:eastAsiaTheme="minorHAnsi"/>
        <w:b/>
        <w:bCs/>
        <w:sz w:val="22"/>
      </w:rPr>
      <w:fldChar w:fldCharType="begin"/>
    </w:r>
    <w:r w:rsidRPr="005E1C43">
      <w:rPr>
        <w:rFonts w:eastAsiaTheme="minorHAnsi"/>
        <w:b/>
        <w:bCs/>
        <w:sz w:val="22"/>
      </w:rPr>
      <w:instrText xml:space="preserve"> PAGE   \* MERGEFORMAT </w:instrText>
    </w:r>
    <w:r w:rsidRPr="005E1C43">
      <w:rPr>
        <w:rFonts w:eastAsiaTheme="minorHAnsi"/>
        <w:b/>
        <w:bCs/>
        <w:sz w:val="22"/>
      </w:rPr>
      <w:fldChar w:fldCharType="separate"/>
    </w:r>
    <w:r w:rsidR="004B307F">
      <w:rPr>
        <w:rFonts w:eastAsiaTheme="minorHAnsi"/>
        <w:b/>
        <w:bCs/>
        <w:noProof/>
        <w:sz w:val="22"/>
      </w:rPr>
      <w:t>2</w:t>
    </w:r>
    <w:r w:rsidRPr="005E1C43">
      <w:rPr>
        <w:rFonts w:eastAsiaTheme="minorHAnsi"/>
        <w:b/>
        <w:bCs/>
        <w:noProof/>
        <w:sz w:val="22"/>
      </w:rPr>
      <w:fldChar w:fldCharType="end"/>
    </w:r>
  </w:p>
  <w:p w:rsidR="004C1E96" w:rsidRDefault="004C1E96" w:rsidP="003B58E0">
    <w:pPr>
      <w:pStyle w:val="Footer"/>
      <w:ind w:left="-14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BA9" w:rsidRPr="00715BA9" w:rsidRDefault="005E1C43" w:rsidP="004A0095">
    <w:pPr>
      <w:tabs>
        <w:tab w:val="center" w:pos="-709"/>
        <w:tab w:val="left" w:pos="0"/>
        <w:tab w:val="right" w:pos="9781"/>
      </w:tabs>
      <w:spacing w:after="0"/>
      <w:jc w:val="center"/>
      <w:rPr>
        <w:rFonts w:eastAsiaTheme="minorHAnsi"/>
        <w:sz w:val="22"/>
      </w:rPr>
    </w:pPr>
    <w:r>
      <w:rPr>
        <w:rFonts w:eastAsiaTheme="minorHAnsi"/>
        <w:sz w:val="22"/>
      </w:rPr>
      <w:tab/>
    </w:r>
    <w:r w:rsidR="00715BA9" w:rsidRPr="00715BA9">
      <w:rPr>
        <w:rFonts w:eastAsiaTheme="minorHAnsi"/>
        <w:noProof/>
        <w:sz w:val="22"/>
        <w:lang w:eastAsia="en-AU"/>
      </w:rPr>
      <w:drawing>
        <wp:inline distT="0" distB="0" distL="0" distR="0" wp14:anchorId="5C68ED0F" wp14:editId="405B2F97">
          <wp:extent cx="738554" cy="281652"/>
          <wp:effectExtent l="0" t="0" r="4445" b="4445"/>
          <wp:docPr id="13" name="Picture 13" descr="Logo for Creative Commons Attribution 4.0 International Public License   " tit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39819" cy="28213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BEF" w:rsidRDefault="00290BEF" w:rsidP="00220A01">
      <w:pPr>
        <w:spacing w:after="0"/>
      </w:pPr>
      <w:r>
        <w:separator/>
      </w:r>
    </w:p>
  </w:footnote>
  <w:footnote w:type="continuationSeparator" w:id="0">
    <w:p w:rsidR="00290BEF" w:rsidRDefault="00290BEF" w:rsidP="00220A01">
      <w:pPr>
        <w:spacing w:after="0"/>
      </w:pPr>
      <w:r>
        <w:continuationSeparator/>
      </w:r>
    </w:p>
  </w:footnote>
  <w:footnote w:id="1">
    <w:p w:rsidR="00677955" w:rsidRPr="00041FB1" w:rsidRDefault="00677955" w:rsidP="001C6A91">
      <w:pPr>
        <w:pStyle w:val="ListParagraph"/>
        <w:spacing w:after="120" w:line="240" w:lineRule="auto"/>
        <w:ind w:left="0"/>
        <w:contextualSpacing w:val="0"/>
        <w:rPr>
          <w:rFonts w:cstheme="minorHAnsi"/>
          <w:sz w:val="20"/>
          <w:szCs w:val="20"/>
        </w:rPr>
      </w:pPr>
      <w:r w:rsidRPr="00041FB1">
        <w:rPr>
          <w:rStyle w:val="FootnoteReference"/>
          <w:sz w:val="20"/>
          <w:szCs w:val="20"/>
        </w:rPr>
        <w:footnoteRef/>
      </w:r>
      <w:r w:rsidRPr="00041FB1">
        <w:rPr>
          <w:sz w:val="20"/>
          <w:szCs w:val="20"/>
        </w:rPr>
        <w:t xml:space="preserve"> </w:t>
      </w:r>
      <w:r w:rsidRPr="00041FB1">
        <w:rPr>
          <w:rFonts w:cstheme="minorHAnsi"/>
          <w:sz w:val="20"/>
          <w:szCs w:val="20"/>
        </w:rPr>
        <w:t xml:space="preserve">In the event that </w:t>
      </w:r>
      <w:proofErr w:type="spellStart"/>
      <w:r w:rsidRPr="00041FB1">
        <w:rPr>
          <w:rFonts w:cstheme="minorHAnsi"/>
          <w:sz w:val="20"/>
          <w:szCs w:val="20"/>
        </w:rPr>
        <w:t>NCCD</w:t>
      </w:r>
      <w:proofErr w:type="spellEnd"/>
      <w:r w:rsidRPr="00041FB1">
        <w:rPr>
          <w:rFonts w:cstheme="minorHAnsi"/>
          <w:sz w:val="20"/>
          <w:szCs w:val="20"/>
        </w:rPr>
        <w:t xml:space="preserve"> information provided by an approved authority to the Department does inadvertently and indirectly enable the Department to reasonably identify an individual, the disclosure of that information by the approved authority, and the collection of that information by the Department, are both authorised by law for the purposes of the </w:t>
      </w:r>
      <w:r w:rsidRPr="00041FB1">
        <w:rPr>
          <w:rFonts w:cstheme="minorHAnsi"/>
          <w:i/>
          <w:sz w:val="20"/>
          <w:szCs w:val="20"/>
        </w:rPr>
        <w:t>Privacy Act 1988</w:t>
      </w:r>
      <w:r w:rsidRPr="00041FB1">
        <w:rPr>
          <w:rFonts w:cstheme="minorHAnsi"/>
          <w:sz w:val="20"/>
          <w:szCs w:val="20"/>
        </w:rPr>
        <w:t xml:space="preserve"> (</w:t>
      </w:r>
      <w:proofErr w:type="spellStart"/>
      <w:r w:rsidRPr="00041FB1">
        <w:rPr>
          <w:rFonts w:cstheme="minorHAnsi"/>
          <w:sz w:val="20"/>
          <w:szCs w:val="20"/>
        </w:rPr>
        <w:t>Cth</w:t>
      </w:r>
      <w:proofErr w:type="spellEnd"/>
      <w:r w:rsidRPr="00041FB1">
        <w:rPr>
          <w:rFonts w:cstheme="minorHAnsi"/>
          <w:sz w:val="20"/>
          <w:szCs w:val="20"/>
        </w:rPr>
        <w:t xml:space="preserve">). Nevertheless, the Department will seek to further de-identify such </w:t>
      </w:r>
      <w:proofErr w:type="spellStart"/>
      <w:r w:rsidRPr="00041FB1">
        <w:rPr>
          <w:rFonts w:cstheme="minorHAnsi"/>
          <w:sz w:val="20"/>
          <w:szCs w:val="20"/>
        </w:rPr>
        <w:t>NCCD</w:t>
      </w:r>
      <w:proofErr w:type="spellEnd"/>
      <w:r w:rsidRPr="00041FB1">
        <w:rPr>
          <w:rFonts w:cstheme="minorHAnsi"/>
          <w:sz w:val="20"/>
          <w:szCs w:val="20"/>
        </w:rPr>
        <w:t xml:space="preserve"> information.</w:t>
      </w:r>
    </w:p>
    <w:p w:rsidR="00677955" w:rsidRPr="00041FB1" w:rsidRDefault="00677955" w:rsidP="001C6A91">
      <w:pPr>
        <w:pStyle w:val="ListParagraph"/>
        <w:spacing w:after="240" w:line="240" w:lineRule="auto"/>
        <w:ind w:left="0"/>
        <w:contextualSpacing w:val="0"/>
        <w:rPr>
          <w:sz w:val="20"/>
          <w:szCs w:val="20"/>
        </w:rPr>
      </w:pPr>
      <w:r w:rsidRPr="00220A40">
        <w:rPr>
          <w:rFonts w:cstheme="minorHAnsi"/>
          <w:sz w:val="20"/>
          <w:szCs w:val="20"/>
        </w:rPr>
        <w:t xml:space="preserve">Further information on the </w:t>
      </w:r>
      <w:hyperlink r:id="rId1" w:history="1">
        <w:r w:rsidRPr="00220A40">
          <w:rPr>
            <w:rStyle w:val="Hyperlink"/>
            <w:rFonts w:cstheme="minorHAnsi"/>
            <w:sz w:val="20"/>
            <w:szCs w:val="20"/>
          </w:rPr>
          <w:t>Department’s Privacy Policy</w:t>
        </w:r>
      </w:hyperlink>
      <w:r w:rsidRPr="00041FB1">
        <w:rPr>
          <w:rFonts w:cstheme="minorHAnsi"/>
          <w:sz w:val="20"/>
          <w:szCs w:val="20"/>
        </w:rPr>
        <w:t xml:space="preserve"> is </w:t>
      </w:r>
      <w:r w:rsidR="00220A40">
        <w:rPr>
          <w:rFonts w:cstheme="minorHAnsi"/>
          <w:sz w:val="20"/>
          <w:szCs w:val="20"/>
        </w:rPr>
        <w:t>on its website</w:t>
      </w:r>
      <w:r w:rsidRPr="00041FB1">
        <w:rPr>
          <w:rFonts w:cstheme="minorHAnsi"/>
          <w:sz w:val="20"/>
          <w:szCs w:val="20"/>
        </w:rPr>
        <w:t xml:space="preserve"> </w:t>
      </w:r>
      <w:r w:rsidR="00220A40">
        <w:rPr>
          <w:rFonts w:cstheme="minorHAnsi"/>
          <w:sz w:val="20"/>
          <w:szCs w:val="20"/>
        </w:rPr>
        <w:t>(</w:t>
      </w:r>
      <w:r w:rsidRPr="00041FB1">
        <w:rPr>
          <w:sz w:val="20"/>
          <w:szCs w:val="20"/>
        </w:rPr>
        <w:t>www.education.gov.au/node/</w:t>
      </w:r>
      <w:r w:rsidR="001C6A91" w:rsidRPr="00041FB1">
        <w:rPr>
          <w:sz w:val="20"/>
          <w:szCs w:val="20"/>
        </w:rPr>
        <w:t>2433</w:t>
      </w:r>
      <w:r w:rsidR="00220A40">
        <w:rPr>
          <w:sz w:val="20"/>
          <w:szCs w:val="20"/>
        </w:rPr>
        <w:t>)</w:t>
      </w:r>
      <w:r w:rsidR="001C6A91" w:rsidRPr="00041FB1">
        <w:rPr>
          <w:sz w:val="20"/>
          <w:szCs w:val="20"/>
        </w:rPr>
        <w:t>.</w:t>
      </w:r>
    </w:p>
  </w:footnote>
  <w:footnote w:id="2">
    <w:p w:rsidR="001C6A91" w:rsidRPr="00041FB1" w:rsidRDefault="001C6A91" w:rsidP="001C6A91">
      <w:pPr>
        <w:pStyle w:val="ListParagraph"/>
        <w:spacing w:after="120" w:line="240" w:lineRule="auto"/>
        <w:ind w:left="0"/>
        <w:rPr>
          <w:rFonts w:cstheme="minorHAnsi"/>
          <w:sz w:val="20"/>
          <w:szCs w:val="20"/>
        </w:rPr>
      </w:pPr>
      <w:r w:rsidRPr="00041FB1">
        <w:rPr>
          <w:rStyle w:val="FootnoteReference"/>
          <w:rFonts w:cstheme="minorHAnsi"/>
          <w:sz w:val="20"/>
          <w:szCs w:val="20"/>
        </w:rPr>
        <w:footnoteRef/>
      </w:r>
      <w:r w:rsidRPr="00041FB1">
        <w:rPr>
          <w:rStyle w:val="FootnoteReference"/>
          <w:rFonts w:cstheme="minorHAnsi"/>
          <w:sz w:val="20"/>
          <w:szCs w:val="20"/>
        </w:rPr>
        <w:t xml:space="preserve"> </w:t>
      </w:r>
      <w:r w:rsidRPr="00041FB1">
        <w:rPr>
          <w:rFonts w:cstheme="minorHAnsi"/>
          <w:sz w:val="20"/>
          <w:szCs w:val="20"/>
        </w:rPr>
        <w:t>The Joint Working Group to Provide Advice on Reform for Students with Disability comprises representative members from all state and territory government educational authorities, Independent Schools Council of Australia, the National Catholic Education Commission, the Australian Curriculum, Assessment and Reporting Authority, and the Australian Government.</w:t>
      </w:r>
    </w:p>
  </w:footnote>
  <w:footnote w:id="3">
    <w:p w:rsidR="001C6A91" w:rsidRDefault="001C6A91" w:rsidP="00041FB1">
      <w:pPr>
        <w:pStyle w:val="ListParagraph"/>
        <w:spacing w:before="240" w:after="0" w:line="240" w:lineRule="auto"/>
        <w:ind w:left="0"/>
        <w:contextualSpacing w:val="0"/>
      </w:pPr>
      <w:r w:rsidRPr="00041FB1">
        <w:rPr>
          <w:rStyle w:val="FootnoteReference"/>
          <w:rFonts w:cstheme="minorHAnsi"/>
          <w:sz w:val="20"/>
          <w:szCs w:val="20"/>
        </w:rPr>
        <w:footnoteRef/>
      </w:r>
      <w:r w:rsidRPr="00041FB1">
        <w:rPr>
          <w:rStyle w:val="FootnoteReference"/>
          <w:rFonts w:cstheme="minorHAnsi"/>
          <w:sz w:val="20"/>
          <w:szCs w:val="20"/>
        </w:rPr>
        <w:t xml:space="preserve"> </w:t>
      </w:r>
      <w:r w:rsidRPr="00041FB1">
        <w:rPr>
          <w:rFonts w:cstheme="minorHAnsi"/>
          <w:sz w:val="20"/>
          <w:szCs w:val="20"/>
        </w:rPr>
        <w:t xml:space="preserve">The Education Council is primarily supported by a group of senior officials with responsibility for school education, early childhood and higher education who meet as the Australian Education Senior Officials Committee. The Committee is directly responsible to Council for the execution of Education Council decisions. For more information about the </w:t>
      </w:r>
      <w:hyperlink r:id="rId2" w:history="1">
        <w:r w:rsidRPr="00041FB1">
          <w:rPr>
            <w:rStyle w:val="Hyperlink"/>
            <w:rFonts w:cstheme="minorHAnsi"/>
            <w:sz w:val="20"/>
            <w:szCs w:val="20"/>
          </w:rPr>
          <w:t>Australian Education Senior Officials Committee</w:t>
        </w:r>
      </w:hyperlink>
      <w:r w:rsidRPr="00041FB1">
        <w:rPr>
          <w:rFonts w:cstheme="minorHAnsi"/>
          <w:sz w:val="20"/>
          <w:szCs w:val="20"/>
        </w:rPr>
        <w:t xml:space="preserve"> visit: www.educationcouncil.edu.au/EC-AESOC.aspx.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6FDD8"/>
    <w:lvl w:ilvl="0">
      <w:start w:val="1"/>
      <w:numFmt w:val="decimal"/>
      <w:lvlText w:val="%1."/>
      <w:lvlJc w:val="left"/>
      <w:pPr>
        <w:tabs>
          <w:tab w:val="num" w:pos="1492"/>
        </w:tabs>
        <w:ind w:left="1492" w:hanging="360"/>
      </w:pPr>
    </w:lvl>
  </w:abstractNum>
  <w:abstractNum w:abstractNumId="1">
    <w:nsid w:val="FFFFFF7D"/>
    <w:multiLevelType w:val="singleLevel"/>
    <w:tmpl w:val="52F63456"/>
    <w:lvl w:ilvl="0">
      <w:start w:val="1"/>
      <w:numFmt w:val="decimal"/>
      <w:lvlText w:val="%1."/>
      <w:lvlJc w:val="left"/>
      <w:pPr>
        <w:tabs>
          <w:tab w:val="num" w:pos="1209"/>
        </w:tabs>
        <w:ind w:left="1209" w:hanging="360"/>
      </w:pPr>
    </w:lvl>
  </w:abstractNum>
  <w:abstractNum w:abstractNumId="2">
    <w:nsid w:val="FFFFFF7E"/>
    <w:multiLevelType w:val="singleLevel"/>
    <w:tmpl w:val="3382866C"/>
    <w:lvl w:ilvl="0">
      <w:start w:val="1"/>
      <w:numFmt w:val="decimal"/>
      <w:lvlText w:val="%1."/>
      <w:lvlJc w:val="left"/>
      <w:pPr>
        <w:tabs>
          <w:tab w:val="num" w:pos="926"/>
        </w:tabs>
        <w:ind w:left="926" w:hanging="360"/>
      </w:pPr>
    </w:lvl>
  </w:abstractNum>
  <w:abstractNum w:abstractNumId="3">
    <w:nsid w:val="FFFFFF7F"/>
    <w:multiLevelType w:val="singleLevel"/>
    <w:tmpl w:val="DE0CF01E"/>
    <w:lvl w:ilvl="0">
      <w:start w:val="1"/>
      <w:numFmt w:val="decimal"/>
      <w:lvlText w:val="%1."/>
      <w:lvlJc w:val="left"/>
      <w:pPr>
        <w:tabs>
          <w:tab w:val="num" w:pos="643"/>
        </w:tabs>
        <w:ind w:left="643" w:hanging="360"/>
      </w:pPr>
    </w:lvl>
  </w:abstractNum>
  <w:abstractNum w:abstractNumId="4">
    <w:nsid w:val="FFFFFF80"/>
    <w:multiLevelType w:val="singleLevel"/>
    <w:tmpl w:val="82D8F7A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12C47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D162E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C2F8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EA72C8"/>
    <w:lvl w:ilvl="0">
      <w:start w:val="1"/>
      <w:numFmt w:val="decimal"/>
      <w:lvlText w:val="%1."/>
      <w:lvlJc w:val="left"/>
      <w:pPr>
        <w:tabs>
          <w:tab w:val="num" w:pos="360"/>
        </w:tabs>
        <w:ind w:left="360" w:hanging="360"/>
      </w:pPr>
    </w:lvl>
  </w:abstractNum>
  <w:abstractNum w:abstractNumId="9">
    <w:nsid w:val="FFFFFF89"/>
    <w:multiLevelType w:val="singleLevel"/>
    <w:tmpl w:val="3CF85420"/>
    <w:lvl w:ilvl="0">
      <w:start w:val="1"/>
      <w:numFmt w:val="bullet"/>
      <w:lvlText w:val=""/>
      <w:lvlJc w:val="left"/>
      <w:pPr>
        <w:tabs>
          <w:tab w:val="num" w:pos="360"/>
        </w:tabs>
        <w:ind w:left="360" w:hanging="360"/>
      </w:pPr>
      <w:rPr>
        <w:rFonts w:ascii="Symbol" w:hAnsi="Symbol" w:hint="default"/>
      </w:rPr>
    </w:lvl>
  </w:abstractNum>
  <w:abstractNum w:abstractNumId="1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nsid w:val="1C192A9E"/>
    <w:multiLevelType w:val="hybridMultilevel"/>
    <w:tmpl w:val="2EDC38FC"/>
    <w:lvl w:ilvl="0" w:tplc="0C09000B">
      <w:start w:val="1"/>
      <w:numFmt w:val="bullet"/>
      <w:lvlText w:val=""/>
      <w:lvlJc w:val="left"/>
      <w:pPr>
        <w:ind w:left="786" w:hanging="360"/>
      </w:pPr>
      <w:rPr>
        <w:rFonts w:ascii="Wingdings" w:hAnsi="Wingdings"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4">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nsid w:val="20A87C5C"/>
    <w:multiLevelType w:val="hybridMultilevel"/>
    <w:tmpl w:val="44E6B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43545B2"/>
    <w:multiLevelType w:val="hybridMultilevel"/>
    <w:tmpl w:val="F7AAF560"/>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7">
    <w:nsid w:val="4FB51BF8"/>
    <w:multiLevelType w:val="hybridMultilevel"/>
    <w:tmpl w:val="6750D86E"/>
    <w:lvl w:ilvl="0" w:tplc="89225B74">
      <w:start w:val="1"/>
      <w:numFmt w:val="decimal"/>
      <w:pStyle w:val="Normal-FAQs"/>
      <w:lvlText w:val="%1."/>
      <w:lvlJc w:val="left"/>
      <w:pPr>
        <w:ind w:left="720" w:hanging="360"/>
      </w:pPr>
      <w:rPr>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nsid w:val="5E511429"/>
    <w:multiLevelType w:val="hybridMultilevel"/>
    <w:tmpl w:val="19DC5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25B1A95"/>
    <w:multiLevelType w:val="hybridMultilevel"/>
    <w:tmpl w:val="17BA9B42"/>
    <w:lvl w:ilvl="0" w:tplc="0A32895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3D700C8"/>
    <w:multiLevelType w:val="hybridMultilevel"/>
    <w:tmpl w:val="39E6A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5F11589"/>
    <w:multiLevelType w:val="hybridMultilevel"/>
    <w:tmpl w:val="BC1AD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B474759"/>
    <w:multiLevelType w:val="hybridMultilevel"/>
    <w:tmpl w:val="CFD82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3AF6475"/>
    <w:multiLevelType w:val="hybridMultilevel"/>
    <w:tmpl w:val="73725BA8"/>
    <w:lvl w:ilvl="0" w:tplc="04090001">
      <w:start w:val="1"/>
      <w:numFmt w:val="bullet"/>
      <w:lvlText w:val=""/>
      <w:lvlJc w:val="left"/>
      <w:pPr>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6">
    <w:nsid w:val="76102437"/>
    <w:multiLevelType w:val="hybridMultilevel"/>
    <w:tmpl w:val="06AEBD5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7">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nsid w:val="78831069"/>
    <w:multiLevelType w:val="hybridMultilevel"/>
    <w:tmpl w:val="77E40630"/>
    <w:lvl w:ilvl="0" w:tplc="0720AB4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7EA54CC3"/>
    <w:multiLevelType w:val="hybridMultilevel"/>
    <w:tmpl w:val="E52C4F82"/>
    <w:lvl w:ilvl="0" w:tplc="C6CE7FC6">
      <w:start w:val="1"/>
      <w:numFmt w:val="decimal"/>
      <w:pStyle w:val="Heading2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7"/>
  </w:num>
  <w:num w:numId="15">
    <w:abstractNumId w:val="11"/>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7"/>
  </w:num>
  <w:num w:numId="20">
    <w:abstractNumId w:val="29"/>
  </w:num>
  <w:num w:numId="21">
    <w:abstractNumId w:val="29"/>
  </w:num>
  <w:num w:numId="22">
    <w:abstractNumId w:val="29"/>
  </w:num>
  <w:num w:numId="23">
    <w:abstractNumId w:val="25"/>
  </w:num>
  <w:num w:numId="24">
    <w:abstractNumId w:val="16"/>
  </w:num>
  <w:num w:numId="25">
    <w:abstractNumId w:val="29"/>
  </w:num>
  <w:num w:numId="26">
    <w:abstractNumId w:val="29"/>
  </w:num>
  <w:num w:numId="27">
    <w:abstractNumId w:val="29"/>
  </w:num>
  <w:num w:numId="28">
    <w:abstractNumId w:val="29"/>
  </w:num>
  <w:num w:numId="29">
    <w:abstractNumId w:val="29"/>
  </w:num>
  <w:num w:numId="30">
    <w:abstractNumId w:val="29"/>
  </w:num>
  <w:num w:numId="31">
    <w:abstractNumId w:val="22"/>
  </w:num>
  <w:num w:numId="32">
    <w:abstractNumId w:val="23"/>
  </w:num>
  <w:num w:numId="33">
    <w:abstractNumId w:val="26"/>
  </w:num>
  <w:num w:numId="34">
    <w:abstractNumId w:val="29"/>
  </w:num>
  <w:num w:numId="35">
    <w:abstractNumId w:val="21"/>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3"/>
  </w:num>
  <w:num w:numId="39">
    <w:abstractNumId w:val="24"/>
  </w:num>
  <w:num w:numId="40">
    <w:abstractNumId w:val="28"/>
  </w:num>
  <w:num w:numId="41">
    <w:abstractNumId w:val="12"/>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C19"/>
    <w:rsid w:val="00002265"/>
    <w:rsid w:val="00002721"/>
    <w:rsid w:val="00005288"/>
    <w:rsid w:val="00010872"/>
    <w:rsid w:val="00016B38"/>
    <w:rsid w:val="00021CCF"/>
    <w:rsid w:val="00023D42"/>
    <w:rsid w:val="00024E24"/>
    <w:rsid w:val="00024E4C"/>
    <w:rsid w:val="00033BC4"/>
    <w:rsid w:val="00041FB1"/>
    <w:rsid w:val="00043E81"/>
    <w:rsid w:val="00044D68"/>
    <w:rsid w:val="00045FFB"/>
    <w:rsid w:val="000518AF"/>
    <w:rsid w:val="00070996"/>
    <w:rsid w:val="0007603E"/>
    <w:rsid w:val="000803BF"/>
    <w:rsid w:val="00084E63"/>
    <w:rsid w:val="00085F72"/>
    <w:rsid w:val="000861A6"/>
    <w:rsid w:val="000A37F9"/>
    <w:rsid w:val="000A475A"/>
    <w:rsid w:val="000C3DC8"/>
    <w:rsid w:val="000C67A1"/>
    <w:rsid w:val="000C7A58"/>
    <w:rsid w:val="000E1BB9"/>
    <w:rsid w:val="000E73F1"/>
    <w:rsid w:val="000F24F5"/>
    <w:rsid w:val="000F3BA2"/>
    <w:rsid w:val="000F3F6F"/>
    <w:rsid w:val="0010390F"/>
    <w:rsid w:val="001131ED"/>
    <w:rsid w:val="001175BF"/>
    <w:rsid w:val="00120D00"/>
    <w:rsid w:val="001236AB"/>
    <w:rsid w:val="001336E1"/>
    <w:rsid w:val="00143FCD"/>
    <w:rsid w:val="00144F6D"/>
    <w:rsid w:val="00152E46"/>
    <w:rsid w:val="0017456F"/>
    <w:rsid w:val="00193418"/>
    <w:rsid w:val="00196CF0"/>
    <w:rsid w:val="00196FEF"/>
    <w:rsid w:val="001A5C4C"/>
    <w:rsid w:val="001B4F0D"/>
    <w:rsid w:val="001B6467"/>
    <w:rsid w:val="001C6A91"/>
    <w:rsid w:val="001D16F8"/>
    <w:rsid w:val="001F4F64"/>
    <w:rsid w:val="00203E54"/>
    <w:rsid w:val="002071BC"/>
    <w:rsid w:val="00216388"/>
    <w:rsid w:val="00220A01"/>
    <w:rsid w:val="00220A40"/>
    <w:rsid w:val="00223663"/>
    <w:rsid w:val="00223EB1"/>
    <w:rsid w:val="00226837"/>
    <w:rsid w:val="00226FC9"/>
    <w:rsid w:val="00236917"/>
    <w:rsid w:val="00237630"/>
    <w:rsid w:val="00245341"/>
    <w:rsid w:val="00250A36"/>
    <w:rsid w:val="00252C61"/>
    <w:rsid w:val="0025441E"/>
    <w:rsid w:val="00257221"/>
    <w:rsid w:val="00275C33"/>
    <w:rsid w:val="00285307"/>
    <w:rsid w:val="00290BEF"/>
    <w:rsid w:val="00292CAE"/>
    <w:rsid w:val="00293474"/>
    <w:rsid w:val="00295810"/>
    <w:rsid w:val="002B06E6"/>
    <w:rsid w:val="002B075F"/>
    <w:rsid w:val="002B4143"/>
    <w:rsid w:val="002C3549"/>
    <w:rsid w:val="002D271F"/>
    <w:rsid w:val="002D6386"/>
    <w:rsid w:val="002E7470"/>
    <w:rsid w:val="0030122B"/>
    <w:rsid w:val="0030376E"/>
    <w:rsid w:val="003045B7"/>
    <w:rsid w:val="00305B35"/>
    <w:rsid w:val="00312936"/>
    <w:rsid w:val="003141ED"/>
    <w:rsid w:val="00321EC3"/>
    <w:rsid w:val="0032755A"/>
    <w:rsid w:val="00337263"/>
    <w:rsid w:val="0034531A"/>
    <w:rsid w:val="00347410"/>
    <w:rsid w:val="003662E4"/>
    <w:rsid w:val="0037597D"/>
    <w:rsid w:val="00377FBD"/>
    <w:rsid w:val="00390FB2"/>
    <w:rsid w:val="0039367C"/>
    <w:rsid w:val="003A7A92"/>
    <w:rsid w:val="003B3DC0"/>
    <w:rsid w:val="003B58E0"/>
    <w:rsid w:val="003E42BD"/>
    <w:rsid w:val="003E681D"/>
    <w:rsid w:val="004048A7"/>
    <w:rsid w:val="00406E5A"/>
    <w:rsid w:val="0042061F"/>
    <w:rsid w:val="00426F19"/>
    <w:rsid w:val="004270F4"/>
    <w:rsid w:val="004359E1"/>
    <w:rsid w:val="004445B7"/>
    <w:rsid w:val="00446376"/>
    <w:rsid w:val="00455B34"/>
    <w:rsid w:val="00455C83"/>
    <w:rsid w:val="00462B6E"/>
    <w:rsid w:val="0047473B"/>
    <w:rsid w:val="00474BBC"/>
    <w:rsid w:val="00476E0E"/>
    <w:rsid w:val="00481831"/>
    <w:rsid w:val="004A0095"/>
    <w:rsid w:val="004A1750"/>
    <w:rsid w:val="004B0A40"/>
    <w:rsid w:val="004B256F"/>
    <w:rsid w:val="004B307F"/>
    <w:rsid w:val="004B3E56"/>
    <w:rsid w:val="004B5498"/>
    <w:rsid w:val="004C1E96"/>
    <w:rsid w:val="004C70C4"/>
    <w:rsid w:val="004E41E8"/>
    <w:rsid w:val="00503736"/>
    <w:rsid w:val="005238DA"/>
    <w:rsid w:val="0053049B"/>
    <w:rsid w:val="00531817"/>
    <w:rsid w:val="005624F3"/>
    <w:rsid w:val="005715C1"/>
    <w:rsid w:val="00576536"/>
    <w:rsid w:val="005811EF"/>
    <w:rsid w:val="00592096"/>
    <w:rsid w:val="0059525D"/>
    <w:rsid w:val="005B0878"/>
    <w:rsid w:val="005B46DA"/>
    <w:rsid w:val="005B619C"/>
    <w:rsid w:val="005C1840"/>
    <w:rsid w:val="005C20D1"/>
    <w:rsid w:val="005C2302"/>
    <w:rsid w:val="005C684F"/>
    <w:rsid w:val="005D7637"/>
    <w:rsid w:val="005E1C43"/>
    <w:rsid w:val="005E58EF"/>
    <w:rsid w:val="005F1DAE"/>
    <w:rsid w:val="005F3E8A"/>
    <w:rsid w:val="005F47C7"/>
    <w:rsid w:val="00610654"/>
    <w:rsid w:val="00615CA9"/>
    <w:rsid w:val="00615D4B"/>
    <w:rsid w:val="00653F30"/>
    <w:rsid w:val="0065418E"/>
    <w:rsid w:val="00677955"/>
    <w:rsid w:val="00677FF3"/>
    <w:rsid w:val="00693084"/>
    <w:rsid w:val="006A4496"/>
    <w:rsid w:val="006C3509"/>
    <w:rsid w:val="006D7FE5"/>
    <w:rsid w:val="006E1286"/>
    <w:rsid w:val="006F55C7"/>
    <w:rsid w:val="00715BA9"/>
    <w:rsid w:val="00717F3E"/>
    <w:rsid w:val="00727B1E"/>
    <w:rsid w:val="00775F34"/>
    <w:rsid w:val="00777807"/>
    <w:rsid w:val="00787164"/>
    <w:rsid w:val="00792CA3"/>
    <w:rsid w:val="007A1068"/>
    <w:rsid w:val="007A2C04"/>
    <w:rsid w:val="007A4F34"/>
    <w:rsid w:val="007B2FDD"/>
    <w:rsid w:val="007C3C32"/>
    <w:rsid w:val="007C73D1"/>
    <w:rsid w:val="007D2C14"/>
    <w:rsid w:val="007E0A15"/>
    <w:rsid w:val="007E5E36"/>
    <w:rsid w:val="007F7DC2"/>
    <w:rsid w:val="00803EED"/>
    <w:rsid w:val="00815EEA"/>
    <w:rsid w:val="0083468A"/>
    <w:rsid w:val="00842D43"/>
    <w:rsid w:val="00845BC2"/>
    <w:rsid w:val="00863578"/>
    <w:rsid w:val="008709A8"/>
    <w:rsid w:val="0087275B"/>
    <w:rsid w:val="00880C50"/>
    <w:rsid w:val="0089309D"/>
    <w:rsid w:val="008953F9"/>
    <w:rsid w:val="00896E3B"/>
    <w:rsid w:val="008E1207"/>
    <w:rsid w:val="009116EA"/>
    <w:rsid w:val="0091473B"/>
    <w:rsid w:val="00915275"/>
    <w:rsid w:val="009241F2"/>
    <w:rsid w:val="00933671"/>
    <w:rsid w:val="009540B7"/>
    <w:rsid w:val="00960EA0"/>
    <w:rsid w:val="00961688"/>
    <w:rsid w:val="00973C9B"/>
    <w:rsid w:val="00984879"/>
    <w:rsid w:val="00985632"/>
    <w:rsid w:val="00985B77"/>
    <w:rsid w:val="00991B63"/>
    <w:rsid w:val="00995C6D"/>
    <w:rsid w:val="00997022"/>
    <w:rsid w:val="009A385D"/>
    <w:rsid w:val="009B2428"/>
    <w:rsid w:val="009B5CB7"/>
    <w:rsid w:val="009C3097"/>
    <w:rsid w:val="009D48E0"/>
    <w:rsid w:val="009E6D3F"/>
    <w:rsid w:val="009F0B71"/>
    <w:rsid w:val="009F20A2"/>
    <w:rsid w:val="009F4048"/>
    <w:rsid w:val="009F51BD"/>
    <w:rsid w:val="00A01DCF"/>
    <w:rsid w:val="00A0761B"/>
    <w:rsid w:val="00A14218"/>
    <w:rsid w:val="00A16386"/>
    <w:rsid w:val="00A31242"/>
    <w:rsid w:val="00A42EEA"/>
    <w:rsid w:val="00A52530"/>
    <w:rsid w:val="00A5374B"/>
    <w:rsid w:val="00A626A7"/>
    <w:rsid w:val="00A71937"/>
    <w:rsid w:val="00A739DC"/>
    <w:rsid w:val="00A944D0"/>
    <w:rsid w:val="00AA1075"/>
    <w:rsid w:val="00AA46BE"/>
    <w:rsid w:val="00AB78C3"/>
    <w:rsid w:val="00AC5A63"/>
    <w:rsid w:val="00AC65DA"/>
    <w:rsid w:val="00AC6BC8"/>
    <w:rsid w:val="00AE53CA"/>
    <w:rsid w:val="00B163E8"/>
    <w:rsid w:val="00B35ED0"/>
    <w:rsid w:val="00B66F24"/>
    <w:rsid w:val="00B719D4"/>
    <w:rsid w:val="00B75C1B"/>
    <w:rsid w:val="00B76DBA"/>
    <w:rsid w:val="00B81483"/>
    <w:rsid w:val="00B91745"/>
    <w:rsid w:val="00B96084"/>
    <w:rsid w:val="00B97DD4"/>
    <w:rsid w:val="00BA00B9"/>
    <w:rsid w:val="00BA6DDD"/>
    <w:rsid w:val="00BB6C51"/>
    <w:rsid w:val="00BD0955"/>
    <w:rsid w:val="00BE3E3E"/>
    <w:rsid w:val="00BE5C80"/>
    <w:rsid w:val="00C057FD"/>
    <w:rsid w:val="00C05E74"/>
    <w:rsid w:val="00C10C19"/>
    <w:rsid w:val="00C10EF9"/>
    <w:rsid w:val="00C20A50"/>
    <w:rsid w:val="00C2648B"/>
    <w:rsid w:val="00C400DA"/>
    <w:rsid w:val="00C51029"/>
    <w:rsid w:val="00C53157"/>
    <w:rsid w:val="00C53EE6"/>
    <w:rsid w:val="00C56128"/>
    <w:rsid w:val="00C5649C"/>
    <w:rsid w:val="00C62DBF"/>
    <w:rsid w:val="00C67370"/>
    <w:rsid w:val="00C739BD"/>
    <w:rsid w:val="00C74419"/>
    <w:rsid w:val="00C8202C"/>
    <w:rsid w:val="00C8734D"/>
    <w:rsid w:val="00C92A5B"/>
    <w:rsid w:val="00CA2E11"/>
    <w:rsid w:val="00CA314D"/>
    <w:rsid w:val="00CA46EC"/>
    <w:rsid w:val="00CB6D29"/>
    <w:rsid w:val="00CC5162"/>
    <w:rsid w:val="00CD3E7F"/>
    <w:rsid w:val="00CE26ED"/>
    <w:rsid w:val="00CE5BAF"/>
    <w:rsid w:val="00CF6A04"/>
    <w:rsid w:val="00D01A27"/>
    <w:rsid w:val="00D1394D"/>
    <w:rsid w:val="00D163E3"/>
    <w:rsid w:val="00D330EE"/>
    <w:rsid w:val="00D4029D"/>
    <w:rsid w:val="00D425DD"/>
    <w:rsid w:val="00D4657C"/>
    <w:rsid w:val="00D5649C"/>
    <w:rsid w:val="00D62E61"/>
    <w:rsid w:val="00D8354A"/>
    <w:rsid w:val="00D903FD"/>
    <w:rsid w:val="00D95E56"/>
    <w:rsid w:val="00D96C08"/>
    <w:rsid w:val="00DA697D"/>
    <w:rsid w:val="00DC482A"/>
    <w:rsid w:val="00DC6EDC"/>
    <w:rsid w:val="00DD4B58"/>
    <w:rsid w:val="00DE40AF"/>
    <w:rsid w:val="00DF6923"/>
    <w:rsid w:val="00E0200A"/>
    <w:rsid w:val="00E14FDA"/>
    <w:rsid w:val="00E1576C"/>
    <w:rsid w:val="00E204E6"/>
    <w:rsid w:val="00E37BF1"/>
    <w:rsid w:val="00E4159F"/>
    <w:rsid w:val="00E521C4"/>
    <w:rsid w:val="00E731A5"/>
    <w:rsid w:val="00E75E0B"/>
    <w:rsid w:val="00E773EA"/>
    <w:rsid w:val="00E7747D"/>
    <w:rsid w:val="00E978AF"/>
    <w:rsid w:val="00EC19EA"/>
    <w:rsid w:val="00EC4887"/>
    <w:rsid w:val="00ED35DA"/>
    <w:rsid w:val="00ED43D2"/>
    <w:rsid w:val="00EE3B8C"/>
    <w:rsid w:val="00EF3BEE"/>
    <w:rsid w:val="00EF7C0E"/>
    <w:rsid w:val="00F10A3F"/>
    <w:rsid w:val="00F16AD1"/>
    <w:rsid w:val="00F318BF"/>
    <w:rsid w:val="00F321BB"/>
    <w:rsid w:val="00F3471D"/>
    <w:rsid w:val="00F42AA6"/>
    <w:rsid w:val="00F47A6F"/>
    <w:rsid w:val="00F51728"/>
    <w:rsid w:val="00F64046"/>
    <w:rsid w:val="00F90ECE"/>
    <w:rsid w:val="00F9348A"/>
    <w:rsid w:val="00FA4E2C"/>
    <w:rsid w:val="00FB10CB"/>
    <w:rsid w:val="00FB3901"/>
    <w:rsid w:val="00FF3EE1"/>
    <w:rsid w:val="00FF4550"/>
    <w:rsid w:val="00FF6E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A15"/>
    <w:pPr>
      <w:spacing w:line="360" w:lineRule="auto"/>
    </w:pPr>
    <w:rPr>
      <w:sz w:val="24"/>
    </w:rPr>
  </w:style>
  <w:style w:type="paragraph" w:styleId="Heading1">
    <w:name w:val="heading 1"/>
    <w:basedOn w:val="Normal"/>
    <w:next w:val="Normal"/>
    <w:link w:val="Heading1Char"/>
    <w:uiPriority w:val="9"/>
    <w:qFormat/>
    <w:rsid w:val="007E0A15"/>
    <w:pPr>
      <w:spacing w:before="400" w:after="480" w:line="240" w:lineRule="auto"/>
      <w:outlineLvl w:val="0"/>
    </w:pPr>
    <w:rPr>
      <w:rFonts w:ascii="Calibri" w:eastAsiaTheme="majorEastAsia" w:hAnsi="Calibri" w:cstheme="majorBidi"/>
      <w:b/>
      <w:bCs/>
      <w:sz w:val="56"/>
      <w:szCs w:val="28"/>
    </w:rPr>
  </w:style>
  <w:style w:type="paragraph" w:styleId="Heading2">
    <w:name w:val="heading 2"/>
    <w:basedOn w:val="Heading3"/>
    <w:next w:val="Normal"/>
    <w:link w:val="Heading2Char"/>
    <w:uiPriority w:val="9"/>
    <w:unhideWhenUsed/>
    <w:qFormat/>
    <w:rsid w:val="0089309D"/>
    <w:pPr>
      <w:outlineLvl w:val="1"/>
    </w:pPr>
  </w:style>
  <w:style w:type="paragraph" w:styleId="Heading3">
    <w:name w:val="heading 3"/>
    <w:basedOn w:val="Normal"/>
    <w:next w:val="Normal"/>
    <w:link w:val="Heading3Char"/>
    <w:uiPriority w:val="9"/>
    <w:unhideWhenUsed/>
    <w:qFormat/>
    <w:rsid w:val="001D16F8"/>
    <w:pPr>
      <w:spacing w:before="200" w:after="0"/>
      <w:outlineLvl w:val="2"/>
    </w:pPr>
    <w:rPr>
      <w:rFonts w:eastAsiaTheme="majorEastAsia" w:cstheme="majorBidi"/>
      <w:b/>
      <w:bCs/>
      <w:sz w:val="28"/>
    </w:rPr>
  </w:style>
  <w:style w:type="paragraph" w:styleId="Heading4">
    <w:name w:val="heading 4"/>
    <w:basedOn w:val="Index4"/>
    <w:next w:val="Normal"/>
    <w:link w:val="Heading4Char"/>
    <w:uiPriority w:val="9"/>
    <w:unhideWhenUsed/>
    <w:qFormat/>
    <w:rsid w:val="009E6D3F"/>
    <w:pPr>
      <w:outlineLvl w:val="3"/>
    </w:pPr>
  </w:style>
  <w:style w:type="paragraph" w:styleId="Heading5">
    <w:name w:val="heading 5"/>
    <w:basedOn w:val="Normal"/>
    <w:next w:val="Normal"/>
    <w:link w:val="Heading5Char"/>
    <w:uiPriority w:val="9"/>
    <w:unhideWhenUsed/>
    <w:qFormat/>
    <w:rsid w:val="00E75E0B"/>
    <w:pPr>
      <w:spacing w:before="200" w:after="0"/>
      <w:outlineLvl w:val="4"/>
    </w:pPr>
    <w:rPr>
      <w:rFonts w:eastAsiaTheme="majorEastAsia" w:cstheme="majorBidi"/>
      <w:b/>
      <w:bCs/>
      <w:color w:val="757575"/>
    </w:rPr>
  </w:style>
  <w:style w:type="paragraph" w:styleId="Heading6">
    <w:name w:val="heading 6"/>
    <w:basedOn w:val="Normal"/>
    <w:next w:val="Normal"/>
    <w:link w:val="Heading6Char"/>
    <w:uiPriority w:val="9"/>
    <w:unhideWhenUsed/>
    <w:qFormat/>
    <w:rsid w:val="00E75E0B"/>
    <w:pPr>
      <w:spacing w:before="200"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nhideWhenUsed/>
    <w:rsid w:val="00C10C19"/>
    <w:rPr>
      <w:color w:val="0000FF"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7E0A15"/>
    <w:rPr>
      <w:rFonts w:ascii="Calibri" w:eastAsiaTheme="majorEastAsia" w:hAnsi="Calibri" w:cstheme="majorBidi"/>
      <w:b/>
      <w:bCs/>
      <w:sz w:val="56"/>
      <w:szCs w:val="28"/>
    </w:rPr>
  </w:style>
  <w:style w:type="character" w:customStyle="1" w:styleId="Heading2Char">
    <w:name w:val="Heading 2 Char"/>
    <w:basedOn w:val="DefaultParagraphFont"/>
    <w:link w:val="Heading2"/>
    <w:uiPriority w:val="9"/>
    <w:rsid w:val="0089309D"/>
    <w:rPr>
      <w:rFonts w:eastAsiaTheme="majorEastAsia" w:cstheme="majorBidi"/>
      <w:b/>
      <w:bCs/>
      <w:sz w:val="28"/>
    </w:rPr>
  </w:style>
  <w:style w:type="character" w:customStyle="1" w:styleId="Heading3Char">
    <w:name w:val="Heading 3 Char"/>
    <w:basedOn w:val="DefaultParagraphFont"/>
    <w:link w:val="Heading3"/>
    <w:uiPriority w:val="9"/>
    <w:rsid w:val="001D16F8"/>
    <w:rPr>
      <w:rFonts w:eastAsiaTheme="majorEastAsia" w:cstheme="majorBidi"/>
      <w:b/>
      <w:bCs/>
      <w:sz w:val="28"/>
    </w:rPr>
  </w:style>
  <w:style w:type="character" w:customStyle="1" w:styleId="Heading4Char">
    <w:name w:val="Heading 4 Char"/>
    <w:basedOn w:val="DefaultParagraphFont"/>
    <w:link w:val="Heading4"/>
    <w:uiPriority w:val="9"/>
    <w:rsid w:val="009E6D3F"/>
    <w:rPr>
      <w:b/>
      <w:sz w:val="24"/>
    </w:rPr>
  </w:style>
  <w:style w:type="character" w:customStyle="1" w:styleId="Heading5Char">
    <w:name w:val="Heading 5 Char"/>
    <w:basedOn w:val="DefaultParagraphFont"/>
    <w:link w:val="Heading5"/>
    <w:uiPriority w:val="9"/>
    <w:rsid w:val="00E75E0B"/>
    <w:rPr>
      <w:rFonts w:ascii="Arial" w:eastAsiaTheme="majorEastAsia" w:hAnsi="Arial" w:cstheme="majorBidi"/>
      <w:b/>
      <w:bCs/>
      <w:color w:val="757575"/>
    </w:rPr>
  </w:style>
  <w:style w:type="character" w:customStyle="1" w:styleId="Heading6Char">
    <w:name w:val="Heading 6 Char"/>
    <w:basedOn w:val="DefaultParagraphFont"/>
    <w:link w:val="Heading6"/>
    <w:uiPriority w:val="9"/>
    <w:rsid w:val="00E75E0B"/>
    <w:rPr>
      <w:rFonts w:ascii="Arial" w:eastAsiaTheme="majorEastAsia" w:hAnsi="Arial"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55C83"/>
    <w:pPr>
      <w:spacing w:after="120"/>
      <w:contextualSpacing/>
    </w:pPr>
    <w:rPr>
      <w:rFonts w:eastAsiaTheme="majorEastAsia" w:cstheme="majorBidi"/>
      <w:b/>
      <w:spacing w:val="5"/>
      <w:sz w:val="40"/>
      <w:szCs w:val="52"/>
    </w:rPr>
  </w:style>
  <w:style w:type="character" w:customStyle="1" w:styleId="TitleChar">
    <w:name w:val="Title Char"/>
    <w:basedOn w:val="DefaultParagraphFont"/>
    <w:link w:val="Title"/>
    <w:uiPriority w:val="10"/>
    <w:rsid w:val="00455C83"/>
    <w:rPr>
      <w:rFonts w:ascii="Arial" w:eastAsiaTheme="majorEastAsia" w:hAnsi="Arial" w:cstheme="majorBidi"/>
      <w:b/>
      <w:spacing w:val="5"/>
      <w:sz w:val="40"/>
      <w:szCs w:val="52"/>
    </w:rPr>
  </w:style>
  <w:style w:type="paragraph" w:styleId="Subtitle">
    <w:name w:val="Subtitle"/>
    <w:basedOn w:val="Normal"/>
    <w:next w:val="Normal"/>
    <w:link w:val="SubtitleChar"/>
    <w:uiPriority w:val="11"/>
    <w:qFormat/>
    <w:rsid w:val="00FF6E0A"/>
    <w:pPr>
      <w:spacing w:after="240"/>
    </w:pPr>
    <w:rPr>
      <w:rFonts w:ascii="Calibri" w:eastAsiaTheme="majorEastAsia" w:hAnsi="Calibri" w:cstheme="majorBidi"/>
      <w:iCs/>
      <w:spacing w:val="13"/>
      <w:sz w:val="40"/>
      <w:szCs w:val="24"/>
    </w:rPr>
  </w:style>
  <w:style w:type="character" w:customStyle="1" w:styleId="SubtitleChar">
    <w:name w:val="Subtitle Char"/>
    <w:basedOn w:val="DefaultParagraphFont"/>
    <w:link w:val="Subtitle"/>
    <w:uiPriority w:val="11"/>
    <w:rsid w:val="00FF6E0A"/>
    <w:rPr>
      <w:rFonts w:ascii="Calibri" w:eastAsiaTheme="majorEastAsia" w:hAnsi="Calibri" w:cstheme="majorBidi"/>
      <w:iCs/>
      <w:spacing w:val="13"/>
      <w:sz w:val="40"/>
      <w:szCs w:val="24"/>
    </w:rPr>
  </w:style>
  <w:style w:type="paragraph" w:styleId="NoSpacing">
    <w:name w:val="No Spacing"/>
    <w:basedOn w:val="Normal"/>
    <w:uiPriority w:val="1"/>
    <w:qFormat/>
    <w:rsid w:val="00AC65DA"/>
    <w:pPr>
      <w:spacing w:after="0"/>
    </w:pPr>
  </w:style>
  <w:style w:type="paragraph" w:styleId="ListParagraph">
    <w:name w:val="List Paragraph"/>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5C684F"/>
    <w:pPr>
      <w:numPr>
        <w:numId w:val="16"/>
      </w:numPr>
      <w:spacing w:after="120"/>
      <w:ind w:left="653"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EE3B8C"/>
    <w:pPr>
      <w:spacing w:after="0" w:line="240" w:lineRule="auto"/>
    </w:pPr>
    <w:rPr>
      <w:sz w:val="20"/>
    </w:rPr>
    <w:tblPr>
      <w:tblStyleRowBandSize w:val="1"/>
    </w:tblPr>
    <w:tblStylePr w:type="firstRow">
      <w:pPr>
        <w:wordWrap/>
        <w:ind w:leftChars="0" w:left="0" w:rightChars="0" w:right="0"/>
        <w:jc w:val="left"/>
      </w:pPr>
      <w:rPr>
        <w:rFonts w:asciiTheme="minorHAnsi" w:hAnsiTheme="minorHAnsi"/>
        <w:b/>
        <w:color w:val="FFFFFF" w:themeColor="background1"/>
        <w:sz w:val="20"/>
      </w:rPr>
      <w:tblPr/>
      <w:tcPr>
        <w:shd w:val="clear" w:color="auto" w:fill="165788"/>
      </w:tcPr>
    </w:tblStylePr>
    <w:tblStylePr w:type="band2Horz">
      <w:tblPr/>
      <w:tcPr>
        <w:tcBorders>
          <w:top w:val="nil"/>
          <w:left w:val="nil"/>
          <w:bottom w:val="nil"/>
          <w:right w:val="nil"/>
          <w:insideH w:val="nil"/>
          <w:insideV w:val="nil"/>
          <w:tl2br w:val="nil"/>
          <w:tr2bl w:val="nil"/>
        </w:tcBorders>
        <w:shd w:val="clear" w:color="165788" w:fill="DBE5F1" w:themeFill="accent1" w:themeFillTint="33"/>
      </w:tcPr>
    </w:tblStylePr>
  </w:style>
  <w:style w:type="paragraph" w:styleId="BlockText">
    <w:name w:val="Block Text"/>
    <w:basedOn w:val="Normal"/>
    <w:uiPriority w:val="99"/>
    <w:unhideWhenUsed/>
    <w:rsid w:val="00D330E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BodyText">
    <w:name w:val="Body Text"/>
    <w:basedOn w:val="Normal"/>
    <w:link w:val="BodyTextChar"/>
    <w:uiPriority w:val="99"/>
    <w:unhideWhenUsed/>
    <w:rsid w:val="00D330EE"/>
    <w:pPr>
      <w:spacing w:after="120"/>
    </w:pPr>
  </w:style>
  <w:style w:type="character" w:customStyle="1" w:styleId="BodyTextChar">
    <w:name w:val="Body Text Char"/>
    <w:basedOn w:val="DefaultParagraphFont"/>
    <w:link w:val="BodyText"/>
    <w:uiPriority w:val="99"/>
    <w:rsid w:val="00D330EE"/>
  </w:style>
  <w:style w:type="paragraph" w:styleId="BalloonText">
    <w:name w:val="Balloon Text"/>
    <w:basedOn w:val="Normal"/>
    <w:link w:val="BalloonTextChar"/>
    <w:uiPriority w:val="99"/>
    <w:semiHidden/>
    <w:unhideWhenUsed/>
    <w:rsid w:val="00D330E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0EE"/>
    <w:rPr>
      <w:rFonts w:ascii="Tahoma" w:hAnsi="Tahoma" w:cs="Tahoma"/>
      <w:sz w:val="16"/>
      <w:szCs w:val="16"/>
    </w:rPr>
  </w:style>
  <w:style w:type="table" w:styleId="LightShading">
    <w:name w:val="Light Shading"/>
    <w:basedOn w:val="TableNormal"/>
    <w:uiPriority w:val="60"/>
    <w:rsid w:val="00FF6E0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220A01"/>
    <w:pPr>
      <w:tabs>
        <w:tab w:val="center" w:pos="4513"/>
        <w:tab w:val="right" w:pos="9026"/>
      </w:tabs>
      <w:spacing w:after="0"/>
    </w:pPr>
  </w:style>
  <w:style w:type="character" w:customStyle="1" w:styleId="HeaderChar">
    <w:name w:val="Header Char"/>
    <w:basedOn w:val="DefaultParagraphFont"/>
    <w:link w:val="Header"/>
    <w:uiPriority w:val="99"/>
    <w:rsid w:val="00220A01"/>
    <w:rPr>
      <w:rFonts w:ascii="Arial" w:hAnsi="Arial"/>
    </w:rPr>
  </w:style>
  <w:style w:type="paragraph" w:styleId="Footer">
    <w:name w:val="footer"/>
    <w:basedOn w:val="Normal"/>
    <w:link w:val="FooterChar"/>
    <w:uiPriority w:val="99"/>
    <w:unhideWhenUsed/>
    <w:rsid w:val="00220A01"/>
    <w:pPr>
      <w:tabs>
        <w:tab w:val="center" w:pos="4513"/>
        <w:tab w:val="right" w:pos="9026"/>
      </w:tabs>
      <w:spacing w:after="0"/>
    </w:pPr>
  </w:style>
  <w:style w:type="character" w:customStyle="1" w:styleId="FooterChar">
    <w:name w:val="Footer Char"/>
    <w:basedOn w:val="DefaultParagraphFont"/>
    <w:link w:val="Footer"/>
    <w:uiPriority w:val="99"/>
    <w:rsid w:val="00220A01"/>
    <w:rPr>
      <w:rFonts w:ascii="Arial" w:hAnsi="Arial"/>
    </w:rPr>
  </w:style>
  <w:style w:type="character" w:customStyle="1" w:styleId="ListParagraphChar">
    <w:name w:val="List Paragraph Char"/>
    <w:basedOn w:val="DefaultParagraphFont"/>
    <w:link w:val="ListParagraph"/>
    <w:uiPriority w:val="34"/>
    <w:rsid w:val="00024E4C"/>
    <w:rPr>
      <w:rFonts w:ascii="Arial" w:hAnsi="Arial"/>
    </w:rPr>
  </w:style>
  <w:style w:type="paragraph" w:customStyle="1" w:styleId="Heading21">
    <w:name w:val="Heading 21"/>
    <w:basedOn w:val="ListParagraph"/>
    <w:link w:val="heading2Char0"/>
    <w:qFormat/>
    <w:rsid w:val="00024E4C"/>
    <w:pPr>
      <w:numPr>
        <w:numId w:val="20"/>
      </w:numPr>
      <w:spacing w:after="0"/>
    </w:pPr>
    <w:rPr>
      <w:rFonts w:ascii="Calibri" w:eastAsia="Calibri" w:hAnsi="Calibri" w:cstheme="minorHAnsi"/>
      <w:b/>
      <w:szCs w:val="24"/>
    </w:rPr>
  </w:style>
  <w:style w:type="character" w:customStyle="1" w:styleId="heading2Char0">
    <w:name w:val="heading 2 Char"/>
    <w:basedOn w:val="ListParagraphChar"/>
    <w:link w:val="Heading21"/>
    <w:rsid w:val="00024E4C"/>
    <w:rPr>
      <w:rFonts w:ascii="Calibri" w:eastAsia="Calibri" w:hAnsi="Calibri" w:cstheme="minorHAnsi"/>
      <w:b/>
      <w:sz w:val="24"/>
      <w:szCs w:val="24"/>
    </w:rPr>
  </w:style>
  <w:style w:type="character" w:styleId="FollowedHyperlink">
    <w:name w:val="FollowedHyperlink"/>
    <w:basedOn w:val="DefaultParagraphFont"/>
    <w:uiPriority w:val="99"/>
    <w:semiHidden/>
    <w:unhideWhenUsed/>
    <w:rsid w:val="00285307"/>
    <w:rPr>
      <w:color w:val="800080" w:themeColor="followedHyperlink"/>
      <w:u w:val="single"/>
    </w:rPr>
  </w:style>
  <w:style w:type="character" w:styleId="CommentReference">
    <w:name w:val="annotation reference"/>
    <w:basedOn w:val="DefaultParagraphFont"/>
    <w:unhideWhenUsed/>
    <w:rsid w:val="0030376E"/>
    <w:rPr>
      <w:sz w:val="16"/>
      <w:szCs w:val="16"/>
    </w:rPr>
  </w:style>
  <w:style w:type="paragraph" w:styleId="CommentText">
    <w:name w:val="annotation text"/>
    <w:basedOn w:val="Normal"/>
    <w:link w:val="CommentTextChar"/>
    <w:unhideWhenUsed/>
    <w:rsid w:val="0030376E"/>
    <w:rPr>
      <w:sz w:val="20"/>
      <w:szCs w:val="20"/>
    </w:rPr>
  </w:style>
  <w:style w:type="character" w:customStyle="1" w:styleId="CommentTextChar">
    <w:name w:val="Comment Text Char"/>
    <w:basedOn w:val="DefaultParagraphFont"/>
    <w:link w:val="CommentText"/>
    <w:rsid w:val="0030376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0376E"/>
    <w:rPr>
      <w:b/>
      <w:bCs/>
    </w:rPr>
  </w:style>
  <w:style w:type="character" w:customStyle="1" w:styleId="CommentSubjectChar">
    <w:name w:val="Comment Subject Char"/>
    <w:basedOn w:val="CommentTextChar"/>
    <w:link w:val="CommentSubject"/>
    <w:uiPriority w:val="99"/>
    <w:semiHidden/>
    <w:rsid w:val="0030376E"/>
    <w:rPr>
      <w:rFonts w:ascii="Arial" w:hAnsi="Arial"/>
      <w:b/>
      <w:bCs/>
      <w:sz w:val="20"/>
      <w:szCs w:val="20"/>
    </w:rPr>
  </w:style>
  <w:style w:type="paragraph" w:styleId="Revision">
    <w:name w:val="Revision"/>
    <w:hidden/>
    <w:uiPriority w:val="99"/>
    <w:semiHidden/>
    <w:rsid w:val="00E773EA"/>
    <w:pPr>
      <w:spacing w:after="0" w:line="240" w:lineRule="auto"/>
    </w:pPr>
    <w:rPr>
      <w:rFonts w:ascii="Arial" w:hAnsi="Arial"/>
    </w:rPr>
  </w:style>
  <w:style w:type="paragraph" w:styleId="ListBullet5">
    <w:name w:val="List Bullet 5"/>
    <w:basedOn w:val="Normal"/>
    <w:uiPriority w:val="99"/>
    <w:unhideWhenUsed/>
    <w:rsid w:val="005C684F"/>
    <w:pPr>
      <w:numPr>
        <w:numId w:val="5"/>
      </w:numPr>
      <w:contextualSpacing/>
    </w:pPr>
  </w:style>
  <w:style w:type="paragraph" w:customStyle="1" w:styleId="Normalbeforebullet">
    <w:name w:val="Normal before bullet"/>
    <w:basedOn w:val="Normal"/>
    <w:qFormat/>
    <w:rsid w:val="005C684F"/>
    <w:pPr>
      <w:spacing w:after="0"/>
    </w:pPr>
  </w:style>
  <w:style w:type="paragraph" w:customStyle="1" w:styleId="Normal-FAQs">
    <w:name w:val="Normal - FAQs"/>
    <w:basedOn w:val="ListParagraph"/>
    <w:qFormat/>
    <w:rsid w:val="007E0A15"/>
    <w:pPr>
      <w:numPr>
        <w:numId w:val="19"/>
      </w:numPr>
      <w:spacing w:after="280" w:line="240" w:lineRule="auto"/>
      <w:ind w:left="425" w:hanging="425"/>
      <w:contextualSpacing w:val="0"/>
    </w:pPr>
    <w:rPr>
      <w:rFonts w:cstheme="minorHAnsi"/>
      <w:szCs w:val="24"/>
    </w:rPr>
  </w:style>
  <w:style w:type="paragraph" w:customStyle="1" w:styleId="Normal-updatetext">
    <w:name w:val="Normal - update text"/>
    <w:basedOn w:val="Normal"/>
    <w:qFormat/>
    <w:rsid w:val="007E0A15"/>
    <w:pPr>
      <w:spacing w:after="120" w:line="240" w:lineRule="auto"/>
      <w:jc w:val="right"/>
    </w:pPr>
    <w:rPr>
      <w:rFonts w:eastAsiaTheme="minorHAnsi"/>
      <w:b/>
      <w:i/>
      <w:sz w:val="22"/>
    </w:rPr>
  </w:style>
  <w:style w:type="paragraph" w:customStyle="1" w:styleId="numberedpara">
    <w:name w:val="numbered para"/>
    <w:basedOn w:val="Normal"/>
    <w:rsid w:val="005E1C43"/>
    <w:pPr>
      <w:numPr>
        <w:numId w:val="36"/>
      </w:numPr>
      <w:spacing w:after="0" w:line="240" w:lineRule="auto"/>
    </w:pPr>
    <w:rPr>
      <w:rFonts w:ascii="Calibri" w:eastAsiaTheme="minorHAnsi" w:hAnsi="Calibri" w:cs="Calibri"/>
      <w:sz w:val="22"/>
      <w:lang w:eastAsia="en-AU"/>
    </w:rPr>
  </w:style>
  <w:style w:type="paragraph" w:customStyle="1" w:styleId="CreativeCommonsnotetext">
    <w:name w:val="Creative Commons note text"/>
    <w:basedOn w:val="Normalbeforebullet"/>
    <w:qFormat/>
    <w:rsid w:val="00C20A50"/>
    <w:pPr>
      <w:spacing w:after="160" w:line="240" w:lineRule="auto"/>
    </w:pPr>
    <w:rPr>
      <w:sz w:val="20"/>
    </w:rPr>
  </w:style>
  <w:style w:type="paragraph" w:styleId="List2">
    <w:name w:val="List 2"/>
    <w:basedOn w:val="Normal"/>
    <w:uiPriority w:val="99"/>
    <w:unhideWhenUsed/>
    <w:rsid w:val="009E6D3F"/>
    <w:pPr>
      <w:ind w:left="566" w:hanging="283"/>
      <w:contextualSpacing/>
    </w:pPr>
  </w:style>
  <w:style w:type="paragraph" w:styleId="Index4">
    <w:name w:val="index 4"/>
    <w:basedOn w:val="Normal"/>
    <w:next w:val="Normal"/>
    <w:autoRedefine/>
    <w:uiPriority w:val="99"/>
    <w:unhideWhenUsed/>
    <w:rsid w:val="009E6D3F"/>
    <w:rPr>
      <w:b/>
    </w:rPr>
  </w:style>
  <w:style w:type="character" w:styleId="FootnoteReference">
    <w:name w:val="footnote reference"/>
    <w:basedOn w:val="DefaultParagraphFont"/>
    <w:uiPriority w:val="99"/>
    <w:semiHidden/>
    <w:unhideWhenUsed/>
    <w:rsid w:val="00677955"/>
    <w:rPr>
      <w:vertAlign w:val="superscript"/>
    </w:rPr>
  </w:style>
  <w:style w:type="paragraph" w:styleId="FootnoteText">
    <w:name w:val="footnote text"/>
    <w:basedOn w:val="Normal"/>
    <w:link w:val="FootnoteTextChar"/>
    <w:uiPriority w:val="99"/>
    <w:unhideWhenUsed/>
    <w:rsid w:val="001C6A91"/>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1C6A91"/>
    <w:rPr>
      <w:rFonts w:eastAsiaTheme="minorHAnsi"/>
      <w:sz w:val="20"/>
      <w:szCs w:val="20"/>
    </w:rPr>
  </w:style>
  <w:style w:type="paragraph" w:styleId="BodyText2">
    <w:name w:val="Body Text 2"/>
    <w:basedOn w:val="Normal"/>
    <w:link w:val="BodyText2Char"/>
    <w:uiPriority w:val="99"/>
    <w:unhideWhenUsed/>
    <w:rsid w:val="0087275B"/>
    <w:pPr>
      <w:spacing w:after="120" w:line="480" w:lineRule="auto"/>
    </w:pPr>
  </w:style>
  <w:style w:type="character" w:customStyle="1" w:styleId="BodyText2Char">
    <w:name w:val="Body Text 2 Char"/>
    <w:basedOn w:val="DefaultParagraphFont"/>
    <w:link w:val="BodyText2"/>
    <w:uiPriority w:val="99"/>
    <w:rsid w:val="0087275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A15"/>
    <w:pPr>
      <w:spacing w:line="360" w:lineRule="auto"/>
    </w:pPr>
    <w:rPr>
      <w:sz w:val="24"/>
    </w:rPr>
  </w:style>
  <w:style w:type="paragraph" w:styleId="Heading1">
    <w:name w:val="heading 1"/>
    <w:basedOn w:val="Normal"/>
    <w:next w:val="Normal"/>
    <w:link w:val="Heading1Char"/>
    <w:uiPriority w:val="9"/>
    <w:qFormat/>
    <w:rsid w:val="007E0A15"/>
    <w:pPr>
      <w:spacing w:before="400" w:after="480" w:line="240" w:lineRule="auto"/>
      <w:outlineLvl w:val="0"/>
    </w:pPr>
    <w:rPr>
      <w:rFonts w:ascii="Calibri" w:eastAsiaTheme="majorEastAsia" w:hAnsi="Calibri" w:cstheme="majorBidi"/>
      <w:b/>
      <w:bCs/>
      <w:sz w:val="56"/>
      <w:szCs w:val="28"/>
    </w:rPr>
  </w:style>
  <w:style w:type="paragraph" w:styleId="Heading2">
    <w:name w:val="heading 2"/>
    <w:basedOn w:val="Heading3"/>
    <w:next w:val="Normal"/>
    <w:link w:val="Heading2Char"/>
    <w:uiPriority w:val="9"/>
    <w:unhideWhenUsed/>
    <w:qFormat/>
    <w:rsid w:val="0089309D"/>
    <w:pPr>
      <w:outlineLvl w:val="1"/>
    </w:pPr>
  </w:style>
  <w:style w:type="paragraph" w:styleId="Heading3">
    <w:name w:val="heading 3"/>
    <w:basedOn w:val="Normal"/>
    <w:next w:val="Normal"/>
    <w:link w:val="Heading3Char"/>
    <w:uiPriority w:val="9"/>
    <w:unhideWhenUsed/>
    <w:qFormat/>
    <w:rsid w:val="001D16F8"/>
    <w:pPr>
      <w:spacing w:before="200" w:after="0"/>
      <w:outlineLvl w:val="2"/>
    </w:pPr>
    <w:rPr>
      <w:rFonts w:eastAsiaTheme="majorEastAsia" w:cstheme="majorBidi"/>
      <w:b/>
      <w:bCs/>
      <w:sz w:val="28"/>
    </w:rPr>
  </w:style>
  <w:style w:type="paragraph" w:styleId="Heading4">
    <w:name w:val="heading 4"/>
    <w:basedOn w:val="Index4"/>
    <w:next w:val="Normal"/>
    <w:link w:val="Heading4Char"/>
    <w:uiPriority w:val="9"/>
    <w:unhideWhenUsed/>
    <w:qFormat/>
    <w:rsid w:val="009E6D3F"/>
    <w:pPr>
      <w:outlineLvl w:val="3"/>
    </w:pPr>
  </w:style>
  <w:style w:type="paragraph" w:styleId="Heading5">
    <w:name w:val="heading 5"/>
    <w:basedOn w:val="Normal"/>
    <w:next w:val="Normal"/>
    <w:link w:val="Heading5Char"/>
    <w:uiPriority w:val="9"/>
    <w:unhideWhenUsed/>
    <w:qFormat/>
    <w:rsid w:val="00E75E0B"/>
    <w:pPr>
      <w:spacing w:before="200" w:after="0"/>
      <w:outlineLvl w:val="4"/>
    </w:pPr>
    <w:rPr>
      <w:rFonts w:eastAsiaTheme="majorEastAsia" w:cstheme="majorBidi"/>
      <w:b/>
      <w:bCs/>
      <w:color w:val="757575"/>
    </w:rPr>
  </w:style>
  <w:style w:type="paragraph" w:styleId="Heading6">
    <w:name w:val="heading 6"/>
    <w:basedOn w:val="Normal"/>
    <w:next w:val="Normal"/>
    <w:link w:val="Heading6Char"/>
    <w:uiPriority w:val="9"/>
    <w:unhideWhenUsed/>
    <w:qFormat/>
    <w:rsid w:val="00E75E0B"/>
    <w:pPr>
      <w:spacing w:before="200"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nhideWhenUsed/>
    <w:rsid w:val="00C10C19"/>
    <w:rPr>
      <w:color w:val="0000FF"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7E0A15"/>
    <w:rPr>
      <w:rFonts w:ascii="Calibri" w:eastAsiaTheme="majorEastAsia" w:hAnsi="Calibri" w:cstheme="majorBidi"/>
      <w:b/>
      <w:bCs/>
      <w:sz w:val="56"/>
      <w:szCs w:val="28"/>
    </w:rPr>
  </w:style>
  <w:style w:type="character" w:customStyle="1" w:styleId="Heading2Char">
    <w:name w:val="Heading 2 Char"/>
    <w:basedOn w:val="DefaultParagraphFont"/>
    <w:link w:val="Heading2"/>
    <w:uiPriority w:val="9"/>
    <w:rsid w:val="0089309D"/>
    <w:rPr>
      <w:rFonts w:eastAsiaTheme="majorEastAsia" w:cstheme="majorBidi"/>
      <w:b/>
      <w:bCs/>
      <w:sz w:val="28"/>
    </w:rPr>
  </w:style>
  <w:style w:type="character" w:customStyle="1" w:styleId="Heading3Char">
    <w:name w:val="Heading 3 Char"/>
    <w:basedOn w:val="DefaultParagraphFont"/>
    <w:link w:val="Heading3"/>
    <w:uiPriority w:val="9"/>
    <w:rsid w:val="001D16F8"/>
    <w:rPr>
      <w:rFonts w:eastAsiaTheme="majorEastAsia" w:cstheme="majorBidi"/>
      <w:b/>
      <w:bCs/>
      <w:sz w:val="28"/>
    </w:rPr>
  </w:style>
  <w:style w:type="character" w:customStyle="1" w:styleId="Heading4Char">
    <w:name w:val="Heading 4 Char"/>
    <w:basedOn w:val="DefaultParagraphFont"/>
    <w:link w:val="Heading4"/>
    <w:uiPriority w:val="9"/>
    <w:rsid w:val="009E6D3F"/>
    <w:rPr>
      <w:b/>
      <w:sz w:val="24"/>
    </w:rPr>
  </w:style>
  <w:style w:type="character" w:customStyle="1" w:styleId="Heading5Char">
    <w:name w:val="Heading 5 Char"/>
    <w:basedOn w:val="DefaultParagraphFont"/>
    <w:link w:val="Heading5"/>
    <w:uiPriority w:val="9"/>
    <w:rsid w:val="00E75E0B"/>
    <w:rPr>
      <w:rFonts w:ascii="Arial" w:eastAsiaTheme="majorEastAsia" w:hAnsi="Arial" w:cstheme="majorBidi"/>
      <w:b/>
      <w:bCs/>
      <w:color w:val="757575"/>
    </w:rPr>
  </w:style>
  <w:style w:type="character" w:customStyle="1" w:styleId="Heading6Char">
    <w:name w:val="Heading 6 Char"/>
    <w:basedOn w:val="DefaultParagraphFont"/>
    <w:link w:val="Heading6"/>
    <w:uiPriority w:val="9"/>
    <w:rsid w:val="00E75E0B"/>
    <w:rPr>
      <w:rFonts w:ascii="Arial" w:eastAsiaTheme="majorEastAsia" w:hAnsi="Arial"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55C83"/>
    <w:pPr>
      <w:spacing w:after="120"/>
      <w:contextualSpacing/>
    </w:pPr>
    <w:rPr>
      <w:rFonts w:eastAsiaTheme="majorEastAsia" w:cstheme="majorBidi"/>
      <w:b/>
      <w:spacing w:val="5"/>
      <w:sz w:val="40"/>
      <w:szCs w:val="52"/>
    </w:rPr>
  </w:style>
  <w:style w:type="character" w:customStyle="1" w:styleId="TitleChar">
    <w:name w:val="Title Char"/>
    <w:basedOn w:val="DefaultParagraphFont"/>
    <w:link w:val="Title"/>
    <w:uiPriority w:val="10"/>
    <w:rsid w:val="00455C83"/>
    <w:rPr>
      <w:rFonts w:ascii="Arial" w:eastAsiaTheme="majorEastAsia" w:hAnsi="Arial" w:cstheme="majorBidi"/>
      <w:b/>
      <w:spacing w:val="5"/>
      <w:sz w:val="40"/>
      <w:szCs w:val="52"/>
    </w:rPr>
  </w:style>
  <w:style w:type="paragraph" w:styleId="Subtitle">
    <w:name w:val="Subtitle"/>
    <w:basedOn w:val="Normal"/>
    <w:next w:val="Normal"/>
    <w:link w:val="SubtitleChar"/>
    <w:uiPriority w:val="11"/>
    <w:qFormat/>
    <w:rsid w:val="00FF6E0A"/>
    <w:pPr>
      <w:spacing w:after="240"/>
    </w:pPr>
    <w:rPr>
      <w:rFonts w:ascii="Calibri" w:eastAsiaTheme="majorEastAsia" w:hAnsi="Calibri" w:cstheme="majorBidi"/>
      <w:iCs/>
      <w:spacing w:val="13"/>
      <w:sz w:val="40"/>
      <w:szCs w:val="24"/>
    </w:rPr>
  </w:style>
  <w:style w:type="character" w:customStyle="1" w:styleId="SubtitleChar">
    <w:name w:val="Subtitle Char"/>
    <w:basedOn w:val="DefaultParagraphFont"/>
    <w:link w:val="Subtitle"/>
    <w:uiPriority w:val="11"/>
    <w:rsid w:val="00FF6E0A"/>
    <w:rPr>
      <w:rFonts w:ascii="Calibri" w:eastAsiaTheme="majorEastAsia" w:hAnsi="Calibri" w:cstheme="majorBidi"/>
      <w:iCs/>
      <w:spacing w:val="13"/>
      <w:sz w:val="40"/>
      <w:szCs w:val="24"/>
    </w:rPr>
  </w:style>
  <w:style w:type="paragraph" w:styleId="NoSpacing">
    <w:name w:val="No Spacing"/>
    <w:basedOn w:val="Normal"/>
    <w:uiPriority w:val="1"/>
    <w:qFormat/>
    <w:rsid w:val="00AC65DA"/>
    <w:pPr>
      <w:spacing w:after="0"/>
    </w:pPr>
  </w:style>
  <w:style w:type="paragraph" w:styleId="ListParagraph">
    <w:name w:val="List Paragraph"/>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5C684F"/>
    <w:pPr>
      <w:numPr>
        <w:numId w:val="16"/>
      </w:numPr>
      <w:spacing w:after="120"/>
      <w:ind w:left="653"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EE3B8C"/>
    <w:pPr>
      <w:spacing w:after="0" w:line="240" w:lineRule="auto"/>
    </w:pPr>
    <w:rPr>
      <w:sz w:val="20"/>
    </w:rPr>
    <w:tblPr>
      <w:tblStyleRowBandSize w:val="1"/>
    </w:tblPr>
    <w:tblStylePr w:type="firstRow">
      <w:pPr>
        <w:wordWrap/>
        <w:ind w:leftChars="0" w:left="0" w:rightChars="0" w:right="0"/>
        <w:jc w:val="left"/>
      </w:pPr>
      <w:rPr>
        <w:rFonts w:asciiTheme="minorHAnsi" w:hAnsiTheme="minorHAnsi"/>
        <w:b/>
        <w:color w:val="FFFFFF" w:themeColor="background1"/>
        <w:sz w:val="20"/>
      </w:rPr>
      <w:tblPr/>
      <w:tcPr>
        <w:shd w:val="clear" w:color="auto" w:fill="165788"/>
      </w:tcPr>
    </w:tblStylePr>
    <w:tblStylePr w:type="band2Horz">
      <w:tblPr/>
      <w:tcPr>
        <w:tcBorders>
          <w:top w:val="nil"/>
          <w:left w:val="nil"/>
          <w:bottom w:val="nil"/>
          <w:right w:val="nil"/>
          <w:insideH w:val="nil"/>
          <w:insideV w:val="nil"/>
          <w:tl2br w:val="nil"/>
          <w:tr2bl w:val="nil"/>
        </w:tcBorders>
        <w:shd w:val="clear" w:color="165788" w:fill="DBE5F1" w:themeFill="accent1" w:themeFillTint="33"/>
      </w:tcPr>
    </w:tblStylePr>
  </w:style>
  <w:style w:type="paragraph" w:styleId="BlockText">
    <w:name w:val="Block Text"/>
    <w:basedOn w:val="Normal"/>
    <w:uiPriority w:val="99"/>
    <w:unhideWhenUsed/>
    <w:rsid w:val="00D330E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BodyText">
    <w:name w:val="Body Text"/>
    <w:basedOn w:val="Normal"/>
    <w:link w:val="BodyTextChar"/>
    <w:uiPriority w:val="99"/>
    <w:unhideWhenUsed/>
    <w:rsid w:val="00D330EE"/>
    <w:pPr>
      <w:spacing w:after="120"/>
    </w:pPr>
  </w:style>
  <w:style w:type="character" w:customStyle="1" w:styleId="BodyTextChar">
    <w:name w:val="Body Text Char"/>
    <w:basedOn w:val="DefaultParagraphFont"/>
    <w:link w:val="BodyText"/>
    <w:uiPriority w:val="99"/>
    <w:rsid w:val="00D330EE"/>
  </w:style>
  <w:style w:type="paragraph" w:styleId="BalloonText">
    <w:name w:val="Balloon Text"/>
    <w:basedOn w:val="Normal"/>
    <w:link w:val="BalloonTextChar"/>
    <w:uiPriority w:val="99"/>
    <w:semiHidden/>
    <w:unhideWhenUsed/>
    <w:rsid w:val="00D330E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0EE"/>
    <w:rPr>
      <w:rFonts w:ascii="Tahoma" w:hAnsi="Tahoma" w:cs="Tahoma"/>
      <w:sz w:val="16"/>
      <w:szCs w:val="16"/>
    </w:rPr>
  </w:style>
  <w:style w:type="table" w:styleId="LightShading">
    <w:name w:val="Light Shading"/>
    <w:basedOn w:val="TableNormal"/>
    <w:uiPriority w:val="60"/>
    <w:rsid w:val="00FF6E0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220A01"/>
    <w:pPr>
      <w:tabs>
        <w:tab w:val="center" w:pos="4513"/>
        <w:tab w:val="right" w:pos="9026"/>
      </w:tabs>
      <w:spacing w:after="0"/>
    </w:pPr>
  </w:style>
  <w:style w:type="character" w:customStyle="1" w:styleId="HeaderChar">
    <w:name w:val="Header Char"/>
    <w:basedOn w:val="DefaultParagraphFont"/>
    <w:link w:val="Header"/>
    <w:uiPriority w:val="99"/>
    <w:rsid w:val="00220A01"/>
    <w:rPr>
      <w:rFonts w:ascii="Arial" w:hAnsi="Arial"/>
    </w:rPr>
  </w:style>
  <w:style w:type="paragraph" w:styleId="Footer">
    <w:name w:val="footer"/>
    <w:basedOn w:val="Normal"/>
    <w:link w:val="FooterChar"/>
    <w:uiPriority w:val="99"/>
    <w:unhideWhenUsed/>
    <w:rsid w:val="00220A01"/>
    <w:pPr>
      <w:tabs>
        <w:tab w:val="center" w:pos="4513"/>
        <w:tab w:val="right" w:pos="9026"/>
      </w:tabs>
      <w:spacing w:after="0"/>
    </w:pPr>
  </w:style>
  <w:style w:type="character" w:customStyle="1" w:styleId="FooterChar">
    <w:name w:val="Footer Char"/>
    <w:basedOn w:val="DefaultParagraphFont"/>
    <w:link w:val="Footer"/>
    <w:uiPriority w:val="99"/>
    <w:rsid w:val="00220A01"/>
    <w:rPr>
      <w:rFonts w:ascii="Arial" w:hAnsi="Arial"/>
    </w:rPr>
  </w:style>
  <w:style w:type="character" w:customStyle="1" w:styleId="ListParagraphChar">
    <w:name w:val="List Paragraph Char"/>
    <w:basedOn w:val="DefaultParagraphFont"/>
    <w:link w:val="ListParagraph"/>
    <w:uiPriority w:val="34"/>
    <w:rsid w:val="00024E4C"/>
    <w:rPr>
      <w:rFonts w:ascii="Arial" w:hAnsi="Arial"/>
    </w:rPr>
  </w:style>
  <w:style w:type="paragraph" w:customStyle="1" w:styleId="Heading21">
    <w:name w:val="Heading 21"/>
    <w:basedOn w:val="ListParagraph"/>
    <w:link w:val="heading2Char0"/>
    <w:qFormat/>
    <w:rsid w:val="00024E4C"/>
    <w:pPr>
      <w:numPr>
        <w:numId w:val="20"/>
      </w:numPr>
      <w:spacing w:after="0"/>
    </w:pPr>
    <w:rPr>
      <w:rFonts w:ascii="Calibri" w:eastAsia="Calibri" w:hAnsi="Calibri" w:cstheme="minorHAnsi"/>
      <w:b/>
      <w:szCs w:val="24"/>
    </w:rPr>
  </w:style>
  <w:style w:type="character" w:customStyle="1" w:styleId="heading2Char0">
    <w:name w:val="heading 2 Char"/>
    <w:basedOn w:val="ListParagraphChar"/>
    <w:link w:val="Heading21"/>
    <w:rsid w:val="00024E4C"/>
    <w:rPr>
      <w:rFonts w:ascii="Calibri" w:eastAsia="Calibri" w:hAnsi="Calibri" w:cstheme="minorHAnsi"/>
      <w:b/>
      <w:sz w:val="24"/>
      <w:szCs w:val="24"/>
    </w:rPr>
  </w:style>
  <w:style w:type="character" w:styleId="FollowedHyperlink">
    <w:name w:val="FollowedHyperlink"/>
    <w:basedOn w:val="DefaultParagraphFont"/>
    <w:uiPriority w:val="99"/>
    <w:semiHidden/>
    <w:unhideWhenUsed/>
    <w:rsid w:val="00285307"/>
    <w:rPr>
      <w:color w:val="800080" w:themeColor="followedHyperlink"/>
      <w:u w:val="single"/>
    </w:rPr>
  </w:style>
  <w:style w:type="character" w:styleId="CommentReference">
    <w:name w:val="annotation reference"/>
    <w:basedOn w:val="DefaultParagraphFont"/>
    <w:unhideWhenUsed/>
    <w:rsid w:val="0030376E"/>
    <w:rPr>
      <w:sz w:val="16"/>
      <w:szCs w:val="16"/>
    </w:rPr>
  </w:style>
  <w:style w:type="paragraph" w:styleId="CommentText">
    <w:name w:val="annotation text"/>
    <w:basedOn w:val="Normal"/>
    <w:link w:val="CommentTextChar"/>
    <w:unhideWhenUsed/>
    <w:rsid w:val="0030376E"/>
    <w:rPr>
      <w:sz w:val="20"/>
      <w:szCs w:val="20"/>
    </w:rPr>
  </w:style>
  <w:style w:type="character" w:customStyle="1" w:styleId="CommentTextChar">
    <w:name w:val="Comment Text Char"/>
    <w:basedOn w:val="DefaultParagraphFont"/>
    <w:link w:val="CommentText"/>
    <w:rsid w:val="0030376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0376E"/>
    <w:rPr>
      <w:b/>
      <w:bCs/>
    </w:rPr>
  </w:style>
  <w:style w:type="character" w:customStyle="1" w:styleId="CommentSubjectChar">
    <w:name w:val="Comment Subject Char"/>
    <w:basedOn w:val="CommentTextChar"/>
    <w:link w:val="CommentSubject"/>
    <w:uiPriority w:val="99"/>
    <w:semiHidden/>
    <w:rsid w:val="0030376E"/>
    <w:rPr>
      <w:rFonts w:ascii="Arial" w:hAnsi="Arial"/>
      <w:b/>
      <w:bCs/>
      <w:sz w:val="20"/>
      <w:szCs w:val="20"/>
    </w:rPr>
  </w:style>
  <w:style w:type="paragraph" w:styleId="Revision">
    <w:name w:val="Revision"/>
    <w:hidden/>
    <w:uiPriority w:val="99"/>
    <w:semiHidden/>
    <w:rsid w:val="00E773EA"/>
    <w:pPr>
      <w:spacing w:after="0" w:line="240" w:lineRule="auto"/>
    </w:pPr>
    <w:rPr>
      <w:rFonts w:ascii="Arial" w:hAnsi="Arial"/>
    </w:rPr>
  </w:style>
  <w:style w:type="paragraph" w:styleId="ListBullet5">
    <w:name w:val="List Bullet 5"/>
    <w:basedOn w:val="Normal"/>
    <w:uiPriority w:val="99"/>
    <w:unhideWhenUsed/>
    <w:rsid w:val="005C684F"/>
    <w:pPr>
      <w:numPr>
        <w:numId w:val="5"/>
      </w:numPr>
      <w:contextualSpacing/>
    </w:pPr>
  </w:style>
  <w:style w:type="paragraph" w:customStyle="1" w:styleId="Normalbeforebullet">
    <w:name w:val="Normal before bullet"/>
    <w:basedOn w:val="Normal"/>
    <w:qFormat/>
    <w:rsid w:val="005C684F"/>
    <w:pPr>
      <w:spacing w:after="0"/>
    </w:pPr>
  </w:style>
  <w:style w:type="paragraph" w:customStyle="1" w:styleId="Normal-FAQs">
    <w:name w:val="Normal - FAQs"/>
    <w:basedOn w:val="ListParagraph"/>
    <w:qFormat/>
    <w:rsid w:val="007E0A15"/>
    <w:pPr>
      <w:numPr>
        <w:numId w:val="19"/>
      </w:numPr>
      <w:spacing w:after="280" w:line="240" w:lineRule="auto"/>
      <w:ind w:left="425" w:hanging="425"/>
      <w:contextualSpacing w:val="0"/>
    </w:pPr>
    <w:rPr>
      <w:rFonts w:cstheme="minorHAnsi"/>
      <w:szCs w:val="24"/>
    </w:rPr>
  </w:style>
  <w:style w:type="paragraph" w:customStyle="1" w:styleId="Normal-updatetext">
    <w:name w:val="Normal - update text"/>
    <w:basedOn w:val="Normal"/>
    <w:qFormat/>
    <w:rsid w:val="007E0A15"/>
    <w:pPr>
      <w:spacing w:after="120" w:line="240" w:lineRule="auto"/>
      <w:jc w:val="right"/>
    </w:pPr>
    <w:rPr>
      <w:rFonts w:eastAsiaTheme="minorHAnsi"/>
      <w:b/>
      <w:i/>
      <w:sz w:val="22"/>
    </w:rPr>
  </w:style>
  <w:style w:type="paragraph" w:customStyle="1" w:styleId="numberedpara">
    <w:name w:val="numbered para"/>
    <w:basedOn w:val="Normal"/>
    <w:rsid w:val="005E1C43"/>
    <w:pPr>
      <w:numPr>
        <w:numId w:val="36"/>
      </w:numPr>
      <w:spacing w:after="0" w:line="240" w:lineRule="auto"/>
    </w:pPr>
    <w:rPr>
      <w:rFonts w:ascii="Calibri" w:eastAsiaTheme="minorHAnsi" w:hAnsi="Calibri" w:cs="Calibri"/>
      <w:sz w:val="22"/>
      <w:lang w:eastAsia="en-AU"/>
    </w:rPr>
  </w:style>
  <w:style w:type="paragraph" w:customStyle="1" w:styleId="CreativeCommonsnotetext">
    <w:name w:val="Creative Commons note text"/>
    <w:basedOn w:val="Normalbeforebullet"/>
    <w:qFormat/>
    <w:rsid w:val="00C20A50"/>
    <w:pPr>
      <w:spacing w:after="160" w:line="240" w:lineRule="auto"/>
    </w:pPr>
    <w:rPr>
      <w:sz w:val="20"/>
    </w:rPr>
  </w:style>
  <w:style w:type="paragraph" w:styleId="List2">
    <w:name w:val="List 2"/>
    <w:basedOn w:val="Normal"/>
    <w:uiPriority w:val="99"/>
    <w:unhideWhenUsed/>
    <w:rsid w:val="009E6D3F"/>
    <w:pPr>
      <w:ind w:left="566" w:hanging="283"/>
      <w:contextualSpacing/>
    </w:pPr>
  </w:style>
  <w:style w:type="paragraph" w:styleId="Index4">
    <w:name w:val="index 4"/>
    <w:basedOn w:val="Normal"/>
    <w:next w:val="Normal"/>
    <w:autoRedefine/>
    <w:uiPriority w:val="99"/>
    <w:unhideWhenUsed/>
    <w:rsid w:val="009E6D3F"/>
    <w:rPr>
      <w:b/>
    </w:rPr>
  </w:style>
  <w:style w:type="character" w:styleId="FootnoteReference">
    <w:name w:val="footnote reference"/>
    <w:basedOn w:val="DefaultParagraphFont"/>
    <w:uiPriority w:val="99"/>
    <w:semiHidden/>
    <w:unhideWhenUsed/>
    <w:rsid w:val="00677955"/>
    <w:rPr>
      <w:vertAlign w:val="superscript"/>
    </w:rPr>
  </w:style>
  <w:style w:type="paragraph" w:styleId="FootnoteText">
    <w:name w:val="footnote text"/>
    <w:basedOn w:val="Normal"/>
    <w:link w:val="FootnoteTextChar"/>
    <w:uiPriority w:val="99"/>
    <w:unhideWhenUsed/>
    <w:rsid w:val="001C6A91"/>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1C6A91"/>
    <w:rPr>
      <w:rFonts w:eastAsiaTheme="minorHAnsi"/>
      <w:sz w:val="20"/>
      <w:szCs w:val="20"/>
    </w:rPr>
  </w:style>
  <w:style w:type="paragraph" w:styleId="BodyText2">
    <w:name w:val="Body Text 2"/>
    <w:basedOn w:val="Normal"/>
    <w:link w:val="BodyText2Char"/>
    <w:uiPriority w:val="99"/>
    <w:unhideWhenUsed/>
    <w:rsid w:val="0087275B"/>
    <w:pPr>
      <w:spacing w:after="120" w:line="480" w:lineRule="auto"/>
    </w:pPr>
  </w:style>
  <w:style w:type="character" w:customStyle="1" w:styleId="BodyText2Char">
    <w:name w:val="Body Text 2 Char"/>
    <w:basedOn w:val="DefaultParagraphFont"/>
    <w:link w:val="BodyText2"/>
    <w:uiPriority w:val="99"/>
    <w:rsid w:val="0087275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cation.gov.au/node/6761" TargetMode="External"/><Relationship Id="rId18" Type="http://schemas.openxmlformats.org/officeDocument/2006/relationships/hyperlink" Target="http://www.schooldisabilitydatapl.edu.au/other-pages/contact-us"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file:///\\Edu\50005335\SwD%20Policy%20Team\NCCD\Professional%20Learning%20and%20Training\2017%20Enhancements\Communications%20Material\FOR%20PUBLICATION\Post-Budget%20NCCD%20revised%20notices%20-%20accessible\Creative%20Commons%20Attribution%204.0%20International" TargetMode="External"/><Relationship Id="rId7" Type="http://schemas.openxmlformats.org/officeDocument/2006/relationships/footnotes" Target="footnotes.xml"/><Relationship Id="rId12" Type="http://schemas.openxmlformats.org/officeDocument/2006/relationships/hyperlink" Target="http://www.legislation.gov.au/Details/F2016C00958" TargetMode="External"/><Relationship Id="rId17" Type="http://schemas.openxmlformats.org/officeDocument/2006/relationships/hyperlink" Target="http://www.education.gov.au/node/6761"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file:///\\Edu\50005335\SwD%20Policy%20Team\NCCD\Professional%20Learning%20and%20Training\2017%20Enhancements\Communications%20Material\FOR%20PUBLICATION\Post-Budget%20NCCD%20revised%20notices%20-%20accessible\SWDPolicyTeam@education.gov.au" TargetMode="External"/><Relationship Id="rId20" Type="http://schemas.openxmlformats.org/officeDocument/2006/relationships/image" Target="cid:image001.png@01CC5B5E.C6C849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cs.education.gov.au/node/43566"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educationcouncil.edu.au/EC-Reports-and-Publications.aspx" TargetMode="External"/><Relationship Id="rId22" Type="http://schemas.openxmlformats.org/officeDocument/2006/relationships/hyperlink" Target="file:///\\Edu\50005335\SwD%20Policy%20Team\NCCD\Professional%20Learning%20and%20Training\2017%20Enhancements\Communications%20Material\FOR%20PUBLICATION\Post-Budget%20NCCD%20revised%20notices%20-%20accessible\CC%20BY%204.0%20International" TargetMode="External"/><Relationship Id="rId27"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educationcouncil.edu.au/EC-AESOC.aspx" TargetMode="External"/><Relationship Id="rId1" Type="http://schemas.openxmlformats.org/officeDocument/2006/relationships/hyperlink" Target="http://www.education.gov.au/node/24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873A14-A120-4B4A-93D3-AC410D60C3D9}"/>
</file>

<file path=customXml/itemProps2.xml><?xml version="1.0" encoding="utf-8"?>
<ds:datastoreItem xmlns:ds="http://schemas.openxmlformats.org/officeDocument/2006/customXml" ds:itemID="{EDA8AA05-E584-49ED-9E8B-E310E205A3E4}"/>
</file>

<file path=customXml/itemProps3.xml><?xml version="1.0" encoding="utf-8"?>
<ds:datastoreItem xmlns:ds="http://schemas.openxmlformats.org/officeDocument/2006/customXml" ds:itemID="{E9F17D93-8D9D-437A-8262-643233DC9D17}"/>
</file>

<file path=customXml/itemProps4.xml><?xml version="1.0" encoding="utf-8"?>
<ds:datastoreItem xmlns:ds="http://schemas.openxmlformats.org/officeDocument/2006/customXml" ds:itemID="{9EEABE59-361C-4751-8AAB-4BCE132DFB5F}"/>
</file>

<file path=docProps/app.xml><?xml version="1.0" encoding="utf-8"?>
<Properties xmlns="http://schemas.openxmlformats.org/officeDocument/2006/extended-properties" xmlns:vt="http://schemas.openxmlformats.org/officeDocument/2006/docPropsVTypes">
  <Template>1AFA29F9.dotm</Template>
  <TotalTime>18</TotalTime>
  <Pages>3</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Education and Training</dc:creator>
  <cp:lastModifiedBy>Ryl Goodwin</cp:lastModifiedBy>
  <cp:revision>10</cp:revision>
  <cp:lastPrinted>2017-05-24T01:41:00Z</cp:lastPrinted>
  <dcterms:created xsi:type="dcterms:W3CDTF">2017-05-30T23:32:00Z</dcterms:created>
  <dcterms:modified xsi:type="dcterms:W3CDTF">2017-05-31T00:08:00Z</dcterms:modified>
</cp:coreProperties>
</file>