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4F3" w:rsidRPr="00736584" w:rsidRDefault="0068490D" w:rsidP="00130923">
      <w:pPr>
        <w:pStyle w:val="BodyText"/>
      </w:pPr>
      <w:r w:rsidRPr="00736584">
        <w:rPr>
          <w:noProof/>
        </w:rPr>
        <w:drawing>
          <wp:inline distT="0" distB="0" distL="0" distR="0" wp14:anchorId="751BABF0" wp14:editId="419FF9C4">
            <wp:extent cx="2880360" cy="560832"/>
            <wp:effectExtent l="0" t="0" r="0" b="0"/>
            <wp:docPr id="2" name="Picture 2" descr="Australian Government Department of Education and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Education and Training_Inlin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0360" cy="560832"/>
                    </a:xfrm>
                    <a:prstGeom prst="rect">
                      <a:avLst/>
                    </a:prstGeom>
                  </pic:spPr>
                </pic:pic>
              </a:graphicData>
            </a:graphic>
          </wp:inline>
        </w:drawing>
      </w:r>
    </w:p>
    <w:p w:rsidR="000A61C9" w:rsidRPr="00736584" w:rsidRDefault="000A61C9" w:rsidP="000A61C9">
      <w:pPr>
        <w:pStyle w:val="Title"/>
        <w:spacing w:before="1920"/>
        <w:ind w:left="1276" w:right="-23"/>
      </w:pPr>
      <w:r w:rsidRPr="00736584">
        <w:t>Early Childhood and Child Care in Summary</w:t>
      </w:r>
    </w:p>
    <w:p w:rsidR="00130923" w:rsidRPr="00736584" w:rsidRDefault="000A61C9" w:rsidP="000A61C9">
      <w:pPr>
        <w:pStyle w:val="Subtitle"/>
        <w:ind w:left="1276" w:right="-22"/>
      </w:pPr>
      <w:r w:rsidRPr="00736584">
        <w:rPr>
          <w:noProof/>
          <w:lang w:eastAsia="en-AU"/>
        </w:rPr>
        <mc:AlternateContent>
          <mc:Choice Requires="wps">
            <w:drawing>
              <wp:anchor distT="0" distB="0" distL="114300" distR="114300" simplePos="0" relativeHeight="251660288" behindDoc="0" locked="0" layoutInCell="1" allowOverlap="1" wp14:anchorId="313DBD7B" wp14:editId="289AD307">
                <wp:simplePos x="0" y="0"/>
                <wp:positionH relativeFrom="margin">
                  <wp:posOffset>0</wp:posOffset>
                </wp:positionH>
                <wp:positionV relativeFrom="paragraph">
                  <wp:posOffset>3313401</wp:posOffset>
                </wp:positionV>
                <wp:extent cx="5528930" cy="3168502"/>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930" cy="3168502"/>
                        </a:xfrm>
                        <a:prstGeom prst="rect">
                          <a:avLst/>
                        </a:prstGeom>
                        <a:noFill/>
                        <a:ln w="9525">
                          <a:noFill/>
                          <a:miter lim="800000"/>
                          <a:headEnd/>
                          <a:tailEnd/>
                        </a:ln>
                      </wps:spPr>
                      <wps:txbx>
                        <w:txbxContent>
                          <w:p w:rsidR="00342D38" w:rsidRPr="00736584" w:rsidRDefault="00342D38" w:rsidP="00580BFE">
                            <w:pPr>
                              <w:pStyle w:val="Subtitle"/>
                              <w:rPr>
                                <w:color w:val="FFFFFF" w:themeColor="background2"/>
                                <w:sz w:val="22"/>
                                <w:szCs w:val="22"/>
                              </w:rPr>
                            </w:pPr>
                            <w:r w:rsidRPr="00580BFE">
                              <w:rPr>
                                <w:color w:val="FFFFFF" w:themeColor="background2"/>
                                <w:sz w:val="22"/>
                                <w:szCs w:val="22"/>
                              </w:rPr>
                              <w:t xml:space="preserve">This publication provides information on children in approved child care services </w:t>
                            </w:r>
                            <w:r w:rsidRPr="00736584">
                              <w:rPr>
                                <w:color w:val="FFFFFF" w:themeColor="background2"/>
                                <w:sz w:val="22"/>
                                <w:szCs w:val="22"/>
                              </w:rPr>
                              <w:t>across Australia for the June quarter 2016.</w:t>
                            </w:r>
                          </w:p>
                          <w:p w:rsidR="00342D38" w:rsidRPr="00736584" w:rsidRDefault="00342D38" w:rsidP="00580BFE">
                            <w:pPr>
                              <w:pStyle w:val="Subtitle"/>
                              <w:rPr>
                                <w:color w:val="FFFFFF" w:themeColor="background2"/>
                                <w:sz w:val="22"/>
                                <w:szCs w:val="22"/>
                              </w:rPr>
                            </w:pPr>
                            <w:r w:rsidRPr="00736584">
                              <w:rPr>
                                <w:color w:val="FFFFFF" w:themeColor="background2"/>
                                <w:sz w:val="22"/>
                                <w:szCs w:val="22"/>
                              </w:rPr>
                              <w:t>Key findings for the June quarter 2016 include:</w:t>
                            </w:r>
                          </w:p>
                          <w:p w:rsidR="00342D38" w:rsidRPr="00736584" w:rsidRDefault="00342D38" w:rsidP="00580BFE">
                            <w:pPr>
                              <w:pStyle w:val="Subtitle"/>
                              <w:numPr>
                                <w:ilvl w:val="0"/>
                                <w:numId w:val="26"/>
                              </w:numPr>
                              <w:rPr>
                                <w:color w:val="FFFFFF" w:themeColor="background2"/>
                                <w:sz w:val="22"/>
                                <w:szCs w:val="22"/>
                              </w:rPr>
                            </w:pPr>
                            <w:r w:rsidRPr="00736584">
                              <w:rPr>
                                <w:color w:val="FFFFFF" w:themeColor="background2"/>
                                <w:sz w:val="22"/>
                                <w:szCs w:val="22"/>
                              </w:rPr>
                              <w:t>1,250,270 children attended approved child care, up 2.1 per cent since the June quarter 2015.</w:t>
                            </w:r>
                          </w:p>
                          <w:p w:rsidR="00342D38" w:rsidRPr="00736584" w:rsidRDefault="00342D38" w:rsidP="00580BFE">
                            <w:pPr>
                              <w:pStyle w:val="Subtitle"/>
                              <w:numPr>
                                <w:ilvl w:val="0"/>
                                <w:numId w:val="26"/>
                              </w:numPr>
                              <w:rPr>
                                <w:color w:val="FFFFFF" w:themeColor="background2"/>
                                <w:sz w:val="22"/>
                                <w:szCs w:val="22"/>
                              </w:rPr>
                            </w:pPr>
                            <w:r w:rsidRPr="00736584">
                              <w:rPr>
                                <w:color w:val="FFFFFF" w:themeColor="background2"/>
                                <w:sz w:val="22"/>
                                <w:szCs w:val="22"/>
                              </w:rPr>
                              <w:t>852,160 families had at least one child in approved child care, an increase of 2.3 per cent since the June quarter 2015.</w:t>
                            </w:r>
                          </w:p>
                          <w:p w:rsidR="00342D38" w:rsidRPr="00736584" w:rsidRDefault="00342D38" w:rsidP="00580BFE">
                            <w:pPr>
                              <w:pStyle w:val="Subtitle"/>
                              <w:numPr>
                                <w:ilvl w:val="0"/>
                                <w:numId w:val="26"/>
                              </w:numPr>
                              <w:rPr>
                                <w:color w:val="FFFFFF" w:themeColor="background2"/>
                                <w:sz w:val="22"/>
                                <w:szCs w:val="22"/>
                              </w:rPr>
                            </w:pPr>
                            <w:r w:rsidRPr="00736584">
                              <w:rPr>
                                <w:color w:val="FFFFFF" w:themeColor="background2"/>
                                <w:sz w:val="22"/>
                                <w:szCs w:val="22"/>
                              </w:rPr>
                              <w:t>17,994 approved child care services operated in Australia, an increase of 4.6 per cent since the June quarter 2015.</w:t>
                            </w:r>
                          </w:p>
                          <w:p w:rsidR="00342D38" w:rsidRPr="009C462B" w:rsidRDefault="00342D38" w:rsidP="00580BFE">
                            <w:pPr>
                              <w:pStyle w:val="Subtitle"/>
                              <w:numPr>
                                <w:ilvl w:val="0"/>
                                <w:numId w:val="26"/>
                              </w:numPr>
                              <w:rPr>
                                <w:color w:val="FFFFFF" w:themeColor="background2"/>
                                <w:sz w:val="22"/>
                                <w:szCs w:val="22"/>
                              </w:rPr>
                            </w:pPr>
                            <w:r w:rsidRPr="00736584">
                              <w:rPr>
                                <w:color w:val="FFFFFF" w:themeColor="background2"/>
                                <w:sz w:val="22"/>
                                <w:szCs w:val="22"/>
                              </w:rPr>
                              <w:t>The total estimated Child Care Benefit and Child Care Rebate entitlement was $1,643.9 million, up 3.3 per cent since the</w:t>
                            </w:r>
                            <w:r w:rsidRPr="009C462B">
                              <w:rPr>
                                <w:color w:val="FFFFFF" w:themeColor="background2"/>
                                <w:sz w:val="22"/>
                                <w:szCs w:val="22"/>
                              </w:rPr>
                              <w:t xml:space="preserve"> </w:t>
                            </w:r>
                            <w:r>
                              <w:rPr>
                                <w:color w:val="FFFFFF" w:themeColor="background2"/>
                                <w:sz w:val="22"/>
                                <w:szCs w:val="22"/>
                              </w:rPr>
                              <w:t>June</w:t>
                            </w:r>
                            <w:r w:rsidRPr="009C462B">
                              <w:rPr>
                                <w:color w:val="FFFFFF" w:themeColor="background2"/>
                                <w:sz w:val="22"/>
                                <w:szCs w:val="22"/>
                              </w:rPr>
                              <w:t xml:space="preserve"> quarter 2015.</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60.9pt;width:435.35pt;height:24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" filled="f" stroked="f">
                <v:textbox>
                  <w:txbxContent>
                    <w:p w:rsidR="00342D38" w:rsidRPr="00736584" w:rsidRDefault="00342D38" w:rsidP="00580BFE">
                      <w:pPr>
                        <w:pStyle w:val="Subtitle"/>
                        <w:rPr>
                          <w:color w:val="FFFFFF" w:themeColor="background2"/>
                          <w:sz w:val="22"/>
                          <w:szCs w:val="22"/>
                        </w:rPr>
                      </w:pPr>
                      <w:r w:rsidRPr="00580BFE">
                        <w:rPr>
                          <w:color w:val="FFFFFF" w:themeColor="background2"/>
                          <w:sz w:val="22"/>
                          <w:szCs w:val="22"/>
                        </w:rPr>
                        <w:t xml:space="preserve">This publication provides information on children in approved child care services </w:t>
                      </w:r>
                      <w:r w:rsidRPr="00736584">
                        <w:rPr>
                          <w:color w:val="FFFFFF" w:themeColor="background2"/>
                          <w:sz w:val="22"/>
                          <w:szCs w:val="22"/>
                        </w:rPr>
                        <w:t>across Australia for the June quarter 2016.</w:t>
                      </w:r>
                    </w:p>
                    <w:p w:rsidR="00342D38" w:rsidRPr="00736584" w:rsidRDefault="00342D38" w:rsidP="00580BFE">
                      <w:pPr>
                        <w:pStyle w:val="Subtitle"/>
                        <w:rPr>
                          <w:color w:val="FFFFFF" w:themeColor="background2"/>
                          <w:sz w:val="22"/>
                          <w:szCs w:val="22"/>
                        </w:rPr>
                      </w:pPr>
                      <w:r w:rsidRPr="00736584">
                        <w:rPr>
                          <w:color w:val="FFFFFF" w:themeColor="background2"/>
                          <w:sz w:val="22"/>
                          <w:szCs w:val="22"/>
                        </w:rPr>
                        <w:t>Key findings for the June quarter 2016 include:</w:t>
                      </w:r>
                    </w:p>
                    <w:p w:rsidR="00342D38" w:rsidRPr="00736584" w:rsidRDefault="00342D38" w:rsidP="00580BFE">
                      <w:pPr>
                        <w:pStyle w:val="Subtitle"/>
                        <w:numPr>
                          <w:ilvl w:val="0"/>
                          <w:numId w:val="26"/>
                        </w:numPr>
                        <w:rPr>
                          <w:color w:val="FFFFFF" w:themeColor="background2"/>
                          <w:sz w:val="22"/>
                          <w:szCs w:val="22"/>
                        </w:rPr>
                      </w:pPr>
                      <w:r w:rsidRPr="00736584">
                        <w:rPr>
                          <w:color w:val="FFFFFF" w:themeColor="background2"/>
                          <w:sz w:val="22"/>
                          <w:szCs w:val="22"/>
                        </w:rPr>
                        <w:t>1,250,270 children attended approved child care, up 2.1 per cent since the June quarter 2015.</w:t>
                      </w:r>
                    </w:p>
                    <w:p w:rsidR="00342D38" w:rsidRPr="00736584" w:rsidRDefault="00342D38" w:rsidP="00580BFE">
                      <w:pPr>
                        <w:pStyle w:val="Subtitle"/>
                        <w:numPr>
                          <w:ilvl w:val="0"/>
                          <w:numId w:val="26"/>
                        </w:numPr>
                        <w:rPr>
                          <w:color w:val="FFFFFF" w:themeColor="background2"/>
                          <w:sz w:val="22"/>
                          <w:szCs w:val="22"/>
                        </w:rPr>
                      </w:pPr>
                      <w:r w:rsidRPr="00736584">
                        <w:rPr>
                          <w:color w:val="FFFFFF" w:themeColor="background2"/>
                          <w:sz w:val="22"/>
                          <w:szCs w:val="22"/>
                        </w:rPr>
                        <w:t>852,160 families had at least one child in approved child care, an increase of 2.3 per cent since the June quarter 2015.</w:t>
                      </w:r>
                    </w:p>
                    <w:p w:rsidR="00342D38" w:rsidRPr="00736584" w:rsidRDefault="00342D38" w:rsidP="00580BFE">
                      <w:pPr>
                        <w:pStyle w:val="Subtitle"/>
                        <w:numPr>
                          <w:ilvl w:val="0"/>
                          <w:numId w:val="26"/>
                        </w:numPr>
                        <w:rPr>
                          <w:color w:val="FFFFFF" w:themeColor="background2"/>
                          <w:sz w:val="22"/>
                          <w:szCs w:val="22"/>
                        </w:rPr>
                      </w:pPr>
                      <w:r w:rsidRPr="00736584">
                        <w:rPr>
                          <w:color w:val="FFFFFF" w:themeColor="background2"/>
                          <w:sz w:val="22"/>
                          <w:szCs w:val="22"/>
                        </w:rPr>
                        <w:t>17,994 approved child care services operated in Australia, an increase of 4.6 per cent since the June quarter 2015.</w:t>
                      </w:r>
                    </w:p>
                    <w:p w:rsidR="00342D38" w:rsidRPr="009C462B" w:rsidRDefault="00342D38" w:rsidP="00580BFE">
                      <w:pPr>
                        <w:pStyle w:val="Subtitle"/>
                        <w:numPr>
                          <w:ilvl w:val="0"/>
                          <w:numId w:val="26"/>
                        </w:numPr>
                        <w:rPr>
                          <w:color w:val="FFFFFF" w:themeColor="background2"/>
                          <w:sz w:val="22"/>
                          <w:szCs w:val="22"/>
                        </w:rPr>
                      </w:pPr>
                      <w:r w:rsidRPr="00736584">
                        <w:rPr>
                          <w:color w:val="FFFFFF" w:themeColor="background2"/>
                          <w:sz w:val="22"/>
                          <w:szCs w:val="22"/>
                        </w:rPr>
                        <w:t>The total estimated Child Care Benefit and Child Care Rebate entitlement was $1,643.9 million, up 3.3 per cent since the</w:t>
                      </w:r>
                      <w:r w:rsidRPr="009C462B">
                        <w:rPr>
                          <w:color w:val="FFFFFF" w:themeColor="background2"/>
                          <w:sz w:val="22"/>
                          <w:szCs w:val="22"/>
                        </w:rPr>
                        <w:t xml:space="preserve"> </w:t>
                      </w:r>
                      <w:r>
                        <w:rPr>
                          <w:color w:val="FFFFFF" w:themeColor="background2"/>
                          <w:sz w:val="22"/>
                          <w:szCs w:val="22"/>
                        </w:rPr>
                        <w:t>June</w:t>
                      </w:r>
                      <w:r w:rsidRPr="009C462B">
                        <w:rPr>
                          <w:color w:val="FFFFFF" w:themeColor="background2"/>
                          <w:sz w:val="22"/>
                          <w:szCs w:val="22"/>
                        </w:rPr>
                        <w:t xml:space="preserve"> quarter 2015.</w:t>
                      </w:r>
                    </w:p>
                  </w:txbxContent>
                </v:textbox>
                <w10:wrap anchorx="margin"/>
              </v:shape>
            </w:pict>
          </mc:Fallback>
        </mc:AlternateContent>
      </w:r>
      <w:r w:rsidR="00986ACE" w:rsidRPr="00736584">
        <w:rPr>
          <w:noProof/>
          <w:lang w:eastAsia="en-AU"/>
        </w:rPr>
        <w:t xml:space="preserve">June </w:t>
      </w:r>
      <w:r w:rsidRPr="00736584">
        <w:t>quarter 201</w:t>
      </w:r>
      <w:r w:rsidR="00F47193" w:rsidRPr="00736584">
        <w:rPr>
          <w:noProof/>
          <w:lang w:eastAsia="en-AU"/>
        </w:rPr>
        <w:drawing>
          <wp:anchor distT="0" distB="0" distL="114300" distR="114300" simplePos="0" relativeHeight="251658240" behindDoc="1" locked="0" layoutInCell="1" allowOverlap="1" wp14:anchorId="569E87FC" wp14:editId="1AD3C396">
            <wp:simplePos x="0" y="0"/>
            <wp:positionH relativeFrom="page">
              <wp:posOffset>0</wp:posOffset>
            </wp:positionH>
            <wp:positionV relativeFrom="page">
              <wp:align>bottom</wp:align>
            </wp:positionV>
            <wp:extent cx="7653020" cy="5392420"/>
            <wp:effectExtent l="0" t="0" r="5080" b="0"/>
            <wp:wrapNone/>
            <wp:docPr id="5" name="Picture 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report cover_01.jpg"/>
                    <pic:cNvPicPr/>
                  </pic:nvPicPr>
                  <pic:blipFill>
                    <a:blip r:embed="rId13">
                      <a:extLst>
                        <a:ext uri="{28A0092B-C50C-407E-A947-70E740481C1C}">
                          <a14:useLocalDpi xmlns:a14="http://schemas.microsoft.com/office/drawing/2010/main" val="0"/>
                        </a:ext>
                      </a:extLst>
                    </a:blip>
                    <a:stretch>
                      <a:fillRect/>
                    </a:stretch>
                  </pic:blipFill>
                  <pic:spPr>
                    <a:xfrm>
                      <a:off x="0" y="0"/>
                      <a:ext cx="7653600" cy="5392800"/>
                    </a:xfrm>
                    <a:prstGeom prst="rect">
                      <a:avLst/>
                    </a:prstGeom>
                  </pic:spPr>
                </pic:pic>
              </a:graphicData>
            </a:graphic>
            <wp14:sizeRelH relativeFrom="page">
              <wp14:pctWidth>0</wp14:pctWidth>
            </wp14:sizeRelH>
            <wp14:sizeRelV relativeFrom="page">
              <wp14:pctHeight>0</wp14:pctHeight>
            </wp14:sizeRelV>
          </wp:anchor>
        </w:drawing>
      </w:r>
      <w:r w:rsidR="00806C8F" w:rsidRPr="00736584">
        <w:t>6</w:t>
      </w:r>
      <w:r w:rsidR="00F47193" w:rsidRPr="00736584">
        <w:rPr>
          <w:rStyle w:val="Emphasis"/>
          <w:color w:val="FFFFFF" w:themeColor="background2"/>
        </w:rPr>
        <w:t xml:space="preserve"> through learning</w:t>
      </w:r>
      <w:r w:rsidR="00130923" w:rsidRPr="00736584">
        <w:br w:type="page"/>
      </w:r>
    </w:p>
    <w:p w:rsidR="00130923" w:rsidRPr="00736584" w:rsidRDefault="00130923" w:rsidP="00130923">
      <w:pPr>
        <w:pStyle w:val="BodyText"/>
        <w:sectPr w:rsidR="00130923" w:rsidRPr="00736584" w:rsidSect="00BE412E">
          <w:headerReference w:type="default" r:id="rId14"/>
          <w:footerReference w:type="default" r:id="rId15"/>
          <w:pgSz w:w="11906" w:h="16838"/>
          <w:pgMar w:top="1418" w:right="1558" w:bottom="567" w:left="1440" w:header="708" w:footer="283" w:gutter="0"/>
          <w:cols w:space="708"/>
          <w:docGrid w:linePitch="360"/>
        </w:sectPr>
      </w:pPr>
    </w:p>
    <w:p w:rsidR="002E22F2" w:rsidRPr="00736584" w:rsidRDefault="003E1548" w:rsidP="00737220">
      <w:pPr>
        <w:pStyle w:val="Heading1"/>
      </w:pPr>
      <w:r w:rsidRPr="00736584">
        <w:lastRenderedPageBreak/>
        <w:t>Introduction</w:t>
      </w:r>
    </w:p>
    <w:p w:rsidR="003E1548" w:rsidRPr="00736584" w:rsidRDefault="003E1548" w:rsidP="003E1548">
      <w:r w:rsidRPr="00736584">
        <w:t xml:space="preserve">This report presents information on the numbers of children and families using approved child care, the costs of care and the numbers and types of child care services in Australia. It includes data from the Child Care Management System (CCMS), </w:t>
      </w:r>
      <w:proofErr w:type="spellStart"/>
      <w:r w:rsidRPr="00736584">
        <w:t>MyChild</w:t>
      </w:r>
      <w:proofErr w:type="spellEnd"/>
      <w:r w:rsidRPr="00736584">
        <w:t xml:space="preserve"> website, Department of Human Services and the Australian Bureau of Statistics.</w:t>
      </w:r>
    </w:p>
    <w:p w:rsidR="003E1548" w:rsidRPr="00736584" w:rsidRDefault="003E1548" w:rsidP="003E1548">
      <w:r w:rsidRPr="00736584">
        <w:t xml:space="preserve">During the </w:t>
      </w:r>
      <w:r w:rsidR="000644BA" w:rsidRPr="00736584">
        <w:t xml:space="preserve">June </w:t>
      </w:r>
      <w:r w:rsidRPr="00736584">
        <w:t>quarter 201</w:t>
      </w:r>
      <w:r w:rsidR="00017208" w:rsidRPr="00736584">
        <w:t>6</w:t>
      </w:r>
      <w:r w:rsidRPr="00736584">
        <w:t>, 8</w:t>
      </w:r>
      <w:r w:rsidR="000644BA" w:rsidRPr="00736584">
        <w:t>52</w:t>
      </w:r>
      <w:r w:rsidRPr="00736584">
        <w:t>,</w:t>
      </w:r>
      <w:r w:rsidR="000644BA" w:rsidRPr="00736584">
        <w:t>16</w:t>
      </w:r>
      <w:r w:rsidR="005867D2" w:rsidRPr="00736584">
        <w:t>0</w:t>
      </w:r>
      <w:r w:rsidRPr="00736584">
        <w:t xml:space="preserve"> families used approved child care services for their 1,</w:t>
      </w:r>
      <w:r w:rsidR="00312479" w:rsidRPr="00736584">
        <w:t>2</w:t>
      </w:r>
      <w:r w:rsidR="00FC0601" w:rsidRPr="00736584">
        <w:t>50</w:t>
      </w:r>
      <w:r w:rsidRPr="00736584">
        <w:t>,</w:t>
      </w:r>
      <w:r w:rsidR="00FC0601" w:rsidRPr="00736584">
        <w:t>2</w:t>
      </w:r>
      <w:r w:rsidR="00017208" w:rsidRPr="00736584">
        <w:t>70</w:t>
      </w:r>
      <w:r w:rsidRPr="00736584">
        <w:t xml:space="preserve"> children. </w:t>
      </w:r>
    </w:p>
    <w:p w:rsidR="003E1548" w:rsidRPr="00736584" w:rsidRDefault="003E1548" w:rsidP="003E1548">
      <w:pPr>
        <w:pStyle w:val="ListParagraph"/>
        <w:numPr>
          <w:ilvl w:val="0"/>
          <w:numId w:val="28"/>
        </w:numPr>
      </w:pPr>
      <w:r w:rsidRPr="00736584">
        <w:t xml:space="preserve">In terms of affordability, </w:t>
      </w:r>
      <w:r w:rsidR="00E93784" w:rsidRPr="00736584">
        <w:t>88</w:t>
      </w:r>
      <w:r w:rsidR="00442C0E" w:rsidRPr="00736584">
        <w:t>.</w:t>
      </w:r>
      <w:r w:rsidR="00E93784" w:rsidRPr="00736584">
        <w:t>1</w:t>
      </w:r>
      <w:r w:rsidRPr="00736584">
        <w:t> per cent of these families are estimated to have received Child Care Rebate (</w:t>
      </w:r>
      <w:proofErr w:type="spellStart"/>
      <w:r w:rsidRPr="00736584">
        <w:t>CCR</w:t>
      </w:r>
      <w:proofErr w:type="spellEnd"/>
      <w:r w:rsidRPr="00736584">
        <w:t xml:space="preserve">), with up to 50 per cent of their out-of-pocket costs covered by the Australian Government. </w:t>
      </w:r>
    </w:p>
    <w:p w:rsidR="002E22F2" w:rsidRPr="00736584" w:rsidRDefault="003E1548" w:rsidP="007D58FB">
      <w:pPr>
        <w:pStyle w:val="ListParagraph"/>
        <w:numPr>
          <w:ilvl w:val="0"/>
          <w:numId w:val="28"/>
        </w:numPr>
      </w:pPr>
      <w:r w:rsidRPr="00736584">
        <w:t xml:space="preserve">In terms of availability, in the </w:t>
      </w:r>
      <w:r w:rsidR="00BD294A" w:rsidRPr="00736584">
        <w:t>June</w:t>
      </w:r>
      <w:r w:rsidR="00E155A3" w:rsidRPr="00736584">
        <w:t xml:space="preserve"> quarter 2016</w:t>
      </w:r>
      <w:r w:rsidRPr="00736584">
        <w:t xml:space="preserve">, there were </w:t>
      </w:r>
      <w:r w:rsidR="00E217B7" w:rsidRPr="00736584">
        <w:t>1</w:t>
      </w:r>
      <w:r w:rsidR="009B3CE1" w:rsidRPr="00736584">
        <w:t>7</w:t>
      </w:r>
      <w:r w:rsidR="00E217B7" w:rsidRPr="00736584">
        <w:t>,</w:t>
      </w:r>
      <w:r w:rsidR="005F5836" w:rsidRPr="00736584">
        <w:t>994</w:t>
      </w:r>
      <w:r w:rsidR="00E217B7" w:rsidRPr="00736584">
        <w:t xml:space="preserve"> </w:t>
      </w:r>
      <w:r w:rsidRPr="00736584">
        <w:t>services providing approved child care services across Australia.</w:t>
      </w:r>
    </w:p>
    <w:p w:rsidR="002E22F2" w:rsidRPr="00736584" w:rsidRDefault="003E1548" w:rsidP="003E1548">
      <w:pPr>
        <w:pStyle w:val="Heading3"/>
      </w:pPr>
      <w:r w:rsidRPr="00736584">
        <w:t xml:space="preserve">Table 1: Child care children, families, services and estimated entitlements by state and territory, </w:t>
      </w:r>
      <w:r w:rsidRPr="00736584">
        <w:br/>
      </w:r>
      <w:r w:rsidR="00BD294A" w:rsidRPr="00736584">
        <w:t>June</w:t>
      </w:r>
      <w:r w:rsidR="00E155A3" w:rsidRPr="00736584">
        <w:t xml:space="preserve"> </w:t>
      </w:r>
      <w:r w:rsidR="00BF3277" w:rsidRPr="00736584">
        <w:t>quarter 201</w:t>
      </w:r>
      <w:r w:rsidR="00E155A3" w:rsidRPr="00736584">
        <w:t>6</w:t>
      </w:r>
    </w:p>
    <w:tbl>
      <w:tblPr>
        <w:tblStyle w:val="DEEWRTable"/>
        <w:tblW w:w="9606" w:type="dxa"/>
        <w:tblLook w:val="0420" w:firstRow="1" w:lastRow="0" w:firstColumn="0" w:lastColumn="0" w:noHBand="0" w:noVBand="1"/>
        <w:tblCaption w:val="Table 1: Selected child care data by state and territory, December quarter 2014"/>
        <w:tblDescription w:val="This table shows for each state and territory: the number of children and families using approved child care, the number of approved child care services, estimated value of entitlements to Child Care Benefit and Child Care Rebate and the estimated number of families receiving Child Care Rebate."/>
      </w:tblPr>
      <w:tblGrid>
        <w:gridCol w:w="1101"/>
        <w:gridCol w:w="1417"/>
        <w:gridCol w:w="1418"/>
        <w:gridCol w:w="1417"/>
        <w:gridCol w:w="1418"/>
        <w:gridCol w:w="1417"/>
        <w:gridCol w:w="1418"/>
      </w:tblGrid>
      <w:tr w:rsidR="005B3CCB" w:rsidRPr="00736584" w:rsidTr="00FA4C7D">
        <w:trPr>
          <w:cnfStyle w:val="100000000000" w:firstRow="1" w:lastRow="0" w:firstColumn="0" w:lastColumn="0" w:oddVBand="0" w:evenVBand="0" w:oddHBand="0" w:evenHBand="0" w:firstRowFirstColumn="0" w:firstRowLastColumn="0" w:lastRowFirstColumn="0" w:lastRowLastColumn="0"/>
          <w:trHeight w:val="991"/>
          <w:tblHeader/>
        </w:trPr>
        <w:tc>
          <w:tcPr>
            <w:tcW w:w="1101" w:type="dxa"/>
            <w:vAlign w:val="center"/>
          </w:tcPr>
          <w:p w:rsidR="005B3CCB" w:rsidRPr="00736584" w:rsidRDefault="005B3CCB" w:rsidP="00FA4C7D">
            <w:r w:rsidRPr="00736584">
              <w:t>State and territory</w:t>
            </w:r>
          </w:p>
        </w:tc>
        <w:tc>
          <w:tcPr>
            <w:tcW w:w="1417" w:type="dxa"/>
            <w:vAlign w:val="center"/>
          </w:tcPr>
          <w:p w:rsidR="005B3CCB" w:rsidRPr="00736584" w:rsidRDefault="005B3CCB" w:rsidP="00FA4C7D">
            <w:pPr>
              <w:jc w:val="right"/>
            </w:pPr>
            <w:r w:rsidRPr="00736584">
              <w:t xml:space="preserve">Number of children using approved child </w:t>
            </w:r>
            <w:proofErr w:type="spellStart"/>
            <w:r w:rsidRPr="00736584">
              <w:t>care</w:t>
            </w:r>
            <w:r w:rsidRPr="00736584">
              <w:rPr>
                <w:vertAlign w:val="superscript"/>
              </w:rPr>
              <w:t>1</w:t>
            </w:r>
            <w:proofErr w:type="spellEnd"/>
          </w:p>
        </w:tc>
        <w:tc>
          <w:tcPr>
            <w:tcW w:w="1418" w:type="dxa"/>
            <w:vAlign w:val="center"/>
          </w:tcPr>
          <w:p w:rsidR="005B3CCB" w:rsidRPr="00736584" w:rsidRDefault="005B3CCB" w:rsidP="00FA4C7D">
            <w:pPr>
              <w:jc w:val="right"/>
            </w:pPr>
            <w:r w:rsidRPr="00736584">
              <w:t xml:space="preserve">Number of families using approved child </w:t>
            </w:r>
            <w:proofErr w:type="spellStart"/>
            <w:r w:rsidRPr="00736584">
              <w:t>care</w:t>
            </w:r>
            <w:r w:rsidRPr="00736584">
              <w:rPr>
                <w:vertAlign w:val="superscript"/>
              </w:rPr>
              <w:t>1</w:t>
            </w:r>
            <w:proofErr w:type="spellEnd"/>
          </w:p>
        </w:tc>
        <w:tc>
          <w:tcPr>
            <w:tcW w:w="1417" w:type="dxa"/>
            <w:vAlign w:val="center"/>
          </w:tcPr>
          <w:p w:rsidR="005B3CCB" w:rsidRPr="00736584" w:rsidRDefault="005B3CCB" w:rsidP="00FA4C7D">
            <w:pPr>
              <w:jc w:val="right"/>
            </w:pPr>
            <w:r w:rsidRPr="00736584">
              <w:t>Number of approved child care services</w:t>
            </w:r>
          </w:p>
        </w:tc>
        <w:tc>
          <w:tcPr>
            <w:tcW w:w="1418" w:type="dxa"/>
            <w:vAlign w:val="center"/>
          </w:tcPr>
          <w:p w:rsidR="005B3CCB" w:rsidRPr="00736584" w:rsidRDefault="005B3CCB" w:rsidP="00FA4C7D">
            <w:pPr>
              <w:jc w:val="right"/>
            </w:pPr>
            <w:r w:rsidRPr="00736584">
              <w:t>Estimated Child Care Benefit (</w:t>
            </w:r>
            <w:proofErr w:type="spellStart"/>
            <w:r w:rsidRPr="00736584">
              <w:t>CCB</w:t>
            </w:r>
            <w:proofErr w:type="spellEnd"/>
            <w:r w:rsidRPr="00736584">
              <w:t xml:space="preserve">) </w:t>
            </w:r>
            <w:proofErr w:type="spellStart"/>
            <w:r w:rsidRPr="00736584">
              <w:t>entitlement</w:t>
            </w:r>
            <w:r w:rsidRPr="00736584">
              <w:rPr>
                <w:vertAlign w:val="superscript"/>
              </w:rPr>
              <w:t>1</w:t>
            </w:r>
            <w:proofErr w:type="spellEnd"/>
            <w:r w:rsidRPr="00736584">
              <w:t xml:space="preserve"> ('000)</w:t>
            </w:r>
          </w:p>
        </w:tc>
        <w:tc>
          <w:tcPr>
            <w:tcW w:w="1417" w:type="dxa"/>
            <w:vAlign w:val="center"/>
          </w:tcPr>
          <w:p w:rsidR="005B3CCB" w:rsidRPr="00736584" w:rsidRDefault="005B3CCB" w:rsidP="00FA4C7D">
            <w:pPr>
              <w:jc w:val="right"/>
            </w:pPr>
            <w:r w:rsidRPr="00736584">
              <w:t>Estimated Child Care Rebate (</w:t>
            </w:r>
            <w:proofErr w:type="spellStart"/>
            <w:r w:rsidRPr="00736584">
              <w:t>CCR</w:t>
            </w:r>
            <w:proofErr w:type="spellEnd"/>
            <w:r w:rsidRPr="00736584">
              <w:t xml:space="preserve">) </w:t>
            </w:r>
            <w:proofErr w:type="spellStart"/>
            <w:r w:rsidRPr="00736584">
              <w:t>entitlement</w:t>
            </w:r>
            <w:r w:rsidRPr="00736584">
              <w:rPr>
                <w:vertAlign w:val="superscript"/>
              </w:rPr>
              <w:t>1</w:t>
            </w:r>
            <w:proofErr w:type="spellEnd"/>
            <w:r w:rsidRPr="00736584">
              <w:t xml:space="preserve"> ('000)</w:t>
            </w:r>
          </w:p>
        </w:tc>
        <w:tc>
          <w:tcPr>
            <w:tcW w:w="1418" w:type="dxa"/>
            <w:vAlign w:val="center"/>
          </w:tcPr>
          <w:p w:rsidR="005B3CCB" w:rsidRPr="00736584" w:rsidRDefault="005B3CCB" w:rsidP="00FA4C7D">
            <w:pPr>
              <w:jc w:val="right"/>
            </w:pPr>
            <w:r w:rsidRPr="00736584">
              <w:t xml:space="preserve">Estimated number of families receiving </w:t>
            </w:r>
            <w:proofErr w:type="spellStart"/>
            <w:r w:rsidRPr="00736584">
              <w:t>CCR</w:t>
            </w:r>
            <w:r w:rsidRPr="00736584">
              <w:rPr>
                <w:vertAlign w:val="superscript"/>
              </w:rPr>
              <w:t>1</w:t>
            </w:r>
            <w:proofErr w:type="spellEnd"/>
          </w:p>
        </w:tc>
      </w:tr>
      <w:tr w:rsidR="00417EE5" w:rsidRPr="00736584" w:rsidTr="00417EE5">
        <w:trPr>
          <w:trHeight w:hRule="exact" w:val="397"/>
        </w:trPr>
        <w:tc>
          <w:tcPr>
            <w:tcW w:w="1101" w:type="dxa"/>
            <w:vAlign w:val="center"/>
          </w:tcPr>
          <w:p w:rsidR="00417EE5" w:rsidRPr="00736584" w:rsidRDefault="00417EE5" w:rsidP="00FA4C7D">
            <w:r w:rsidRPr="00736584">
              <w:t>NSW</w:t>
            </w:r>
          </w:p>
        </w:tc>
        <w:tc>
          <w:tcPr>
            <w:tcW w:w="1417" w:type="dxa"/>
            <w:vAlign w:val="center"/>
          </w:tcPr>
          <w:p w:rsidR="00417EE5" w:rsidRPr="00736584" w:rsidRDefault="00417EE5" w:rsidP="00417EE5">
            <w:pPr>
              <w:jc w:val="right"/>
              <w:rPr>
                <w:rFonts w:ascii="Calibri" w:hAnsi="Calibri" w:cs="Calibri"/>
                <w:color w:val="000000"/>
                <w:szCs w:val="20"/>
              </w:rPr>
            </w:pPr>
            <w:r w:rsidRPr="00736584">
              <w:rPr>
                <w:rFonts w:ascii="Calibri" w:hAnsi="Calibri" w:cs="Calibri"/>
                <w:color w:val="000000"/>
                <w:szCs w:val="20"/>
              </w:rPr>
              <w:t>422,990</w:t>
            </w:r>
          </w:p>
        </w:tc>
        <w:tc>
          <w:tcPr>
            <w:tcW w:w="1418" w:type="dxa"/>
            <w:vAlign w:val="center"/>
          </w:tcPr>
          <w:p w:rsidR="00417EE5" w:rsidRPr="00736584" w:rsidRDefault="00417EE5" w:rsidP="00417EE5">
            <w:pPr>
              <w:jc w:val="right"/>
              <w:rPr>
                <w:rFonts w:ascii="Calibri" w:hAnsi="Calibri" w:cs="Calibri"/>
                <w:color w:val="000000"/>
                <w:szCs w:val="20"/>
              </w:rPr>
            </w:pPr>
            <w:r w:rsidRPr="00736584">
              <w:rPr>
                <w:rFonts w:ascii="Calibri" w:hAnsi="Calibri" w:cs="Calibri"/>
                <w:color w:val="000000"/>
                <w:szCs w:val="20"/>
              </w:rPr>
              <w:t>290,990</w:t>
            </w:r>
          </w:p>
        </w:tc>
        <w:tc>
          <w:tcPr>
            <w:tcW w:w="1417" w:type="dxa"/>
            <w:vAlign w:val="center"/>
          </w:tcPr>
          <w:p w:rsidR="00417EE5" w:rsidRPr="00736584" w:rsidRDefault="00417EE5" w:rsidP="00417EE5">
            <w:pPr>
              <w:jc w:val="right"/>
              <w:rPr>
                <w:rFonts w:ascii="Calibri" w:hAnsi="Calibri" w:cs="Calibri"/>
                <w:color w:val="000000"/>
                <w:szCs w:val="20"/>
              </w:rPr>
            </w:pPr>
            <w:r w:rsidRPr="00736584">
              <w:rPr>
                <w:rFonts w:ascii="Calibri" w:hAnsi="Calibri" w:cs="Calibri"/>
                <w:color w:val="000000"/>
                <w:szCs w:val="20"/>
              </w:rPr>
              <w:t>6,207</w:t>
            </w:r>
          </w:p>
        </w:tc>
        <w:tc>
          <w:tcPr>
            <w:tcW w:w="1418" w:type="dxa"/>
            <w:vAlign w:val="center"/>
          </w:tcPr>
          <w:p w:rsidR="00417EE5" w:rsidRPr="00736584" w:rsidRDefault="00417EE5" w:rsidP="00417EE5">
            <w:pPr>
              <w:jc w:val="right"/>
              <w:rPr>
                <w:rFonts w:ascii="Calibri" w:hAnsi="Calibri" w:cs="Calibri"/>
                <w:color w:val="000000"/>
                <w:szCs w:val="20"/>
              </w:rPr>
            </w:pPr>
            <w:r w:rsidRPr="00736584">
              <w:rPr>
                <w:rFonts w:ascii="Calibri" w:hAnsi="Calibri" w:cs="Calibri"/>
                <w:color w:val="000000"/>
                <w:szCs w:val="20"/>
              </w:rPr>
              <w:t>$288,680</w:t>
            </w:r>
          </w:p>
        </w:tc>
        <w:tc>
          <w:tcPr>
            <w:tcW w:w="1417" w:type="dxa"/>
            <w:vAlign w:val="center"/>
          </w:tcPr>
          <w:p w:rsidR="00417EE5" w:rsidRPr="00736584" w:rsidRDefault="00417EE5" w:rsidP="00417EE5">
            <w:pPr>
              <w:jc w:val="right"/>
              <w:rPr>
                <w:rFonts w:ascii="Calibri" w:hAnsi="Calibri" w:cs="Calibri"/>
                <w:color w:val="000000"/>
                <w:szCs w:val="20"/>
              </w:rPr>
            </w:pPr>
            <w:r w:rsidRPr="00736584">
              <w:rPr>
                <w:rFonts w:ascii="Calibri" w:hAnsi="Calibri" w:cs="Calibri"/>
                <w:color w:val="000000"/>
                <w:szCs w:val="20"/>
              </w:rPr>
              <w:t>$292,719</w:t>
            </w:r>
          </w:p>
        </w:tc>
        <w:tc>
          <w:tcPr>
            <w:tcW w:w="1418" w:type="dxa"/>
            <w:vAlign w:val="center"/>
          </w:tcPr>
          <w:p w:rsidR="00417EE5" w:rsidRPr="00736584" w:rsidRDefault="00417EE5" w:rsidP="00417EE5">
            <w:pPr>
              <w:jc w:val="right"/>
              <w:rPr>
                <w:rFonts w:ascii="Calibri" w:hAnsi="Calibri" w:cs="Calibri"/>
                <w:color w:val="000000"/>
                <w:szCs w:val="20"/>
              </w:rPr>
            </w:pPr>
            <w:r w:rsidRPr="00736584">
              <w:rPr>
                <w:rFonts w:ascii="Calibri" w:hAnsi="Calibri" w:cs="Calibri"/>
                <w:color w:val="000000"/>
                <w:szCs w:val="20"/>
              </w:rPr>
              <w:t>253,980</w:t>
            </w:r>
          </w:p>
        </w:tc>
      </w:tr>
      <w:tr w:rsidR="00417EE5" w:rsidRPr="00736584" w:rsidTr="00417EE5">
        <w:trPr>
          <w:trHeight w:hRule="exact" w:val="397"/>
        </w:trPr>
        <w:tc>
          <w:tcPr>
            <w:tcW w:w="1101" w:type="dxa"/>
            <w:vAlign w:val="center"/>
          </w:tcPr>
          <w:p w:rsidR="00417EE5" w:rsidRPr="00736584" w:rsidRDefault="00417EE5" w:rsidP="00FA4C7D">
            <w:r w:rsidRPr="00736584">
              <w:t>Vic.</w:t>
            </w:r>
          </w:p>
        </w:tc>
        <w:tc>
          <w:tcPr>
            <w:tcW w:w="1417" w:type="dxa"/>
            <w:vAlign w:val="center"/>
          </w:tcPr>
          <w:p w:rsidR="00417EE5" w:rsidRPr="00736584" w:rsidRDefault="00417EE5" w:rsidP="00417EE5">
            <w:pPr>
              <w:jc w:val="right"/>
              <w:rPr>
                <w:rFonts w:ascii="Calibri" w:hAnsi="Calibri" w:cs="Calibri"/>
                <w:color w:val="000000"/>
                <w:szCs w:val="20"/>
              </w:rPr>
            </w:pPr>
            <w:r w:rsidRPr="00736584">
              <w:rPr>
                <w:rFonts w:ascii="Calibri" w:hAnsi="Calibri" w:cs="Calibri"/>
                <w:color w:val="000000"/>
                <w:szCs w:val="20"/>
              </w:rPr>
              <w:t>310,900</w:t>
            </w:r>
          </w:p>
        </w:tc>
        <w:tc>
          <w:tcPr>
            <w:tcW w:w="1418" w:type="dxa"/>
            <w:vAlign w:val="center"/>
          </w:tcPr>
          <w:p w:rsidR="00417EE5" w:rsidRPr="00736584" w:rsidRDefault="00417EE5" w:rsidP="00417EE5">
            <w:pPr>
              <w:jc w:val="right"/>
              <w:rPr>
                <w:rFonts w:ascii="Calibri" w:hAnsi="Calibri" w:cs="Calibri"/>
                <w:color w:val="000000"/>
                <w:szCs w:val="20"/>
              </w:rPr>
            </w:pPr>
            <w:r w:rsidRPr="00736584">
              <w:rPr>
                <w:rFonts w:ascii="Calibri" w:hAnsi="Calibri" w:cs="Calibri"/>
                <w:color w:val="000000"/>
                <w:szCs w:val="20"/>
              </w:rPr>
              <w:t>206,480</w:t>
            </w:r>
          </w:p>
        </w:tc>
        <w:tc>
          <w:tcPr>
            <w:tcW w:w="1417" w:type="dxa"/>
            <w:vAlign w:val="center"/>
          </w:tcPr>
          <w:p w:rsidR="00417EE5" w:rsidRPr="00736584" w:rsidRDefault="00417EE5" w:rsidP="00417EE5">
            <w:pPr>
              <w:jc w:val="right"/>
              <w:rPr>
                <w:rFonts w:ascii="Calibri" w:hAnsi="Calibri" w:cs="Calibri"/>
                <w:color w:val="000000"/>
                <w:szCs w:val="20"/>
              </w:rPr>
            </w:pPr>
            <w:r w:rsidRPr="00736584">
              <w:rPr>
                <w:rFonts w:ascii="Calibri" w:hAnsi="Calibri" w:cs="Calibri"/>
                <w:color w:val="000000"/>
                <w:szCs w:val="20"/>
              </w:rPr>
              <w:t>4,113</w:t>
            </w:r>
          </w:p>
        </w:tc>
        <w:tc>
          <w:tcPr>
            <w:tcW w:w="1418" w:type="dxa"/>
            <w:vAlign w:val="center"/>
          </w:tcPr>
          <w:p w:rsidR="00417EE5" w:rsidRPr="00736584" w:rsidRDefault="00417EE5" w:rsidP="00417EE5">
            <w:pPr>
              <w:jc w:val="right"/>
              <w:rPr>
                <w:rFonts w:ascii="Calibri" w:hAnsi="Calibri" w:cs="Calibri"/>
                <w:color w:val="000000"/>
                <w:szCs w:val="20"/>
              </w:rPr>
            </w:pPr>
            <w:r w:rsidRPr="00736584">
              <w:rPr>
                <w:rFonts w:ascii="Calibri" w:hAnsi="Calibri" w:cs="Calibri"/>
                <w:color w:val="000000"/>
                <w:szCs w:val="20"/>
              </w:rPr>
              <w:t>$256,226</w:t>
            </w:r>
          </w:p>
        </w:tc>
        <w:tc>
          <w:tcPr>
            <w:tcW w:w="1417" w:type="dxa"/>
            <w:vAlign w:val="center"/>
          </w:tcPr>
          <w:p w:rsidR="00417EE5" w:rsidRPr="00736584" w:rsidRDefault="00417EE5" w:rsidP="00417EE5">
            <w:pPr>
              <w:jc w:val="right"/>
              <w:rPr>
                <w:rFonts w:ascii="Calibri" w:hAnsi="Calibri" w:cs="Calibri"/>
                <w:color w:val="000000"/>
                <w:szCs w:val="20"/>
              </w:rPr>
            </w:pPr>
            <w:r w:rsidRPr="00736584">
              <w:rPr>
                <w:rFonts w:ascii="Calibri" w:hAnsi="Calibri" w:cs="Calibri"/>
                <w:color w:val="000000"/>
                <w:szCs w:val="20"/>
              </w:rPr>
              <w:t>$204,176</w:t>
            </w:r>
          </w:p>
        </w:tc>
        <w:tc>
          <w:tcPr>
            <w:tcW w:w="1418" w:type="dxa"/>
            <w:vAlign w:val="center"/>
          </w:tcPr>
          <w:p w:rsidR="00417EE5" w:rsidRPr="00736584" w:rsidRDefault="00417EE5" w:rsidP="00417EE5">
            <w:pPr>
              <w:jc w:val="right"/>
              <w:rPr>
                <w:rFonts w:ascii="Calibri" w:hAnsi="Calibri" w:cs="Calibri"/>
                <w:color w:val="000000"/>
                <w:szCs w:val="20"/>
              </w:rPr>
            </w:pPr>
            <w:r w:rsidRPr="00736584">
              <w:rPr>
                <w:rFonts w:ascii="Calibri" w:hAnsi="Calibri" w:cs="Calibri"/>
                <w:color w:val="000000"/>
                <w:szCs w:val="20"/>
              </w:rPr>
              <w:t>182,070</w:t>
            </w:r>
          </w:p>
        </w:tc>
      </w:tr>
      <w:tr w:rsidR="00417EE5" w:rsidRPr="00736584" w:rsidTr="00417EE5">
        <w:trPr>
          <w:trHeight w:hRule="exact" w:val="397"/>
        </w:trPr>
        <w:tc>
          <w:tcPr>
            <w:tcW w:w="1101" w:type="dxa"/>
            <w:vAlign w:val="center"/>
          </w:tcPr>
          <w:p w:rsidR="00417EE5" w:rsidRPr="00736584" w:rsidRDefault="00417EE5" w:rsidP="00FA4C7D">
            <w:r w:rsidRPr="00736584">
              <w:t>Qld</w:t>
            </w:r>
          </w:p>
        </w:tc>
        <w:tc>
          <w:tcPr>
            <w:tcW w:w="1417" w:type="dxa"/>
            <w:vAlign w:val="center"/>
          </w:tcPr>
          <w:p w:rsidR="00417EE5" w:rsidRPr="00736584" w:rsidRDefault="00417EE5" w:rsidP="00417EE5">
            <w:pPr>
              <w:jc w:val="right"/>
              <w:rPr>
                <w:rFonts w:ascii="Calibri" w:hAnsi="Calibri" w:cs="Calibri"/>
                <w:color w:val="000000"/>
                <w:szCs w:val="20"/>
              </w:rPr>
            </w:pPr>
            <w:r w:rsidRPr="00736584">
              <w:rPr>
                <w:rFonts w:ascii="Calibri" w:hAnsi="Calibri" w:cs="Calibri"/>
                <w:color w:val="000000"/>
                <w:szCs w:val="20"/>
              </w:rPr>
              <w:t>281,000</w:t>
            </w:r>
          </w:p>
        </w:tc>
        <w:tc>
          <w:tcPr>
            <w:tcW w:w="1418" w:type="dxa"/>
            <w:vAlign w:val="center"/>
          </w:tcPr>
          <w:p w:rsidR="00417EE5" w:rsidRPr="00736584" w:rsidRDefault="00417EE5" w:rsidP="00417EE5">
            <w:pPr>
              <w:jc w:val="right"/>
              <w:rPr>
                <w:rFonts w:ascii="Calibri" w:hAnsi="Calibri" w:cs="Calibri"/>
                <w:color w:val="000000"/>
                <w:szCs w:val="20"/>
              </w:rPr>
            </w:pPr>
            <w:r w:rsidRPr="00736584">
              <w:rPr>
                <w:rFonts w:ascii="Calibri" w:hAnsi="Calibri" w:cs="Calibri"/>
                <w:color w:val="000000"/>
                <w:szCs w:val="20"/>
              </w:rPr>
              <w:t>191,280</w:t>
            </w:r>
          </w:p>
        </w:tc>
        <w:tc>
          <w:tcPr>
            <w:tcW w:w="1417" w:type="dxa"/>
            <w:vAlign w:val="center"/>
          </w:tcPr>
          <w:p w:rsidR="00417EE5" w:rsidRPr="00736584" w:rsidRDefault="00417EE5" w:rsidP="00417EE5">
            <w:pPr>
              <w:jc w:val="right"/>
              <w:rPr>
                <w:rFonts w:ascii="Calibri" w:hAnsi="Calibri" w:cs="Calibri"/>
                <w:color w:val="000000"/>
                <w:szCs w:val="20"/>
              </w:rPr>
            </w:pPr>
            <w:r w:rsidRPr="00736584">
              <w:rPr>
                <w:rFonts w:ascii="Calibri" w:hAnsi="Calibri" w:cs="Calibri"/>
                <w:color w:val="000000"/>
                <w:szCs w:val="20"/>
              </w:rPr>
              <w:t>3,639</w:t>
            </w:r>
          </w:p>
        </w:tc>
        <w:tc>
          <w:tcPr>
            <w:tcW w:w="1418" w:type="dxa"/>
            <w:vAlign w:val="center"/>
          </w:tcPr>
          <w:p w:rsidR="00417EE5" w:rsidRPr="00736584" w:rsidRDefault="00417EE5" w:rsidP="00417EE5">
            <w:pPr>
              <w:jc w:val="right"/>
              <w:rPr>
                <w:rFonts w:ascii="Calibri" w:hAnsi="Calibri" w:cs="Calibri"/>
                <w:color w:val="000000"/>
                <w:szCs w:val="20"/>
              </w:rPr>
            </w:pPr>
            <w:r w:rsidRPr="00736584">
              <w:rPr>
                <w:rFonts w:ascii="Calibri" w:hAnsi="Calibri" w:cs="Calibri"/>
                <w:color w:val="000000"/>
                <w:szCs w:val="20"/>
              </w:rPr>
              <w:t>$180,586</w:t>
            </w:r>
          </w:p>
        </w:tc>
        <w:tc>
          <w:tcPr>
            <w:tcW w:w="1417" w:type="dxa"/>
            <w:vAlign w:val="center"/>
          </w:tcPr>
          <w:p w:rsidR="00417EE5" w:rsidRPr="00736584" w:rsidRDefault="00417EE5" w:rsidP="00417EE5">
            <w:pPr>
              <w:jc w:val="right"/>
              <w:rPr>
                <w:rFonts w:ascii="Calibri" w:hAnsi="Calibri" w:cs="Calibri"/>
                <w:color w:val="000000"/>
                <w:szCs w:val="20"/>
              </w:rPr>
            </w:pPr>
            <w:r w:rsidRPr="00736584">
              <w:rPr>
                <w:rFonts w:ascii="Calibri" w:hAnsi="Calibri" w:cs="Calibri"/>
                <w:color w:val="000000"/>
                <w:szCs w:val="20"/>
              </w:rPr>
              <w:t>$163,870</w:t>
            </w:r>
          </w:p>
        </w:tc>
        <w:tc>
          <w:tcPr>
            <w:tcW w:w="1418" w:type="dxa"/>
            <w:vAlign w:val="center"/>
          </w:tcPr>
          <w:p w:rsidR="00417EE5" w:rsidRPr="00736584" w:rsidRDefault="00417EE5" w:rsidP="00417EE5">
            <w:pPr>
              <w:jc w:val="right"/>
              <w:rPr>
                <w:rFonts w:ascii="Calibri" w:hAnsi="Calibri" w:cs="Calibri"/>
                <w:color w:val="000000"/>
                <w:szCs w:val="20"/>
              </w:rPr>
            </w:pPr>
            <w:r w:rsidRPr="00736584">
              <w:rPr>
                <w:rFonts w:ascii="Calibri" w:hAnsi="Calibri" w:cs="Calibri"/>
                <w:color w:val="000000"/>
                <w:szCs w:val="20"/>
              </w:rPr>
              <w:t>169,230</w:t>
            </w:r>
          </w:p>
        </w:tc>
      </w:tr>
      <w:tr w:rsidR="00417EE5" w:rsidRPr="00736584" w:rsidTr="00417EE5">
        <w:trPr>
          <w:trHeight w:hRule="exact" w:val="397"/>
        </w:trPr>
        <w:tc>
          <w:tcPr>
            <w:tcW w:w="1101" w:type="dxa"/>
            <w:vAlign w:val="center"/>
          </w:tcPr>
          <w:p w:rsidR="00417EE5" w:rsidRPr="00736584" w:rsidRDefault="00417EE5" w:rsidP="00FA4C7D">
            <w:r w:rsidRPr="00736584">
              <w:t>SA</w:t>
            </w:r>
          </w:p>
        </w:tc>
        <w:tc>
          <w:tcPr>
            <w:tcW w:w="1417" w:type="dxa"/>
            <w:vAlign w:val="center"/>
          </w:tcPr>
          <w:p w:rsidR="00417EE5" w:rsidRPr="00736584" w:rsidRDefault="00417EE5" w:rsidP="00417EE5">
            <w:pPr>
              <w:jc w:val="right"/>
              <w:rPr>
                <w:rFonts w:ascii="Calibri" w:hAnsi="Calibri" w:cs="Calibri"/>
                <w:color w:val="000000"/>
                <w:szCs w:val="20"/>
              </w:rPr>
            </w:pPr>
            <w:r w:rsidRPr="00736584">
              <w:rPr>
                <w:rFonts w:ascii="Calibri" w:hAnsi="Calibri" w:cs="Calibri"/>
                <w:color w:val="000000"/>
                <w:szCs w:val="20"/>
              </w:rPr>
              <w:t>84,560</w:t>
            </w:r>
          </w:p>
        </w:tc>
        <w:tc>
          <w:tcPr>
            <w:tcW w:w="1418" w:type="dxa"/>
            <w:vAlign w:val="center"/>
          </w:tcPr>
          <w:p w:rsidR="00417EE5" w:rsidRPr="00736584" w:rsidRDefault="00417EE5" w:rsidP="00417EE5">
            <w:pPr>
              <w:jc w:val="right"/>
              <w:rPr>
                <w:rFonts w:ascii="Calibri" w:hAnsi="Calibri" w:cs="Calibri"/>
                <w:color w:val="000000"/>
                <w:szCs w:val="20"/>
              </w:rPr>
            </w:pPr>
            <w:r w:rsidRPr="00736584">
              <w:rPr>
                <w:rFonts w:ascii="Calibri" w:hAnsi="Calibri" w:cs="Calibri"/>
                <w:color w:val="000000"/>
                <w:szCs w:val="20"/>
              </w:rPr>
              <w:t>57,380</w:t>
            </w:r>
          </w:p>
        </w:tc>
        <w:tc>
          <w:tcPr>
            <w:tcW w:w="1417" w:type="dxa"/>
            <w:vAlign w:val="center"/>
          </w:tcPr>
          <w:p w:rsidR="00417EE5" w:rsidRPr="00736584" w:rsidRDefault="00417EE5" w:rsidP="00417EE5">
            <w:pPr>
              <w:jc w:val="right"/>
              <w:rPr>
                <w:rFonts w:ascii="Calibri" w:hAnsi="Calibri" w:cs="Calibri"/>
                <w:color w:val="000000"/>
                <w:szCs w:val="20"/>
              </w:rPr>
            </w:pPr>
            <w:r w:rsidRPr="00736584">
              <w:rPr>
                <w:rFonts w:ascii="Calibri" w:hAnsi="Calibri" w:cs="Calibri"/>
                <w:color w:val="000000"/>
                <w:szCs w:val="20"/>
              </w:rPr>
              <w:t>1,337</w:t>
            </w:r>
          </w:p>
        </w:tc>
        <w:tc>
          <w:tcPr>
            <w:tcW w:w="1418" w:type="dxa"/>
            <w:vAlign w:val="center"/>
          </w:tcPr>
          <w:p w:rsidR="00417EE5" w:rsidRPr="00736584" w:rsidRDefault="00417EE5" w:rsidP="00417EE5">
            <w:pPr>
              <w:jc w:val="right"/>
              <w:rPr>
                <w:rFonts w:ascii="Calibri" w:hAnsi="Calibri" w:cs="Calibri"/>
                <w:color w:val="000000"/>
                <w:szCs w:val="20"/>
              </w:rPr>
            </w:pPr>
            <w:r w:rsidRPr="00736584">
              <w:rPr>
                <w:rFonts w:ascii="Calibri" w:hAnsi="Calibri" w:cs="Calibri"/>
                <w:color w:val="000000"/>
                <w:szCs w:val="20"/>
              </w:rPr>
              <w:t>$42,021</w:t>
            </w:r>
          </w:p>
        </w:tc>
        <w:tc>
          <w:tcPr>
            <w:tcW w:w="1417" w:type="dxa"/>
            <w:vAlign w:val="center"/>
          </w:tcPr>
          <w:p w:rsidR="00417EE5" w:rsidRPr="00736584" w:rsidRDefault="00417EE5" w:rsidP="00417EE5">
            <w:pPr>
              <w:jc w:val="right"/>
              <w:rPr>
                <w:rFonts w:ascii="Calibri" w:hAnsi="Calibri" w:cs="Calibri"/>
                <w:color w:val="000000"/>
                <w:szCs w:val="20"/>
              </w:rPr>
            </w:pPr>
            <w:r w:rsidRPr="00736584">
              <w:rPr>
                <w:rFonts w:ascii="Calibri" w:hAnsi="Calibri" w:cs="Calibri"/>
                <w:color w:val="000000"/>
                <w:szCs w:val="20"/>
              </w:rPr>
              <w:t>$42,340</w:t>
            </w:r>
          </w:p>
        </w:tc>
        <w:tc>
          <w:tcPr>
            <w:tcW w:w="1418" w:type="dxa"/>
            <w:vAlign w:val="center"/>
          </w:tcPr>
          <w:p w:rsidR="00417EE5" w:rsidRPr="00736584" w:rsidRDefault="00417EE5" w:rsidP="00417EE5">
            <w:pPr>
              <w:jc w:val="right"/>
              <w:rPr>
                <w:rFonts w:ascii="Calibri" w:hAnsi="Calibri" w:cs="Calibri"/>
                <w:color w:val="000000"/>
                <w:szCs w:val="20"/>
              </w:rPr>
            </w:pPr>
            <w:r w:rsidRPr="00736584">
              <w:rPr>
                <w:rFonts w:ascii="Calibri" w:hAnsi="Calibri" w:cs="Calibri"/>
                <w:color w:val="000000"/>
                <w:szCs w:val="20"/>
              </w:rPr>
              <w:t>50,820</w:t>
            </w:r>
          </w:p>
        </w:tc>
      </w:tr>
      <w:tr w:rsidR="00417EE5" w:rsidRPr="00736584" w:rsidTr="00417EE5">
        <w:trPr>
          <w:trHeight w:hRule="exact" w:val="397"/>
        </w:trPr>
        <w:tc>
          <w:tcPr>
            <w:tcW w:w="1101" w:type="dxa"/>
            <w:vAlign w:val="center"/>
          </w:tcPr>
          <w:p w:rsidR="00417EE5" w:rsidRPr="00736584" w:rsidRDefault="00417EE5" w:rsidP="00FA4C7D">
            <w:r w:rsidRPr="00736584">
              <w:t>WA</w:t>
            </w:r>
          </w:p>
        </w:tc>
        <w:tc>
          <w:tcPr>
            <w:tcW w:w="1417" w:type="dxa"/>
            <w:vAlign w:val="center"/>
          </w:tcPr>
          <w:p w:rsidR="00417EE5" w:rsidRPr="00736584" w:rsidRDefault="00417EE5" w:rsidP="00417EE5">
            <w:pPr>
              <w:jc w:val="right"/>
              <w:rPr>
                <w:rFonts w:ascii="Calibri" w:hAnsi="Calibri" w:cs="Calibri"/>
                <w:color w:val="000000"/>
                <w:szCs w:val="20"/>
              </w:rPr>
            </w:pPr>
            <w:r w:rsidRPr="00736584">
              <w:rPr>
                <w:rFonts w:ascii="Calibri" w:hAnsi="Calibri" w:cs="Calibri"/>
                <w:color w:val="000000"/>
                <w:szCs w:val="20"/>
              </w:rPr>
              <w:t>94,100</w:t>
            </w:r>
          </w:p>
        </w:tc>
        <w:tc>
          <w:tcPr>
            <w:tcW w:w="1418" w:type="dxa"/>
            <w:vAlign w:val="center"/>
          </w:tcPr>
          <w:p w:rsidR="00417EE5" w:rsidRPr="00736584" w:rsidRDefault="00417EE5" w:rsidP="00417EE5">
            <w:pPr>
              <w:jc w:val="right"/>
              <w:rPr>
                <w:rFonts w:ascii="Calibri" w:hAnsi="Calibri" w:cs="Calibri"/>
                <w:color w:val="000000"/>
                <w:szCs w:val="20"/>
              </w:rPr>
            </w:pPr>
            <w:r w:rsidRPr="00736584">
              <w:rPr>
                <w:rFonts w:ascii="Calibri" w:hAnsi="Calibri" w:cs="Calibri"/>
                <w:color w:val="000000"/>
                <w:szCs w:val="20"/>
              </w:rPr>
              <w:t>66,860</w:t>
            </w:r>
          </w:p>
        </w:tc>
        <w:tc>
          <w:tcPr>
            <w:tcW w:w="1417" w:type="dxa"/>
            <w:vAlign w:val="center"/>
          </w:tcPr>
          <w:p w:rsidR="00417EE5" w:rsidRPr="00736584" w:rsidRDefault="00417EE5" w:rsidP="00417EE5">
            <w:pPr>
              <w:jc w:val="right"/>
              <w:rPr>
                <w:rFonts w:ascii="Calibri" w:hAnsi="Calibri" w:cs="Calibri"/>
                <w:color w:val="000000"/>
                <w:szCs w:val="20"/>
              </w:rPr>
            </w:pPr>
            <w:r w:rsidRPr="00736584">
              <w:rPr>
                <w:rFonts w:ascii="Calibri" w:hAnsi="Calibri" w:cs="Calibri"/>
                <w:color w:val="000000"/>
                <w:szCs w:val="20"/>
              </w:rPr>
              <w:t>1,708</w:t>
            </w:r>
          </w:p>
        </w:tc>
        <w:tc>
          <w:tcPr>
            <w:tcW w:w="1418" w:type="dxa"/>
            <w:vAlign w:val="center"/>
          </w:tcPr>
          <w:p w:rsidR="00417EE5" w:rsidRPr="00736584" w:rsidRDefault="00417EE5" w:rsidP="00417EE5">
            <w:pPr>
              <w:jc w:val="right"/>
              <w:rPr>
                <w:rFonts w:ascii="Calibri" w:hAnsi="Calibri" w:cs="Calibri"/>
                <w:color w:val="000000"/>
                <w:szCs w:val="20"/>
              </w:rPr>
            </w:pPr>
            <w:r w:rsidRPr="00736584">
              <w:rPr>
                <w:rFonts w:ascii="Calibri" w:hAnsi="Calibri" w:cs="Calibri"/>
                <w:color w:val="000000"/>
                <w:szCs w:val="20"/>
              </w:rPr>
              <w:t>$47,373</w:t>
            </w:r>
          </w:p>
        </w:tc>
        <w:tc>
          <w:tcPr>
            <w:tcW w:w="1417" w:type="dxa"/>
            <w:vAlign w:val="center"/>
          </w:tcPr>
          <w:p w:rsidR="00417EE5" w:rsidRPr="00736584" w:rsidRDefault="00417EE5" w:rsidP="00417EE5">
            <w:pPr>
              <w:jc w:val="right"/>
              <w:rPr>
                <w:rFonts w:ascii="Calibri" w:hAnsi="Calibri" w:cs="Calibri"/>
                <w:color w:val="000000"/>
                <w:szCs w:val="20"/>
              </w:rPr>
            </w:pPr>
            <w:r w:rsidRPr="00736584">
              <w:rPr>
                <w:rFonts w:ascii="Calibri" w:hAnsi="Calibri" w:cs="Calibri"/>
                <w:color w:val="000000"/>
                <w:szCs w:val="20"/>
              </w:rPr>
              <w:t>$60,425</w:t>
            </w:r>
          </w:p>
        </w:tc>
        <w:tc>
          <w:tcPr>
            <w:tcW w:w="1418" w:type="dxa"/>
            <w:vAlign w:val="center"/>
          </w:tcPr>
          <w:p w:rsidR="00417EE5" w:rsidRPr="00736584" w:rsidRDefault="00417EE5" w:rsidP="00417EE5">
            <w:pPr>
              <w:jc w:val="right"/>
              <w:rPr>
                <w:rFonts w:ascii="Calibri" w:hAnsi="Calibri" w:cs="Calibri"/>
                <w:color w:val="000000"/>
                <w:szCs w:val="20"/>
              </w:rPr>
            </w:pPr>
            <w:r w:rsidRPr="00736584">
              <w:rPr>
                <w:rFonts w:ascii="Calibri" w:hAnsi="Calibri" w:cs="Calibri"/>
                <w:color w:val="000000"/>
                <w:szCs w:val="20"/>
              </w:rPr>
              <w:t>59,000</w:t>
            </w:r>
          </w:p>
        </w:tc>
      </w:tr>
      <w:tr w:rsidR="00417EE5" w:rsidRPr="00736584" w:rsidTr="00417EE5">
        <w:trPr>
          <w:trHeight w:hRule="exact" w:val="397"/>
        </w:trPr>
        <w:tc>
          <w:tcPr>
            <w:tcW w:w="1101" w:type="dxa"/>
            <w:vAlign w:val="center"/>
          </w:tcPr>
          <w:p w:rsidR="00417EE5" w:rsidRPr="00736584" w:rsidRDefault="00417EE5" w:rsidP="00FA4C7D">
            <w:r w:rsidRPr="00736584">
              <w:t>Tas.</w:t>
            </w:r>
          </w:p>
        </w:tc>
        <w:tc>
          <w:tcPr>
            <w:tcW w:w="1417" w:type="dxa"/>
            <w:vAlign w:val="center"/>
          </w:tcPr>
          <w:p w:rsidR="00417EE5" w:rsidRPr="00736584" w:rsidRDefault="00417EE5" w:rsidP="00417EE5">
            <w:pPr>
              <w:jc w:val="right"/>
              <w:rPr>
                <w:rFonts w:ascii="Calibri" w:hAnsi="Calibri" w:cs="Calibri"/>
                <w:color w:val="000000"/>
                <w:szCs w:val="20"/>
              </w:rPr>
            </w:pPr>
            <w:r w:rsidRPr="00736584">
              <w:rPr>
                <w:rFonts w:ascii="Calibri" w:hAnsi="Calibri" w:cs="Calibri"/>
                <w:color w:val="000000"/>
                <w:szCs w:val="20"/>
              </w:rPr>
              <w:t>22,210</w:t>
            </w:r>
          </w:p>
        </w:tc>
        <w:tc>
          <w:tcPr>
            <w:tcW w:w="1418" w:type="dxa"/>
            <w:vAlign w:val="center"/>
          </w:tcPr>
          <w:p w:rsidR="00417EE5" w:rsidRPr="00736584" w:rsidRDefault="00417EE5" w:rsidP="00417EE5">
            <w:pPr>
              <w:jc w:val="right"/>
              <w:rPr>
                <w:rFonts w:ascii="Calibri" w:hAnsi="Calibri" w:cs="Calibri"/>
                <w:color w:val="000000"/>
                <w:szCs w:val="20"/>
              </w:rPr>
            </w:pPr>
            <w:r w:rsidRPr="00736584">
              <w:rPr>
                <w:rFonts w:ascii="Calibri" w:hAnsi="Calibri" w:cs="Calibri"/>
                <w:color w:val="000000"/>
                <w:szCs w:val="20"/>
              </w:rPr>
              <w:t>15,460</w:t>
            </w:r>
          </w:p>
        </w:tc>
        <w:tc>
          <w:tcPr>
            <w:tcW w:w="1417" w:type="dxa"/>
            <w:vAlign w:val="center"/>
          </w:tcPr>
          <w:p w:rsidR="00417EE5" w:rsidRPr="00736584" w:rsidRDefault="00417EE5" w:rsidP="00417EE5">
            <w:pPr>
              <w:jc w:val="right"/>
              <w:rPr>
                <w:rFonts w:ascii="Calibri" w:hAnsi="Calibri" w:cs="Calibri"/>
                <w:color w:val="000000"/>
                <w:szCs w:val="20"/>
              </w:rPr>
            </w:pPr>
            <w:r w:rsidRPr="00736584">
              <w:rPr>
                <w:rFonts w:ascii="Calibri" w:hAnsi="Calibri" w:cs="Calibri"/>
                <w:color w:val="000000"/>
                <w:szCs w:val="20"/>
              </w:rPr>
              <w:t>382</w:t>
            </w:r>
          </w:p>
        </w:tc>
        <w:tc>
          <w:tcPr>
            <w:tcW w:w="1418" w:type="dxa"/>
            <w:vAlign w:val="center"/>
          </w:tcPr>
          <w:p w:rsidR="00417EE5" w:rsidRPr="00736584" w:rsidRDefault="00417EE5" w:rsidP="00417EE5">
            <w:pPr>
              <w:jc w:val="right"/>
              <w:rPr>
                <w:rFonts w:ascii="Calibri" w:hAnsi="Calibri" w:cs="Calibri"/>
                <w:color w:val="000000"/>
                <w:szCs w:val="20"/>
              </w:rPr>
            </w:pPr>
            <w:r w:rsidRPr="00736584">
              <w:rPr>
                <w:rFonts w:ascii="Calibri" w:hAnsi="Calibri" w:cs="Calibri"/>
                <w:color w:val="000000"/>
                <w:szCs w:val="20"/>
              </w:rPr>
              <w:t>$10,463</w:t>
            </w:r>
          </w:p>
        </w:tc>
        <w:tc>
          <w:tcPr>
            <w:tcW w:w="1417" w:type="dxa"/>
            <w:vAlign w:val="center"/>
          </w:tcPr>
          <w:p w:rsidR="00417EE5" w:rsidRPr="00736584" w:rsidRDefault="00417EE5" w:rsidP="00417EE5">
            <w:pPr>
              <w:jc w:val="right"/>
              <w:rPr>
                <w:rFonts w:ascii="Calibri" w:hAnsi="Calibri" w:cs="Calibri"/>
                <w:color w:val="000000"/>
                <w:szCs w:val="20"/>
              </w:rPr>
            </w:pPr>
            <w:r w:rsidRPr="00736584">
              <w:rPr>
                <w:rFonts w:ascii="Calibri" w:hAnsi="Calibri" w:cs="Calibri"/>
                <w:color w:val="000000"/>
                <w:szCs w:val="20"/>
              </w:rPr>
              <w:t>$10,633</w:t>
            </w:r>
          </w:p>
        </w:tc>
        <w:tc>
          <w:tcPr>
            <w:tcW w:w="1418" w:type="dxa"/>
            <w:vAlign w:val="center"/>
          </w:tcPr>
          <w:p w:rsidR="00417EE5" w:rsidRPr="00736584" w:rsidRDefault="00417EE5" w:rsidP="00417EE5">
            <w:pPr>
              <w:jc w:val="right"/>
              <w:rPr>
                <w:rFonts w:ascii="Calibri" w:hAnsi="Calibri" w:cs="Calibri"/>
                <w:color w:val="000000"/>
                <w:szCs w:val="20"/>
              </w:rPr>
            </w:pPr>
            <w:r w:rsidRPr="00736584">
              <w:rPr>
                <w:rFonts w:ascii="Calibri" w:hAnsi="Calibri" w:cs="Calibri"/>
                <w:color w:val="000000"/>
                <w:szCs w:val="20"/>
              </w:rPr>
              <w:t>13,700</w:t>
            </w:r>
          </w:p>
        </w:tc>
      </w:tr>
      <w:tr w:rsidR="00417EE5" w:rsidRPr="00736584" w:rsidTr="00417EE5">
        <w:trPr>
          <w:trHeight w:hRule="exact" w:val="397"/>
        </w:trPr>
        <w:tc>
          <w:tcPr>
            <w:tcW w:w="1101" w:type="dxa"/>
            <w:vAlign w:val="center"/>
          </w:tcPr>
          <w:p w:rsidR="00417EE5" w:rsidRPr="00736584" w:rsidRDefault="00417EE5" w:rsidP="00FA4C7D">
            <w:r w:rsidRPr="00736584">
              <w:t>NT</w:t>
            </w:r>
          </w:p>
        </w:tc>
        <w:tc>
          <w:tcPr>
            <w:tcW w:w="1417" w:type="dxa"/>
            <w:vAlign w:val="center"/>
          </w:tcPr>
          <w:p w:rsidR="00417EE5" w:rsidRPr="00736584" w:rsidRDefault="00417EE5" w:rsidP="00417EE5">
            <w:pPr>
              <w:jc w:val="right"/>
              <w:rPr>
                <w:rFonts w:ascii="Calibri" w:hAnsi="Calibri" w:cs="Calibri"/>
                <w:color w:val="000000"/>
                <w:szCs w:val="20"/>
              </w:rPr>
            </w:pPr>
            <w:r w:rsidRPr="00736584">
              <w:rPr>
                <w:rFonts w:ascii="Calibri" w:hAnsi="Calibri" w:cs="Calibri"/>
                <w:color w:val="000000"/>
                <w:szCs w:val="20"/>
              </w:rPr>
              <w:t>9,640</w:t>
            </w:r>
          </w:p>
        </w:tc>
        <w:tc>
          <w:tcPr>
            <w:tcW w:w="1418" w:type="dxa"/>
            <w:vAlign w:val="center"/>
          </w:tcPr>
          <w:p w:rsidR="00417EE5" w:rsidRPr="00736584" w:rsidRDefault="00417EE5" w:rsidP="00417EE5">
            <w:pPr>
              <w:jc w:val="right"/>
              <w:rPr>
                <w:rFonts w:ascii="Calibri" w:hAnsi="Calibri" w:cs="Calibri"/>
                <w:color w:val="000000"/>
                <w:szCs w:val="20"/>
              </w:rPr>
            </w:pPr>
            <w:r w:rsidRPr="00736584">
              <w:rPr>
                <w:rFonts w:ascii="Calibri" w:hAnsi="Calibri" w:cs="Calibri"/>
                <w:color w:val="000000"/>
                <w:szCs w:val="20"/>
              </w:rPr>
              <w:t>6,840</w:t>
            </w:r>
          </w:p>
        </w:tc>
        <w:tc>
          <w:tcPr>
            <w:tcW w:w="1417" w:type="dxa"/>
            <w:vAlign w:val="center"/>
          </w:tcPr>
          <w:p w:rsidR="00417EE5" w:rsidRPr="00736584" w:rsidRDefault="00417EE5" w:rsidP="00417EE5">
            <w:pPr>
              <w:jc w:val="right"/>
              <w:rPr>
                <w:rFonts w:ascii="Calibri" w:hAnsi="Calibri" w:cs="Calibri"/>
                <w:color w:val="000000"/>
                <w:szCs w:val="20"/>
              </w:rPr>
            </w:pPr>
            <w:r w:rsidRPr="00736584">
              <w:rPr>
                <w:rFonts w:ascii="Calibri" w:hAnsi="Calibri" w:cs="Calibri"/>
                <w:color w:val="000000"/>
                <w:szCs w:val="20"/>
              </w:rPr>
              <w:t>231</w:t>
            </w:r>
          </w:p>
        </w:tc>
        <w:tc>
          <w:tcPr>
            <w:tcW w:w="1418" w:type="dxa"/>
            <w:vAlign w:val="center"/>
          </w:tcPr>
          <w:p w:rsidR="00417EE5" w:rsidRPr="00736584" w:rsidRDefault="00417EE5" w:rsidP="00417EE5">
            <w:pPr>
              <w:jc w:val="right"/>
              <w:rPr>
                <w:rFonts w:ascii="Calibri" w:hAnsi="Calibri" w:cs="Calibri"/>
                <w:color w:val="000000"/>
                <w:szCs w:val="20"/>
              </w:rPr>
            </w:pPr>
            <w:r w:rsidRPr="00736584">
              <w:rPr>
                <w:rFonts w:ascii="Calibri" w:hAnsi="Calibri" w:cs="Calibri"/>
                <w:color w:val="000000"/>
                <w:szCs w:val="20"/>
              </w:rPr>
              <w:t>$3,604</w:t>
            </w:r>
          </w:p>
        </w:tc>
        <w:tc>
          <w:tcPr>
            <w:tcW w:w="1417" w:type="dxa"/>
            <w:vAlign w:val="center"/>
          </w:tcPr>
          <w:p w:rsidR="00417EE5" w:rsidRPr="00736584" w:rsidRDefault="00417EE5" w:rsidP="00417EE5">
            <w:pPr>
              <w:jc w:val="right"/>
              <w:rPr>
                <w:rFonts w:ascii="Calibri" w:hAnsi="Calibri" w:cs="Calibri"/>
                <w:color w:val="000000"/>
                <w:szCs w:val="20"/>
              </w:rPr>
            </w:pPr>
            <w:r w:rsidRPr="00736584">
              <w:rPr>
                <w:rFonts w:ascii="Calibri" w:hAnsi="Calibri" w:cs="Calibri"/>
                <w:color w:val="000000"/>
                <w:szCs w:val="20"/>
              </w:rPr>
              <w:t>$7,882</w:t>
            </w:r>
          </w:p>
        </w:tc>
        <w:tc>
          <w:tcPr>
            <w:tcW w:w="1418" w:type="dxa"/>
            <w:vAlign w:val="center"/>
          </w:tcPr>
          <w:p w:rsidR="00417EE5" w:rsidRPr="00736584" w:rsidRDefault="00417EE5" w:rsidP="00417EE5">
            <w:pPr>
              <w:jc w:val="right"/>
              <w:rPr>
                <w:rFonts w:ascii="Calibri" w:hAnsi="Calibri" w:cs="Calibri"/>
                <w:color w:val="000000"/>
                <w:szCs w:val="20"/>
              </w:rPr>
            </w:pPr>
            <w:r w:rsidRPr="00736584">
              <w:rPr>
                <w:rFonts w:ascii="Calibri" w:hAnsi="Calibri" w:cs="Calibri"/>
                <w:color w:val="000000"/>
                <w:szCs w:val="20"/>
              </w:rPr>
              <w:t>6,250</w:t>
            </w:r>
          </w:p>
        </w:tc>
      </w:tr>
      <w:tr w:rsidR="00417EE5" w:rsidRPr="00736584" w:rsidTr="00417EE5">
        <w:trPr>
          <w:trHeight w:hRule="exact" w:val="397"/>
        </w:trPr>
        <w:tc>
          <w:tcPr>
            <w:tcW w:w="1101" w:type="dxa"/>
            <w:tcBorders>
              <w:bottom w:val="single" w:sz="4" w:space="0" w:color="auto"/>
            </w:tcBorders>
            <w:vAlign w:val="center"/>
          </w:tcPr>
          <w:p w:rsidR="00417EE5" w:rsidRPr="00736584" w:rsidRDefault="00417EE5" w:rsidP="00FA4C7D">
            <w:r w:rsidRPr="00736584">
              <w:t>ACT</w:t>
            </w:r>
          </w:p>
        </w:tc>
        <w:tc>
          <w:tcPr>
            <w:tcW w:w="1417" w:type="dxa"/>
            <w:tcBorders>
              <w:bottom w:val="single" w:sz="4" w:space="0" w:color="auto"/>
            </w:tcBorders>
            <w:vAlign w:val="center"/>
          </w:tcPr>
          <w:p w:rsidR="00417EE5" w:rsidRPr="00736584" w:rsidRDefault="00417EE5" w:rsidP="00417EE5">
            <w:pPr>
              <w:jc w:val="right"/>
              <w:rPr>
                <w:rFonts w:ascii="Calibri" w:hAnsi="Calibri" w:cs="Calibri"/>
                <w:color w:val="000000"/>
                <w:szCs w:val="20"/>
              </w:rPr>
            </w:pPr>
            <w:r w:rsidRPr="00736584">
              <w:rPr>
                <w:rFonts w:ascii="Calibri" w:hAnsi="Calibri" w:cs="Calibri"/>
                <w:color w:val="000000"/>
                <w:szCs w:val="20"/>
              </w:rPr>
              <w:t>28,230</w:t>
            </w:r>
          </w:p>
        </w:tc>
        <w:tc>
          <w:tcPr>
            <w:tcW w:w="1418" w:type="dxa"/>
            <w:tcBorders>
              <w:bottom w:val="single" w:sz="4" w:space="0" w:color="auto"/>
            </w:tcBorders>
            <w:vAlign w:val="center"/>
          </w:tcPr>
          <w:p w:rsidR="00417EE5" w:rsidRPr="00736584" w:rsidRDefault="00417EE5" w:rsidP="00417EE5">
            <w:pPr>
              <w:jc w:val="right"/>
              <w:rPr>
                <w:rFonts w:ascii="Calibri" w:hAnsi="Calibri" w:cs="Calibri"/>
                <w:color w:val="000000"/>
                <w:szCs w:val="20"/>
              </w:rPr>
            </w:pPr>
            <w:r w:rsidRPr="00736584">
              <w:rPr>
                <w:rFonts w:ascii="Calibri" w:hAnsi="Calibri" w:cs="Calibri"/>
                <w:color w:val="000000"/>
                <w:szCs w:val="20"/>
              </w:rPr>
              <w:t>19,370</w:t>
            </w:r>
          </w:p>
        </w:tc>
        <w:tc>
          <w:tcPr>
            <w:tcW w:w="1417" w:type="dxa"/>
            <w:tcBorders>
              <w:bottom w:val="single" w:sz="4" w:space="0" w:color="auto"/>
            </w:tcBorders>
            <w:vAlign w:val="center"/>
          </w:tcPr>
          <w:p w:rsidR="00417EE5" w:rsidRPr="00736584" w:rsidRDefault="00417EE5" w:rsidP="00417EE5">
            <w:pPr>
              <w:jc w:val="right"/>
              <w:rPr>
                <w:rFonts w:ascii="Calibri" w:hAnsi="Calibri" w:cs="Calibri"/>
                <w:color w:val="000000"/>
                <w:szCs w:val="20"/>
              </w:rPr>
            </w:pPr>
            <w:r w:rsidRPr="00736584">
              <w:rPr>
                <w:rFonts w:ascii="Calibri" w:hAnsi="Calibri" w:cs="Calibri"/>
                <w:color w:val="000000"/>
                <w:szCs w:val="20"/>
              </w:rPr>
              <w:t>377</w:t>
            </w:r>
          </w:p>
        </w:tc>
        <w:tc>
          <w:tcPr>
            <w:tcW w:w="1418" w:type="dxa"/>
            <w:tcBorders>
              <w:bottom w:val="single" w:sz="4" w:space="0" w:color="auto"/>
            </w:tcBorders>
            <w:vAlign w:val="center"/>
          </w:tcPr>
          <w:p w:rsidR="00417EE5" w:rsidRPr="00736584" w:rsidRDefault="00417EE5" w:rsidP="00417EE5">
            <w:pPr>
              <w:jc w:val="right"/>
              <w:rPr>
                <w:rFonts w:ascii="Calibri" w:hAnsi="Calibri" w:cs="Calibri"/>
                <w:color w:val="000000"/>
                <w:szCs w:val="20"/>
              </w:rPr>
            </w:pPr>
            <w:r w:rsidRPr="00736584">
              <w:rPr>
                <w:rFonts w:ascii="Calibri" w:hAnsi="Calibri" w:cs="Calibri"/>
                <w:color w:val="000000"/>
                <w:szCs w:val="20"/>
              </w:rPr>
              <w:t>$8,897</w:t>
            </w:r>
          </w:p>
        </w:tc>
        <w:tc>
          <w:tcPr>
            <w:tcW w:w="1417" w:type="dxa"/>
            <w:tcBorders>
              <w:bottom w:val="single" w:sz="4" w:space="0" w:color="auto"/>
            </w:tcBorders>
            <w:vAlign w:val="center"/>
          </w:tcPr>
          <w:p w:rsidR="00417EE5" w:rsidRPr="00736584" w:rsidRDefault="00417EE5" w:rsidP="00417EE5">
            <w:pPr>
              <w:jc w:val="right"/>
              <w:rPr>
                <w:rFonts w:ascii="Calibri" w:hAnsi="Calibri" w:cs="Calibri"/>
                <w:color w:val="000000"/>
                <w:szCs w:val="20"/>
              </w:rPr>
            </w:pPr>
            <w:r w:rsidRPr="00736584">
              <w:rPr>
                <w:rFonts w:ascii="Calibri" w:hAnsi="Calibri" w:cs="Calibri"/>
                <w:color w:val="000000"/>
                <w:szCs w:val="20"/>
              </w:rPr>
              <w:t>$23,992</w:t>
            </w:r>
          </w:p>
        </w:tc>
        <w:tc>
          <w:tcPr>
            <w:tcW w:w="1418" w:type="dxa"/>
            <w:tcBorders>
              <w:bottom w:val="single" w:sz="4" w:space="0" w:color="auto"/>
            </w:tcBorders>
            <w:vAlign w:val="center"/>
          </w:tcPr>
          <w:p w:rsidR="00417EE5" w:rsidRPr="00736584" w:rsidRDefault="00417EE5" w:rsidP="00417EE5">
            <w:pPr>
              <w:jc w:val="right"/>
              <w:rPr>
                <w:rFonts w:ascii="Calibri" w:hAnsi="Calibri" w:cs="Calibri"/>
                <w:color w:val="000000"/>
                <w:szCs w:val="20"/>
              </w:rPr>
            </w:pPr>
            <w:r w:rsidRPr="00736584">
              <w:rPr>
                <w:rFonts w:ascii="Calibri" w:hAnsi="Calibri" w:cs="Calibri"/>
                <w:color w:val="000000"/>
                <w:szCs w:val="20"/>
              </w:rPr>
              <w:t>17,920</w:t>
            </w:r>
          </w:p>
        </w:tc>
      </w:tr>
      <w:tr w:rsidR="00417EE5" w:rsidRPr="00736584" w:rsidTr="00417EE5">
        <w:trPr>
          <w:trHeight w:hRule="exact" w:val="397"/>
        </w:trPr>
        <w:tc>
          <w:tcPr>
            <w:tcW w:w="1101" w:type="dxa"/>
            <w:tcBorders>
              <w:top w:val="single" w:sz="4" w:space="0" w:color="auto"/>
              <w:bottom w:val="single" w:sz="4" w:space="0" w:color="auto"/>
            </w:tcBorders>
            <w:vAlign w:val="center"/>
          </w:tcPr>
          <w:p w:rsidR="00417EE5" w:rsidRPr="00736584" w:rsidRDefault="00417EE5" w:rsidP="00FA4C7D">
            <w:pPr>
              <w:rPr>
                <w:b/>
              </w:rPr>
            </w:pPr>
            <w:r w:rsidRPr="00736584">
              <w:rPr>
                <w:b/>
              </w:rPr>
              <w:t>Australia</w:t>
            </w:r>
          </w:p>
        </w:tc>
        <w:tc>
          <w:tcPr>
            <w:tcW w:w="1417" w:type="dxa"/>
            <w:tcBorders>
              <w:top w:val="single" w:sz="4" w:space="0" w:color="auto"/>
              <w:bottom w:val="single" w:sz="4" w:space="0" w:color="auto"/>
            </w:tcBorders>
            <w:vAlign w:val="center"/>
          </w:tcPr>
          <w:p w:rsidR="00417EE5" w:rsidRPr="00736584" w:rsidRDefault="00417EE5" w:rsidP="00417EE5">
            <w:pPr>
              <w:jc w:val="right"/>
              <w:rPr>
                <w:rFonts w:ascii="Calibri" w:hAnsi="Calibri" w:cs="Calibri"/>
                <w:b/>
                <w:color w:val="000000"/>
                <w:szCs w:val="20"/>
              </w:rPr>
            </w:pPr>
            <w:r w:rsidRPr="00736584">
              <w:rPr>
                <w:rFonts w:ascii="Calibri" w:hAnsi="Calibri" w:cs="Calibri"/>
                <w:b/>
                <w:color w:val="000000"/>
                <w:szCs w:val="20"/>
              </w:rPr>
              <w:t>1,250,270</w:t>
            </w:r>
          </w:p>
        </w:tc>
        <w:tc>
          <w:tcPr>
            <w:tcW w:w="1418" w:type="dxa"/>
            <w:tcBorders>
              <w:top w:val="single" w:sz="4" w:space="0" w:color="auto"/>
              <w:bottom w:val="single" w:sz="4" w:space="0" w:color="auto"/>
            </w:tcBorders>
            <w:vAlign w:val="center"/>
          </w:tcPr>
          <w:p w:rsidR="00417EE5" w:rsidRPr="00736584" w:rsidRDefault="00417EE5" w:rsidP="00417EE5">
            <w:pPr>
              <w:jc w:val="right"/>
              <w:rPr>
                <w:rFonts w:ascii="Calibri" w:hAnsi="Calibri" w:cs="Calibri"/>
                <w:b/>
                <w:color w:val="000000"/>
                <w:szCs w:val="20"/>
              </w:rPr>
            </w:pPr>
            <w:r w:rsidRPr="00736584">
              <w:rPr>
                <w:rFonts w:ascii="Calibri" w:hAnsi="Calibri" w:cs="Calibri"/>
                <w:b/>
                <w:color w:val="000000"/>
                <w:szCs w:val="20"/>
              </w:rPr>
              <w:t>852,160</w:t>
            </w:r>
          </w:p>
        </w:tc>
        <w:tc>
          <w:tcPr>
            <w:tcW w:w="1417" w:type="dxa"/>
            <w:tcBorders>
              <w:top w:val="single" w:sz="4" w:space="0" w:color="auto"/>
              <w:bottom w:val="single" w:sz="4" w:space="0" w:color="auto"/>
            </w:tcBorders>
            <w:vAlign w:val="center"/>
          </w:tcPr>
          <w:p w:rsidR="00417EE5" w:rsidRPr="00736584" w:rsidRDefault="00417EE5" w:rsidP="00417EE5">
            <w:pPr>
              <w:jc w:val="right"/>
              <w:rPr>
                <w:rFonts w:ascii="Calibri" w:hAnsi="Calibri" w:cs="Calibri"/>
                <w:b/>
                <w:color w:val="000000"/>
                <w:szCs w:val="20"/>
              </w:rPr>
            </w:pPr>
            <w:r w:rsidRPr="00736584">
              <w:rPr>
                <w:rFonts w:ascii="Calibri" w:hAnsi="Calibri" w:cs="Calibri"/>
                <w:b/>
                <w:color w:val="000000"/>
                <w:szCs w:val="20"/>
              </w:rPr>
              <w:t>17,994</w:t>
            </w:r>
          </w:p>
        </w:tc>
        <w:tc>
          <w:tcPr>
            <w:tcW w:w="1418" w:type="dxa"/>
            <w:tcBorders>
              <w:top w:val="single" w:sz="4" w:space="0" w:color="auto"/>
              <w:bottom w:val="single" w:sz="4" w:space="0" w:color="auto"/>
            </w:tcBorders>
            <w:vAlign w:val="center"/>
          </w:tcPr>
          <w:p w:rsidR="00417EE5" w:rsidRPr="00736584" w:rsidRDefault="00417EE5" w:rsidP="00417EE5">
            <w:pPr>
              <w:jc w:val="right"/>
              <w:rPr>
                <w:rFonts w:ascii="Calibri" w:hAnsi="Calibri" w:cs="Calibri"/>
                <w:b/>
                <w:color w:val="000000"/>
                <w:szCs w:val="20"/>
              </w:rPr>
            </w:pPr>
            <w:r w:rsidRPr="00736584">
              <w:rPr>
                <w:rFonts w:ascii="Calibri" w:hAnsi="Calibri" w:cs="Calibri"/>
                <w:b/>
                <w:color w:val="000000"/>
                <w:szCs w:val="20"/>
              </w:rPr>
              <w:t>$837,849</w:t>
            </w:r>
          </w:p>
        </w:tc>
        <w:tc>
          <w:tcPr>
            <w:tcW w:w="1417" w:type="dxa"/>
            <w:tcBorders>
              <w:top w:val="single" w:sz="4" w:space="0" w:color="auto"/>
              <w:bottom w:val="single" w:sz="4" w:space="0" w:color="auto"/>
            </w:tcBorders>
            <w:vAlign w:val="center"/>
          </w:tcPr>
          <w:p w:rsidR="00417EE5" w:rsidRPr="00736584" w:rsidRDefault="00417EE5" w:rsidP="00417EE5">
            <w:pPr>
              <w:jc w:val="right"/>
              <w:rPr>
                <w:rFonts w:ascii="Calibri" w:hAnsi="Calibri" w:cs="Calibri"/>
                <w:b/>
                <w:color w:val="000000"/>
                <w:szCs w:val="20"/>
              </w:rPr>
            </w:pPr>
            <w:r w:rsidRPr="00736584">
              <w:rPr>
                <w:rFonts w:ascii="Calibri" w:hAnsi="Calibri" w:cs="Calibri"/>
                <w:b/>
                <w:color w:val="000000"/>
                <w:szCs w:val="20"/>
              </w:rPr>
              <w:t>$806,038</w:t>
            </w:r>
          </w:p>
        </w:tc>
        <w:tc>
          <w:tcPr>
            <w:tcW w:w="1418" w:type="dxa"/>
            <w:tcBorders>
              <w:top w:val="single" w:sz="4" w:space="0" w:color="auto"/>
              <w:bottom w:val="single" w:sz="4" w:space="0" w:color="auto"/>
            </w:tcBorders>
            <w:vAlign w:val="center"/>
          </w:tcPr>
          <w:p w:rsidR="00417EE5" w:rsidRPr="00736584" w:rsidRDefault="00417EE5" w:rsidP="00417EE5">
            <w:pPr>
              <w:jc w:val="right"/>
              <w:rPr>
                <w:rFonts w:ascii="Calibri" w:hAnsi="Calibri" w:cs="Calibri"/>
                <w:b/>
                <w:color w:val="000000"/>
                <w:szCs w:val="20"/>
              </w:rPr>
            </w:pPr>
            <w:r w:rsidRPr="00736584">
              <w:rPr>
                <w:rFonts w:ascii="Calibri" w:hAnsi="Calibri" w:cs="Calibri"/>
                <w:b/>
                <w:color w:val="000000"/>
                <w:szCs w:val="20"/>
              </w:rPr>
              <w:t>750,810</w:t>
            </w:r>
          </w:p>
        </w:tc>
      </w:tr>
    </w:tbl>
    <w:p w:rsidR="00FA4C7D" w:rsidRPr="00736584" w:rsidRDefault="00FA4C7D" w:rsidP="00F14431">
      <w:pPr>
        <w:spacing w:after="0"/>
        <w:rPr>
          <w:sz w:val="16"/>
          <w:szCs w:val="16"/>
        </w:rPr>
      </w:pPr>
      <w:r w:rsidRPr="00736584">
        <w:rPr>
          <w:sz w:val="16"/>
          <w:szCs w:val="16"/>
        </w:rPr>
        <w:t>1 As families and children may use services in more than one state or territory and due to rounding, the sum of the component parts may not equal the Total.</w:t>
      </w:r>
    </w:p>
    <w:p w:rsidR="002E22F2" w:rsidRPr="00736584" w:rsidRDefault="00FA4C7D" w:rsidP="00FA4C7D">
      <w:pPr>
        <w:pStyle w:val="Source"/>
        <w:rPr>
          <w:sz w:val="16"/>
          <w:szCs w:val="16"/>
        </w:rPr>
      </w:pPr>
      <w:r w:rsidRPr="00736584">
        <w:rPr>
          <w:sz w:val="16"/>
          <w:szCs w:val="16"/>
        </w:rPr>
        <w:t xml:space="preserve">Source: Department of </w:t>
      </w:r>
      <w:r w:rsidR="002618A1" w:rsidRPr="00736584">
        <w:rPr>
          <w:sz w:val="16"/>
          <w:szCs w:val="16"/>
        </w:rPr>
        <w:t>Education and Training</w:t>
      </w:r>
      <w:r w:rsidRPr="00736584">
        <w:rPr>
          <w:sz w:val="16"/>
          <w:szCs w:val="16"/>
        </w:rPr>
        <w:t xml:space="preserve"> administrative data.</w:t>
      </w:r>
    </w:p>
    <w:p w:rsidR="002E22F2" w:rsidRPr="00736584" w:rsidRDefault="002E22F2">
      <w:r w:rsidRPr="00736584">
        <w:br w:type="page"/>
      </w:r>
    </w:p>
    <w:p w:rsidR="00737220" w:rsidRPr="00736584" w:rsidRDefault="00737220" w:rsidP="00737220">
      <w:pPr>
        <w:pStyle w:val="Heading1"/>
      </w:pPr>
      <w:r w:rsidRPr="00736584">
        <w:lastRenderedPageBreak/>
        <w:t>Child Care Usage</w:t>
      </w:r>
    </w:p>
    <w:p w:rsidR="00737220" w:rsidRPr="00736584" w:rsidRDefault="00737220" w:rsidP="00737220">
      <w:pPr>
        <w:pStyle w:val="Heading2"/>
      </w:pPr>
      <w:r w:rsidRPr="00736584">
        <w:t>Children</w:t>
      </w:r>
    </w:p>
    <w:p w:rsidR="00737220" w:rsidRPr="00736584" w:rsidRDefault="00737220" w:rsidP="00737220">
      <w:r w:rsidRPr="00736584">
        <w:t xml:space="preserve">During the </w:t>
      </w:r>
      <w:r w:rsidR="00BD294A" w:rsidRPr="00736584">
        <w:t>June</w:t>
      </w:r>
      <w:r w:rsidR="00845DC8" w:rsidRPr="00736584">
        <w:t xml:space="preserve"> </w:t>
      </w:r>
      <w:r w:rsidRPr="00736584">
        <w:t>quarter 201</w:t>
      </w:r>
      <w:r w:rsidR="00845DC8" w:rsidRPr="00736584">
        <w:t>6</w:t>
      </w:r>
      <w:r w:rsidRPr="00736584">
        <w:t xml:space="preserve">, </w:t>
      </w:r>
      <w:r w:rsidR="00941B1C" w:rsidRPr="00736584">
        <w:t>1,2</w:t>
      </w:r>
      <w:r w:rsidR="00E9646E" w:rsidRPr="00736584">
        <w:t>50</w:t>
      </w:r>
      <w:r w:rsidRPr="00736584">
        <w:t>,</w:t>
      </w:r>
      <w:r w:rsidR="00E9646E" w:rsidRPr="00736584">
        <w:t>270</w:t>
      </w:r>
      <w:r w:rsidRPr="00736584">
        <w:t xml:space="preserve"> children used approved child care in Australia, up by </w:t>
      </w:r>
      <w:r w:rsidR="00845DC8" w:rsidRPr="00736584">
        <w:t>2.</w:t>
      </w:r>
      <w:r w:rsidR="00C657B6" w:rsidRPr="00736584">
        <w:t>1</w:t>
      </w:r>
      <w:r w:rsidR="008449F0" w:rsidRPr="00736584">
        <w:t xml:space="preserve"> </w:t>
      </w:r>
      <w:r w:rsidRPr="00736584">
        <w:t>per</w:t>
      </w:r>
      <w:r w:rsidR="00C07ED3" w:rsidRPr="00736584">
        <w:t> </w:t>
      </w:r>
      <w:r w:rsidRPr="00736584">
        <w:t xml:space="preserve">cent since the </w:t>
      </w:r>
      <w:r w:rsidR="00BD294A" w:rsidRPr="00736584">
        <w:t>June</w:t>
      </w:r>
      <w:r w:rsidR="00845DC8" w:rsidRPr="00736584">
        <w:t xml:space="preserve"> quarter </w:t>
      </w:r>
      <w:r w:rsidR="00845DC8" w:rsidRPr="00805F08">
        <w:t>2015</w:t>
      </w:r>
      <w:r w:rsidRPr="00805F08">
        <w:t xml:space="preserve">. For children aged 0–12 years using approved child care, this represents </w:t>
      </w:r>
      <w:r w:rsidR="00A50021" w:rsidRPr="00805F08">
        <w:t>3</w:t>
      </w:r>
      <w:r w:rsidR="005F020D" w:rsidRPr="00805F08">
        <w:t>0</w:t>
      </w:r>
      <w:r w:rsidR="00A50021" w:rsidRPr="00805F08">
        <w:t>.</w:t>
      </w:r>
      <w:r w:rsidR="005F020D" w:rsidRPr="00805F08">
        <w:t>9</w:t>
      </w:r>
      <w:r w:rsidR="00A50021" w:rsidRPr="00805F08">
        <w:t xml:space="preserve"> </w:t>
      </w:r>
      <w:r w:rsidRPr="00805F08">
        <w:t>per cent of the 3,</w:t>
      </w:r>
      <w:r w:rsidR="004D738E" w:rsidRPr="00805F08">
        <w:t>9</w:t>
      </w:r>
      <w:r w:rsidR="00A309A1" w:rsidRPr="00805F08">
        <w:t>74</w:t>
      </w:r>
      <w:r w:rsidRPr="00805F08">
        <w:t>,</w:t>
      </w:r>
      <w:r w:rsidR="00F2297B" w:rsidRPr="00805F08">
        <w:t>4</w:t>
      </w:r>
      <w:r w:rsidR="00A309A1" w:rsidRPr="00805F08">
        <w:t>9</w:t>
      </w:r>
      <w:r w:rsidR="00AF2482" w:rsidRPr="00805F08">
        <w:t>0</w:t>
      </w:r>
      <w:r w:rsidRPr="00805F08">
        <w:t xml:space="preserve"> children aged 0–12 years in Australia.</w:t>
      </w:r>
    </w:p>
    <w:p w:rsidR="002E22F2" w:rsidRPr="00736584" w:rsidRDefault="00737220" w:rsidP="00737220">
      <w:r w:rsidRPr="00736584">
        <w:t xml:space="preserve">During the </w:t>
      </w:r>
      <w:r w:rsidR="00BD294A" w:rsidRPr="00736584">
        <w:t>June</w:t>
      </w:r>
      <w:r w:rsidR="00663A4F" w:rsidRPr="00736584">
        <w:t xml:space="preserve"> </w:t>
      </w:r>
      <w:r w:rsidRPr="00736584">
        <w:t>quarter 201</w:t>
      </w:r>
      <w:r w:rsidR="00663224" w:rsidRPr="00736584">
        <w:t>6</w:t>
      </w:r>
      <w:r w:rsidR="00B145F5" w:rsidRPr="00736584">
        <w:t>, children attended various s</w:t>
      </w:r>
      <w:r w:rsidRPr="00736584">
        <w:t>ervices providing approved child care, including Long Day Care (6</w:t>
      </w:r>
      <w:r w:rsidR="00F43EE6" w:rsidRPr="00736584">
        <w:t>60</w:t>
      </w:r>
      <w:r w:rsidR="001F2C3B" w:rsidRPr="00736584">
        <w:t>,</w:t>
      </w:r>
      <w:r w:rsidR="00D05C39" w:rsidRPr="00736584">
        <w:t>3</w:t>
      </w:r>
      <w:r w:rsidR="00F43EE6" w:rsidRPr="00736584">
        <w:t>7</w:t>
      </w:r>
      <w:r w:rsidR="00D05C39" w:rsidRPr="00736584">
        <w:t>0</w:t>
      </w:r>
      <w:r w:rsidRPr="00736584">
        <w:t xml:space="preserve"> or </w:t>
      </w:r>
      <w:r w:rsidR="001F2C3B" w:rsidRPr="00736584">
        <w:t>5</w:t>
      </w:r>
      <w:r w:rsidR="00F43EE6" w:rsidRPr="00736584">
        <w:t>2</w:t>
      </w:r>
      <w:r w:rsidR="000236C9" w:rsidRPr="00736584">
        <w:t>.</w:t>
      </w:r>
      <w:r w:rsidR="00F43EE6" w:rsidRPr="00736584">
        <w:t>8</w:t>
      </w:r>
      <w:r w:rsidRPr="00736584">
        <w:t xml:space="preserve"> per cent), Outside School Hours Care (</w:t>
      </w:r>
      <w:r w:rsidR="00D05C39" w:rsidRPr="00736584">
        <w:t>4</w:t>
      </w:r>
      <w:r w:rsidR="00F43EE6" w:rsidRPr="00736584">
        <w:t>13</w:t>
      </w:r>
      <w:r w:rsidR="00D05C39" w:rsidRPr="00736584">
        <w:t>,</w:t>
      </w:r>
      <w:r w:rsidR="00F43EE6" w:rsidRPr="00736584">
        <w:t>010</w:t>
      </w:r>
      <w:r w:rsidR="0009735B" w:rsidRPr="00736584">
        <w:t xml:space="preserve"> </w:t>
      </w:r>
      <w:r w:rsidRPr="00736584">
        <w:t xml:space="preserve">or </w:t>
      </w:r>
      <w:r w:rsidR="000236C9" w:rsidRPr="00736584">
        <w:t>3</w:t>
      </w:r>
      <w:r w:rsidR="00F43EE6" w:rsidRPr="00736584">
        <w:t>3</w:t>
      </w:r>
      <w:r w:rsidR="000236C9" w:rsidRPr="00736584">
        <w:t>.</w:t>
      </w:r>
      <w:r w:rsidR="00F43EE6" w:rsidRPr="00736584">
        <w:t>0</w:t>
      </w:r>
      <w:r w:rsidRPr="00736584">
        <w:t xml:space="preserve"> per cent), Family Day Care and In-Home Care (</w:t>
      </w:r>
      <w:r w:rsidR="00D05C39" w:rsidRPr="00736584">
        <w:t>21</w:t>
      </w:r>
      <w:r w:rsidR="00F43EE6" w:rsidRPr="00736584">
        <w:t>0</w:t>
      </w:r>
      <w:r w:rsidR="00D05C39" w:rsidRPr="00736584">
        <w:t>,</w:t>
      </w:r>
      <w:r w:rsidR="00F43EE6" w:rsidRPr="00736584">
        <w:t>570</w:t>
      </w:r>
      <w:r w:rsidR="0009735B" w:rsidRPr="00736584">
        <w:t xml:space="preserve"> </w:t>
      </w:r>
      <w:r w:rsidRPr="00736584">
        <w:t xml:space="preserve">or </w:t>
      </w:r>
      <w:r w:rsidR="000236C9" w:rsidRPr="00736584">
        <w:t>1</w:t>
      </w:r>
      <w:r w:rsidR="00F43EE6" w:rsidRPr="00736584">
        <w:t>6</w:t>
      </w:r>
      <w:r w:rsidR="000236C9" w:rsidRPr="00736584">
        <w:t>.</w:t>
      </w:r>
      <w:r w:rsidR="00F43EE6" w:rsidRPr="00736584">
        <w:t>8</w:t>
      </w:r>
      <w:r w:rsidR="000236C9" w:rsidRPr="00736584">
        <w:t xml:space="preserve"> </w:t>
      </w:r>
      <w:r w:rsidRPr="00736584">
        <w:t>per cent), and Occasional Care (</w:t>
      </w:r>
      <w:r w:rsidR="00F43EE6" w:rsidRPr="00736584">
        <w:t>6</w:t>
      </w:r>
      <w:r w:rsidR="00D05C39" w:rsidRPr="00736584">
        <w:t>,</w:t>
      </w:r>
      <w:r w:rsidR="00F43EE6" w:rsidRPr="00736584">
        <w:t>270</w:t>
      </w:r>
      <w:r w:rsidR="00D05C39" w:rsidRPr="00736584">
        <w:t xml:space="preserve"> </w:t>
      </w:r>
      <w:r w:rsidRPr="00736584">
        <w:t>or 0.</w:t>
      </w:r>
      <w:r w:rsidR="000236C9" w:rsidRPr="00736584">
        <w:t>5</w:t>
      </w:r>
      <w:r w:rsidR="00C07ED3" w:rsidRPr="00736584">
        <w:t> </w:t>
      </w:r>
      <w:r w:rsidRPr="00736584">
        <w:t>per</w:t>
      </w:r>
      <w:r w:rsidR="00C07ED3" w:rsidRPr="00736584">
        <w:t> </w:t>
      </w:r>
      <w:r w:rsidRPr="00736584">
        <w:t>cent).</w:t>
      </w:r>
    </w:p>
    <w:p w:rsidR="00737220" w:rsidRPr="00736584" w:rsidRDefault="00737220" w:rsidP="00737220">
      <w:pPr>
        <w:pStyle w:val="Heading3"/>
      </w:pPr>
      <w:r w:rsidRPr="00736584">
        <w:t xml:space="preserve">Table 2: Number of children using child care by service type, </w:t>
      </w:r>
      <w:r w:rsidR="00BD294A" w:rsidRPr="00736584">
        <w:t>June</w:t>
      </w:r>
      <w:r w:rsidR="00945AD7" w:rsidRPr="00736584">
        <w:t xml:space="preserve"> </w:t>
      </w:r>
      <w:r w:rsidRPr="00736584">
        <w:t>quarter 201</w:t>
      </w:r>
      <w:r w:rsidR="00945AD7" w:rsidRPr="00736584">
        <w:t>5</w:t>
      </w:r>
      <w:r w:rsidR="00BF3277" w:rsidRPr="00736584">
        <w:t xml:space="preserve"> to </w:t>
      </w:r>
      <w:r w:rsidR="00BD294A" w:rsidRPr="00736584">
        <w:t>June</w:t>
      </w:r>
      <w:r w:rsidR="00945AD7" w:rsidRPr="00736584">
        <w:t xml:space="preserve"> quarter 2016</w:t>
      </w:r>
    </w:p>
    <w:tbl>
      <w:tblPr>
        <w:tblStyle w:val="DEEWRTable"/>
        <w:tblW w:w="9606" w:type="dxa"/>
        <w:tblLayout w:type="fixed"/>
        <w:tblLook w:val="0420" w:firstRow="1" w:lastRow="0" w:firstColumn="0" w:lastColumn="0" w:noHBand="0" w:noVBand="1"/>
        <w:tblCaption w:val="Table 2: Number of children using child care by servie type, December quarter 2013 to December quarter 2014"/>
        <w:tblDescription w:val="This table shows the number of children using child care by service type over quarters December quarter 2013 to December quarter 2014 and as a per cent of the Australian population."/>
      </w:tblPr>
      <w:tblGrid>
        <w:gridCol w:w="3085"/>
        <w:gridCol w:w="1304"/>
        <w:gridCol w:w="1304"/>
        <w:gridCol w:w="1304"/>
        <w:gridCol w:w="1304"/>
        <w:gridCol w:w="1305"/>
      </w:tblGrid>
      <w:tr w:rsidR="00F2297B" w:rsidRPr="00736584" w:rsidTr="00F14431">
        <w:trPr>
          <w:cnfStyle w:val="100000000000" w:firstRow="1" w:lastRow="0" w:firstColumn="0" w:lastColumn="0" w:oddVBand="0" w:evenVBand="0" w:oddHBand="0" w:evenHBand="0" w:firstRowFirstColumn="0" w:firstRowLastColumn="0" w:lastRowFirstColumn="0" w:lastRowLastColumn="0"/>
          <w:trHeight w:val="428"/>
          <w:tblHeader/>
        </w:trPr>
        <w:tc>
          <w:tcPr>
            <w:tcW w:w="3085" w:type="dxa"/>
            <w:vAlign w:val="center"/>
          </w:tcPr>
          <w:p w:rsidR="00F2297B" w:rsidRPr="00736584" w:rsidRDefault="00F2297B" w:rsidP="00AA25E8">
            <w:r w:rsidRPr="00736584">
              <w:t>Service type</w:t>
            </w:r>
          </w:p>
        </w:tc>
        <w:tc>
          <w:tcPr>
            <w:tcW w:w="1304" w:type="dxa"/>
            <w:vAlign w:val="center"/>
          </w:tcPr>
          <w:p w:rsidR="00F2297B" w:rsidRPr="00736584" w:rsidRDefault="00F2297B" w:rsidP="007F7162">
            <w:pPr>
              <w:jc w:val="right"/>
            </w:pPr>
            <w:r w:rsidRPr="00736584">
              <w:t>Jun. 15</w:t>
            </w:r>
          </w:p>
        </w:tc>
        <w:tc>
          <w:tcPr>
            <w:tcW w:w="1304" w:type="dxa"/>
            <w:vAlign w:val="center"/>
          </w:tcPr>
          <w:p w:rsidR="00F2297B" w:rsidRPr="00736584" w:rsidRDefault="00F2297B" w:rsidP="007F7162">
            <w:pPr>
              <w:jc w:val="right"/>
            </w:pPr>
            <w:r w:rsidRPr="00736584">
              <w:t>Sep. 15</w:t>
            </w:r>
          </w:p>
        </w:tc>
        <w:tc>
          <w:tcPr>
            <w:tcW w:w="1304" w:type="dxa"/>
            <w:vAlign w:val="center"/>
          </w:tcPr>
          <w:p w:rsidR="00F2297B" w:rsidRPr="00736584" w:rsidRDefault="00F2297B" w:rsidP="007F7162">
            <w:pPr>
              <w:jc w:val="right"/>
            </w:pPr>
            <w:r w:rsidRPr="00736584">
              <w:t>Dec. 15</w:t>
            </w:r>
          </w:p>
        </w:tc>
        <w:tc>
          <w:tcPr>
            <w:tcW w:w="1304" w:type="dxa"/>
            <w:vAlign w:val="center"/>
          </w:tcPr>
          <w:p w:rsidR="00F2297B" w:rsidRPr="00736584" w:rsidRDefault="00F2297B" w:rsidP="007F7162">
            <w:pPr>
              <w:jc w:val="right"/>
            </w:pPr>
            <w:r w:rsidRPr="00736584">
              <w:t>Mar. 16</w:t>
            </w:r>
          </w:p>
        </w:tc>
        <w:tc>
          <w:tcPr>
            <w:tcW w:w="1305" w:type="dxa"/>
            <w:vAlign w:val="center"/>
          </w:tcPr>
          <w:p w:rsidR="00F2297B" w:rsidRPr="00736584" w:rsidRDefault="00F2297B" w:rsidP="00933DF7">
            <w:pPr>
              <w:jc w:val="right"/>
            </w:pPr>
            <w:r w:rsidRPr="00736584">
              <w:t>Jun. 16</w:t>
            </w:r>
          </w:p>
        </w:tc>
      </w:tr>
      <w:tr w:rsidR="00F2297B" w:rsidRPr="00736584" w:rsidTr="007F7E12">
        <w:trPr>
          <w:trHeight w:hRule="exact" w:val="397"/>
        </w:trPr>
        <w:tc>
          <w:tcPr>
            <w:tcW w:w="3085" w:type="dxa"/>
            <w:vAlign w:val="center"/>
          </w:tcPr>
          <w:p w:rsidR="00F2297B" w:rsidRPr="00736584" w:rsidRDefault="00F2297B" w:rsidP="00AA25E8">
            <w:r w:rsidRPr="00736584">
              <w:t>Long Day Care</w:t>
            </w:r>
          </w:p>
        </w:tc>
        <w:tc>
          <w:tcPr>
            <w:tcW w:w="1304" w:type="dxa"/>
            <w:vAlign w:val="center"/>
          </w:tcPr>
          <w:p w:rsidR="00F2297B" w:rsidRPr="00736584" w:rsidRDefault="00F2297B" w:rsidP="007F7162">
            <w:pPr>
              <w:jc w:val="right"/>
              <w:rPr>
                <w:rFonts w:ascii="Calibri" w:hAnsi="Calibri" w:cs="Calibri"/>
                <w:color w:val="000000"/>
                <w:szCs w:val="20"/>
              </w:rPr>
            </w:pPr>
            <w:r w:rsidRPr="00736584">
              <w:rPr>
                <w:rFonts w:ascii="Calibri" w:hAnsi="Calibri" w:cs="Calibri"/>
                <w:color w:val="000000"/>
                <w:szCs w:val="20"/>
              </w:rPr>
              <w:t>643,810</w:t>
            </w:r>
          </w:p>
        </w:tc>
        <w:tc>
          <w:tcPr>
            <w:tcW w:w="1304" w:type="dxa"/>
            <w:vAlign w:val="center"/>
          </w:tcPr>
          <w:p w:rsidR="00F2297B" w:rsidRPr="00736584" w:rsidRDefault="00F2297B" w:rsidP="007F7162">
            <w:pPr>
              <w:jc w:val="right"/>
              <w:rPr>
                <w:rFonts w:ascii="Calibri" w:hAnsi="Calibri" w:cs="Calibri"/>
                <w:color w:val="000000"/>
                <w:szCs w:val="20"/>
              </w:rPr>
            </w:pPr>
            <w:r w:rsidRPr="00736584">
              <w:rPr>
                <w:rFonts w:ascii="Calibri" w:hAnsi="Calibri" w:cs="Calibri"/>
                <w:color w:val="000000"/>
                <w:szCs w:val="20"/>
              </w:rPr>
              <w:t>676,050</w:t>
            </w:r>
          </w:p>
        </w:tc>
        <w:tc>
          <w:tcPr>
            <w:tcW w:w="1304" w:type="dxa"/>
            <w:vAlign w:val="center"/>
          </w:tcPr>
          <w:p w:rsidR="00F2297B" w:rsidRPr="00736584" w:rsidRDefault="00F2297B" w:rsidP="007F7162">
            <w:pPr>
              <w:jc w:val="right"/>
              <w:rPr>
                <w:rFonts w:ascii="Calibri" w:hAnsi="Calibri" w:cs="Calibri"/>
                <w:color w:val="000000"/>
                <w:szCs w:val="20"/>
              </w:rPr>
            </w:pPr>
            <w:r w:rsidRPr="00736584">
              <w:rPr>
                <w:rFonts w:ascii="Calibri" w:hAnsi="Calibri" w:cs="Calibri"/>
                <w:color w:val="000000"/>
                <w:szCs w:val="20"/>
              </w:rPr>
              <w:t>685,760</w:t>
            </w:r>
          </w:p>
        </w:tc>
        <w:tc>
          <w:tcPr>
            <w:tcW w:w="1304" w:type="dxa"/>
            <w:vAlign w:val="center"/>
          </w:tcPr>
          <w:p w:rsidR="00F2297B" w:rsidRPr="00736584" w:rsidRDefault="00F2297B" w:rsidP="007F7162">
            <w:pPr>
              <w:jc w:val="right"/>
              <w:rPr>
                <w:rFonts w:ascii="Calibri" w:hAnsi="Calibri" w:cs="Calibri"/>
                <w:color w:val="000000"/>
                <w:szCs w:val="20"/>
              </w:rPr>
            </w:pPr>
            <w:r w:rsidRPr="00736584">
              <w:rPr>
                <w:rFonts w:ascii="Calibri" w:hAnsi="Calibri" w:cs="Calibri"/>
                <w:color w:val="000000"/>
                <w:szCs w:val="20"/>
              </w:rPr>
              <w:t>677,380</w:t>
            </w:r>
          </w:p>
        </w:tc>
        <w:tc>
          <w:tcPr>
            <w:tcW w:w="1305" w:type="dxa"/>
            <w:vAlign w:val="center"/>
          </w:tcPr>
          <w:p w:rsidR="00F2297B" w:rsidRPr="00736584" w:rsidRDefault="00F2297B" w:rsidP="00A9504C">
            <w:pPr>
              <w:jc w:val="right"/>
              <w:rPr>
                <w:rFonts w:ascii="Calibri" w:hAnsi="Calibri" w:cs="Calibri"/>
                <w:color w:val="000000"/>
                <w:szCs w:val="20"/>
              </w:rPr>
            </w:pPr>
            <w:r w:rsidRPr="00736584">
              <w:rPr>
                <w:rFonts w:ascii="Calibri" w:hAnsi="Calibri" w:cs="Calibri"/>
                <w:color w:val="000000"/>
                <w:szCs w:val="20"/>
              </w:rPr>
              <w:t>6</w:t>
            </w:r>
            <w:r w:rsidR="00A9504C" w:rsidRPr="00736584">
              <w:rPr>
                <w:rFonts w:ascii="Calibri" w:hAnsi="Calibri" w:cs="Calibri"/>
                <w:color w:val="000000"/>
                <w:szCs w:val="20"/>
              </w:rPr>
              <w:t>60</w:t>
            </w:r>
            <w:r w:rsidRPr="00736584">
              <w:rPr>
                <w:rFonts w:ascii="Calibri" w:hAnsi="Calibri" w:cs="Calibri"/>
                <w:color w:val="000000"/>
                <w:szCs w:val="20"/>
              </w:rPr>
              <w:t>,3</w:t>
            </w:r>
            <w:r w:rsidR="00A9504C" w:rsidRPr="00736584">
              <w:rPr>
                <w:rFonts w:ascii="Calibri" w:hAnsi="Calibri" w:cs="Calibri"/>
                <w:color w:val="000000"/>
                <w:szCs w:val="20"/>
              </w:rPr>
              <w:t>7</w:t>
            </w:r>
            <w:r w:rsidRPr="00736584">
              <w:rPr>
                <w:rFonts w:ascii="Calibri" w:hAnsi="Calibri" w:cs="Calibri"/>
                <w:color w:val="000000"/>
                <w:szCs w:val="20"/>
              </w:rPr>
              <w:t>0</w:t>
            </w:r>
          </w:p>
        </w:tc>
      </w:tr>
      <w:tr w:rsidR="00F2297B" w:rsidRPr="00736584" w:rsidTr="007F7E12">
        <w:trPr>
          <w:trHeight w:hRule="exact" w:val="397"/>
        </w:trPr>
        <w:tc>
          <w:tcPr>
            <w:tcW w:w="3085" w:type="dxa"/>
            <w:vAlign w:val="center"/>
          </w:tcPr>
          <w:p w:rsidR="00F2297B" w:rsidRPr="00736584" w:rsidRDefault="00F2297B" w:rsidP="00AA25E8">
            <w:r w:rsidRPr="00736584">
              <w:t>Family Day Care and In-Home Care</w:t>
            </w:r>
          </w:p>
        </w:tc>
        <w:tc>
          <w:tcPr>
            <w:tcW w:w="1304" w:type="dxa"/>
            <w:vAlign w:val="center"/>
          </w:tcPr>
          <w:p w:rsidR="00F2297B" w:rsidRPr="00736584" w:rsidRDefault="00F2297B" w:rsidP="007F7162">
            <w:pPr>
              <w:jc w:val="right"/>
              <w:rPr>
                <w:rFonts w:ascii="Calibri" w:hAnsi="Calibri" w:cs="Calibri"/>
                <w:color w:val="000000"/>
                <w:szCs w:val="20"/>
              </w:rPr>
            </w:pPr>
            <w:r w:rsidRPr="00736584">
              <w:rPr>
                <w:rFonts w:ascii="Calibri" w:hAnsi="Calibri" w:cs="Calibri"/>
                <w:color w:val="000000"/>
                <w:szCs w:val="20"/>
              </w:rPr>
              <w:t>220,850</w:t>
            </w:r>
          </w:p>
        </w:tc>
        <w:tc>
          <w:tcPr>
            <w:tcW w:w="1304" w:type="dxa"/>
            <w:vAlign w:val="center"/>
          </w:tcPr>
          <w:p w:rsidR="00F2297B" w:rsidRPr="00736584" w:rsidRDefault="00F2297B" w:rsidP="007F7162">
            <w:pPr>
              <w:jc w:val="right"/>
              <w:rPr>
                <w:rFonts w:ascii="Calibri" w:hAnsi="Calibri" w:cs="Calibri"/>
                <w:color w:val="000000"/>
                <w:szCs w:val="20"/>
              </w:rPr>
            </w:pPr>
            <w:r w:rsidRPr="00736584">
              <w:rPr>
                <w:rFonts w:ascii="Calibri" w:hAnsi="Calibri" w:cs="Calibri"/>
                <w:color w:val="000000"/>
                <w:szCs w:val="20"/>
              </w:rPr>
              <w:t>227,990</w:t>
            </w:r>
          </w:p>
        </w:tc>
        <w:tc>
          <w:tcPr>
            <w:tcW w:w="1304" w:type="dxa"/>
            <w:vAlign w:val="center"/>
          </w:tcPr>
          <w:p w:rsidR="00F2297B" w:rsidRPr="00736584" w:rsidRDefault="00F2297B" w:rsidP="007F7162">
            <w:pPr>
              <w:jc w:val="right"/>
              <w:rPr>
                <w:rFonts w:ascii="Calibri" w:hAnsi="Calibri" w:cs="Calibri"/>
                <w:color w:val="000000"/>
                <w:szCs w:val="20"/>
              </w:rPr>
            </w:pPr>
            <w:r w:rsidRPr="00736584">
              <w:rPr>
                <w:rFonts w:ascii="Calibri" w:hAnsi="Calibri" w:cs="Calibri"/>
                <w:color w:val="000000"/>
                <w:szCs w:val="20"/>
              </w:rPr>
              <w:t>224,910</w:t>
            </w:r>
          </w:p>
        </w:tc>
        <w:tc>
          <w:tcPr>
            <w:tcW w:w="1304" w:type="dxa"/>
            <w:vAlign w:val="center"/>
          </w:tcPr>
          <w:p w:rsidR="00F2297B" w:rsidRPr="00736584" w:rsidRDefault="00F2297B" w:rsidP="007F7162">
            <w:pPr>
              <w:jc w:val="right"/>
              <w:rPr>
                <w:rFonts w:ascii="Calibri" w:hAnsi="Calibri" w:cs="Calibri"/>
                <w:color w:val="000000"/>
                <w:szCs w:val="20"/>
              </w:rPr>
            </w:pPr>
            <w:r w:rsidRPr="00736584">
              <w:rPr>
                <w:rFonts w:ascii="Calibri" w:hAnsi="Calibri" w:cs="Calibri"/>
                <w:color w:val="000000"/>
                <w:szCs w:val="20"/>
              </w:rPr>
              <w:t>212,820</w:t>
            </w:r>
          </w:p>
        </w:tc>
        <w:tc>
          <w:tcPr>
            <w:tcW w:w="1305" w:type="dxa"/>
            <w:vAlign w:val="center"/>
          </w:tcPr>
          <w:p w:rsidR="00F2297B" w:rsidRPr="00736584" w:rsidRDefault="00F2297B" w:rsidP="00A9504C">
            <w:pPr>
              <w:jc w:val="right"/>
              <w:rPr>
                <w:rFonts w:ascii="Calibri" w:hAnsi="Calibri" w:cs="Calibri"/>
                <w:color w:val="000000"/>
                <w:szCs w:val="20"/>
              </w:rPr>
            </w:pPr>
            <w:r w:rsidRPr="00736584">
              <w:rPr>
                <w:rFonts w:ascii="Calibri" w:hAnsi="Calibri" w:cs="Calibri"/>
                <w:color w:val="000000"/>
                <w:szCs w:val="20"/>
              </w:rPr>
              <w:t>21</w:t>
            </w:r>
            <w:r w:rsidR="00A9504C" w:rsidRPr="00736584">
              <w:rPr>
                <w:rFonts w:ascii="Calibri" w:hAnsi="Calibri" w:cs="Calibri"/>
                <w:color w:val="000000"/>
                <w:szCs w:val="20"/>
              </w:rPr>
              <w:t>0</w:t>
            </w:r>
            <w:r w:rsidRPr="00736584">
              <w:rPr>
                <w:rFonts w:ascii="Calibri" w:hAnsi="Calibri" w:cs="Calibri"/>
                <w:color w:val="000000"/>
                <w:szCs w:val="20"/>
              </w:rPr>
              <w:t>,</w:t>
            </w:r>
            <w:r w:rsidR="00A9504C" w:rsidRPr="00736584">
              <w:rPr>
                <w:rFonts w:ascii="Calibri" w:hAnsi="Calibri" w:cs="Calibri"/>
                <w:color w:val="000000"/>
                <w:szCs w:val="20"/>
              </w:rPr>
              <w:t>570</w:t>
            </w:r>
          </w:p>
        </w:tc>
      </w:tr>
      <w:tr w:rsidR="00F2297B" w:rsidRPr="00736584" w:rsidTr="007F7E12">
        <w:trPr>
          <w:trHeight w:hRule="exact" w:val="397"/>
        </w:trPr>
        <w:tc>
          <w:tcPr>
            <w:tcW w:w="3085" w:type="dxa"/>
            <w:vAlign w:val="center"/>
          </w:tcPr>
          <w:p w:rsidR="00F2297B" w:rsidRPr="00736584" w:rsidRDefault="00F2297B" w:rsidP="00AA25E8">
            <w:r w:rsidRPr="00736584">
              <w:t>Occasional Care</w:t>
            </w:r>
          </w:p>
        </w:tc>
        <w:tc>
          <w:tcPr>
            <w:tcW w:w="1304" w:type="dxa"/>
            <w:vAlign w:val="center"/>
          </w:tcPr>
          <w:p w:rsidR="00F2297B" w:rsidRPr="00736584" w:rsidRDefault="00F2297B" w:rsidP="007F7162">
            <w:pPr>
              <w:jc w:val="right"/>
              <w:rPr>
                <w:rFonts w:ascii="Calibri" w:hAnsi="Calibri" w:cs="Calibri"/>
                <w:color w:val="000000"/>
                <w:szCs w:val="20"/>
              </w:rPr>
            </w:pPr>
            <w:r w:rsidRPr="00736584">
              <w:rPr>
                <w:rFonts w:ascii="Calibri" w:hAnsi="Calibri" w:cs="Calibri"/>
                <w:color w:val="000000"/>
                <w:szCs w:val="20"/>
              </w:rPr>
              <w:t>7,010</w:t>
            </w:r>
          </w:p>
        </w:tc>
        <w:tc>
          <w:tcPr>
            <w:tcW w:w="1304" w:type="dxa"/>
            <w:vAlign w:val="center"/>
          </w:tcPr>
          <w:p w:rsidR="00F2297B" w:rsidRPr="00736584" w:rsidRDefault="00F2297B" w:rsidP="007F7162">
            <w:pPr>
              <w:jc w:val="right"/>
              <w:rPr>
                <w:rFonts w:ascii="Calibri" w:hAnsi="Calibri" w:cs="Calibri"/>
                <w:color w:val="000000"/>
                <w:szCs w:val="20"/>
              </w:rPr>
            </w:pPr>
            <w:r w:rsidRPr="00736584">
              <w:rPr>
                <w:rFonts w:ascii="Calibri" w:hAnsi="Calibri" w:cs="Calibri"/>
                <w:color w:val="000000"/>
                <w:szCs w:val="20"/>
              </w:rPr>
              <w:t>7,380</w:t>
            </w:r>
          </w:p>
        </w:tc>
        <w:tc>
          <w:tcPr>
            <w:tcW w:w="1304" w:type="dxa"/>
            <w:vAlign w:val="center"/>
          </w:tcPr>
          <w:p w:rsidR="00F2297B" w:rsidRPr="00736584" w:rsidRDefault="00F2297B" w:rsidP="007F7162">
            <w:pPr>
              <w:jc w:val="right"/>
              <w:rPr>
                <w:rFonts w:ascii="Calibri" w:hAnsi="Calibri" w:cs="Calibri"/>
                <w:color w:val="000000"/>
                <w:szCs w:val="20"/>
              </w:rPr>
            </w:pPr>
            <w:r w:rsidRPr="00736584">
              <w:rPr>
                <w:rFonts w:ascii="Calibri" w:hAnsi="Calibri" w:cs="Calibri"/>
                <w:color w:val="000000"/>
                <w:szCs w:val="20"/>
              </w:rPr>
              <w:t>7,100</w:t>
            </w:r>
          </w:p>
        </w:tc>
        <w:tc>
          <w:tcPr>
            <w:tcW w:w="1304" w:type="dxa"/>
            <w:vAlign w:val="center"/>
          </w:tcPr>
          <w:p w:rsidR="00F2297B" w:rsidRPr="00736584" w:rsidRDefault="00F2297B" w:rsidP="007F7162">
            <w:pPr>
              <w:jc w:val="right"/>
              <w:rPr>
                <w:rFonts w:ascii="Calibri" w:hAnsi="Calibri" w:cs="Calibri"/>
                <w:color w:val="000000"/>
                <w:szCs w:val="20"/>
              </w:rPr>
            </w:pPr>
            <w:r w:rsidRPr="00736584">
              <w:rPr>
                <w:rFonts w:ascii="Calibri" w:hAnsi="Calibri" w:cs="Calibri"/>
                <w:color w:val="000000"/>
                <w:szCs w:val="20"/>
              </w:rPr>
              <w:t>5,960</w:t>
            </w:r>
          </w:p>
        </w:tc>
        <w:tc>
          <w:tcPr>
            <w:tcW w:w="1305" w:type="dxa"/>
            <w:vAlign w:val="center"/>
          </w:tcPr>
          <w:p w:rsidR="00F2297B" w:rsidRPr="00736584" w:rsidRDefault="00A9504C" w:rsidP="00A9504C">
            <w:pPr>
              <w:jc w:val="right"/>
              <w:rPr>
                <w:rFonts w:ascii="Calibri" w:hAnsi="Calibri" w:cs="Calibri"/>
                <w:color w:val="000000"/>
                <w:szCs w:val="20"/>
              </w:rPr>
            </w:pPr>
            <w:r w:rsidRPr="00736584">
              <w:rPr>
                <w:rFonts w:ascii="Calibri" w:hAnsi="Calibri" w:cs="Calibri"/>
                <w:color w:val="000000"/>
                <w:szCs w:val="20"/>
              </w:rPr>
              <w:t>6</w:t>
            </w:r>
            <w:r w:rsidR="00F2297B" w:rsidRPr="00736584">
              <w:rPr>
                <w:rFonts w:ascii="Calibri" w:hAnsi="Calibri" w:cs="Calibri"/>
                <w:color w:val="000000"/>
                <w:szCs w:val="20"/>
              </w:rPr>
              <w:t>,</w:t>
            </w:r>
            <w:r w:rsidRPr="00736584">
              <w:rPr>
                <w:rFonts w:ascii="Calibri" w:hAnsi="Calibri" w:cs="Calibri"/>
                <w:color w:val="000000"/>
                <w:szCs w:val="20"/>
              </w:rPr>
              <w:t>270</w:t>
            </w:r>
          </w:p>
        </w:tc>
      </w:tr>
      <w:tr w:rsidR="00F2297B" w:rsidRPr="00736584" w:rsidTr="007F7E12">
        <w:trPr>
          <w:trHeight w:hRule="exact" w:val="397"/>
        </w:trPr>
        <w:tc>
          <w:tcPr>
            <w:tcW w:w="3085" w:type="dxa"/>
            <w:tcBorders>
              <w:bottom w:val="single" w:sz="4" w:space="0" w:color="auto"/>
            </w:tcBorders>
            <w:vAlign w:val="center"/>
          </w:tcPr>
          <w:p w:rsidR="00F2297B" w:rsidRPr="00736584" w:rsidRDefault="00F2297B" w:rsidP="00AA25E8">
            <w:r w:rsidRPr="00736584">
              <w:t>Outside School Hours Care</w:t>
            </w:r>
          </w:p>
        </w:tc>
        <w:tc>
          <w:tcPr>
            <w:tcW w:w="1304" w:type="dxa"/>
            <w:tcBorders>
              <w:bottom w:val="single" w:sz="4" w:space="0" w:color="auto"/>
            </w:tcBorders>
            <w:vAlign w:val="center"/>
          </w:tcPr>
          <w:p w:rsidR="00F2297B" w:rsidRPr="00736584" w:rsidRDefault="00F2297B" w:rsidP="007F7162">
            <w:pPr>
              <w:jc w:val="right"/>
              <w:rPr>
                <w:rFonts w:ascii="Calibri" w:hAnsi="Calibri" w:cs="Calibri"/>
                <w:color w:val="000000"/>
                <w:szCs w:val="20"/>
              </w:rPr>
            </w:pPr>
            <w:r w:rsidRPr="00736584">
              <w:rPr>
                <w:rFonts w:ascii="Calibri" w:hAnsi="Calibri" w:cs="Calibri"/>
                <w:color w:val="000000"/>
                <w:szCs w:val="20"/>
              </w:rPr>
              <w:t>391,150</w:t>
            </w:r>
          </w:p>
        </w:tc>
        <w:tc>
          <w:tcPr>
            <w:tcW w:w="1304" w:type="dxa"/>
            <w:tcBorders>
              <w:bottom w:val="single" w:sz="4" w:space="0" w:color="auto"/>
            </w:tcBorders>
            <w:vAlign w:val="center"/>
          </w:tcPr>
          <w:p w:rsidR="00F2297B" w:rsidRPr="00736584" w:rsidRDefault="00F2297B" w:rsidP="007F7162">
            <w:pPr>
              <w:jc w:val="right"/>
              <w:rPr>
                <w:rFonts w:ascii="Calibri" w:hAnsi="Calibri" w:cs="Calibri"/>
                <w:color w:val="000000"/>
                <w:szCs w:val="20"/>
              </w:rPr>
            </w:pPr>
            <w:r w:rsidRPr="00736584">
              <w:rPr>
                <w:rFonts w:ascii="Calibri" w:hAnsi="Calibri" w:cs="Calibri"/>
                <w:color w:val="000000"/>
                <w:szCs w:val="20"/>
              </w:rPr>
              <w:t>398,730</w:t>
            </w:r>
          </w:p>
        </w:tc>
        <w:tc>
          <w:tcPr>
            <w:tcW w:w="1304" w:type="dxa"/>
            <w:tcBorders>
              <w:bottom w:val="single" w:sz="4" w:space="0" w:color="auto"/>
            </w:tcBorders>
            <w:vAlign w:val="center"/>
          </w:tcPr>
          <w:p w:rsidR="00F2297B" w:rsidRPr="00736584" w:rsidRDefault="00F2297B" w:rsidP="007F7162">
            <w:pPr>
              <w:jc w:val="right"/>
              <w:rPr>
                <w:rFonts w:ascii="Calibri" w:hAnsi="Calibri" w:cs="Calibri"/>
                <w:color w:val="000000"/>
                <w:szCs w:val="20"/>
              </w:rPr>
            </w:pPr>
            <w:r w:rsidRPr="00736584">
              <w:rPr>
                <w:rFonts w:ascii="Calibri" w:hAnsi="Calibri" w:cs="Calibri"/>
                <w:color w:val="000000"/>
                <w:szCs w:val="20"/>
              </w:rPr>
              <w:t>368,650</w:t>
            </w:r>
          </w:p>
        </w:tc>
        <w:tc>
          <w:tcPr>
            <w:tcW w:w="1304" w:type="dxa"/>
            <w:tcBorders>
              <w:bottom w:val="single" w:sz="4" w:space="0" w:color="auto"/>
            </w:tcBorders>
            <w:vAlign w:val="center"/>
          </w:tcPr>
          <w:p w:rsidR="00F2297B" w:rsidRPr="00736584" w:rsidRDefault="00F2297B" w:rsidP="007F7162">
            <w:pPr>
              <w:jc w:val="right"/>
              <w:rPr>
                <w:rFonts w:ascii="Calibri" w:hAnsi="Calibri" w:cs="Calibri"/>
                <w:color w:val="000000"/>
                <w:szCs w:val="20"/>
              </w:rPr>
            </w:pPr>
            <w:r w:rsidRPr="00736584">
              <w:rPr>
                <w:rFonts w:ascii="Calibri" w:hAnsi="Calibri" w:cs="Calibri"/>
                <w:color w:val="000000"/>
                <w:szCs w:val="20"/>
              </w:rPr>
              <w:t>409,370</w:t>
            </w:r>
          </w:p>
        </w:tc>
        <w:tc>
          <w:tcPr>
            <w:tcW w:w="1305" w:type="dxa"/>
            <w:tcBorders>
              <w:bottom w:val="single" w:sz="4" w:space="0" w:color="auto"/>
            </w:tcBorders>
            <w:vAlign w:val="center"/>
          </w:tcPr>
          <w:p w:rsidR="00F2297B" w:rsidRPr="00736584" w:rsidRDefault="00F2297B" w:rsidP="00A9504C">
            <w:pPr>
              <w:jc w:val="right"/>
              <w:rPr>
                <w:rFonts w:ascii="Calibri" w:hAnsi="Calibri" w:cs="Calibri"/>
                <w:color w:val="000000"/>
                <w:szCs w:val="20"/>
              </w:rPr>
            </w:pPr>
            <w:r w:rsidRPr="00736584">
              <w:rPr>
                <w:rFonts w:ascii="Calibri" w:hAnsi="Calibri" w:cs="Calibri"/>
                <w:color w:val="000000"/>
                <w:szCs w:val="20"/>
              </w:rPr>
              <w:t>4</w:t>
            </w:r>
            <w:r w:rsidR="00A9504C" w:rsidRPr="00736584">
              <w:rPr>
                <w:rFonts w:ascii="Calibri" w:hAnsi="Calibri" w:cs="Calibri"/>
                <w:color w:val="000000"/>
                <w:szCs w:val="20"/>
              </w:rPr>
              <w:t>13</w:t>
            </w:r>
            <w:r w:rsidRPr="00736584">
              <w:rPr>
                <w:rFonts w:ascii="Calibri" w:hAnsi="Calibri" w:cs="Calibri"/>
                <w:color w:val="000000"/>
                <w:szCs w:val="20"/>
              </w:rPr>
              <w:t>,</w:t>
            </w:r>
            <w:r w:rsidR="00A9504C" w:rsidRPr="00736584">
              <w:rPr>
                <w:rFonts w:ascii="Calibri" w:hAnsi="Calibri" w:cs="Calibri"/>
                <w:color w:val="000000"/>
                <w:szCs w:val="20"/>
              </w:rPr>
              <w:t>010</w:t>
            </w:r>
          </w:p>
        </w:tc>
      </w:tr>
      <w:tr w:rsidR="00F2297B" w:rsidRPr="00736584" w:rsidTr="007F7E12">
        <w:trPr>
          <w:trHeight w:hRule="exact" w:val="397"/>
        </w:trPr>
        <w:tc>
          <w:tcPr>
            <w:tcW w:w="3085" w:type="dxa"/>
            <w:tcBorders>
              <w:top w:val="single" w:sz="4" w:space="0" w:color="auto"/>
              <w:bottom w:val="single" w:sz="4" w:space="0" w:color="auto"/>
            </w:tcBorders>
            <w:vAlign w:val="center"/>
          </w:tcPr>
          <w:p w:rsidR="00F2297B" w:rsidRPr="00736584" w:rsidRDefault="00F2297B" w:rsidP="00AA25E8">
            <w:pPr>
              <w:rPr>
                <w:b/>
              </w:rPr>
            </w:pPr>
            <w:proofErr w:type="spellStart"/>
            <w:r w:rsidRPr="00736584">
              <w:rPr>
                <w:b/>
              </w:rPr>
              <w:t>Total</w:t>
            </w:r>
            <w:r w:rsidRPr="00736584">
              <w:rPr>
                <w:b/>
                <w:vertAlign w:val="superscript"/>
              </w:rPr>
              <w:t>1</w:t>
            </w:r>
            <w:proofErr w:type="spellEnd"/>
          </w:p>
        </w:tc>
        <w:tc>
          <w:tcPr>
            <w:tcW w:w="1304" w:type="dxa"/>
            <w:tcBorders>
              <w:top w:val="single" w:sz="4" w:space="0" w:color="auto"/>
              <w:bottom w:val="single" w:sz="4" w:space="0" w:color="auto"/>
            </w:tcBorders>
            <w:vAlign w:val="center"/>
          </w:tcPr>
          <w:p w:rsidR="00F2297B" w:rsidRPr="00736584" w:rsidRDefault="00F2297B" w:rsidP="007F7162">
            <w:pPr>
              <w:jc w:val="right"/>
              <w:rPr>
                <w:rFonts w:ascii="Calibri" w:hAnsi="Calibri" w:cs="Calibri"/>
                <w:b/>
                <w:bCs/>
                <w:color w:val="000000"/>
                <w:szCs w:val="20"/>
              </w:rPr>
            </w:pPr>
            <w:r w:rsidRPr="00736584">
              <w:rPr>
                <w:rFonts w:ascii="Calibri" w:hAnsi="Calibri" w:cs="Calibri"/>
                <w:b/>
                <w:bCs/>
                <w:color w:val="000000"/>
                <w:szCs w:val="20"/>
              </w:rPr>
              <w:t>1,224,170</w:t>
            </w:r>
          </w:p>
        </w:tc>
        <w:tc>
          <w:tcPr>
            <w:tcW w:w="1304" w:type="dxa"/>
            <w:tcBorders>
              <w:top w:val="single" w:sz="4" w:space="0" w:color="auto"/>
              <w:bottom w:val="single" w:sz="4" w:space="0" w:color="auto"/>
            </w:tcBorders>
            <w:vAlign w:val="center"/>
          </w:tcPr>
          <w:p w:rsidR="00F2297B" w:rsidRPr="00736584" w:rsidRDefault="00F2297B" w:rsidP="007F7162">
            <w:pPr>
              <w:jc w:val="right"/>
              <w:rPr>
                <w:rFonts w:ascii="Calibri" w:hAnsi="Calibri" w:cs="Calibri"/>
                <w:b/>
                <w:bCs/>
                <w:color w:val="000000"/>
                <w:szCs w:val="20"/>
              </w:rPr>
            </w:pPr>
            <w:r w:rsidRPr="00736584">
              <w:rPr>
                <w:rFonts w:ascii="Calibri" w:hAnsi="Calibri" w:cs="Calibri"/>
                <w:b/>
                <w:bCs/>
                <w:color w:val="000000"/>
                <w:szCs w:val="20"/>
              </w:rPr>
              <w:t>1,269,190</w:t>
            </w:r>
          </w:p>
        </w:tc>
        <w:tc>
          <w:tcPr>
            <w:tcW w:w="1304" w:type="dxa"/>
            <w:tcBorders>
              <w:top w:val="single" w:sz="4" w:space="0" w:color="auto"/>
              <w:bottom w:val="single" w:sz="4" w:space="0" w:color="auto"/>
            </w:tcBorders>
            <w:vAlign w:val="center"/>
          </w:tcPr>
          <w:p w:rsidR="00F2297B" w:rsidRPr="00736584" w:rsidRDefault="00F2297B" w:rsidP="007F7162">
            <w:pPr>
              <w:jc w:val="right"/>
              <w:rPr>
                <w:rFonts w:ascii="Calibri" w:hAnsi="Calibri" w:cs="Calibri"/>
                <w:b/>
                <w:bCs/>
                <w:color w:val="000000"/>
                <w:szCs w:val="20"/>
              </w:rPr>
            </w:pPr>
            <w:r w:rsidRPr="00736584">
              <w:rPr>
                <w:rFonts w:ascii="Calibri" w:hAnsi="Calibri" w:cs="Calibri"/>
                <w:b/>
                <w:bCs/>
                <w:color w:val="000000"/>
                <w:szCs w:val="20"/>
              </w:rPr>
              <w:t>1,247,820</w:t>
            </w:r>
          </w:p>
        </w:tc>
        <w:tc>
          <w:tcPr>
            <w:tcW w:w="1304" w:type="dxa"/>
            <w:tcBorders>
              <w:top w:val="single" w:sz="4" w:space="0" w:color="auto"/>
              <w:bottom w:val="single" w:sz="4" w:space="0" w:color="auto"/>
            </w:tcBorders>
            <w:vAlign w:val="center"/>
          </w:tcPr>
          <w:p w:rsidR="00F2297B" w:rsidRPr="00736584" w:rsidRDefault="00F2297B" w:rsidP="007F7162">
            <w:pPr>
              <w:jc w:val="right"/>
              <w:rPr>
                <w:rFonts w:ascii="Calibri" w:hAnsi="Calibri" w:cs="Calibri"/>
                <w:b/>
                <w:bCs/>
                <w:color w:val="000000"/>
                <w:szCs w:val="20"/>
              </w:rPr>
            </w:pPr>
            <w:r w:rsidRPr="00736584">
              <w:rPr>
                <w:rFonts w:ascii="Calibri" w:hAnsi="Calibri" w:cs="Calibri"/>
                <w:b/>
                <w:bCs/>
                <w:color w:val="000000"/>
                <w:szCs w:val="20"/>
              </w:rPr>
              <w:t>1,242,470</w:t>
            </w:r>
          </w:p>
        </w:tc>
        <w:tc>
          <w:tcPr>
            <w:tcW w:w="1305" w:type="dxa"/>
            <w:tcBorders>
              <w:top w:val="single" w:sz="4" w:space="0" w:color="auto"/>
              <w:bottom w:val="single" w:sz="4" w:space="0" w:color="auto"/>
            </w:tcBorders>
            <w:vAlign w:val="center"/>
          </w:tcPr>
          <w:p w:rsidR="00F2297B" w:rsidRPr="00736584" w:rsidRDefault="00F2297B" w:rsidP="00A9504C">
            <w:pPr>
              <w:jc w:val="right"/>
              <w:rPr>
                <w:rFonts w:ascii="Calibri" w:hAnsi="Calibri" w:cs="Calibri"/>
                <w:b/>
                <w:bCs/>
                <w:color w:val="000000"/>
                <w:szCs w:val="20"/>
              </w:rPr>
            </w:pPr>
            <w:r w:rsidRPr="00736584">
              <w:rPr>
                <w:rFonts w:ascii="Calibri" w:hAnsi="Calibri" w:cs="Calibri"/>
                <w:b/>
                <w:bCs/>
                <w:color w:val="000000"/>
                <w:szCs w:val="20"/>
              </w:rPr>
              <w:t>1,2</w:t>
            </w:r>
            <w:r w:rsidR="00A9504C" w:rsidRPr="00736584">
              <w:rPr>
                <w:rFonts w:ascii="Calibri" w:hAnsi="Calibri" w:cs="Calibri"/>
                <w:b/>
                <w:bCs/>
                <w:color w:val="000000"/>
                <w:szCs w:val="20"/>
              </w:rPr>
              <w:t>50</w:t>
            </w:r>
            <w:r w:rsidRPr="00736584">
              <w:rPr>
                <w:rFonts w:ascii="Calibri" w:hAnsi="Calibri" w:cs="Calibri"/>
                <w:b/>
                <w:bCs/>
                <w:color w:val="000000"/>
                <w:szCs w:val="20"/>
              </w:rPr>
              <w:t>,</w:t>
            </w:r>
            <w:r w:rsidR="00A9504C" w:rsidRPr="00736584">
              <w:rPr>
                <w:rFonts w:ascii="Calibri" w:hAnsi="Calibri" w:cs="Calibri"/>
                <w:b/>
                <w:bCs/>
                <w:color w:val="000000"/>
                <w:szCs w:val="20"/>
              </w:rPr>
              <w:t>2</w:t>
            </w:r>
            <w:r w:rsidRPr="00736584">
              <w:rPr>
                <w:rFonts w:ascii="Calibri" w:hAnsi="Calibri" w:cs="Calibri"/>
                <w:b/>
                <w:bCs/>
                <w:color w:val="000000"/>
                <w:szCs w:val="20"/>
              </w:rPr>
              <w:t>70</w:t>
            </w:r>
          </w:p>
        </w:tc>
      </w:tr>
      <w:tr w:rsidR="00F2297B" w:rsidRPr="00736584" w:rsidTr="00A50021">
        <w:trPr>
          <w:trHeight w:hRule="exact" w:val="397"/>
        </w:trPr>
        <w:tc>
          <w:tcPr>
            <w:tcW w:w="3085" w:type="dxa"/>
            <w:tcBorders>
              <w:top w:val="single" w:sz="4" w:space="0" w:color="auto"/>
            </w:tcBorders>
            <w:vAlign w:val="center"/>
          </w:tcPr>
          <w:p w:rsidR="00F2297B" w:rsidRPr="00736584" w:rsidRDefault="00F2297B" w:rsidP="00AA25E8">
            <w:pPr>
              <w:rPr>
                <w:i/>
              </w:rPr>
            </w:pPr>
            <w:r w:rsidRPr="00736584">
              <w:rPr>
                <w:i/>
              </w:rPr>
              <w:t xml:space="preserve">Per cent of Australian </w:t>
            </w:r>
            <w:proofErr w:type="spellStart"/>
            <w:r w:rsidRPr="00736584">
              <w:rPr>
                <w:i/>
              </w:rPr>
              <w:t>population</w:t>
            </w:r>
            <w:r w:rsidRPr="00736584">
              <w:rPr>
                <w:i/>
                <w:vertAlign w:val="superscript"/>
              </w:rPr>
              <w:t>2</w:t>
            </w:r>
            <w:proofErr w:type="spellEnd"/>
          </w:p>
        </w:tc>
        <w:tc>
          <w:tcPr>
            <w:tcW w:w="1304" w:type="dxa"/>
            <w:tcBorders>
              <w:top w:val="single" w:sz="4" w:space="0" w:color="auto"/>
            </w:tcBorders>
            <w:vAlign w:val="center"/>
          </w:tcPr>
          <w:p w:rsidR="00F2297B" w:rsidRPr="00736584" w:rsidRDefault="00F2297B" w:rsidP="007F7162">
            <w:pPr>
              <w:jc w:val="right"/>
              <w:rPr>
                <w:rFonts w:ascii="Calibri" w:hAnsi="Calibri" w:cs="Calibri"/>
                <w:i/>
                <w:color w:val="000000"/>
                <w:szCs w:val="20"/>
              </w:rPr>
            </w:pPr>
            <w:r w:rsidRPr="00736584">
              <w:rPr>
                <w:rFonts w:ascii="Calibri" w:hAnsi="Calibri" w:cs="Calibri"/>
                <w:i/>
                <w:color w:val="000000"/>
                <w:szCs w:val="20"/>
              </w:rPr>
              <w:t>30.7%</w:t>
            </w:r>
          </w:p>
        </w:tc>
        <w:tc>
          <w:tcPr>
            <w:tcW w:w="1304" w:type="dxa"/>
            <w:tcBorders>
              <w:top w:val="single" w:sz="4" w:space="0" w:color="auto"/>
            </w:tcBorders>
            <w:vAlign w:val="center"/>
          </w:tcPr>
          <w:p w:rsidR="00F2297B" w:rsidRPr="00736584" w:rsidRDefault="00F2297B" w:rsidP="007F7162">
            <w:pPr>
              <w:jc w:val="right"/>
              <w:rPr>
                <w:rFonts w:ascii="Calibri" w:hAnsi="Calibri" w:cs="Calibri"/>
                <w:i/>
                <w:iCs/>
                <w:color w:val="000000"/>
                <w:szCs w:val="20"/>
              </w:rPr>
            </w:pPr>
            <w:r w:rsidRPr="00736584">
              <w:rPr>
                <w:rFonts w:ascii="Calibri" w:hAnsi="Calibri" w:cs="Calibri"/>
                <w:i/>
                <w:iCs/>
                <w:color w:val="000000"/>
                <w:szCs w:val="20"/>
              </w:rPr>
              <w:t>31.8%</w:t>
            </w:r>
          </w:p>
        </w:tc>
        <w:tc>
          <w:tcPr>
            <w:tcW w:w="1304" w:type="dxa"/>
            <w:tcBorders>
              <w:top w:val="single" w:sz="4" w:space="0" w:color="auto"/>
            </w:tcBorders>
            <w:vAlign w:val="center"/>
          </w:tcPr>
          <w:p w:rsidR="00F2297B" w:rsidRPr="00736584" w:rsidRDefault="00F2297B" w:rsidP="007F7162">
            <w:pPr>
              <w:jc w:val="right"/>
              <w:rPr>
                <w:rFonts w:ascii="Calibri" w:hAnsi="Calibri" w:cs="Calibri"/>
                <w:i/>
                <w:iCs/>
                <w:color w:val="000000"/>
                <w:szCs w:val="20"/>
              </w:rPr>
            </w:pPr>
            <w:r w:rsidRPr="00736584">
              <w:rPr>
                <w:rFonts w:ascii="Calibri" w:hAnsi="Calibri" w:cs="Calibri"/>
                <w:i/>
                <w:iCs/>
                <w:color w:val="000000"/>
                <w:szCs w:val="20"/>
              </w:rPr>
              <w:t>31.3%</w:t>
            </w:r>
          </w:p>
        </w:tc>
        <w:tc>
          <w:tcPr>
            <w:tcW w:w="1304" w:type="dxa"/>
            <w:tcBorders>
              <w:top w:val="single" w:sz="4" w:space="0" w:color="auto"/>
            </w:tcBorders>
            <w:vAlign w:val="center"/>
          </w:tcPr>
          <w:p w:rsidR="00F2297B" w:rsidRPr="00736584" w:rsidRDefault="00F2297B" w:rsidP="007F7162">
            <w:pPr>
              <w:jc w:val="right"/>
              <w:rPr>
                <w:rFonts w:ascii="Calibri" w:hAnsi="Calibri" w:cs="Calibri"/>
                <w:i/>
                <w:iCs/>
                <w:color w:val="000000"/>
                <w:szCs w:val="20"/>
              </w:rPr>
            </w:pPr>
            <w:r w:rsidRPr="00736584">
              <w:rPr>
                <w:rFonts w:ascii="Calibri" w:hAnsi="Calibri" w:cs="Calibri"/>
                <w:i/>
                <w:iCs/>
                <w:color w:val="000000"/>
                <w:szCs w:val="20"/>
              </w:rPr>
              <w:t>31.2%</w:t>
            </w:r>
          </w:p>
        </w:tc>
        <w:tc>
          <w:tcPr>
            <w:tcW w:w="1305" w:type="dxa"/>
            <w:tcBorders>
              <w:top w:val="single" w:sz="4" w:space="0" w:color="auto"/>
            </w:tcBorders>
            <w:vAlign w:val="center"/>
          </w:tcPr>
          <w:p w:rsidR="00F2297B" w:rsidRPr="00736584" w:rsidRDefault="00F2297B" w:rsidP="00704193">
            <w:pPr>
              <w:jc w:val="right"/>
              <w:rPr>
                <w:rFonts w:ascii="Calibri" w:hAnsi="Calibri" w:cs="Calibri"/>
                <w:i/>
                <w:iCs/>
                <w:color w:val="000000"/>
                <w:szCs w:val="20"/>
              </w:rPr>
            </w:pPr>
            <w:r w:rsidRPr="00805F08">
              <w:rPr>
                <w:rFonts w:ascii="Calibri" w:hAnsi="Calibri" w:cs="Calibri"/>
                <w:i/>
                <w:iCs/>
                <w:color w:val="000000"/>
                <w:szCs w:val="20"/>
              </w:rPr>
              <w:t>3</w:t>
            </w:r>
            <w:r w:rsidR="00704193" w:rsidRPr="00805F08">
              <w:rPr>
                <w:rFonts w:ascii="Calibri" w:hAnsi="Calibri" w:cs="Calibri"/>
                <w:i/>
                <w:iCs/>
                <w:color w:val="000000"/>
                <w:szCs w:val="20"/>
              </w:rPr>
              <w:t>0</w:t>
            </w:r>
            <w:r w:rsidRPr="00805F08">
              <w:rPr>
                <w:rFonts w:ascii="Calibri" w:hAnsi="Calibri" w:cs="Calibri"/>
                <w:i/>
                <w:iCs/>
                <w:color w:val="000000"/>
                <w:szCs w:val="20"/>
              </w:rPr>
              <w:t>.</w:t>
            </w:r>
            <w:r w:rsidR="00704193" w:rsidRPr="00805F08">
              <w:rPr>
                <w:rFonts w:ascii="Calibri" w:hAnsi="Calibri" w:cs="Calibri"/>
                <w:i/>
                <w:iCs/>
                <w:color w:val="000000"/>
                <w:szCs w:val="20"/>
              </w:rPr>
              <w:t>9</w:t>
            </w:r>
            <w:r w:rsidRPr="00805F08">
              <w:rPr>
                <w:rFonts w:ascii="Calibri" w:hAnsi="Calibri" w:cs="Calibri"/>
                <w:i/>
                <w:iCs/>
                <w:color w:val="000000"/>
                <w:szCs w:val="20"/>
              </w:rPr>
              <w:t>%</w:t>
            </w:r>
          </w:p>
        </w:tc>
      </w:tr>
    </w:tbl>
    <w:p w:rsidR="00781CDC" w:rsidRPr="00736584" w:rsidRDefault="00781CDC" w:rsidP="00F14431">
      <w:pPr>
        <w:spacing w:after="0"/>
        <w:rPr>
          <w:sz w:val="16"/>
          <w:szCs w:val="16"/>
        </w:rPr>
      </w:pPr>
      <w:r w:rsidRPr="00736584">
        <w:rPr>
          <w:sz w:val="16"/>
          <w:szCs w:val="16"/>
        </w:rPr>
        <w:t xml:space="preserve">1 As children may use more than one service type in any particular quarter and due to rounding, the sum of the component parts may not equal the Total. </w:t>
      </w:r>
      <w:r w:rsidRPr="00736584">
        <w:rPr>
          <w:sz w:val="16"/>
          <w:szCs w:val="16"/>
        </w:rPr>
        <w:br/>
        <w:t>2 Number of children aged 0–12 years using approved child care as a proportion of all Australian children aged 0–12 years.</w:t>
      </w:r>
    </w:p>
    <w:p w:rsidR="00737220" w:rsidRPr="00736584" w:rsidRDefault="00781CDC" w:rsidP="00781CDC">
      <w:pPr>
        <w:pStyle w:val="Source"/>
        <w:rPr>
          <w:sz w:val="16"/>
          <w:szCs w:val="16"/>
        </w:rPr>
      </w:pPr>
      <w:r w:rsidRPr="00736584">
        <w:rPr>
          <w:sz w:val="16"/>
          <w:szCs w:val="16"/>
        </w:rPr>
        <w:t xml:space="preserve">Source: Department of </w:t>
      </w:r>
      <w:r w:rsidR="002618A1" w:rsidRPr="00736584">
        <w:rPr>
          <w:sz w:val="16"/>
          <w:szCs w:val="16"/>
        </w:rPr>
        <w:t>Education and Training</w:t>
      </w:r>
      <w:r w:rsidRPr="00736584">
        <w:rPr>
          <w:sz w:val="16"/>
          <w:szCs w:val="16"/>
        </w:rPr>
        <w:t xml:space="preserve"> administrative data, ABS Cat. No. 3101.0 Austra</w:t>
      </w:r>
      <w:r w:rsidR="001F2C3B" w:rsidRPr="00736584">
        <w:rPr>
          <w:sz w:val="16"/>
          <w:szCs w:val="16"/>
        </w:rPr>
        <w:t xml:space="preserve">lian Demographic </w:t>
      </w:r>
      <w:r w:rsidR="001F2C3B" w:rsidRPr="00805F08">
        <w:rPr>
          <w:sz w:val="16"/>
          <w:szCs w:val="16"/>
        </w:rPr>
        <w:t xml:space="preserve">Statistics, </w:t>
      </w:r>
      <w:r w:rsidR="00704193" w:rsidRPr="00805F08">
        <w:rPr>
          <w:sz w:val="16"/>
          <w:szCs w:val="16"/>
        </w:rPr>
        <w:t>Jun</w:t>
      </w:r>
      <w:r w:rsidRPr="00805F08">
        <w:rPr>
          <w:sz w:val="16"/>
          <w:szCs w:val="16"/>
        </w:rPr>
        <w:t>. 201</w:t>
      </w:r>
      <w:r w:rsidR="004331E4" w:rsidRPr="00805F08">
        <w:rPr>
          <w:sz w:val="16"/>
          <w:szCs w:val="16"/>
        </w:rPr>
        <w:t>6</w:t>
      </w:r>
      <w:r w:rsidRPr="00805F08">
        <w:rPr>
          <w:sz w:val="16"/>
          <w:szCs w:val="16"/>
        </w:rPr>
        <w:t>.</w:t>
      </w:r>
    </w:p>
    <w:p w:rsidR="00781CDC" w:rsidRPr="00736584" w:rsidRDefault="000F3825" w:rsidP="00781CDC">
      <w:r w:rsidRPr="00736584">
        <w:t xml:space="preserve">In the </w:t>
      </w:r>
      <w:r w:rsidR="00BD294A" w:rsidRPr="00736584">
        <w:t>June</w:t>
      </w:r>
      <w:r w:rsidRPr="00736584">
        <w:t xml:space="preserve"> </w:t>
      </w:r>
      <w:r w:rsidR="00781CDC" w:rsidRPr="00736584">
        <w:t>quarter 201</w:t>
      </w:r>
      <w:r w:rsidRPr="00736584">
        <w:t>6</w:t>
      </w:r>
      <w:r w:rsidR="00781CDC" w:rsidRPr="00736584">
        <w:t>, the largest proportion of children attending Long Day Care was in New South Wales (3</w:t>
      </w:r>
      <w:r w:rsidR="00DD7900" w:rsidRPr="00736584">
        <w:t>4</w:t>
      </w:r>
      <w:r w:rsidR="00781CDC" w:rsidRPr="00736584">
        <w:t>.</w:t>
      </w:r>
      <w:r w:rsidR="00444B23" w:rsidRPr="00736584">
        <w:t>3</w:t>
      </w:r>
      <w:r w:rsidR="00781CDC" w:rsidRPr="00736584">
        <w:t xml:space="preserve"> per cent), followed by Queensland (24.</w:t>
      </w:r>
      <w:r w:rsidR="00444B23" w:rsidRPr="00736584">
        <w:t>1</w:t>
      </w:r>
      <w:r w:rsidR="00781CDC" w:rsidRPr="00736584">
        <w:t xml:space="preserve"> per cent) and Victoria (22.</w:t>
      </w:r>
      <w:r w:rsidR="00444B23" w:rsidRPr="00736584">
        <w:t>9</w:t>
      </w:r>
      <w:r w:rsidR="00781CDC" w:rsidRPr="00736584">
        <w:t xml:space="preserve"> per cent).</w:t>
      </w:r>
    </w:p>
    <w:p w:rsidR="00781CDC" w:rsidRPr="00736584" w:rsidRDefault="00781CDC" w:rsidP="00781CDC">
      <w:pPr>
        <w:pStyle w:val="Heading3"/>
      </w:pPr>
      <w:r w:rsidRPr="00736584">
        <w:t xml:space="preserve">Figure 1: Children using Long Day Care by state and territory, </w:t>
      </w:r>
      <w:r w:rsidR="00BD294A" w:rsidRPr="00736584">
        <w:t>June</w:t>
      </w:r>
      <w:r w:rsidR="000F3825" w:rsidRPr="00736584">
        <w:t xml:space="preserve"> </w:t>
      </w:r>
      <w:r w:rsidR="00BF3277" w:rsidRPr="00736584">
        <w:t>quarter 201</w:t>
      </w:r>
      <w:r w:rsidR="000F3825" w:rsidRPr="00736584">
        <w:t>6</w:t>
      </w:r>
    </w:p>
    <w:p w:rsidR="0009735B" w:rsidRPr="00736584" w:rsidRDefault="00444B23" w:rsidP="00F458C8">
      <w:pPr>
        <w:spacing w:after="0"/>
      </w:pPr>
      <w:r w:rsidRPr="00736584">
        <w:rPr>
          <w:noProof/>
          <w:lang w:eastAsia="en-AU"/>
        </w:rPr>
        <w:drawing>
          <wp:inline distT="0" distB="0" distL="0" distR="0" wp14:anchorId="490320B1" wp14:editId="1809FFEB">
            <wp:extent cx="5752214" cy="3232298"/>
            <wp:effectExtent l="0" t="0" r="20320" b="25400"/>
            <wp:docPr id="10" name="Chart 10" descr="This pie chart shows the proportion of children using Long Day Care by state and territory for the June quarter 2016.&#10;&#10;See table below for long description of data shown in pie chart.&#10;" title="Figure 1: Children using Long Day Care by state and territory, June quarter 20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14431" w:rsidRPr="00736584" w:rsidRDefault="00F14431" w:rsidP="00F458C8">
      <w:pPr>
        <w:pStyle w:val="Source"/>
        <w:spacing w:after="0"/>
        <w:rPr>
          <w:sz w:val="16"/>
          <w:szCs w:val="16"/>
        </w:rPr>
      </w:pPr>
      <w:r w:rsidRPr="00736584">
        <w:rPr>
          <w:sz w:val="16"/>
          <w:szCs w:val="16"/>
        </w:rPr>
        <w:t xml:space="preserve">Source: Department of </w:t>
      </w:r>
      <w:r w:rsidR="002618A1" w:rsidRPr="00736584">
        <w:rPr>
          <w:sz w:val="16"/>
          <w:szCs w:val="16"/>
        </w:rPr>
        <w:t>Education and Training</w:t>
      </w:r>
      <w:r w:rsidRPr="00736584">
        <w:rPr>
          <w:sz w:val="16"/>
          <w:szCs w:val="16"/>
        </w:rPr>
        <w:t xml:space="preserve"> administrative data.</w:t>
      </w:r>
    </w:p>
    <w:p w:rsidR="00551E87" w:rsidRPr="00736584" w:rsidRDefault="00551E87" w:rsidP="00551E87">
      <w:pPr>
        <w:pStyle w:val="Heading3"/>
        <w:ind w:hanging="284"/>
      </w:pPr>
      <w:r w:rsidRPr="00736584">
        <w:lastRenderedPageBreak/>
        <w:t xml:space="preserve">Long description of Figure 1 Children using Long Day Care by state and territory, </w:t>
      </w:r>
      <w:r w:rsidR="00BD294A" w:rsidRPr="00736584">
        <w:t>June</w:t>
      </w:r>
      <w:r w:rsidR="00D569E2" w:rsidRPr="00736584">
        <w:t xml:space="preserve"> </w:t>
      </w:r>
      <w:r w:rsidRPr="00736584">
        <w:t>quarter 201</w:t>
      </w:r>
      <w:r w:rsidR="00D569E2" w:rsidRPr="00736584">
        <w:t>6</w:t>
      </w:r>
    </w:p>
    <w:tbl>
      <w:tblPr>
        <w:tblStyle w:val="DEEWRTable"/>
        <w:tblW w:w="9782" w:type="dxa"/>
        <w:tblInd w:w="-176" w:type="dxa"/>
        <w:tblLayout w:type="fixed"/>
        <w:tblLook w:val="0420" w:firstRow="1" w:lastRow="0" w:firstColumn="0" w:lastColumn="0" w:noHBand="0" w:noVBand="1"/>
        <w:tblCaption w:val="Long description of Figure 1 Children using Long Day Care by state and territory, December quarter 2014"/>
        <w:tblDescription w:val="This table provides the Long description of Figure 1 Children using Long Day Care by state and territory, December quarter 2014"/>
      </w:tblPr>
      <w:tblGrid>
        <w:gridCol w:w="1418"/>
        <w:gridCol w:w="993"/>
        <w:gridCol w:w="850"/>
        <w:gridCol w:w="851"/>
        <w:gridCol w:w="850"/>
        <w:gridCol w:w="992"/>
        <w:gridCol w:w="851"/>
        <w:gridCol w:w="850"/>
        <w:gridCol w:w="851"/>
        <w:gridCol w:w="1276"/>
      </w:tblGrid>
      <w:tr w:rsidR="00551E87" w:rsidRPr="00736584" w:rsidTr="00FF53E2">
        <w:trPr>
          <w:cnfStyle w:val="100000000000" w:firstRow="1" w:lastRow="0" w:firstColumn="0" w:lastColumn="0" w:oddVBand="0" w:evenVBand="0" w:oddHBand="0" w:evenHBand="0" w:firstRowFirstColumn="0" w:firstRowLastColumn="0" w:lastRowFirstColumn="0" w:lastRowLastColumn="0"/>
          <w:trHeight w:val="428"/>
          <w:tblHeader/>
        </w:trPr>
        <w:tc>
          <w:tcPr>
            <w:tcW w:w="1418" w:type="dxa"/>
            <w:tcBorders>
              <w:right w:val="nil"/>
            </w:tcBorders>
            <w:vAlign w:val="center"/>
          </w:tcPr>
          <w:p w:rsidR="00551E87" w:rsidRPr="00736584" w:rsidRDefault="00551E87" w:rsidP="00FF53E2">
            <w:r w:rsidRPr="00736584">
              <w:t>Service type</w:t>
            </w:r>
          </w:p>
        </w:tc>
        <w:tc>
          <w:tcPr>
            <w:tcW w:w="993" w:type="dxa"/>
            <w:tcBorders>
              <w:top w:val="nil"/>
              <w:left w:val="nil"/>
              <w:bottom w:val="nil"/>
              <w:right w:val="nil"/>
            </w:tcBorders>
            <w:vAlign w:val="center"/>
          </w:tcPr>
          <w:p w:rsidR="00551E87" w:rsidRPr="00736584" w:rsidRDefault="00551E87" w:rsidP="00FF53E2">
            <w:pPr>
              <w:jc w:val="right"/>
            </w:pPr>
            <w:r w:rsidRPr="00736584">
              <w:t>NSW</w:t>
            </w:r>
          </w:p>
        </w:tc>
        <w:tc>
          <w:tcPr>
            <w:tcW w:w="850" w:type="dxa"/>
            <w:tcBorders>
              <w:top w:val="nil"/>
              <w:left w:val="nil"/>
              <w:bottom w:val="nil"/>
              <w:right w:val="nil"/>
            </w:tcBorders>
            <w:vAlign w:val="center"/>
          </w:tcPr>
          <w:p w:rsidR="00551E87" w:rsidRPr="00736584" w:rsidRDefault="00551E87" w:rsidP="00FF53E2">
            <w:pPr>
              <w:jc w:val="right"/>
            </w:pPr>
            <w:r w:rsidRPr="00736584">
              <w:t>Vic.</w:t>
            </w:r>
          </w:p>
        </w:tc>
        <w:tc>
          <w:tcPr>
            <w:tcW w:w="851" w:type="dxa"/>
            <w:tcBorders>
              <w:top w:val="nil"/>
              <w:left w:val="nil"/>
              <w:bottom w:val="nil"/>
              <w:right w:val="nil"/>
            </w:tcBorders>
            <w:vAlign w:val="center"/>
          </w:tcPr>
          <w:p w:rsidR="00551E87" w:rsidRPr="00736584" w:rsidRDefault="00551E87" w:rsidP="00FF53E2">
            <w:pPr>
              <w:jc w:val="right"/>
            </w:pPr>
            <w:r w:rsidRPr="00736584">
              <w:t>Qld</w:t>
            </w:r>
          </w:p>
        </w:tc>
        <w:tc>
          <w:tcPr>
            <w:tcW w:w="850" w:type="dxa"/>
            <w:tcBorders>
              <w:top w:val="nil"/>
              <w:left w:val="nil"/>
              <w:bottom w:val="nil"/>
              <w:right w:val="nil"/>
            </w:tcBorders>
            <w:vAlign w:val="center"/>
          </w:tcPr>
          <w:p w:rsidR="00551E87" w:rsidRPr="00736584" w:rsidRDefault="00551E87" w:rsidP="00FF53E2">
            <w:pPr>
              <w:jc w:val="right"/>
            </w:pPr>
            <w:r w:rsidRPr="00736584">
              <w:t>SA</w:t>
            </w:r>
          </w:p>
        </w:tc>
        <w:tc>
          <w:tcPr>
            <w:tcW w:w="992" w:type="dxa"/>
            <w:tcBorders>
              <w:top w:val="nil"/>
              <w:left w:val="nil"/>
              <w:bottom w:val="nil"/>
              <w:right w:val="nil"/>
            </w:tcBorders>
            <w:vAlign w:val="center"/>
          </w:tcPr>
          <w:p w:rsidR="00551E87" w:rsidRPr="00736584" w:rsidRDefault="00551E87" w:rsidP="00FF53E2">
            <w:pPr>
              <w:jc w:val="right"/>
            </w:pPr>
            <w:r w:rsidRPr="00736584">
              <w:t>WA</w:t>
            </w:r>
          </w:p>
        </w:tc>
        <w:tc>
          <w:tcPr>
            <w:tcW w:w="851" w:type="dxa"/>
            <w:tcBorders>
              <w:top w:val="nil"/>
              <w:left w:val="nil"/>
              <w:bottom w:val="nil"/>
              <w:right w:val="nil"/>
            </w:tcBorders>
            <w:vAlign w:val="center"/>
          </w:tcPr>
          <w:p w:rsidR="00551E87" w:rsidRPr="00736584" w:rsidRDefault="00551E87" w:rsidP="00FF53E2">
            <w:pPr>
              <w:jc w:val="right"/>
            </w:pPr>
            <w:r w:rsidRPr="00736584">
              <w:t>Tas.</w:t>
            </w:r>
          </w:p>
        </w:tc>
        <w:tc>
          <w:tcPr>
            <w:tcW w:w="850" w:type="dxa"/>
            <w:tcBorders>
              <w:top w:val="nil"/>
              <w:left w:val="nil"/>
              <w:bottom w:val="nil"/>
              <w:right w:val="nil"/>
            </w:tcBorders>
            <w:vAlign w:val="center"/>
          </w:tcPr>
          <w:p w:rsidR="00551E87" w:rsidRPr="00736584" w:rsidRDefault="00551E87" w:rsidP="00FF53E2">
            <w:pPr>
              <w:jc w:val="right"/>
            </w:pPr>
            <w:r w:rsidRPr="00736584">
              <w:t>NT</w:t>
            </w:r>
          </w:p>
        </w:tc>
        <w:tc>
          <w:tcPr>
            <w:tcW w:w="851" w:type="dxa"/>
            <w:tcBorders>
              <w:top w:val="nil"/>
              <w:left w:val="nil"/>
              <w:bottom w:val="nil"/>
              <w:right w:val="nil"/>
            </w:tcBorders>
            <w:vAlign w:val="center"/>
          </w:tcPr>
          <w:p w:rsidR="00551E87" w:rsidRPr="00736584" w:rsidRDefault="00551E87" w:rsidP="00FF53E2">
            <w:pPr>
              <w:jc w:val="right"/>
            </w:pPr>
            <w:r w:rsidRPr="00736584">
              <w:t>ACT</w:t>
            </w:r>
          </w:p>
        </w:tc>
        <w:tc>
          <w:tcPr>
            <w:tcW w:w="1276" w:type="dxa"/>
            <w:tcBorders>
              <w:top w:val="nil"/>
              <w:left w:val="nil"/>
              <w:bottom w:val="nil"/>
              <w:right w:val="nil"/>
            </w:tcBorders>
            <w:vAlign w:val="center"/>
          </w:tcPr>
          <w:p w:rsidR="00551E87" w:rsidRPr="00736584" w:rsidRDefault="00551E87" w:rsidP="00FF53E2">
            <w:pPr>
              <w:jc w:val="right"/>
            </w:pPr>
            <w:r w:rsidRPr="00736584">
              <w:t>Australia</w:t>
            </w:r>
          </w:p>
        </w:tc>
      </w:tr>
      <w:tr w:rsidR="00371391" w:rsidRPr="00736584" w:rsidTr="00371391">
        <w:trPr>
          <w:trHeight w:hRule="exact" w:val="397"/>
        </w:trPr>
        <w:tc>
          <w:tcPr>
            <w:tcW w:w="1418" w:type="dxa"/>
            <w:tcBorders>
              <w:right w:val="nil"/>
            </w:tcBorders>
            <w:vAlign w:val="center"/>
          </w:tcPr>
          <w:p w:rsidR="00371391" w:rsidRPr="00736584" w:rsidRDefault="00371391" w:rsidP="00FF53E2">
            <w:r w:rsidRPr="00736584">
              <w:t>Long Day Care</w:t>
            </w:r>
          </w:p>
        </w:tc>
        <w:tc>
          <w:tcPr>
            <w:tcW w:w="993" w:type="dxa"/>
            <w:tcBorders>
              <w:top w:val="nil"/>
              <w:left w:val="nil"/>
              <w:bottom w:val="single" w:sz="4" w:space="0" w:color="auto"/>
              <w:right w:val="nil"/>
            </w:tcBorders>
            <w:vAlign w:val="center"/>
          </w:tcPr>
          <w:p w:rsidR="00371391" w:rsidRPr="00736584" w:rsidRDefault="00371391" w:rsidP="00371391">
            <w:pPr>
              <w:jc w:val="right"/>
              <w:rPr>
                <w:rFonts w:ascii="Calibri" w:hAnsi="Calibri" w:cs="Calibri"/>
                <w:color w:val="000000"/>
                <w:szCs w:val="20"/>
              </w:rPr>
            </w:pPr>
            <w:r w:rsidRPr="00736584">
              <w:rPr>
                <w:rFonts w:ascii="Calibri" w:hAnsi="Calibri" w:cs="Calibri"/>
                <w:color w:val="000000"/>
                <w:szCs w:val="20"/>
              </w:rPr>
              <w:t>34.3%</w:t>
            </w:r>
          </w:p>
        </w:tc>
        <w:tc>
          <w:tcPr>
            <w:tcW w:w="850" w:type="dxa"/>
            <w:tcBorders>
              <w:top w:val="nil"/>
              <w:left w:val="nil"/>
              <w:bottom w:val="single" w:sz="4" w:space="0" w:color="auto"/>
              <w:right w:val="nil"/>
            </w:tcBorders>
            <w:vAlign w:val="center"/>
          </w:tcPr>
          <w:p w:rsidR="00371391" w:rsidRPr="00736584" w:rsidRDefault="00371391" w:rsidP="00371391">
            <w:pPr>
              <w:jc w:val="right"/>
              <w:rPr>
                <w:rFonts w:ascii="Calibri" w:hAnsi="Calibri" w:cs="Calibri"/>
                <w:color w:val="000000"/>
                <w:szCs w:val="20"/>
              </w:rPr>
            </w:pPr>
            <w:r w:rsidRPr="00736584">
              <w:rPr>
                <w:rFonts w:ascii="Calibri" w:hAnsi="Calibri" w:cs="Calibri"/>
                <w:color w:val="000000"/>
                <w:szCs w:val="20"/>
              </w:rPr>
              <w:t>22.9%</w:t>
            </w:r>
          </w:p>
        </w:tc>
        <w:tc>
          <w:tcPr>
            <w:tcW w:w="851" w:type="dxa"/>
            <w:tcBorders>
              <w:top w:val="nil"/>
              <w:left w:val="nil"/>
              <w:bottom w:val="single" w:sz="4" w:space="0" w:color="auto"/>
              <w:right w:val="nil"/>
            </w:tcBorders>
            <w:vAlign w:val="center"/>
          </w:tcPr>
          <w:p w:rsidR="00371391" w:rsidRPr="00736584" w:rsidRDefault="00371391" w:rsidP="00371391">
            <w:pPr>
              <w:jc w:val="right"/>
              <w:rPr>
                <w:rFonts w:ascii="Calibri" w:hAnsi="Calibri" w:cs="Calibri"/>
                <w:color w:val="000000"/>
                <w:szCs w:val="20"/>
              </w:rPr>
            </w:pPr>
            <w:r w:rsidRPr="00736584">
              <w:rPr>
                <w:rFonts w:ascii="Calibri" w:hAnsi="Calibri" w:cs="Calibri"/>
                <w:color w:val="000000"/>
                <w:szCs w:val="20"/>
              </w:rPr>
              <w:t>24.1%</w:t>
            </w:r>
          </w:p>
        </w:tc>
        <w:tc>
          <w:tcPr>
            <w:tcW w:w="850" w:type="dxa"/>
            <w:tcBorders>
              <w:top w:val="nil"/>
              <w:left w:val="nil"/>
              <w:bottom w:val="single" w:sz="4" w:space="0" w:color="auto"/>
              <w:right w:val="nil"/>
            </w:tcBorders>
            <w:vAlign w:val="center"/>
          </w:tcPr>
          <w:p w:rsidR="00371391" w:rsidRPr="00736584" w:rsidRDefault="00371391" w:rsidP="00371391">
            <w:pPr>
              <w:jc w:val="right"/>
              <w:rPr>
                <w:rFonts w:ascii="Calibri" w:hAnsi="Calibri" w:cs="Calibri"/>
                <w:color w:val="000000"/>
                <w:szCs w:val="20"/>
              </w:rPr>
            </w:pPr>
            <w:r w:rsidRPr="00736584">
              <w:rPr>
                <w:rFonts w:ascii="Calibri" w:hAnsi="Calibri" w:cs="Calibri"/>
                <w:color w:val="000000"/>
                <w:szCs w:val="20"/>
              </w:rPr>
              <w:t>6.1%</w:t>
            </w:r>
          </w:p>
        </w:tc>
        <w:tc>
          <w:tcPr>
            <w:tcW w:w="992" w:type="dxa"/>
            <w:tcBorders>
              <w:top w:val="nil"/>
              <w:left w:val="nil"/>
              <w:bottom w:val="single" w:sz="4" w:space="0" w:color="auto"/>
              <w:right w:val="nil"/>
            </w:tcBorders>
            <w:vAlign w:val="center"/>
          </w:tcPr>
          <w:p w:rsidR="00371391" w:rsidRPr="00736584" w:rsidRDefault="00371391" w:rsidP="00371391">
            <w:pPr>
              <w:jc w:val="right"/>
              <w:rPr>
                <w:rFonts w:ascii="Calibri" w:hAnsi="Calibri" w:cs="Calibri"/>
                <w:color w:val="000000"/>
                <w:szCs w:val="20"/>
              </w:rPr>
            </w:pPr>
            <w:r w:rsidRPr="00736584">
              <w:rPr>
                <w:rFonts w:ascii="Calibri" w:hAnsi="Calibri" w:cs="Calibri"/>
                <w:color w:val="000000"/>
                <w:szCs w:val="20"/>
              </w:rPr>
              <w:t>8.0%</w:t>
            </w:r>
          </w:p>
        </w:tc>
        <w:tc>
          <w:tcPr>
            <w:tcW w:w="851" w:type="dxa"/>
            <w:tcBorders>
              <w:top w:val="nil"/>
              <w:left w:val="nil"/>
              <w:bottom w:val="single" w:sz="4" w:space="0" w:color="auto"/>
              <w:right w:val="nil"/>
            </w:tcBorders>
            <w:vAlign w:val="center"/>
          </w:tcPr>
          <w:p w:rsidR="00371391" w:rsidRPr="00736584" w:rsidRDefault="00371391" w:rsidP="00371391">
            <w:pPr>
              <w:jc w:val="right"/>
              <w:rPr>
                <w:rFonts w:ascii="Calibri" w:hAnsi="Calibri" w:cs="Calibri"/>
                <w:color w:val="000000"/>
                <w:szCs w:val="20"/>
              </w:rPr>
            </w:pPr>
            <w:r w:rsidRPr="00736584">
              <w:rPr>
                <w:rFonts w:ascii="Calibri" w:hAnsi="Calibri" w:cs="Calibri"/>
                <w:color w:val="000000"/>
                <w:szCs w:val="20"/>
              </w:rPr>
              <w:t>1.7%</w:t>
            </w:r>
          </w:p>
        </w:tc>
        <w:tc>
          <w:tcPr>
            <w:tcW w:w="850" w:type="dxa"/>
            <w:tcBorders>
              <w:top w:val="nil"/>
              <w:left w:val="nil"/>
              <w:bottom w:val="single" w:sz="4" w:space="0" w:color="auto"/>
              <w:right w:val="nil"/>
            </w:tcBorders>
            <w:vAlign w:val="center"/>
          </w:tcPr>
          <w:p w:rsidR="00371391" w:rsidRPr="00736584" w:rsidRDefault="00371391" w:rsidP="00371391">
            <w:pPr>
              <w:jc w:val="right"/>
              <w:rPr>
                <w:rFonts w:ascii="Calibri" w:hAnsi="Calibri" w:cs="Calibri"/>
                <w:color w:val="000000"/>
                <w:szCs w:val="20"/>
              </w:rPr>
            </w:pPr>
            <w:r w:rsidRPr="00736584">
              <w:rPr>
                <w:rFonts w:ascii="Calibri" w:hAnsi="Calibri" w:cs="Calibri"/>
                <w:color w:val="000000"/>
                <w:szCs w:val="20"/>
              </w:rPr>
              <w:t>0.8%</w:t>
            </w:r>
          </w:p>
        </w:tc>
        <w:tc>
          <w:tcPr>
            <w:tcW w:w="851" w:type="dxa"/>
            <w:tcBorders>
              <w:top w:val="nil"/>
              <w:left w:val="nil"/>
              <w:bottom w:val="single" w:sz="4" w:space="0" w:color="auto"/>
              <w:right w:val="nil"/>
            </w:tcBorders>
            <w:vAlign w:val="center"/>
          </w:tcPr>
          <w:p w:rsidR="00371391" w:rsidRPr="00736584" w:rsidRDefault="00371391" w:rsidP="00371391">
            <w:pPr>
              <w:jc w:val="right"/>
              <w:rPr>
                <w:rFonts w:ascii="Calibri" w:hAnsi="Calibri" w:cs="Calibri"/>
                <w:color w:val="000000"/>
                <w:szCs w:val="20"/>
              </w:rPr>
            </w:pPr>
            <w:r w:rsidRPr="00736584">
              <w:rPr>
                <w:rFonts w:ascii="Calibri" w:hAnsi="Calibri" w:cs="Calibri"/>
                <w:color w:val="000000"/>
                <w:szCs w:val="20"/>
              </w:rPr>
              <w:t>2.2%</w:t>
            </w:r>
          </w:p>
        </w:tc>
        <w:tc>
          <w:tcPr>
            <w:tcW w:w="1276" w:type="dxa"/>
            <w:tcBorders>
              <w:top w:val="nil"/>
              <w:left w:val="nil"/>
              <w:bottom w:val="single" w:sz="4" w:space="0" w:color="auto"/>
              <w:right w:val="nil"/>
            </w:tcBorders>
            <w:vAlign w:val="center"/>
          </w:tcPr>
          <w:p w:rsidR="00371391" w:rsidRPr="00736584" w:rsidRDefault="00371391" w:rsidP="00371391">
            <w:pPr>
              <w:jc w:val="right"/>
              <w:rPr>
                <w:rFonts w:ascii="Calibri" w:hAnsi="Calibri" w:cs="Calibri"/>
                <w:color w:val="000000"/>
                <w:szCs w:val="20"/>
              </w:rPr>
            </w:pPr>
            <w:r w:rsidRPr="00736584">
              <w:rPr>
                <w:rFonts w:ascii="Calibri" w:hAnsi="Calibri" w:cs="Calibri"/>
                <w:color w:val="000000"/>
                <w:szCs w:val="20"/>
              </w:rPr>
              <w:t>100.0%</w:t>
            </w:r>
          </w:p>
        </w:tc>
      </w:tr>
    </w:tbl>
    <w:p w:rsidR="00551E87" w:rsidRPr="00736584" w:rsidRDefault="00551E87" w:rsidP="00551E87">
      <w:pPr>
        <w:pStyle w:val="Source"/>
        <w:spacing w:after="360"/>
        <w:ind w:hanging="284"/>
        <w:rPr>
          <w:sz w:val="16"/>
          <w:szCs w:val="16"/>
        </w:rPr>
      </w:pPr>
      <w:r w:rsidRPr="00736584">
        <w:rPr>
          <w:sz w:val="16"/>
          <w:szCs w:val="16"/>
        </w:rPr>
        <w:t>Source: Department of Education and Training administrative data.</w:t>
      </w:r>
    </w:p>
    <w:p w:rsidR="00886548" w:rsidRPr="00736584" w:rsidRDefault="00886548" w:rsidP="00C94453">
      <w:pPr>
        <w:pStyle w:val="Heading3"/>
        <w:ind w:hanging="567"/>
      </w:pPr>
      <w:r w:rsidRPr="00736584">
        <w:t xml:space="preserve">Table 3: Number of children using child care by service type and state and territory, </w:t>
      </w:r>
      <w:r w:rsidR="00BD294A" w:rsidRPr="00736584">
        <w:t>June</w:t>
      </w:r>
      <w:r w:rsidR="00FA76F6" w:rsidRPr="00736584">
        <w:t xml:space="preserve"> quarter 2016</w:t>
      </w:r>
    </w:p>
    <w:tbl>
      <w:tblPr>
        <w:tblStyle w:val="DEEWRTable"/>
        <w:tblW w:w="10490" w:type="dxa"/>
        <w:tblInd w:w="-459" w:type="dxa"/>
        <w:tblLayout w:type="fixed"/>
        <w:tblLook w:val="0420" w:firstRow="1" w:lastRow="0" w:firstColumn="0" w:lastColumn="0" w:noHBand="0" w:noVBand="1"/>
        <w:tblCaption w:val="Table 3: Number of children using child care by service type and state and territory in the December quarter 2014"/>
        <w:tblDescription w:val="This table shows the number of children using child care by service type and state and territory for the December quarter 2014."/>
      </w:tblPr>
      <w:tblGrid>
        <w:gridCol w:w="1985"/>
        <w:gridCol w:w="992"/>
        <w:gridCol w:w="992"/>
        <w:gridCol w:w="1045"/>
        <w:gridCol w:w="869"/>
        <w:gridCol w:w="868"/>
        <w:gridCol w:w="868"/>
        <w:gridCol w:w="868"/>
        <w:gridCol w:w="869"/>
        <w:gridCol w:w="1134"/>
      </w:tblGrid>
      <w:tr w:rsidR="007F01C3" w:rsidRPr="00736584" w:rsidTr="00C94453">
        <w:trPr>
          <w:cnfStyle w:val="100000000000" w:firstRow="1" w:lastRow="0" w:firstColumn="0" w:lastColumn="0" w:oddVBand="0" w:evenVBand="0" w:oddHBand="0" w:evenHBand="0" w:firstRowFirstColumn="0" w:firstRowLastColumn="0" w:lastRowFirstColumn="0" w:lastRowLastColumn="0"/>
          <w:trHeight w:val="428"/>
          <w:tblHeader/>
        </w:trPr>
        <w:tc>
          <w:tcPr>
            <w:tcW w:w="1985" w:type="dxa"/>
            <w:vAlign w:val="center"/>
          </w:tcPr>
          <w:p w:rsidR="00886548" w:rsidRPr="00736584" w:rsidRDefault="00886548" w:rsidP="00C1105A">
            <w:r w:rsidRPr="00736584">
              <w:t>Service type</w:t>
            </w:r>
          </w:p>
        </w:tc>
        <w:tc>
          <w:tcPr>
            <w:tcW w:w="992" w:type="dxa"/>
            <w:vAlign w:val="center"/>
          </w:tcPr>
          <w:p w:rsidR="00886548" w:rsidRPr="00736584" w:rsidRDefault="00886548" w:rsidP="0009735B">
            <w:pPr>
              <w:jc w:val="center"/>
            </w:pPr>
            <w:r w:rsidRPr="00736584">
              <w:t>NSW</w:t>
            </w:r>
          </w:p>
        </w:tc>
        <w:tc>
          <w:tcPr>
            <w:tcW w:w="992" w:type="dxa"/>
            <w:vAlign w:val="center"/>
          </w:tcPr>
          <w:p w:rsidR="00886548" w:rsidRPr="00736584" w:rsidRDefault="00886548" w:rsidP="00C94453">
            <w:pPr>
              <w:jc w:val="right"/>
            </w:pPr>
            <w:r w:rsidRPr="00736584">
              <w:t>Vic.</w:t>
            </w:r>
          </w:p>
        </w:tc>
        <w:tc>
          <w:tcPr>
            <w:tcW w:w="1045" w:type="dxa"/>
            <w:vAlign w:val="center"/>
          </w:tcPr>
          <w:p w:rsidR="00886548" w:rsidRPr="00736584" w:rsidRDefault="00886548" w:rsidP="00C1105A">
            <w:pPr>
              <w:jc w:val="right"/>
            </w:pPr>
            <w:r w:rsidRPr="00736584">
              <w:t>Qld</w:t>
            </w:r>
          </w:p>
        </w:tc>
        <w:tc>
          <w:tcPr>
            <w:tcW w:w="869" w:type="dxa"/>
            <w:vAlign w:val="center"/>
          </w:tcPr>
          <w:p w:rsidR="00886548" w:rsidRPr="00736584" w:rsidRDefault="00886548" w:rsidP="00C1105A">
            <w:pPr>
              <w:jc w:val="right"/>
            </w:pPr>
            <w:r w:rsidRPr="00736584">
              <w:t>SA</w:t>
            </w:r>
          </w:p>
        </w:tc>
        <w:tc>
          <w:tcPr>
            <w:tcW w:w="868" w:type="dxa"/>
            <w:vAlign w:val="center"/>
          </w:tcPr>
          <w:p w:rsidR="00886548" w:rsidRPr="00736584" w:rsidRDefault="00886548" w:rsidP="00C1105A">
            <w:pPr>
              <w:jc w:val="right"/>
            </w:pPr>
            <w:r w:rsidRPr="00736584">
              <w:t>WA</w:t>
            </w:r>
          </w:p>
        </w:tc>
        <w:tc>
          <w:tcPr>
            <w:tcW w:w="868" w:type="dxa"/>
            <w:vAlign w:val="center"/>
          </w:tcPr>
          <w:p w:rsidR="00886548" w:rsidRPr="00736584" w:rsidRDefault="00886548" w:rsidP="00C1105A">
            <w:pPr>
              <w:jc w:val="right"/>
            </w:pPr>
            <w:r w:rsidRPr="00736584">
              <w:t>Tas.</w:t>
            </w:r>
          </w:p>
        </w:tc>
        <w:tc>
          <w:tcPr>
            <w:tcW w:w="868" w:type="dxa"/>
            <w:vAlign w:val="center"/>
          </w:tcPr>
          <w:p w:rsidR="00886548" w:rsidRPr="00736584" w:rsidRDefault="00886548" w:rsidP="00C1105A">
            <w:pPr>
              <w:jc w:val="right"/>
            </w:pPr>
            <w:r w:rsidRPr="00736584">
              <w:t>NT</w:t>
            </w:r>
          </w:p>
        </w:tc>
        <w:tc>
          <w:tcPr>
            <w:tcW w:w="869" w:type="dxa"/>
            <w:vAlign w:val="center"/>
          </w:tcPr>
          <w:p w:rsidR="00886548" w:rsidRPr="00736584" w:rsidRDefault="00886548" w:rsidP="00C1105A">
            <w:pPr>
              <w:jc w:val="right"/>
            </w:pPr>
            <w:r w:rsidRPr="00736584">
              <w:t>ACT</w:t>
            </w:r>
          </w:p>
        </w:tc>
        <w:tc>
          <w:tcPr>
            <w:tcW w:w="1134" w:type="dxa"/>
            <w:vAlign w:val="center"/>
          </w:tcPr>
          <w:p w:rsidR="00886548" w:rsidRPr="00736584" w:rsidRDefault="00886548" w:rsidP="007F01C3">
            <w:pPr>
              <w:ind w:left="34"/>
              <w:jc w:val="right"/>
            </w:pPr>
            <w:proofErr w:type="spellStart"/>
            <w:r w:rsidRPr="00736584">
              <w:t>Australia</w:t>
            </w:r>
            <w:r w:rsidR="00636546" w:rsidRPr="00736584">
              <w:rPr>
                <w:vertAlign w:val="superscript"/>
              </w:rPr>
              <w:t>1</w:t>
            </w:r>
            <w:proofErr w:type="spellEnd"/>
          </w:p>
        </w:tc>
      </w:tr>
      <w:tr w:rsidR="00572655" w:rsidRPr="00736584" w:rsidTr="00572655">
        <w:trPr>
          <w:trHeight w:hRule="exact" w:val="567"/>
        </w:trPr>
        <w:tc>
          <w:tcPr>
            <w:tcW w:w="1985" w:type="dxa"/>
            <w:vAlign w:val="center"/>
          </w:tcPr>
          <w:p w:rsidR="00572655" w:rsidRPr="00736584" w:rsidRDefault="00572655" w:rsidP="00817B0D">
            <w:r w:rsidRPr="00736584">
              <w:t>Long Day Care</w:t>
            </w:r>
          </w:p>
        </w:tc>
        <w:tc>
          <w:tcPr>
            <w:tcW w:w="992" w:type="dxa"/>
            <w:vAlign w:val="center"/>
          </w:tcPr>
          <w:p w:rsidR="00572655" w:rsidRPr="00736584" w:rsidRDefault="00572655" w:rsidP="00572655">
            <w:pPr>
              <w:jc w:val="right"/>
              <w:rPr>
                <w:rFonts w:ascii="Calibri" w:hAnsi="Calibri" w:cs="Calibri"/>
                <w:color w:val="000000"/>
                <w:szCs w:val="20"/>
              </w:rPr>
            </w:pPr>
            <w:r w:rsidRPr="00736584">
              <w:rPr>
                <w:rFonts w:ascii="Calibri" w:hAnsi="Calibri" w:cs="Calibri"/>
                <w:color w:val="000000"/>
                <w:szCs w:val="20"/>
              </w:rPr>
              <w:t>226,280</w:t>
            </w:r>
          </w:p>
        </w:tc>
        <w:tc>
          <w:tcPr>
            <w:tcW w:w="992" w:type="dxa"/>
            <w:vAlign w:val="center"/>
          </w:tcPr>
          <w:p w:rsidR="00572655" w:rsidRPr="00736584" w:rsidRDefault="00572655" w:rsidP="00572655">
            <w:pPr>
              <w:jc w:val="right"/>
              <w:rPr>
                <w:rFonts w:ascii="Calibri" w:hAnsi="Calibri" w:cs="Calibri"/>
                <w:color w:val="000000"/>
                <w:szCs w:val="20"/>
              </w:rPr>
            </w:pPr>
            <w:r w:rsidRPr="00736584">
              <w:rPr>
                <w:rFonts w:ascii="Calibri" w:hAnsi="Calibri" w:cs="Calibri"/>
                <w:color w:val="000000"/>
                <w:szCs w:val="20"/>
              </w:rPr>
              <w:t>151,520</w:t>
            </w:r>
          </w:p>
        </w:tc>
        <w:tc>
          <w:tcPr>
            <w:tcW w:w="1045" w:type="dxa"/>
            <w:vAlign w:val="center"/>
          </w:tcPr>
          <w:p w:rsidR="00572655" w:rsidRPr="00736584" w:rsidRDefault="00572655" w:rsidP="00572655">
            <w:pPr>
              <w:jc w:val="right"/>
              <w:rPr>
                <w:rFonts w:ascii="Calibri" w:hAnsi="Calibri" w:cs="Calibri"/>
                <w:color w:val="000000"/>
                <w:szCs w:val="20"/>
              </w:rPr>
            </w:pPr>
            <w:r w:rsidRPr="00736584">
              <w:rPr>
                <w:rFonts w:ascii="Calibri" w:hAnsi="Calibri" w:cs="Calibri"/>
                <w:color w:val="000000"/>
                <w:szCs w:val="20"/>
              </w:rPr>
              <w:t>159,030</w:t>
            </w:r>
          </w:p>
        </w:tc>
        <w:tc>
          <w:tcPr>
            <w:tcW w:w="869" w:type="dxa"/>
            <w:vAlign w:val="center"/>
          </w:tcPr>
          <w:p w:rsidR="00572655" w:rsidRPr="00736584" w:rsidRDefault="00572655" w:rsidP="00572655">
            <w:pPr>
              <w:jc w:val="right"/>
              <w:rPr>
                <w:rFonts w:ascii="Calibri" w:hAnsi="Calibri" w:cs="Calibri"/>
                <w:color w:val="000000"/>
                <w:szCs w:val="20"/>
              </w:rPr>
            </w:pPr>
            <w:r w:rsidRPr="00736584">
              <w:rPr>
                <w:rFonts w:ascii="Calibri" w:hAnsi="Calibri" w:cs="Calibri"/>
                <w:color w:val="000000"/>
                <w:szCs w:val="20"/>
              </w:rPr>
              <w:t>40,420</w:t>
            </w:r>
          </w:p>
        </w:tc>
        <w:tc>
          <w:tcPr>
            <w:tcW w:w="868" w:type="dxa"/>
            <w:vAlign w:val="center"/>
          </w:tcPr>
          <w:p w:rsidR="00572655" w:rsidRPr="00736584" w:rsidRDefault="00572655" w:rsidP="00572655">
            <w:pPr>
              <w:jc w:val="right"/>
              <w:rPr>
                <w:rFonts w:ascii="Calibri" w:hAnsi="Calibri" w:cs="Calibri"/>
                <w:color w:val="000000"/>
                <w:szCs w:val="20"/>
              </w:rPr>
            </w:pPr>
            <w:r w:rsidRPr="00736584">
              <w:rPr>
                <w:rFonts w:ascii="Calibri" w:hAnsi="Calibri" w:cs="Calibri"/>
                <w:color w:val="000000"/>
                <w:szCs w:val="20"/>
              </w:rPr>
              <w:t>53,150</w:t>
            </w:r>
          </w:p>
        </w:tc>
        <w:tc>
          <w:tcPr>
            <w:tcW w:w="868" w:type="dxa"/>
            <w:vAlign w:val="center"/>
          </w:tcPr>
          <w:p w:rsidR="00572655" w:rsidRPr="00736584" w:rsidRDefault="00572655" w:rsidP="00572655">
            <w:pPr>
              <w:jc w:val="right"/>
              <w:rPr>
                <w:rFonts w:ascii="Calibri" w:hAnsi="Calibri" w:cs="Calibri"/>
                <w:color w:val="000000"/>
                <w:szCs w:val="20"/>
              </w:rPr>
            </w:pPr>
            <w:r w:rsidRPr="00736584">
              <w:rPr>
                <w:rFonts w:ascii="Calibri" w:hAnsi="Calibri" w:cs="Calibri"/>
                <w:color w:val="000000"/>
                <w:szCs w:val="20"/>
              </w:rPr>
              <w:t>11,060</w:t>
            </w:r>
          </w:p>
        </w:tc>
        <w:tc>
          <w:tcPr>
            <w:tcW w:w="868" w:type="dxa"/>
            <w:vAlign w:val="center"/>
          </w:tcPr>
          <w:p w:rsidR="00572655" w:rsidRPr="00736584" w:rsidRDefault="00572655" w:rsidP="00572655">
            <w:pPr>
              <w:jc w:val="right"/>
              <w:rPr>
                <w:rFonts w:ascii="Calibri" w:hAnsi="Calibri" w:cs="Calibri"/>
                <w:color w:val="000000"/>
                <w:szCs w:val="20"/>
              </w:rPr>
            </w:pPr>
            <w:r w:rsidRPr="00736584">
              <w:rPr>
                <w:rFonts w:ascii="Calibri" w:hAnsi="Calibri" w:cs="Calibri"/>
                <w:color w:val="000000"/>
                <w:szCs w:val="20"/>
              </w:rPr>
              <w:t>5,370</w:t>
            </w:r>
          </w:p>
        </w:tc>
        <w:tc>
          <w:tcPr>
            <w:tcW w:w="869" w:type="dxa"/>
            <w:vAlign w:val="center"/>
          </w:tcPr>
          <w:p w:rsidR="00572655" w:rsidRPr="00736584" w:rsidRDefault="00572655" w:rsidP="00572655">
            <w:pPr>
              <w:jc w:val="right"/>
              <w:rPr>
                <w:rFonts w:ascii="Calibri" w:hAnsi="Calibri" w:cs="Calibri"/>
                <w:color w:val="000000"/>
                <w:szCs w:val="20"/>
              </w:rPr>
            </w:pPr>
            <w:r w:rsidRPr="00736584">
              <w:rPr>
                <w:rFonts w:ascii="Calibri" w:hAnsi="Calibri" w:cs="Calibri"/>
                <w:color w:val="000000"/>
                <w:szCs w:val="20"/>
              </w:rPr>
              <w:t>14,720</w:t>
            </w:r>
          </w:p>
        </w:tc>
        <w:tc>
          <w:tcPr>
            <w:tcW w:w="1134" w:type="dxa"/>
            <w:vAlign w:val="center"/>
          </w:tcPr>
          <w:p w:rsidR="00572655" w:rsidRPr="00736584" w:rsidRDefault="00572655" w:rsidP="00572655">
            <w:pPr>
              <w:jc w:val="right"/>
              <w:rPr>
                <w:rFonts w:ascii="Calibri" w:hAnsi="Calibri" w:cs="Calibri"/>
                <w:color w:val="000000"/>
                <w:szCs w:val="20"/>
              </w:rPr>
            </w:pPr>
            <w:r w:rsidRPr="00736584">
              <w:rPr>
                <w:rFonts w:ascii="Calibri" w:hAnsi="Calibri" w:cs="Calibri"/>
                <w:color w:val="000000"/>
                <w:szCs w:val="20"/>
              </w:rPr>
              <w:t>660,370</w:t>
            </w:r>
          </w:p>
        </w:tc>
      </w:tr>
      <w:tr w:rsidR="00572655" w:rsidRPr="00736584" w:rsidTr="00572655">
        <w:trPr>
          <w:trHeight w:hRule="exact" w:val="567"/>
        </w:trPr>
        <w:tc>
          <w:tcPr>
            <w:tcW w:w="1985" w:type="dxa"/>
            <w:vAlign w:val="center"/>
          </w:tcPr>
          <w:p w:rsidR="00572655" w:rsidRPr="00736584" w:rsidRDefault="00572655" w:rsidP="00817B0D">
            <w:r w:rsidRPr="00736584">
              <w:t xml:space="preserve">Family Day Care and </w:t>
            </w:r>
            <w:r w:rsidRPr="00736584">
              <w:br/>
              <w:t>In-Home Care</w:t>
            </w:r>
          </w:p>
        </w:tc>
        <w:tc>
          <w:tcPr>
            <w:tcW w:w="992" w:type="dxa"/>
            <w:vAlign w:val="center"/>
          </w:tcPr>
          <w:p w:rsidR="00572655" w:rsidRPr="00736584" w:rsidRDefault="00572655" w:rsidP="00572655">
            <w:pPr>
              <w:jc w:val="right"/>
              <w:rPr>
                <w:rFonts w:ascii="Calibri" w:hAnsi="Calibri" w:cs="Calibri"/>
                <w:color w:val="000000"/>
                <w:szCs w:val="20"/>
              </w:rPr>
            </w:pPr>
            <w:r w:rsidRPr="00736584">
              <w:rPr>
                <w:rFonts w:ascii="Calibri" w:hAnsi="Calibri" w:cs="Calibri"/>
                <w:color w:val="000000"/>
                <w:szCs w:val="20"/>
              </w:rPr>
              <w:t>79,520</w:t>
            </w:r>
          </w:p>
        </w:tc>
        <w:tc>
          <w:tcPr>
            <w:tcW w:w="992" w:type="dxa"/>
            <w:vAlign w:val="center"/>
          </w:tcPr>
          <w:p w:rsidR="00572655" w:rsidRPr="00736584" w:rsidRDefault="00572655" w:rsidP="00572655">
            <w:pPr>
              <w:jc w:val="right"/>
              <w:rPr>
                <w:rFonts w:ascii="Calibri" w:hAnsi="Calibri" w:cs="Calibri"/>
                <w:color w:val="000000"/>
                <w:szCs w:val="20"/>
              </w:rPr>
            </w:pPr>
            <w:r w:rsidRPr="00736584">
              <w:rPr>
                <w:rFonts w:ascii="Calibri" w:hAnsi="Calibri" w:cs="Calibri"/>
                <w:color w:val="000000"/>
                <w:szCs w:val="20"/>
              </w:rPr>
              <w:t>69,830</w:t>
            </w:r>
          </w:p>
        </w:tc>
        <w:tc>
          <w:tcPr>
            <w:tcW w:w="1045" w:type="dxa"/>
            <w:vAlign w:val="center"/>
          </w:tcPr>
          <w:p w:rsidR="00572655" w:rsidRPr="00736584" w:rsidRDefault="00572655" w:rsidP="00572655">
            <w:pPr>
              <w:jc w:val="right"/>
              <w:rPr>
                <w:rFonts w:ascii="Calibri" w:hAnsi="Calibri" w:cs="Calibri"/>
                <w:color w:val="000000"/>
                <w:szCs w:val="20"/>
              </w:rPr>
            </w:pPr>
            <w:r w:rsidRPr="00736584">
              <w:rPr>
                <w:rFonts w:ascii="Calibri" w:hAnsi="Calibri" w:cs="Calibri"/>
                <w:color w:val="000000"/>
                <w:szCs w:val="20"/>
              </w:rPr>
              <w:t>33,100</w:t>
            </w:r>
          </w:p>
        </w:tc>
        <w:tc>
          <w:tcPr>
            <w:tcW w:w="869" w:type="dxa"/>
            <w:vAlign w:val="center"/>
          </w:tcPr>
          <w:p w:rsidR="00572655" w:rsidRPr="00736584" w:rsidRDefault="00572655" w:rsidP="00572655">
            <w:pPr>
              <w:jc w:val="right"/>
              <w:rPr>
                <w:rFonts w:ascii="Calibri" w:hAnsi="Calibri" w:cs="Calibri"/>
                <w:color w:val="000000"/>
                <w:szCs w:val="20"/>
              </w:rPr>
            </w:pPr>
            <w:r w:rsidRPr="00736584">
              <w:rPr>
                <w:rFonts w:ascii="Calibri" w:hAnsi="Calibri" w:cs="Calibri"/>
                <w:color w:val="000000"/>
                <w:szCs w:val="20"/>
              </w:rPr>
              <w:t>8,940</w:t>
            </w:r>
          </w:p>
        </w:tc>
        <w:tc>
          <w:tcPr>
            <w:tcW w:w="868" w:type="dxa"/>
            <w:vAlign w:val="center"/>
          </w:tcPr>
          <w:p w:rsidR="00572655" w:rsidRPr="00736584" w:rsidRDefault="00572655" w:rsidP="00572655">
            <w:pPr>
              <w:jc w:val="right"/>
              <w:rPr>
                <w:rFonts w:ascii="Calibri" w:hAnsi="Calibri" w:cs="Calibri"/>
                <w:color w:val="000000"/>
                <w:szCs w:val="20"/>
              </w:rPr>
            </w:pPr>
            <w:r w:rsidRPr="00736584">
              <w:rPr>
                <w:rFonts w:ascii="Calibri" w:hAnsi="Calibri" w:cs="Calibri"/>
                <w:color w:val="000000"/>
                <w:szCs w:val="20"/>
              </w:rPr>
              <w:t>12,930</w:t>
            </w:r>
          </w:p>
        </w:tc>
        <w:tc>
          <w:tcPr>
            <w:tcW w:w="868" w:type="dxa"/>
            <w:vAlign w:val="center"/>
          </w:tcPr>
          <w:p w:rsidR="00572655" w:rsidRPr="00736584" w:rsidRDefault="00572655" w:rsidP="00572655">
            <w:pPr>
              <w:jc w:val="right"/>
              <w:rPr>
                <w:rFonts w:ascii="Calibri" w:hAnsi="Calibri" w:cs="Calibri"/>
                <w:color w:val="000000"/>
                <w:szCs w:val="20"/>
              </w:rPr>
            </w:pPr>
            <w:r w:rsidRPr="00736584">
              <w:rPr>
                <w:rFonts w:ascii="Calibri" w:hAnsi="Calibri" w:cs="Calibri"/>
                <w:color w:val="000000"/>
                <w:szCs w:val="20"/>
              </w:rPr>
              <w:t>4,640</w:t>
            </w:r>
          </w:p>
        </w:tc>
        <w:tc>
          <w:tcPr>
            <w:tcW w:w="868" w:type="dxa"/>
            <w:vAlign w:val="center"/>
          </w:tcPr>
          <w:p w:rsidR="00572655" w:rsidRPr="00736584" w:rsidRDefault="00572655" w:rsidP="00572655">
            <w:pPr>
              <w:jc w:val="right"/>
              <w:rPr>
                <w:rFonts w:ascii="Calibri" w:hAnsi="Calibri" w:cs="Calibri"/>
                <w:color w:val="000000"/>
                <w:szCs w:val="20"/>
              </w:rPr>
            </w:pPr>
            <w:r w:rsidRPr="00736584">
              <w:rPr>
                <w:rFonts w:ascii="Calibri" w:hAnsi="Calibri" w:cs="Calibri"/>
                <w:color w:val="000000"/>
                <w:szCs w:val="20"/>
              </w:rPr>
              <w:t>480</w:t>
            </w:r>
          </w:p>
        </w:tc>
        <w:tc>
          <w:tcPr>
            <w:tcW w:w="869" w:type="dxa"/>
            <w:vAlign w:val="center"/>
          </w:tcPr>
          <w:p w:rsidR="00572655" w:rsidRPr="00736584" w:rsidRDefault="00572655" w:rsidP="00572655">
            <w:pPr>
              <w:jc w:val="right"/>
              <w:rPr>
                <w:rFonts w:ascii="Calibri" w:hAnsi="Calibri" w:cs="Calibri"/>
                <w:color w:val="000000"/>
                <w:szCs w:val="20"/>
              </w:rPr>
            </w:pPr>
            <w:r w:rsidRPr="00736584">
              <w:rPr>
                <w:rFonts w:ascii="Calibri" w:hAnsi="Calibri" w:cs="Calibri"/>
                <w:color w:val="000000"/>
                <w:szCs w:val="20"/>
              </w:rPr>
              <w:t>2,500</w:t>
            </w:r>
          </w:p>
        </w:tc>
        <w:tc>
          <w:tcPr>
            <w:tcW w:w="1134" w:type="dxa"/>
            <w:vAlign w:val="center"/>
          </w:tcPr>
          <w:p w:rsidR="00572655" w:rsidRPr="00736584" w:rsidRDefault="00572655" w:rsidP="00572655">
            <w:pPr>
              <w:jc w:val="right"/>
              <w:rPr>
                <w:rFonts w:ascii="Calibri" w:hAnsi="Calibri" w:cs="Calibri"/>
                <w:color w:val="000000"/>
                <w:szCs w:val="20"/>
              </w:rPr>
            </w:pPr>
            <w:r w:rsidRPr="00736584">
              <w:rPr>
                <w:rFonts w:ascii="Calibri" w:hAnsi="Calibri" w:cs="Calibri"/>
                <w:color w:val="000000"/>
                <w:szCs w:val="20"/>
              </w:rPr>
              <w:t>210,570</w:t>
            </w:r>
          </w:p>
        </w:tc>
      </w:tr>
      <w:tr w:rsidR="00572655" w:rsidRPr="00736584" w:rsidTr="00572655">
        <w:trPr>
          <w:trHeight w:hRule="exact" w:val="567"/>
        </w:trPr>
        <w:tc>
          <w:tcPr>
            <w:tcW w:w="1985" w:type="dxa"/>
            <w:vAlign w:val="center"/>
          </w:tcPr>
          <w:p w:rsidR="00572655" w:rsidRPr="00736584" w:rsidRDefault="00572655" w:rsidP="00817B0D">
            <w:r w:rsidRPr="00736584">
              <w:t>Occasional Care</w:t>
            </w:r>
          </w:p>
        </w:tc>
        <w:tc>
          <w:tcPr>
            <w:tcW w:w="992" w:type="dxa"/>
            <w:vAlign w:val="center"/>
          </w:tcPr>
          <w:p w:rsidR="00572655" w:rsidRPr="00736584" w:rsidRDefault="00572655" w:rsidP="00572655">
            <w:pPr>
              <w:jc w:val="right"/>
              <w:rPr>
                <w:rFonts w:ascii="Calibri" w:hAnsi="Calibri" w:cs="Calibri"/>
                <w:color w:val="000000"/>
                <w:szCs w:val="20"/>
              </w:rPr>
            </w:pPr>
            <w:r w:rsidRPr="00736584">
              <w:rPr>
                <w:rFonts w:ascii="Calibri" w:hAnsi="Calibri" w:cs="Calibri"/>
                <w:color w:val="000000"/>
                <w:szCs w:val="20"/>
              </w:rPr>
              <w:t>2,280</w:t>
            </w:r>
          </w:p>
        </w:tc>
        <w:tc>
          <w:tcPr>
            <w:tcW w:w="992" w:type="dxa"/>
            <w:vAlign w:val="center"/>
          </w:tcPr>
          <w:p w:rsidR="00572655" w:rsidRPr="00736584" w:rsidRDefault="00572655" w:rsidP="00572655">
            <w:pPr>
              <w:jc w:val="right"/>
              <w:rPr>
                <w:rFonts w:ascii="Calibri" w:hAnsi="Calibri" w:cs="Calibri"/>
                <w:color w:val="000000"/>
                <w:szCs w:val="20"/>
              </w:rPr>
            </w:pPr>
            <w:r w:rsidRPr="00736584">
              <w:rPr>
                <w:rFonts w:ascii="Calibri" w:hAnsi="Calibri" w:cs="Calibri"/>
                <w:color w:val="000000"/>
                <w:szCs w:val="20"/>
              </w:rPr>
              <w:t>2,430</w:t>
            </w:r>
          </w:p>
        </w:tc>
        <w:tc>
          <w:tcPr>
            <w:tcW w:w="1045" w:type="dxa"/>
            <w:vAlign w:val="center"/>
          </w:tcPr>
          <w:p w:rsidR="00572655" w:rsidRPr="00736584" w:rsidRDefault="00572655" w:rsidP="00572655">
            <w:pPr>
              <w:jc w:val="right"/>
              <w:rPr>
                <w:rFonts w:ascii="Calibri" w:hAnsi="Calibri" w:cs="Calibri"/>
                <w:color w:val="000000"/>
                <w:szCs w:val="20"/>
              </w:rPr>
            </w:pPr>
            <w:r w:rsidRPr="00736584">
              <w:rPr>
                <w:rFonts w:ascii="Calibri" w:hAnsi="Calibri" w:cs="Calibri"/>
                <w:color w:val="000000"/>
                <w:szCs w:val="20"/>
              </w:rPr>
              <w:t>370</w:t>
            </w:r>
          </w:p>
        </w:tc>
        <w:tc>
          <w:tcPr>
            <w:tcW w:w="869" w:type="dxa"/>
            <w:vAlign w:val="center"/>
          </w:tcPr>
          <w:p w:rsidR="00572655" w:rsidRPr="00736584" w:rsidRDefault="00572655" w:rsidP="00572655">
            <w:pPr>
              <w:jc w:val="right"/>
              <w:rPr>
                <w:rFonts w:ascii="Calibri" w:hAnsi="Calibri" w:cs="Calibri"/>
                <w:color w:val="000000"/>
                <w:szCs w:val="20"/>
              </w:rPr>
            </w:pPr>
            <w:r w:rsidRPr="00736584">
              <w:rPr>
                <w:rFonts w:ascii="Calibri" w:hAnsi="Calibri" w:cs="Calibri"/>
                <w:color w:val="000000"/>
                <w:szCs w:val="20"/>
              </w:rPr>
              <w:t>120</w:t>
            </w:r>
          </w:p>
        </w:tc>
        <w:tc>
          <w:tcPr>
            <w:tcW w:w="868" w:type="dxa"/>
            <w:vAlign w:val="center"/>
          </w:tcPr>
          <w:p w:rsidR="00572655" w:rsidRPr="00736584" w:rsidRDefault="00572655" w:rsidP="00572655">
            <w:pPr>
              <w:jc w:val="right"/>
              <w:rPr>
                <w:rFonts w:ascii="Calibri" w:hAnsi="Calibri" w:cs="Calibri"/>
                <w:color w:val="000000"/>
                <w:szCs w:val="20"/>
              </w:rPr>
            </w:pPr>
            <w:r w:rsidRPr="00736584">
              <w:rPr>
                <w:rFonts w:ascii="Calibri" w:hAnsi="Calibri" w:cs="Calibri"/>
                <w:color w:val="000000"/>
                <w:szCs w:val="20"/>
              </w:rPr>
              <w:t>830</w:t>
            </w:r>
          </w:p>
        </w:tc>
        <w:tc>
          <w:tcPr>
            <w:tcW w:w="868" w:type="dxa"/>
            <w:vAlign w:val="center"/>
          </w:tcPr>
          <w:p w:rsidR="00572655" w:rsidRPr="00736584" w:rsidRDefault="00572655" w:rsidP="00572655">
            <w:pPr>
              <w:jc w:val="right"/>
              <w:rPr>
                <w:rFonts w:ascii="Calibri" w:hAnsi="Calibri" w:cs="Calibri"/>
                <w:color w:val="000000"/>
                <w:szCs w:val="20"/>
              </w:rPr>
            </w:pPr>
            <w:r w:rsidRPr="00736584">
              <w:rPr>
                <w:rFonts w:ascii="Calibri" w:hAnsi="Calibri" w:cs="Calibri"/>
                <w:color w:val="000000"/>
                <w:szCs w:val="20"/>
              </w:rPr>
              <w:t>110</w:t>
            </w:r>
          </w:p>
        </w:tc>
        <w:tc>
          <w:tcPr>
            <w:tcW w:w="868" w:type="dxa"/>
            <w:vAlign w:val="center"/>
          </w:tcPr>
          <w:p w:rsidR="00572655" w:rsidRPr="00736584" w:rsidRDefault="00572655" w:rsidP="00572655">
            <w:pPr>
              <w:jc w:val="right"/>
              <w:rPr>
                <w:rFonts w:ascii="Calibri" w:hAnsi="Calibri" w:cs="Calibri"/>
                <w:color w:val="000000"/>
                <w:szCs w:val="20"/>
              </w:rPr>
            </w:pPr>
            <w:r w:rsidRPr="00736584">
              <w:rPr>
                <w:rFonts w:ascii="Calibri" w:hAnsi="Calibri" w:cs="Calibri"/>
                <w:color w:val="000000"/>
                <w:szCs w:val="20"/>
              </w:rPr>
              <w:t>0</w:t>
            </w:r>
          </w:p>
        </w:tc>
        <w:tc>
          <w:tcPr>
            <w:tcW w:w="869" w:type="dxa"/>
            <w:vAlign w:val="center"/>
          </w:tcPr>
          <w:p w:rsidR="00572655" w:rsidRPr="00736584" w:rsidRDefault="00572655" w:rsidP="00572655">
            <w:pPr>
              <w:jc w:val="right"/>
              <w:rPr>
                <w:rFonts w:ascii="Calibri" w:hAnsi="Calibri" w:cs="Calibri"/>
                <w:color w:val="000000"/>
                <w:szCs w:val="20"/>
              </w:rPr>
            </w:pPr>
            <w:r w:rsidRPr="00736584">
              <w:rPr>
                <w:rFonts w:ascii="Calibri" w:hAnsi="Calibri" w:cs="Calibri"/>
                <w:color w:val="000000"/>
                <w:szCs w:val="20"/>
              </w:rPr>
              <w:t>140</w:t>
            </w:r>
          </w:p>
        </w:tc>
        <w:tc>
          <w:tcPr>
            <w:tcW w:w="1134" w:type="dxa"/>
            <w:vAlign w:val="center"/>
          </w:tcPr>
          <w:p w:rsidR="00572655" w:rsidRPr="00736584" w:rsidRDefault="00572655" w:rsidP="00572655">
            <w:pPr>
              <w:jc w:val="right"/>
              <w:rPr>
                <w:rFonts w:ascii="Calibri" w:hAnsi="Calibri" w:cs="Calibri"/>
                <w:color w:val="000000"/>
                <w:szCs w:val="20"/>
              </w:rPr>
            </w:pPr>
            <w:r w:rsidRPr="00736584">
              <w:rPr>
                <w:rFonts w:ascii="Calibri" w:hAnsi="Calibri" w:cs="Calibri"/>
                <w:color w:val="000000"/>
                <w:szCs w:val="20"/>
              </w:rPr>
              <w:t>6,270</w:t>
            </w:r>
          </w:p>
        </w:tc>
      </w:tr>
      <w:tr w:rsidR="00572655" w:rsidRPr="00736584" w:rsidTr="00572655">
        <w:trPr>
          <w:trHeight w:hRule="exact" w:val="567"/>
        </w:trPr>
        <w:tc>
          <w:tcPr>
            <w:tcW w:w="1985" w:type="dxa"/>
            <w:tcBorders>
              <w:bottom w:val="single" w:sz="4" w:space="0" w:color="auto"/>
            </w:tcBorders>
            <w:vAlign w:val="center"/>
          </w:tcPr>
          <w:p w:rsidR="00572655" w:rsidRPr="00736584" w:rsidRDefault="00572655" w:rsidP="00817B0D">
            <w:r w:rsidRPr="00736584">
              <w:t>Outside School Hours Care</w:t>
            </w:r>
          </w:p>
        </w:tc>
        <w:tc>
          <w:tcPr>
            <w:tcW w:w="992" w:type="dxa"/>
            <w:tcBorders>
              <w:bottom w:val="single" w:sz="4" w:space="0" w:color="auto"/>
            </w:tcBorders>
            <w:vAlign w:val="center"/>
          </w:tcPr>
          <w:p w:rsidR="00572655" w:rsidRPr="00736584" w:rsidRDefault="00572655" w:rsidP="00572655">
            <w:pPr>
              <w:jc w:val="right"/>
              <w:rPr>
                <w:rFonts w:ascii="Calibri" w:hAnsi="Calibri" w:cs="Calibri"/>
                <w:color w:val="000000"/>
                <w:szCs w:val="20"/>
              </w:rPr>
            </w:pPr>
            <w:r w:rsidRPr="00736584">
              <w:rPr>
                <w:rFonts w:ascii="Calibri" w:hAnsi="Calibri" w:cs="Calibri"/>
                <w:color w:val="000000"/>
                <w:szCs w:val="20"/>
              </w:rPr>
              <w:t>127,310</w:t>
            </w:r>
          </w:p>
        </w:tc>
        <w:tc>
          <w:tcPr>
            <w:tcW w:w="992" w:type="dxa"/>
            <w:tcBorders>
              <w:bottom w:val="single" w:sz="4" w:space="0" w:color="auto"/>
            </w:tcBorders>
            <w:vAlign w:val="center"/>
          </w:tcPr>
          <w:p w:rsidR="00572655" w:rsidRPr="00736584" w:rsidRDefault="00572655" w:rsidP="00572655">
            <w:pPr>
              <w:jc w:val="right"/>
              <w:rPr>
                <w:rFonts w:ascii="Calibri" w:hAnsi="Calibri" w:cs="Calibri"/>
                <w:color w:val="000000"/>
                <w:szCs w:val="20"/>
              </w:rPr>
            </w:pPr>
            <w:r w:rsidRPr="00736584">
              <w:rPr>
                <w:rFonts w:ascii="Calibri" w:hAnsi="Calibri" w:cs="Calibri"/>
                <w:color w:val="000000"/>
                <w:szCs w:val="20"/>
              </w:rPr>
              <w:t>95,870</w:t>
            </w:r>
          </w:p>
        </w:tc>
        <w:tc>
          <w:tcPr>
            <w:tcW w:w="1045" w:type="dxa"/>
            <w:tcBorders>
              <w:bottom w:val="single" w:sz="4" w:space="0" w:color="auto"/>
            </w:tcBorders>
            <w:vAlign w:val="center"/>
          </w:tcPr>
          <w:p w:rsidR="00572655" w:rsidRPr="00736584" w:rsidRDefault="00572655" w:rsidP="00572655">
            <w:pPr>
              <w:jc w:val="right"/>
              <w:rPr>
                <w:rFonts w:ascii="Calibri" w:hAnsi="Calibri" w:cs="Calibri"/>
                <w:color w:val="000000"/>
                <w:szCs w:val="20"/>
              </w:rPr>
            </w:pPr>
            <w:r w:rsidRPr="00736584">
              <w:rPr>
                <w:rFonts w:ascii="Calibri" w:hAnsi="Calibri" w:cs="Calibri"/>
                <w:color w:val="000000"/>
                <w:szCs w:val="20"/>
              </w:rPr>
              <w:t>96,730</w:t>
            </w:r>
          </w:p>
        </w:tc>
        <w:tc>
          <w:tcPr>
            <w:tcW w:w="869" w:type="dxa"/>
            <w:tcBorders>
              <w:bottom w:val="single" w:sz="4" w:space="0" w:color="auto"/>
            </w:tcBorders>
            <w:vAlign w:val="center"/>
          </w:tcPr>
          <w:p w:rsidR="00572655" w:rsidRPr="00736584" w:rsidRDefault="00572655" w:rsidP="00572655">
            <w:pPr>
              <w:jc w:val="right"/>
              <w:rPr>
                <w:rFonts w:ascii="Calibri" w:hAnsi="Calibri" w:cs="Calibri"/>
                <w:color w:val="000000"/>
                <w:szCs w:val="20"/>
              </w:rPr>
            </w:pPr>
            <w:r w:rsidRPr="00736584">
              <w:rPr>
                <w:rFonts w:ascii="Calibri" w:hAnsi="Calibri" w:cs="Calibri"/>
                <w:color w:val="000000"/>
                <w:szCs w:val="20"/>
              </w:rPr>
              <w:t>37,550</w:t>
            </w:r>
          </w:p>
        </w:tc>
        <w:tc>
          <w:tcPr>
            <w:tcW w:w="868" w:type="dxa"/>
            <w:tcBorders>
              <w:bottom w:val="single" w:sz="4" w:space="0" w:color="auto"/>
            </w:tcBorders>
            <w:vAlign w:val="center"/>
          </w:tcPr>
          <w:p w:rsidR="00572655" w:rsidRPr="00736584" w:rsidRDefault="00572655" w:rsidP="00572655">
            <w:pPr>
              <w:jc w:val="right"/>
              <w:rPr>
                <w:rFonts w:ascii="Calibri" w:hAnsi="Calibri" w:cs="Calibri"/>
                <w:color w:val="000000"/>
                <w:szCs w:val="20"/>
              </w:rPr>
            </w:pPr>
            <w:r w:rsidRPr="00736584">
              <w:rPr>
                <w:rFonts w:ascii="Calibri" w:hAnsi="Calibri" w:cs="Calibri"/>
                <w:color w:val="000000"/>
                <w:szCs w:val="20"/>
              </w:rPr>
              <w:t>32,280</w:t>
            </w:r>
          </w:p>
        </w:tc>
        <w:tc>
          <w:tcPr>
            <w:tcW w:w="868" w:type="dxa"/>
            <w:tcBorders>
              <w:bottom w:val="single" w:sz="4" w:space="0" w:color="auto"/>
            </w:tcBorders>
            <w:vAlign w:val="center"/>
          </w:tcPr>
          <w:p w:rsidR="00572655" w:rsidRPr="00736584" w:rsidRDefault="00572655" w:rsidP="00572655">
            <w:pPr>
              <w:jc w:val="right"/>
              <w:rPr>
                <w:rFonts w:ascii="Calibri" w:hAnsi="Calibri" w:cs="Calibri"/>
                <w:color w:val="000000"/>
                <w:szCs w:val="20"/>
              </w:rPr>
            </w:pPr>
            <w:r w:rsidRPr="00736584">
              <w:rPr>
                <w:rFonts w:ascii="Calibri" w:hAnsi="Calibri" w:cs="Calibri"/>
                <w:color w:val="000000"/>
                <w:szCs w:val="20"/>
              </w:rPr>
              <w:t>7,970</w:t>
            </w:r>
          </w:p>
        </w:tc>
        <w:tc>
          <w:tcPr>
            <w:tcW w:w="868" w:type="dxa"/>
            <w:tcBorders>
              <w:bottom w:val="single" w:sz="4" w:space="0" w:color="auto"/>
            </w:tcBorders>
            <w:vAlign w:val="center"/>
          </w:tcPr>
          <w:p w:rsidR="00572655" w:rsidRPr="00736584" w:rsidRDefault="00572655" w:rsidP="00572655">
            <w:pPr>
              <w:jc w:val="right"/>
              <w:rPr>
                <w:rFonts w:ascii="Calibri" w:hAnsi="Calibri" w:cs="Calibri"/>
                <w:color w:val="000000"/>
                <w:szCs w:val="20"/>
              </w:rPr>
            </w:pPr>
            <w:r w:rsidRPr="00736584">
              <w:rPr>
                <w:rFonts w:ascii="Calibri" w:hAnsi="Calibri" w:cs="Calibri"/>
                <w:color w:val="000000"/>
                <w:szCs w:val="20"/>
              </w:rPr>
              <w:t>3,970</w:t>
            </w:r>
          </w:p>
        </w:tc>
        <w:tc>
          <w:tcPr>
            <w:tcW w:w="869" w:type="dxa"/>
            <w:tcBorders>
              <w:bottom w:val="single" w:sz="4" w:space="0" w:color="auto"/>
            </w:tcBorders>
            <w:vAlign w:val="center"/>
          </w:tcPr>
          <w:p w:rsidR="00572655" w:rsidRPr="00736584" w:rsidRDefault="00572655" w:rsidP="00572655">
            <w:pPr>
              <w:jc w:val="right"/>
              <w:rPr>
                <w:rFonts w:ascii="Calibri" w:hAnsi="Calibri" w:cs="Calibri"/>
                <w:color w:val="000000"/>
                <w:szCs w:val="20"/>
              </w:rPr>
            </w:pPr>
            <w:r w:rsidRPr="00736584">
              <w:rPr>
                <w:rFonts w:ascii="Calibri" w:hAnsi="Calibri" w:cs="Calibri"/>
                <w:color w:val="000000"/>
                <w:szCs w:val="20"/>
              </w:rPr>
              <w:t>11,580</w:t>
            </w:r>
          </w:p>
        </w:tc>
        <w:tc>
          <w:tcPr>
            <w:tcW w:w="1134" w:type="dxa"/>
            <w:tcBorders>
              <w:bottom w:val="single" w:sz="4" w:space="0" w:color="auto"/>
            </w:tcBorders>
            <w:vAlign w:val="center"/>
          </w:tcPr>
          <w:p w:rsidR="00572655" w:rsidRPr="00736584" w:rsidRDefault="00572655" w:rsidP="00572655">
            <w:pPr>
              <w:jc w:val="right"/>
              <w:rPr>
                <w:rFonts w:ascii="Calibri" w:hAnsi="Calibri" w:cs="Calibri"/>
                <w:color w:val="000000"/>
                <w:szCs w:val="20"/>
              </w:rPr>
            </w:pPr>
            <w:r w:rsidRPr="00736584">
              <w:rPr>
                <w:rFonts w:ascii="Calibri" w:hAnsi="Calibri" w:cs="Calibri"/>
                <w:color w:val="000000"/>
                <w:szCs w:val="20"/>
              </w:rPr>
              <w:t>413,010</w:t>
            </w:r>
          </w:p>
        </w:tc>
      </w:tr>
      <w:tr w:rsidR="00D37535" w:rsidRPr="00736584" w:rsidTr="00D37535">
        <w:trPr>
          <w:trHeight w:hRule="exact" w:val="567"/>
        </w:trPr>
        <w:tc>
          <w:tcPr>
            <w:tcW w:w="1985" w:type="dxa"/>
            <w:tcBorders>
              <w:top w:val="single" w:sz="4" w:space="0" w:color="auto"/>
              <w:bottom w:val="single" w:sz="4" w:space="0" w:color="auto"/>
            </w:tcBorders>
            <w:vAlign w:val="center"/>
          </w:tcPr>
          <w:p w:rsidR="00D37535" w:rsidRPr="00736584" w:rsidRDefault="00D37535" w:rsidP="00817B0D">
            <w:pPr>
              <w:rPr>
                <w:b/>
              </w:rPr>
            </w:pPr>
            <w:proofErr w:type="spellStart"/>
            <w:r w:rsidRPr="00736584">
              <w:rPr>
                <w:b/>
              </w:rPr>
              <w:t>Total</w:t>
            </w:r>
            <w:r w:rsidRPr="00736584">
              <w:rPr>
                <w:b/>
                <w:vertAlign w:val="superscript"/>
              </w:rPr>
              <w:t>1</w:t>
            </w:r>
            <w:proofErr w:type="spellEnd"/>
          </w:p>
        </w:tc>
        <w:tc>
          <w:tcPr>
            <w:tcW w:w="992" w:type="dxa"/>
            <w:tcBorders>
              <w:top w:val="single" w:sz="4" w:space="0" w:color="auto"/>
              <w:bottom w:val="single" w:sz="4" w:space="0" w:color="auto"/>
            </w:tcBorders>
            <w:vAlign w:val="center"/>
          </w:tcPr>
          <w:p w:rsidR="00D37535" w:rsidRPr="00736584" w:rsidRDefault="00D37535" w:rsidP="00D37535">
            <w:pPr>
              <w:jc w:val="right"/>
              <w:rPr>
                <w:rFonts w:ascii="Calibri" w:hAnsi="Calibri" w:cs="Calibri"/>
                <w:b/>
                <w:bCs/>
                <w:color w:val="000000"/>
                <w:szCs w:val="20"/>
              </w:rPr>
            </w:pPr>
            <w:r w:rsidRPr="00736584">
              <w:rPr>
                <w:rFonts w:ascii="Calibri" w:hAnsi="Calibri" w:cs="Calibri"/>
                <w:b/>
                <w:bCs/>
                <w:color w:val="000000"/>
                <w:szCs w:val="20"/>
              </w:rPr>
              <w:t>422,990</w:t>
            </w:r>
          </w:p>
        </w:tc>
        <w:tc>
          <w:tcPr>
            <w:tcW w:w="992" w:type="dxa"/>
            <w:tcBorders>
              <w:top w:val="single" w:sz="4" w:space="0" w:color="auto"/>
              <w:bottom w:val="single" w:sz="4" w:space="0" w:color="auto"/>
            </w:tcBorders>
            <w:vAlign w:val="center"/>
          </w:tcPr>
          <w:p w:rsidR="00D37535" w:rsidRPr="00736584" w:rsidRDefault="00D37535" w:rsidP="00D37535">
            <w:pPr>
              <w:jc w:val="right"/>
              <w:rPr>
                <w:rFonts w:ascii="Calibri" w:hAnsi="Calibri" w:cs="Calibri"/>
                <w:b/>
                <w:bCs/>
                <w:color w:val="000000"/>
                <w:szCs w:val="20"/>
              </w:rPr>
            </w:pPr>
            <w:r w:rsidRPr="00736584">
              <w:rPr>
                <w:rFonts w:ascii="Calibri" w:hAnsi="Calibri" w:cs="Calibri"/>
                <w:b/>
                <w:bCs/>
                <w:color w:val="000000"/>
                <w:szCs w:val="20"/>
              </w:rPr>
              <w:t>310,900</w:t>
            </w:r>
          </w:p>
        </w:tc>
        <w:tc>
          <w:tcPr>
            <w:tcW w:w="1045" w:type="dxa"/>
            <w:tcBorders>
              <w:top w:val="single" w:sz="4" w:space="0" w:color="auto"/>
              <w:bottom w:val="single" w:sz="4" w:space="0" w:color="auto"/>
            </w:tcBorders>
            <w:vAlign w:val="center"/>
          </w:tcPr>
          <w:p w:rsidR="00D37535" w:rsidRPr="00736584" w:rsidRDefault="00D37535" w:rsidP="00D37535">
            <w:pPr>
              <w:jc w:val="right"/>
              <w:rPr>
                <w:rFonts w:ascii="Calibri" w:hAnsi="Calibri" w:cs="Calibri"/>
                <w:b/>
                <w:bCs/>
                <w:color w:val="000000"/>
                <w:szCs w:val="20"/>
              </w:rPr>
            </w:pPr>
            <w:r w:rsidRPr="00736584">
              <w:rPr>
                <w:rFonts w:ascii="Calibri" w:hAnsi="Calibri" w:cs="Calibri"/>
                <w:b/>
                <w:bCs/>
                <w:color w:val="000000"/>
                <w:szCs w:val="20"/>
              </w:rPr>
              <w:t>281,000</w:t>
            </w:r>
          </w:p>
        </w:tc>
        <w:tc>
          <w:tcPr>
            <w:tcW w:w="869" w:type="dxa"/>
            <w:tcBorders>
              <w:top w:val="single" w:sz="4" w:space="0" w:color="auto"/>
              <w:bottom w:val="single" w:sz="4" w:space="0" w:color="auto"/>
            </w:tcBorders>
            <w:vAlign w:val="center"/>
          </w:tcPr>
          <w:p w:rsidR="00D37535" w:rsidRPr="00736584" w:rsidRDefault="00D37535" w:rsidP="00D37535">
            <w:pPr>
              <w:jc w:val="right"/>
              <w:rPr>
                <w:rFonts w:ascii="Calibri" w:hAnsi="Calibri" w:cs="Calibri"/>
                <w:b/>
                <w:bCs/>
                <w:color w:val="000000"/>
                <w:szCs w:val="20"/>
              </w:rPr>
            </w:pPr>
            <w:r w:rsidRPr="00736584">
              <w:rPr>
                <w:rFonts w:ascii="Calibri" w:hAnsi="Calibri" w:cs="Calibri"/>
                <w:b/>
                <w:bCs/>
                <w:color w:val="000000"/>
                <w:szCs w:val="20"/>
              </w:rPr>
              <w:t>84,560</w:t>
            </w:r>
          </w:p>
        </w:tc>
        <w:tc>
          <w:tcPr>
            <w:tcW w:w="868" w:type="dxa"/>
            <w:tcBorders>
              <w:top w:val="single" w:sz="4" w:space="0" w:color="auto"/>
              <w:bottom w:val="single" w:sz="4" w:space="0" w:color="auto"/>
            </w:tcBorders>
            <w:vAlign w:val="center"/>
          </w:tcPr>
          <w:p w:rsidR="00D37535" w:rsidRPr="00736584" w:rsidRDefault="00D37535" w:rsidP="00D37535">
            <w:pPr>
              <w:jc w:val="right"/>
              <w:rPr>
                <w:rFonts w:ascii="Calibri" w:hAnsi="Calibri" w:cs="Calibri"/>
                <w:b/>
                <w:bCs/>
                <w:color w:val="000000"/>
                <w:szCs w:val="20"/>
              </w:rPr>
            </w:pPr>
            <w:r w:rsidRPr="00736584">
              <w:rPr>
                <w:rFonts w:ascii="Calibri" w:hAnsi="Calibri" w:cs="Calibri"/>
                <w:b/>
                <w:bCs/>
                <w:color w:val="000000"/>
                <w:szCs w:val="20"/>
              </w:rPr>
              <w:t>94,100</w:t>
            </w:r>
          </w:p>
        </w:tc>
        <w:tc>
          <w:tcPr>
            <w:tcW w:w="868" w:type="dxa"/>
            <w:tcBorders>
              <w:top w:val="single" w:sz="4" w:space="0" w:color="auto"/>
              <w:bottom w:val="single" w:sz="4" w:space="0" w:color="auto"/>
            </w:tcBorders>
            <w:vAlign w:val="center"/>
          </w:tcPr>
          <w:p w:rsidR="00D37535" w:rsidRPr="00736584" w:rsidRDefault="00D37535" w:rsidP="00D37535">
            <w:pPr>
              <w:jc w:val="right"/>
              <w:rPr>
                <w:rFonts w:ascii="Calibri" w:hAnsi="Calibri" w:cs="Calibri"/>
                <w:b/>
                <w:bCs/>
                <w:color w:val="000000"/>
                <w:szCs w:val="20"/>
              </w:rPr>
            </w:pPr>
            <w:r w:rsidRPr="00736584">
              <w:rPr>
                <w:rFonts w:ascii="Calibri" w:hAnsi="Calibri" w:cs="Calibri"/>
                <w:b/>
                <w:bCs/>
                <w:color w:val="000000"/>
                <w:szCs w:val="20"/>
              </w:rPr>
              <w:t>22,210</w:t>
            </w:r>
          </w:p>
        </w:tc>
        <w:tc>
          <w:tcPr>
            <w:tcW w:w="868" w:type="dxa"/>
            <w:tcBorders>
              <w:top w:val="single" w:sz="4" w:space="0" w:color="auto"/>
              <w:bottom w:val="single" w:sz="4" w:space="0" w:color="auto"/>
            </w:tcBorders>
            <w:vAlign w:val="center"/>
          </w:tcPr>
          <w:p w:rsidR="00D37535" w:rsidRPr="00736584" w:rsidRDefault="00D37535" w:rsidP="00D37535">
            <w:pPr>
              <w:jc w:val="right"/>
              <w:rPr>
                <w:rFonts w:ascii="Calibri" w:hAnsi="Calibri" w:cs="Calibri"/>
                <w:b/>
                <w:bCs/>
                <w:color w:val="000000"/>
                <w:szCs w:val="20"/>
              </w:rPr>
            </w:pPr>
            <w:r w:rsidRPr="00736584">
              <w:rPr>
                <w:rFonts w:ascii="Calibri" w:hAnsi="Calibri" w:cs="Calibri"/>
                <w:b/>
                <w:bCs/>
                <w:color w:val="000000"/>
                <w:szCs w:val="20"/>
              </w:rPr>
              <w:t>9,640</w:t>
            </w:r>
          </w:p>
        </w:tc>
        <w:tc>
          <w:tcPr>
            <w:tcW w:w="869" w:type="dxa"/>
            <w:tcBorders>
              <w:top w:val="single" w:sz="4" w:space="0" w:color="auto"/>
              <w:bottom w:val="single" w:sz="4" w:space="0" w:color="auto"/>
            </w:tcBorders>
            <w:vAlign w:val="center"/>
          </w:tcPr>
          <w:p w:rsidR="00D37535" w:rsidRPr="00736584" w:rsidRDefault="00D37535" w:rsidP="00D37535">
            <w:pPr>
              <w:jc w:val="right"/>
              <w:rPr>
                <w:rFonts w:ascii="Calibri" w:hAnsi="Calibri" w:cs="Calibri"/>
                <w:b/>
                <w:bCs/>
                <w:color w:val="000000"/>
                <w:szCs w:val="20"/>
              </w:rPr>
            </w:pPr>
            <w:r w:rsidRPr="00736584">
              <w:rPr>
                <w:rFonts w:ascii="Calibri" w:hAnsi="Calibri" w:cs="Calibri"/>
                <w:b/>
                <w:bCs/>
                <w:color w:val="000000"/>
                <w:szCs w:val="20"/>
              </w:rPr>
              <w:t>28,230</w:t>
            </w:r>
          </w:p>
        </w:tc>
        <w:tc>
          <w:tcPr>
            <w:tcW w:w="1134" w:type="dxa"/>
            <w:tcBorders>
              <w:top w:val="single" w:sz="4" w:space="0" w:color="auto"/>
              <w:bottom w:val="single" w:sz="4" w:space="0" w:color="auto"/>
            </w:tcBorders>
            <w:vAlign w:val="center"/>
          </w:tcPr>
          <w:p w:rsidR="00D37535" w:rsidRPr="00736584" w:rsidRDefault="00D37535" w:rsidP="00D37535">
            <w:pPr>
              <w:jc w:val="right"/>
              <w:rPr>
                <w:rFonts w:ascii="Calibri" w:hAnsi="Calibri" w:cs="Calibri"/>
                <w:b/>
                <w:bCs/>
                <w:color w:val="000000"/>
                <w:szCs w:val="20"/>
              </w:rPr>
            </w:pPr>
            <w:r w:rsidRPr="00736584">
              <w:rPr>
                <w:rFonts w:ascii="Calibri" w:hAnsi="Calibri" w:cs="Calibri"/>
                <w:b/>
                <w:bCs/>
                <w:color w:val="000000"/>
                <w:szCs w:val="20"/>
              </w:rPr>
              <w:t>1,250,270</w:t>
            </w:r>
          </w:p>
        </w:tc>
      </w:tr>
    </w:tbl>
    <w:p w:rsidR="00636546" w:rsidRPr="00736584" w:rsidRDefault="00636546" w:rsidP="00636546">
      <w:pPr>
        <w:spacing w:after="0"/>
        <w:rPr>
          <w:sz w:val="16"/>
          <w:szCs w:val="16"/>
        </w:rPr>
      </w:pPr>
      <w:r w:rsidRPr="00736584">
        <w:rPr>
          <w:sz w:val="16"/>
          <w:szCs w:val="16"/>
        </w:rPr>
        <w:t xml:space="preserve">1 As children may use more than one service type in more than one state or territory in any particular quarter and due to rounding, the sum of the component parts may not equal the Total. </w:t>
      </w:r>
    </w:p>
    <w:p w:rsidR="00886548" w:rsidRPr="00736584" w:rsidRDefault="00636546" w:rsidP="00AF2989">
      <w:pPr>
        <w:pStyle w:val="Source"/>
        <w:rPr>
          <w:sz w:val="16"/>
          <w:szCs w:val="16"/>
        </w:rPr>
      </w:pPr>
      <w:r w:rsidRPr="00736584">
        <w:rPr>
          <w:sz w:val="16"/>
          <w:szCs w:val="16"/>
        </w:rPr>
        <w:t xml:space="preserve">Source: Department of </w:t>
      </w:r>
      <w:r w:rsidR="002618A1" w:rsidRPr="00736584">
        <w:rPr>
          <w:sz w:val="16"/>
          <w:szCs w:val="16"/>
        </w:rPr>
        <w:t>Education and Training</w:t>
      </w:r>
      <w:r w:rsidRPr="00736584">
        <w:rPr>
          <w:sz w:val="16"/>
          <w:szCs w:val="16"/>
        </w:rPr>
        <w:t xml:space="preserve"> administrative data.</w:t>
      </w:r>
    </w:p>
    <w:p w:rsidR="00636546" w:rsidRPr="00736584" w:rsidRDefault="00636546" w:rsidP="00636546">
      <w:r w:rsidRPr="00736584">
        <w:t>While most children who used approved child care, used services located in major cities (</w:t>
      </w:r>
      <w:r w:rsidR="005D6C82" w:rsidRPr="00736584">
        <w:t>9</w:t>
      </w:r>
      <w:r w:rsidR="00023458" w:rsidRPr="00736584">
        <w:t>83</w:t>
      </w:r>
      <w:r w:rsidR="005D6C82" w:rsidRPr="00736584">
        <w:t>,</w:t>
      </w:r>
      <w:r w:rsidR="00023458" w:rsidRPr="00736584">
        <w:t>9</w:t>
      </w:r>
      <w:r w:rsidR="00D42EAA" w:rsidRPr="00736584">
        <w:t>70</w:t>
      </w:r>
      <w:r w:rsidRPr="00736584">
        <w:t xml:space="preserve"> children), around one in </w:t>
      </w:r>
      <w:r w:rsidR="00F805BA">
        <w:t>five</w:t>
      </w:r>
      <w:r w:rsidRPr="00736584">
        <w:t xml:space="preserve"> (</w:t>
      </w:r>
      <w:r w:rsidR="00E3552E" w:rsidRPr="00736584">
        <w:t>27</w:t>
      </w:r>
      <w:r w:rsidR="000F1B25" w:rsidRPr="00736584">
        <w:t>2</w:t>
      </w:r>
      <w:r w:rsidR="00E3552E" w:rsidRPr="00736584">
        <w:t>,</w:t>
      </w:r>
      <w:r w:rsidR="000F1B25" w:rsidRPr="00736584">
        <w:t>440</w:t>
      </w:r>
      <w:r w:rsidRPr="00736584">
        <w:t xml:space="preserve"> or 2</w:t>
      </w:r>
      <w:r w:rsidR="00F06A76" w:rsidRPr="00736584">
        <w:t>1</w:t>
      </w:r>
      <w:r w:rsidR="00D42EAA" w:rsidRPr="00736584">
        <w:t>.</w:t>
      </w:r>
      <w:r w:rsidR="00F06A76" w:rsidRPr="00736584">
        <w:t>8</w:t>
      </w:r>
      <w:r w:rsidRPr="00736584">
        <w:t> per cent) children used services located in regional and remote areas.</w:t>
      </w:r>
    </w:p>
    <w:p w:rsidR="00636546" w:rsidRPr="00736584" w:rsidRDefault="00636546" w:rsidP="00C94453">
      <w:pPr>
        <w:pStyle w:val="Heading3"/>
        <w:ind w:hanging="284"/>
      </w:pPr>
      <w:r w:rsidRPr="00736584">
        <w:t xml:space="preserve">Table 4: Number of children using child care by service type and region, </w:t>
      </w:r>
      <w:r w:rsidR="00BD294A" w:rsidRPr="00736584">
        <w:t>June</w:t>
      </w:r>
      <w:r w:rsidR="0002701E" w:rsidRPr="00736584">
        <w:t xml:space="preserve"> </w:t>
      </w:r>
      <w:r w:rsidR="00BF3277" w:rsidRPr="00736584">
        <w:t>quarter 201</w:t>
      </w:r>
      <w:r w:rsidR="0002701E" w:rsidRPr="00736584">
        <w:t>6</w:t>
      </w:r>
    </w:p>
    <w:tbl>
      <w:tblPr>
        <w:tblStyle w:val="DEEWRTable"/>
        <w:tblW w:w="9498" w:type="dxa"/>
        <w:tblInd w:w="-176" w:type="dxa"/>
        <w:tblLayout w:type="fixed"/>
        <w:tblLook w:val="0420" w:firstRow="1" w:lastRow="0" w:firstColumn="0" w:lastColumn="0" w:noHBand="0" w:noVBand="1"/>
        <w:tblCaption w:val="Table 4: Number of children using child care by service type and region during the December quarter 2014"/>
        <w:tblDescription w:val="This table shows the number of children using child care by service type and region for the December quarter 2014."/>
      </w:tblPr>
      <w:tblGrid>
        <w:gridCol w:w="3261"/>
        <w:gridCol w:w="2079"/>
        <w:gridCol w:w="2079"/>
        <w:gridCol w:w="2079"/>
      </w:tblGrid>
      <w:tr w:rsidR="00636546" w:rsidRPr="00736584" w:rsidTr="00C94453">
        <w:trPr>
          <w:cnfStyle w:val="100000000000" w:firstRow="1" w:lastRow="0" w:firstColumn="0" w:lastColumn="0" w:oddVBand="0" w:evenVBand="0" w:oddHBand="0" w:evenHBand="0" w:firstRowFirstColumn="0" w:firstRowLastColumn="0" w:lastRowFirstColumn="0" w:lastRowLastColumn="0"/>
          <w:trHeight w:val="428"/>
          <w:tblHeader/>
        </w:trPr>
        <w:tc>
          <w:tcPr>
            <w:tcW w:w="3261" w:type="dxa"/>
            <w:vAlign w:val="center"/>
          </w:tcPr>
          <w:p w:rsidR="00636546" w:rsidRPr="00736584" w:rsidRDefault="00636546" w:rsidP="00C1105A">
            <w:r w:rsidRPr="00736584">
              <w:t>Service type</w:t>
            </w:r>
          </w:p>
        </w:tc>
        <w:tc>
          <w:tcPr>
            <w:tcW w:w="2079" w:type="dxa"/>
            <w:vAlign w:val="center"/>
          </w:tcPr>
          <w:p w:rsidR="00636546" w:rsidRPr="00736584" w:rsidRDefault="00636546" w:rsidP="00C1105A">
            <w:pPr>
              <w:pStyle w:val="TableText"/>
              <w:rPr>
                <w:rFonts w:asciiTheme="minorHAnsi" w:hAnsiTheme="minorHAnsi" w:cstheme="minorHAnsi"/>
                <w:b w:val="0"/>
              </w:rPr>
            </w:pPr>
            <w:r w:rsidRPr="00736584">
              <w:rPr>
                <w:rFonts w:asciiTheme="minorHAnsi" w:hAnsiTheme="minorHAnsi" w:cstheme="minorHAnsi"/>
              </w:rPr>
              <w:t>Major cities of Australia</w:t>
            </w:r>
          </w:p>
        </w:tc>
        <w:tc>
          <w:tcPr>
            <w:tcW w:w="2079" w:type="dxa"/>
            <w:vAlign w:val="center"/>
          </w:tcPr>
          <w:p w:rsidR="00636546" w:rsidRPr="00736584" w:rsidRDefault="00636546" w:rsidP="00C1105A">
            <w:pPr>
              <w:pStyle w:val="TableText"/>
              <w:rPr>
                <w:rFonts w:asciiTheme="minorHAnsi" w:hAnsiTheme="minorHAnsi" w:cstheme="minorHAnsi"/>
                <w:b w:val="0"/>
              </w:rPr>
            </w:pPr>
            <w:proofErr w:type="spellStart"/>
            <w:r w:rsidRPr="00736584">
              <w:rPr>
                <w:rFonts w:asciiTheme="minorHAnsi" w:hAnsiTheme="minorHAnsi" w:cstheme="minorHAnsi"/>
              </w:rPr>
              <w:t>Regional</w:t>
            </w:r>
            <w:r w:rsidRPr="00736584">
              <w:rPr>
                <w:rFonts w:asciiTheme="minorHAnsi" w:hAnsiTheme="minorHAnsi" w:cstheme="minorHAnsi"/>
                <w:vertAlign w:val="superscript"/>
              </w:rPr>
              <w:t>1</w:t>
            </w:r>
            <w:proofErr w:type="spellEnd"/>
            <w:r w:rsidRPr="00736584">
              <w:rPr>
                <w:rFonts w:asciiTheme="minorHAnsi" w:hAnsiTheme="minorHAnsi" w:cstheme="minorHAnsi"/>
              </w:rPr>
              <w:t xml:space="preserve"> and</w:t>
            </w:r>
          </w:p>
          <w:p w:rsidR="00636546" w:rsidRPr="00736584" w:rsidRDefault="00636546" w:rsidP="00C1105A">
            <w:pPr>
              <w:pStyle w:val="TableText"/>
              <w:rPr>
                <w:rFonts w:asciiTheme="minorHAnsi" w:hAnsiTheme="minorHAnsi" w:cstheme="minorHAnsi"/>
                <w:b w:val="0"/>
              </w:rPr>
            </w:pPr>
            <w:r w:rsidRPr="00736584">
              <w:rPr>
                <w:rFonts w:asciiTheme="minorHAnsi" w:hAnsiTheme="minorHAnsi" w:cstheme="minorHAnsi"/>
              </w:rPr>
              <w:t xml:space="preserve">Remote </w:t>
            </w:r>
            <w:proofErr w:type="spellStart"/>
            <w:r w:rsidRPr="00736584">
              <w:rPr>
                <w:rFonts w:asciiTheme="minorHAnsi" w:hAnsiTheme="minorHAnsi" w:cstheme="minorHAnsi"/>
              </w:rPr>
              <w:t>Australia</w:t>
            </w:r>
            <w:r w:rsidRPr="00736584">
              <w:rPr>
                <w:rFonts w:asciiTheme="minorHAnsi" w:hAnsiTheme="minorHAnsi" w:cstheme="minorHAnsi"/>
                <w:vertAlign w:val="superscript"/>
              </w:rPr>
              <w:t>2</w:t>
            </w:r>
            <w:proofErr w:type="spellEnd"/>
          </w:p>
        </w:tc>
        <w:tc>
          <w:tcPr>
            <w:tcW w:w="2079" w:type="dxa"/>
            <w:vAlign w:val="center"/>
          </w:tcPr>
          <w:p w:rsidR="00636546" w:rsidRPr="00736584" w:rsidRDefault="00636546" w:rsidP="00C1105A">
            <w:pPr>
              <w:pStyle w:val="TableText"/>
              <w:rPr>
                <w:rFonts w:asciiTheme="minorHAnsi" w:hAnsiTheme="minorHAnsi" w:cstheme="minorHAnsi"/>
                <w:b w:val="0"/>
                <w:vertAlign w:val="superscript"/>
              </w:rPr>
            </w:pPr>
            <w:proofErr w:type="spellStart"/>
            <w:r w:rsidRPr="00736584">
              <w:rPr>
                <w:rFonts w:asciiTheme="minorHAnsi" w:hAnsiTheme="minorHAnsi" w:cstheme="minorHAnsi"/>
              </w:rPr>
              <w:t>Total</w:t>
            </w:r>
            <w:r w:rsidRPr="00736584">
              <w:rPr>
                <w:rFonts w:asciiTheme="minorHAnsi" w:hAnsiTheme="minorHAnsi" w:cstheme="minorHAnsi"/>
                <w:vertAlign w:val="superscript"/>
              </w:rPr>
              <w:t>3</w:t>
            </w:r>
            <w:proofErr w:type="spellEnd"/>
          </w:p>
        </w:tc>
      </w:tr>
      <w:tr w:rsidR="00023458" w:rsidRPr="00736584" w:rsidTr="00023458">
        <w:trPr>
          <w:trHeight w:hRule="exact" w:val="397"/>
        </w:trPr>
        <w:tc>
          <w:tcPr>
            <w:tcW w:w="3261" w:type="dxa"/>
            <w:vAlign w:val="center"/>
          </w:tcPr>
          <w:p w:rsidR="00023458" w:rsidRPr="00736584" w:rsidRDefault="00023458" w:rsidP="00C1105A">
            <w:r w:rsidRPr="00736584">
              <w:t>Long Day Care</w:t>
            </w:r>
          </w:p>
        </w:tc>
        <w:tc>
          <w:tcPr>
            <w:tcW w:w="2079" w:type="dxa"/>
            <w:vAlign w:val="center"/>
          </w:tcPr>
          <w:p w:rsidR="00023458" w:rsidRPr="00736584" w:rsidRDefault="00023458" w:rsidP="00023458">
            <w:pPr>
              <w:jc w:val="right"/>
              <w:rPr>
                <w:rFonts w:ascii="Calibri" w:hAnsi="Calibri" w:cs="Calibri"/>
                <w:color w:val="000000"/>
                <w:szCs w:val="20"/>
              </w:rPr>
            </w:pPr>
            <w:r w:rsidRPr="00736584">
              <w:rPr>
                <w:rFonts w:ascii="Calibri" w:hAnsi="Calibri" w:cs="Calibri"/>
                <w:color w:val="000000"/>
                <w:szCs w:val="20"/>
              </w:rPr>
              <w:t>498,700</w:t>
            </w:r>
          </w:p>
        </w:tc>
        <w:tc>
          <w:tcPr>
            <w:tcW w:w="2079" w:type="dxa"/>
            <w:vAlign w:val="center"/>
          </w:tcPr>
          <w:p w:rsidR="00023458" w:rsidRPr="00736584" w:rsidRDefault="00023458" w:rsidP="00023458">
            <w:pPr>
              <w:jc w:val="right"/>
              <w:rPr>
                <w:rFonts w:ascii="Calibri" w:hAnsi="Calibri" w:cs="Calibri"/>
                <w:color w:val="000000"/>
                <w:szCs w:val="20"/>
              </w:rPr>
            </w:pPr>
            <w:r w:rsidRPr="00736584">
              <w:rPr>
                <w:rFonts w:ascii="Calibri" w:hAnsi="Calibri" w:cs="Calibri"/>
                <w:color w:val="000000"/>
                <w:szCs w:val="20"/>
              </w:rPr>
              <w:t>163,530</w:t>
            </w:r>
          </w:p>
        </w:tc>
        <w:tc>
          <w:tcPr>
            <w:tcW w:w="2079" w:type="dxa"/>
            <w:vAlign w:val="center"/>
          </w:tcPr>
          <w:p w:rsidR="00023458" w:rsidRPr="00736584" w:rsidRDefault="00023458" w:rsidP="00023458">
            <w:pPr>
              <w:jc w:val="right"/>
              <w:rPr>
                <w:rFonts w:ascii="Calibri" w:hAnsi="Calibri" w:cs="Calibri"/>
                <w:b/>
                <w:bCs/>
                <w:color w:val="000000"/>
                <w:szCs w:val="20"/>
              </w:rPr>
            </w:pPr>
            <w:r w:rsidRPr="00736584">
              <w:rPr>
                <w:rFonts w:ascii="Calibri" w:hAnsi="Calibri" w:cs="Calibri"/>
                <w:b/>
                <w:bCs/>
                <w:color w:val="000000"/>
                <w:szCs w:val="20"/>
              </w:rPr>
              <w:t>660,370</w:t>
            </w:r>
          </w:p>
        </w:tc>
      </w:tr>
      <w:tr w:rsidR="00023458" w:rsidRPr="00736584" w:rsidTr="00023458">
        <w:trPr>
          <w:trHeight w:hRule="exact" w:val="397"/>
        </w:trPr>
        <w:tc>
          <w:tcPr>
            <w:tcW w:w="3261" w:type="dxa"/>
            <w:vAlign w:val="center"/>
          </w:tcPr>
          <w:p w:rsidR="00023458" w:rsidRPr="00736584" w:rsidRDefault="00023458" w:rsidP="00C1105A">
            <w:r w:rsidRPr="00736584">
              <w:t>Family Day Care and In-Home Care</w:t>
            </w:r>
          </w:p>
        </w:tc>
        <w:tc>
          <w:tcPr>
            <w:tcW w:w="2079" w:type="dxa"/>
            <w:vAlign w:val="center"/>
          </w:tcPr>
          <w:p w:rsidR="00023458" w:rsidRPr="00736584" w:rsidRDefault="00023458" w:rsidP="00023458">
            <w:pPr>
              <w:jc w:val="right"/>
              <w:rPr>
                <w:rFonts w:ascii="Calibri" w:hAnsi="Calibri" w:cs="Calibri"/>
                <w:color w:val="000000"/>
                <w:szCs w:val="20"/>
              </w:rPr>
            </w:pPr>
            <w:r w:rsidRPr="00736584">
              <w:rPr>
                <w:rFonts w:ascii="Calibri" w:hAnsi="Calibri" w:cs="Calibri"/>
                <w:color w:val="000000"/>
                <w:szCs w:val="20"/>
              </w:rPr>
              <w:t>171,020</w:t>
            </w:r>
          </w:p>
        </w:tc>
        <w:tc>
          <w:tcPr>
            <w:tcW w:w="2079" w:type="dxa"/>
            <w:vAlign w:val="center"/>
          </w:tcPr>
          <w:p w:rsidR="00023458" w:rsidRPr="00736584" w:rsidRDefault="00023458" w:rsidP="00023458">
            <w:pPr>
              <w:jc w:val="right"/>
              <w:rPr>
                <w:rFonts w:ascii="Calibri" w:hAnsi="Calibri" w:cs="Calibri"/>
                <w:color w:val="000000"/>
                <w:szCs w:val="20"/>
              </w:rPr>
            </w:pPr>
            <w:r w:rsidRPr="00736584">
              <w:rPr>
                <w:rFonts w:ascii="Calibri" w:hAnsi="Calibri" w:cs="Calibri"/>
                <w:color w:val="000000"/>
                <w:szCs w:val="20"/>
              </w:rPr>
              <w:t>40,450</w:t>
            </w:r>
          </w:p>
        </w:tc>
        <w:tc>
          <w:tcPr>
            <w:tcW w:w="2079" w:type="dxa"/>
            <w:vAlign w:val="center"/>
          </w:tcPr>
          <w:p w:rsidR="00023458" w:rsidRPr="00736584" w:rsidRDefault="00023458" w:rsidP="00023458">
            <w:pPr>
              <w:jc w:val="right"/>
              <w:rPr>
                <w:rFonts w:ascii="Calibri" w:hAnsi="Calibri" w:cs="Calibri"/>
                <w:b/>
                <w:bCs/>
                <w:color w:val="000000"/>
                <w:szCs w:val="20"/>
              </w:rPr>
            </w:pPr>
            <w:r w:rsidRPr="00736584">
              <w:rPr>
                <w:rFonts w:ascii="Calibri" w:hAnsi="Calibri" w:cs="Calibri"/>
                <w:b/>
                <w:bCs/>
                <w:color w:val="000000"/>
                <w:szCs w:val="20"/>
              </w:rPr>
              <w:t>210,570</w:t>
            </w:r>
          </w:p>
        </w:tc>
      </w:tr>
      <w:tr w:rsidR="00023458" w:rsidRPr="00736584" w:rsidTr="00023458">
        <w:trPr>
          <w:trHeight w:hRule="exact" w:val="397"/>
        </w:trPr>
        <w:tc>
          <w:tcPr>
            <w:tcW w:w="3261" w:type="dxa"/>
            <w:vAlign w:val="center"/>
          </w:tcPr>
          <w:p w:rsidR="00023458" w:rsidRPr="00736584" w:rsidRDefault="00023458" w:rsidP="00C1105A">
            <w:r w:rsidRPr="00736584">
              <w:t>Occasional Care</w:t>
            </w:r>
          </w:p>
        </w:tc>
        <w:tc>
          <w:tcPr>
            <w:tcW w:w="2079" w:type="dxa"/>
            <w:vAlign w:val="center"/>
          </w:tcPr>
          <w:p w:rsidR="00023458" w:rsidRPr="00736584" w:rsidRDefault="00023458" w:rsidP="00023458">
            <w:pPr>
              <w:jc w:val="right"/>
              <w:rPr>
                <w:rFonts w:ascii="Calibri" w:hAnsi="Calibri" w:cs="Calibri"/>
                <w:color w:val="000000"/>
                <w:szCs w:val="20"/>
              </w:rPr>
            </w:pPr>
            <w:r w:rsidRPr="00736584">
              <w:rPr>
                <w:rFonts w:ascii="Calibri" w:hAnsi="Calibri" w:cs="Calibri"/>
                <w:color w:val="000000"/>
                <w:szCs w:val="20"/>
              </w:rPr>
              <w:t>3,710</w:t>
            </w:r>
          </w:p>
        </w:tc>
        <w:tc>
          <w:tcPr>
            <w:tcW w:w="2079" w:type="dxa"/>
            <w:vAlign w:val="center"/>
          </w:tcPr>
          <w:p w:rsidR="00023458" w:rsidRPr="00736584" w:rsidRDefault="00023458" w:rsidP="00023458">
            <w:pPr>
              <w:jc w:val="right"/>
              <w:rPr>
                <w:rFonts w:ascii="Calibri" w:hAnsi="Calibri" w:cs="Calibri"/>
                <w:color w:val="000000"/>
                <w:szCs w:val="20"/>
              </w:rPr>
            </w:pPr>
            <w:r w:rsidRPr="00736584">
              <w:rPr>
                <w:rFonts w:ascii="Calibri" w:hAnsi="Calibri" w:cs="Calibri"/>
                <w:color w:val="000000"/>
                <w:szCs w:val="20"/>
              </w:rPr>
              <w:t>2,570</w:t>
            </w:r>
          </w:p>
        </w:tc>
        <w:tc>
          <w:tcPr>
            <w:tcW w:w="2079" w:type="dxa"/>
            <w:vAlign w:val="center"/>
          </w:tcPr>
          <w:p w:rsidR="00023458" w:rsidRPr="00736584" w:rsidRDefault="00023458" w:rsidP="00023458">
            <w:pPr>
              <w:jc w:val="right"/>
              <w:rPr>
                <w:rFonts w:ascii="Calibri" w:hAnsi="Calibri" w:cs="Calibri"/>
                <w:b/>
                <w:bCs/>
                <w:color w:val="000000"/>
                <w:szCs w:val="20"/>
              </w:rPr>
            </w:pPr>
            <w:r w:rsidRPr="00736584">
              <w:rPr>
                <w:rFonts w:ascii="Calibri" w:hAnsi="Calibri" w:cs="Calibri"/>
                <w:b/>
                <w:bCs/>
                <w:color w:val="000000"/>
                <w:szCs w:val="20"/>
              </w:rPr>
              <w:t>6,270</w:t>
            </w:r>
          </w:p>
        </w:tc>
      </w:tr>
      <w:tr w:rsidR="00023458" w:rsidRPr="00736584" w:rsidTr="00023458">
        <w:trPr>
          <w:trHeight w:hRule="exact" w:val="397"/>
        </w:trPr>
        <w:tc>
          <w:tcPr>
            <w:tcW w:w="3261" w:type="dxa"/>
            <w:tcBorders>
              <w:bottom w:val="single" w:sz="4" w:space="0" w:color="auto"/>
            </w:tcBorders>
            <w:vAlign w:val="center"/>
          </w:tcPr>
          <w:p w:rsidR="00023458" w:rsidRPr="00736584" w:rsidRDefault="00023458" w:rsidP="00C1105A">
            <w:r w:rsidRPr="00736584">
              <w:t>Outside School Hours Care</w:t>
            </w:r>
          </w:p>
        </w:tc>
        <w:tc>
          <w:tcPr>
            <w:tcW w:w="2079" w:type="dxa"/>
            <w:tcBorders>
              <w:bottom w:val="single" w:sz="4" w:space="0" w:color="auto"/>
            </w:tcBorders>
            <w:vAlign w:val="center"/>
          </w:tcPr>
          <w:p w:rsidR="00023458" w:rsidRPr="00736584" w:rsidRDefault="00023458" w:rsidP="00023458">
            <w:pPr>
              <w:jc w:val="right"/>
              <w:rPr>
                <w:rFonts w:ascii="Calibri" w:hAnsi="Calibri" w:cs="Calibri"/>
                <w:color w:val="000000"/>
                <w:szCs w:val="20"/>
              </w:rPr>
            </w:pPr>
            <w:r w:rsidRPr="00736584">
              <w:rPr>
                <w:rFonts w:ascii="Calibri" w:hAnsi="Calibri" w:cs="Calibri"/>
                <w:color w:val="000000"/>
                <w:szCs w:val="20"/>
              </w:rPr>
              <w:t>338,100</w:t>
            </w:r>
          </w:p>
        </w:tc>
        <w:tc>
          <w:tcPr>
            <w:tcW w:w="2079" w:type="dxa"/>
            <w:tcBorders>
              <w:bottom w:val="single" w:sz="4" w:space="0" w:color="auto"/>
            </w:tcBorders>
            <w:vAlign w:val="center"/>
          </w:tcPr>
          <w:p w:rsidR="00023458" w:rsidRPr="00736584" w:rsidRDefault="00023458" w:rsidP="00023458">
            <w:pPr>
              <w:jc w:val="right"/>
              <w:rPr>
                <w:rFonts w:ascii="Calibri" w:hAnsi="Calibri" w:cs="Calibri"/>
                <w:color w:val="000000"/>
                <w:szCs w:val="20"/>
              </w:rPr>
            </w:pPr>
            <w:r w:rsidRPr="00736584">
              <w:rPr>
                <w:rFonts w:ascii="Calibri" w:hAnsi="Calibri" w:cs="Calibri"/>
                <w:color w:val="000000"/>
                <w:szCs w:val="20"/>
              </w:rPr>
              <w:t>75,880</w:t>
            </w:r>
          </w:p>
        </w:tc>
        <w:tc>
          <w:tcPr>
            <w:tcW w:w="2079" w:type="dxa"/>
            <w:tcBorders>
              <w:bottom w:val="single" w:sz="4" w:space="0" w:color="auto"/>
            </w:tcBorders>
            <w:vAlign w:val="center"/>
          </w:tcPr>
          <w:p w:rsidR="00023458" w:rsidRPr="00736584" w:rsidRDefault="00023458" w:rsidP="00023458">
            <w:pPr>
              <w:jc w:val="right"/>
              <w:rPr>
                <w:rFonts w:ascii="Calibri" w:hAnsi="Calibri" w:cs="Calibri"/>
                <w:b/>
                <w:bCs/>
                <w:color w:val="000000"/>
                <w:szCs w:val="20"/>
              </w:rPr>
            </w:pPr>
            <w:r w:rsidRPr="00736584">
              <w:rPr>
                <w:rFonts w:ascii="Calibri" w:hAnsi="Calibri" w:cs="Calibri"/>
                <w:b/>
                <w:bCs/>
                <w:color w:val="000000"/>
                <w:szCs w:val="20"/>
              </w:rPr>
              <w:t>413,010</w:t>
            </w:r>
          </w:p>
        </w:tc>
      </w:tr>
      <w:tr w:rsidR="00023458" w:rsidRPr="00736584" w:rsidTr="00023458">
        <w:trPr>
          <w:trHeight w:hRule="exact" w:val="397"/>
        </w:trPr>
        <w:tc>
          <w:tcPr>
            <w:tcW w:w="3261" w:type="dxa"/>
            <w:tcBorders>
              <w:top w:val="single" w:sz="4" w:space="0" w:color="auto"/>
              <w:bottom w:val="single" w:sz="4" w:space="0" w:color="auto"/>
            </w:tcBorders>
            <w:vAlign w:val="center"/>
          </w:tcPr>
          <w:p w:rsidR="00023458" w:rsidRPr="00736584" w:rsidRDefault="00023458" w:rsidP="00C1105A">
            <w:pPr>
              <w:rPr>
                <w:b/>
              </w:rPr>
            </w:pPr>
            <w:proofErr w:type="spellStart"/>
            <w:r w:rsidRPr="00736584">
              <w:rPr>
                <w:b/>
              </w:rPr>
              <w:t>Total</w:t>
            </w:r>
            <w:r w:rsidRPr="00736584">
              <w:rPr>
                <w:b/>
                <w:vertAlign w:val="superscript"/>
              </w:rPr>
              <w:t>3</w:t>
            </w:r>
            <w:proofErr w:type="spellEnd"/>
          </w:p>
        </w:tc>
        <w:tc>
          <w:tcPr>
            <w:tcW w:w="2079" w:type="dxa"/>
            <w:tcBorders>
              <w:top w:val="single" w:sz="4" w:space="0" w:color="auto"/>
              <w:bottom w:val="single" w:sz="4" w:space="0" w:color="auto"/>
            </w:tcBorders>
            <w:vAlign w:val="center"/>
          </w:tcPr>
          <w:p w:rsidR="00023458" w:rsidRPr="00736584" w:rsidRDefault="00023458" w:rsidP="00023458">
            <w:pPr>
              <w:jc w:val="right"/>
              <w:rPr>
                <w:rFonts w:ascii="Calibri" w:hAnsi="Calibri" w:cs="Calibri"/>
                <w:b/>
                <w:bCs/>
                <w:color w:val="000000"/>
                <w:szCs w:val="20"/>
              </w:rPr>
            </w:pPr>
            <w:r w:rsidRPr="00736584">
              <w:rPr>
                <w:rFonts w:ascii="Calibri" w:hAnsi="Calibri" w:cs="Calibri"/>
                <w:b/>
                <w:bCs/>
                <w:color w:val="000000"/>
                <w:szCs w:val="20"/>
              </w:rPr>
              <w:t>983,970</w:t>
            </w:r>
          </w:p>
        </w:tc>
        <w:tc>
          <w:tcPr>
            <w:tcW w:w="2079" w:type="dxa"/>
            <w:tcBorders>
              <w:top w:val="single" w:sz="4" w:space="0" w:color="auto"/>
              <w:bottom w:val="single" w:sz="4" w:space="0" w:color="auto"/>
            </w:tcBorders>
            <w:vAlign w:val="center"/>
          </w:tcPr>
          <w:p w:rsidR="00023458" w:rsidRPr="00736584" w:rsidRDefault="00023458" w:rsidP="00023458">
            <w:pPr>
              <w:jc w:val="right"/>
              <w:rPr>
                <w:rFonts w:ascii="Calibri" w:hAnsi="Calibri" w:cs="Calibri"/>
                <w:b/>
                <w:bCs/>
                <w:color w:val="000000"/>
                <w:szCs w:val="20"/>
              </w:rPr>
            </w:pPr>
            <w:r w:rsidRPr="00736584">
              <w:rPr>
                <w:rFonts w:ascii="Calibri" w:hAnsi="Calibri" w:cs="Calibri"/>
                <w:b/>
                <w:bCs/>
                <w:color w:val="000000"/>
                <w:szCs w:val="20"/>
              </w:rPr>
              <w:t>272,440</w:t>
            </w:r>
          </w:p>
        </w:tc>
        <w:tc>
          <w:tcPr>
            <w:tcW w:w="2079" w:type="dxa"/>
            <w:tcBorders>
              <w:top w:val="single" w:sz="4" w:space="0" w:color="auto"/>
              <w:bottom w:val="single" w:sz="4" w:space="0" w:color="auto"/>
            </w:tcBorders>
            <w:vAlign w:val="center"/>
          </w:tcPr>
          <w:p w:rsidR="00023458" w:rsidRPr="00736584" w:rsidRDefault="00023458" w:rsidP="00023458">
            <w:pPr>
              <w:jc w:val="right"/>
              <w:rPr>
                <w:rFonts w:ascii="Calibri" w:hAnsi="Calibri" w:cs="Calibri"/>
                <w:b/>
                <w:bCs/>
                <w:color w:val="000000"/>
                <w:szCs w:val="20"/>
              </w:rPr>
            </w:pPr>
            <w:r w:rsidRPr="00736584">
              <w:rPr>
                <w:rFonts w:ascii="Calibri" w:hAnsi="Calibri" w:cs="Calibri"/>
                <w:b/>
                <w:bCs/>
                <w:color w:val="000000"/>
                <w:szCs w:val="20"/>
              </w:rPr>
              <w:t>1,250,270</w:t>
            </w:r>
          </w:p>
        </w:tc>
      </w:tr>
    </w:tbl>
    <w:p w:rsidR="00636546" w:rsidRPr="00736584" w:rsidRDefault="00636546" w:rsidP="00636546">
      <w:pPr>
        <w:spacing w:after="0"/>
        <w:rPr>
          <w:sz w:val="16"/>
          <w:szCs w:val="16"/>
        </w:rPr>
      </w:pPr>
      <w:r w:rsidRPr="00736584">
        <w:rPr>
          <w:sz w:val="16"/>
          <w:szCs w:val="16"/>
        </w:rPr>
        <w:t>1 Includes Inner and Outer Regional</w:t>
      </w:r>
    </w:p>
    <w:p w:rsidR="00636546" w:rsidRPr="00736584" w:rsidRDefault="00636546" w:rsidP="00636546">
      <w:pPr>
        <w:spacing w:after="0"/>
        <w:rPr>
          <w:sz w:val="16"/>
          <w:szCs w:val="16"/>
        </w:rPr>
      </w:pPr>
      <w:r w:rsidRPr="00736584">
        <w:rPr>
          <w:sz w:val="16"/>
          <w:szCs w:val="16"/>
        </w:rPr>
        <w:t>2 Includes Remote and Very Remote</w:t>
      </w:r>
    </w:p>
    <w:p w:rsidR="00636546" w:rsidRPr="00736584" w:rsidRDefault="00636546" w:rsidP="00636546">
      <w:pPr>
        <w:spacing w:after="0"/>
        <w:rPr>
          <w:sz w:val="16"/>
          <w:szCs w:val="16"/>
        </w:rPr>
      </w:pPr>
      <w:r w:rsidRPr="00736584">
        <w:rPr>
          <w:sz w:val="16"/>
          <w:szCs w:val="16"/>
        </w:rPr>
        <w:t xml:space="preserve">3 As children may use more than one service type in more than one region in any particular quarter and due to rounding, the sum of the component parts may not equal the Total. </w:t>
      </w:r>
    </w:p>
    <w:p w:rsidR="00636546" w:rsidRPr="00736584" w:rsidRDefault="00636546" w:rsidP="00F45F88">
      <w:pPr>
        <w:pStyle w:val="Source"/>
        <w:rPr>
          <w:sz w:val="16"/>
          <w:szCs w:val="16"/>
        </w:rPr>
      </w:pPr>
      <w:r w:rsidRPr="00736584">
        <w:rPr>
          <w:sz w:val="16"/>
          <w:szCs w:val="16"/>
        </w:rPr>
        <w:t xml:space="preserve">Source: Department of </w:t>
      </w:r>
      <w:r w:rsidR="002618A1" w:rsidRPr="00736584">
        <w:rPr>
          <w:sz w:val="16"/>
          <w:szCs w:val="16"/>
        </w:rPr>
        <w:t>Education and Training</w:t>
      </w:r>
      <w:r w:rsidR="00F45F88" w:rsidRPr="00736584">
        <w:rPr>
          <w:sz w:val="16"/>
          <w:szCs w:val="16"/>
        </w:rPr>
        <w:t xml:space="preserve"> administrative data.</w:t>
      </w:r>
    </w:p>
    <w:p w:rsidR="002E22F2" w:rsidRPr="00736584" w:rsidRDefault="002E22F2">
      <w:r w:rsidRPr="00736584">
        <w:br w:type="page"/>
      </w:r>
    </w:p>
    <w:p w:rsidR="000F1AEE" w:rsidRPr="00736584" w:rsidRDefault="00102A64" w:rsidP="000F1AEE">
      <w:r w:rsidRPr="00736584">
        <w:lastRenderedPageBreak/>
        <w:t xml:space="preserve">During the </w:t>
      </w:r>
      <w:r w:rsidR="00BD294A" w:rsidRPr="00736584">
        <w:t>June</w:t>
      </w:r>
      <w:r w:rsidR="00BF3277" w:rsidRPr="00736584">
        <w:t xml:space="preserve"> quarter 201</w:t>
      </w:r>
      <w:r w:rsidR="0034680B" w:rsidRPr="00736584">
        <w:t>6</w:t>
      </w:r>
      <w:r w:rsidR="000F1AEE" w:rsidRPr="00736584">
        <w:t xml:space="preserve">, for all types of child care, the average time that a child spent in approved child </w:t>
      </w:r>
      <w:r w:rsidR="005474E7" w:rsidRPr="00736584">
        <w:t>care was 2</w:t>
      </w:r>
      <w:r w:rsidR="007E5EFE" w:rsidRPr="00736584">
        <w:t>4</w:t>
      </w:r>
      <w:r w:rsidR="005474E7" w:rsidRPr="00736584">
        <w:t>.</w:t>
      </w:r>
      <w:r w:rsidR="007E5EFE" w:rsidRPr="00736584">
        <w:t>4</w:t>
      </w:r>
      <w:r w:rsidR="000F1AEE" w:rsidRPr="00736584">
        <w:t xml:space="preserve"> hours per week. This compares with children who used Long Day Care who attended for an average of </w:t>
      </w:r>
      <w:r w:rsidR="00A177F0" w:rsidRPr="00736584">
        <w:t>28.</w:t>
      </w:r>
      <w:r w:rsidR="007E5EFE" w:rsidRPr="00736584">
        <w:t>1</w:t>
      </w:r>
      <w:r w:rsidR="000F1AEE" w:rsidRPr="00736584">
        <w:t xml:space="preserve"> hours per week.</w:t>
      </w:r>
    </w:p>
    <w:p w:rsidR="00EC6BD3" w:rsidRPr="00736584" w:rsidRDefault="00EC6BD3" w:rsidP="00EC6BD3">
      <w:pPr>
        <w:pStyle w:val="Heading3"/>
      </w:pPr>
      <w:r w:rsidRPr="00736584">
        <w:t xml:space="preserve">Table 5: Average weekly hours in child care by service type, </w:t>
      </w:r>
      <w:r w:rsidR="00BD294A" w:rsidRPr="00736584">
        <w:t>June</w:t>
      </w:r>
      <w:r w:rsidR="0034680B" w:rsidRPr="00736584">
        <w:t xml:space="preserve"> </w:t>
      </w:r>
      <w:r w:rsidRPr="00736584">
        <w:t>quarter 201</w:t>
      </w:r>
      <w:r w:rsidR="0034680B" w:rsidRPr="00736584">
        <w:t>5</w:t>
      </w:r>
      <w:r w:rsidR="00D12CB5" w:rsidRPr="00736584">
        <w:t xml:space="preserve"> to </w:t>
      </w:r>
      <w:r w:rsidR="00BD294A" w:rsidRPr="00736584">
        <w:t>June</w:t>
      </w:r>
      <w:r w:rsidR="0034680B" w:rsidRPr="00736584">
        <w:t xml:space="preserve"> quarter 2016</w:t>
      </w:r>
    </w:p>
    <w:tbl>
      <w:tblPr>
        <w:tblStyle w:val="DEEWRTable"/>
        <w:tblW w:w="9606" w:type="dxa"/>
        <w:tblLayout w:type="fixed"/>
        <w:tblLook w:val="0420" w:firstRow="1" w:lastRow="0" w:firstColumn="0" w:lastColumn="0" w:noHBand="0" w:noVBand="1"/>
        <w:tblCaption w:val="Table 5: Average weekly hours in child care by service type, December quarter 2013 to December quarter 2014"/>
        <w:tblDescription w:val="This table shows the average weekly hours in child care by service type over quarters from December quarter 2013 to December quarter 2014."/>
      </w:tblPr>
      <w:tblGrid>
        <w:gridCol w:w="3085"/>
        <w:gridCol w:w="1304"/>
        <w:gridCol w:w="1304"/>
        <w:gridCol w:w="1304"/>
        <w:gridCol w:w="1304"/>
        <w:gridCol w:w="1305"/>
      </w:tblGrid>
      <w:tr w:rsidR="003F3558" w:rsidRPr="00736584" w:rsidTr="00806C8F">
        <w:trPr>
          <w:cnfStyle w:val="100000000000" w:firstRow="1" w:lastRow="0" w:firstColumn="0" w:lastColumn="0" w:oddVBand="0" w:evenVBand="0" w:oddHBand="0" w:evenHBand="0" w:firstRowFirstColumn="0" w:firstRowLastColumn="0" w:lastRowFirstColumn="0" w:lastRowLastColumn="0"/>
          <w:trHeight w:val="428"/>
          <w:tblHeader/>
        </w:trPr>
        <w:tc>
          <w:tcPr>
            <w:tcW w:w="3085" w:type="dxa"/>
            <w:vAlign w:val="center"/>
          </w:tcPr>
          <w:p w:rsidR="003F3558" w:rsidRPr="00736584" w:rsidRDefault="003F3558" w:rsidP="00806C8F">
            <w:r w:rsidRPr="00736584">
              <w:t>Service type</w:t>
            </w:r>
          </w:p>
        </w:tc>
        <w:tc>
          <w:tcPr>
            <w:tcW w:w="1304" w:type="dxa"/>
            <w:vAlign w:val="center"/>
          </w:tcPr>
          <w:p w:rsidR="003F3558" w:rsidRPr="00736584" w:rsidRDefault="003F3558" w:rsidP="007F7162">
            <w:pPr>
              <w:jc w:val="right"/>
            </w:pPr>
            <w:r w:rsidRPr="00736584">
              <w:t>Jun. 15</w:t>
            </w:r>
          </w:p>
        </w:tc>
        <w:tc>
          <w:tcPr>
            <w:tcW w:w="1304" w:type="dxa"/>
            <w:vAlign w:val="center"/>
          </w:tcPr>
          <w:p w:rsidR="003F3558" w:rsidRPr="00736584" w:rsidRDefault="003F3558" w:rsidP="007F7162">
            <w:pPr>
              <w:jc w:val="right"/>
            </w:pPr>
            <w:r w:rsidRPr="00736584">
              <w:t>Sep. 15</w:t>
            </w:r>
          </w:p>
        </w:tc>
        <w:tc>
          <w:tcPr>
            <w:tcW w:w="1304" w:type="dxa"/>
            <w:vAlign w:val="center"/>
          </w:tcPr>
          <w:p w:rsidR="003F3558" w:rsidRPr="00736584" w:rsidRDefault="003F3558" w:rsidP="007F7162">
            <w:pPr>
              <w:jc w:val="right"/>
            </w:pPr>
            <w:r w:rsidRPr="00736584">
              <w:t>Dec. 15</w:t>
            </w:r>
          </w:p>
        </w:tc>
        <w:tc>
          <w:tcPr>
            <w:tcW w:w="1304" w:type="dxa"/>
            <w:vAlign w:val="center"/>
          </w:tcPr>
          <w:p w:rsidR="003F3558" w:rsidRPr="00736584" w:rsidRDefault="003F3558" w:rsidP="007F7162">
            <w:pPr>
              <w:jc w:val="right"/>
            </w:pPr>
            <w:r w:rsidRPr="00736584">
              <w:t>Mar. 16</w:t>
            </w:r>
          </w:p>
        </w:tc>
        <w:tc>
          <w:tcPr>
            <w:tcW w:w="1305" w:type="dxa"/>
            <w:vAlign w:val="center"/>
          </w:tcPr>
          <w:p w:rsidR="003F3558" w:rsidRPr="00736584" w:rsidRDefault="003F3558" w:rsidP="0034680B">
            <w:pPr>
              <w:jc w:val="right"/>
            </w:pPr>
            <w:r w:rsidRPr="00736584">
              <w:t>Jun. 16</w:t>
            </w:r>
          </w:p>
        </w:tc>
      </w:tr>
      <w:tr w:rsidR="003F3558" w:rsidRPr="00736584" w:rsidTr="00806C8F">
        <w:trPr>
          <w:trHeight w:hRule="exact" w:val="397"/>
        </w:trPr>
        <w:tc>
          <w:tcPr>
            <w:tcW w:w="3085" w:type="dxa"/>
            <w:vAlign w:val="center"/>
          </w:tcPr>
          <w:p w:rsidR="003F3558" w:rsidRPr="00736584" w:rsidRDefault="003F3558" w:rsidP="00806C8F">
            <w:r w:rsidRPr="00736584">
              <w:t>Long Day Care</w:t>
            </w:r>
          </w:p>
        </w:tc>
        <w:tc>
          <w:tcPr>
            <w:tcW w:w="1304" w:type="dxa"/>
            <w:vAlign w:val="center"/>
          </w:tcPr>
          <w:p w:rsidR="003F3558" w:rsidRPr="00736584" w:rsidRDefault="003F3558" w:rsidP="007F7162">
            <w:pPr>
              <w:jc w:val="right"/>
              <w:rPr>
                <w:rFonts w:ascii="Calibri" w:hAnsi="Calibri" w:cs="Calibri"/>
                <w:color w:val="000000"/>
                <w:szCs w:val="20"/>
              </w:rPr>
            </w:pPr>
            <w:r w:rsidRPr="00736584">
              <w:rPr>
                <w:rFonts w:ascii="Calibri" w:hAnsi="Calibri" w:cs="Calibri"/>
                <w:color w:val="000000"/>
                <w:szCs w:val="20"/>
              </w:rPr>
              <w:t>27.9</w:t>
            </w:r>
          </w:p>
        </w:tc>
        <w:tc>
          <w:tcPr>
            <w:tcW w:w="1304" w:type="dxa"/>
            <w:vAlign w:val="center"/>
          </w:tcPr>
          <w:p w:rsidR="003F3558" w:rsidRPr="00736584" w:rsidRDefault="003F3558" w:rsidP="007F7162">
            <w:pPr>
              <w:jc w:val="right"/>
              <w:rPr>
                <w:rFonts w:ascii="Calibri" w:hAnsi="Calibri" w:cs="Calibri"/>
                <w:color w:val="000000"/>
                <w:szCs w:val="20"/>
              </w:rPr>
            </w:pPr>
            <w:r w:rsidRPr="00736584">
              <w:rPr>
                <w:rFonts w:ascii="Calibri" w:hAnsi="Calibri" w:cs="Calibri"/>
                <w:color w:val="000000"/>
                <w:szCs w:val="20"/>
              </w:rPr>
              <w:t>28.4</w:t>
            </w:r>
          </w:p>
        </w:tc>
        <w:tc>
          <w:tcPr>
            <w:tcW w:w="1304" w:type="dxa"/>
            <w:vAlign w:val="center"/>
          </w:tcPr>
          <w:p w:rsidR="003F3558" w:rsidRPr="00736584" w:rsidRDefault="003F3558" w:rsidP="007F7162">
            <w:pPr>
              <w:jc w:val="right"/>
              <w:rPr>
                <w:rFonts w:ascii="Calibri" w:hAnsi="Calibri" w:cs="Calibri"/>
                <w:color w:val="000000"/>
                <w:szCs w:val="20"/>
              </w:rPr>
            </w:pPr>
            <w:r w:rsidRPr="00736584">
              <w:rPr>
                <w:rFonts w:ascii="Calibri" w:hAnsi="Calibri" w:cs="Calibri"/>
                <w:color w:val="000000"/>
                <w:szCs w:val="20"/>
              </w:rPr>
              <w:t>28.1</w:t>
            </w:r>
          </w:p>
        </w:tc>
        <w:tc>
          <w:tcPr>
            <w:tcW w:w="1304" w:type="dxa"/>
            <w:vAlign w:val="center"/>
          </w:tcPr>
          <w:p w:rsidR="003F3558" w:rsidRPr="00736584" w:rsidRDefault="003F3558" w:rsidP="007F7162">
            <w:pPr>
              <w:jc w:val="right"/>
              <w:rPr>
                <w:rFonts w:ascii="Calibri" w:hAnsi="Calibri" w:cs="Calibri"/>
                <w:color w:val="000000"/>
                <w:szCs w:val="20"/>
              </w:rPr>
            </w:pPr>
            <w:r w:rsidRPr="00736584">
              <w:rPr>
                <w:rFonts w:ascii="Calibri" w:hAnsi="Calibri" w:cs="Calibri"/>
                <w:color w:val="000000"/>
                <w:szCs w:val="20"/>
              </w:rPr>
              <w:t>28.3</w:t>
            </w:r>
          </w:p>
        </w:tc>
        <w:tc>
          <w:tcPr>
            <w:tcW w:w="1305" w:type="dxa"/>
            <w:vAlign w:val="center"/>
          </w:tcPr>
          <w:p w:rsidR="003F3558" w:rsidRPr="00736584" w:rsidRDefault="003F3558" w:rsidP="005B3FFD">
            <w:pPr>
              <w:jc w:val="right"/>
              <w:rPr>
                <w:rFonts w:ascii="Calibri" w:hAnsi="Calibri" w:cs="Calibri"/>
                <w:color w:val="000000"/>
                <w:szCs w:val="20"/>
              </w:rPr>
            </w:pPr>
            <w:r w:rsidRPr="00736584">
              <w:rPr>
                <w:rFonts w:ascii="Calibri" w:hAnsi="Calibri" w:cs="Calibri"/>
                <w:color w:val="000000"/>
                <w:szCs w:val="20"/>
              </w:rPr>
              <w:t>28.</w:t>
            </w:r>
            <w:r w:rsidR="005B3FFD" w:rsidRPr="00736584">
              <w:rPr>
                <w:rFonts w:ascii="Calibri" w:hAnsi="Calibri" w:cs="Calibri"/>
                <w:color w:val="000000"/>
                <w:szCs w:val="20"/>
              </w:rPr>
              <w:t>1</w:t>
            </w:r>
          </w:p>
        </w:tc>
      </w:tr>
      <w:tr w:rsidR="003F3558" w:rsidRPr="00736584" w:rsidTr="00806C8F">
        <w:trPr>
          <w:trHeight w:hRule="exact" w:val="397"/>
        </w:trPr>
        <w:tc>
          <w:tcPr>
            <w:tcW w:w="3085" w:type="dxa"/>
            <w:vAlign w:val="center"/>
          </w:tcPr>
          <w:p w:rsidR="003F3558" w:rsidRPr="00736584" w:rsidRDefault="003F3558" w:rsidP="00806C8F">
            <w:r w:rsidRPr="00736584">
              <w:t>Family Day Care and In-Home Care</w:t>
            </w:r>
          </w:p>
        </w:tc>
        <w:tc>
          <w:tcPr>
            <w:tcW w:w="1304" w:type="dxa"/>
            <w:vAlign w:val="center"/>
          </w:tcPr>
          <w:p w:rsidR="003F3558" w:rsidRPr="00736584" w:rsidRDefault="003F3558" w:rsidP="007F7162">
            <w:pPr>
              <w:jc w:val="right"/>
              <w:rPr>
                <w:rFonts w:ascii="Calibri" w:hAnsi="Calibri" w:cs="Calibri"/>
                <w:color w:val="000000"/>
                <w:szCs w:val="20"/>
              </w:rPr>
            </w:pPr>
            <w:r w:rsidRPr="00736584">
              <w:rPr>
                <w:rFonts w:ascii="Calibri" w:hAnsi="Calibri" w:cs="Calibri"/>
                <w:color w:val="000000"/>
                <w:szCs w:val="20"/>
              </w:rPr>
              <w:t>32.4</w:t>
            </w:r>
          </w:p>
        </w:tc>
        <w:tc>
          <w:tcPr>
            <w:tcW w:w="1304" w:type="dxa"/>
            <w:vAlign w:val="center"/>
          </w:tcPr>
          <w:p w:rsidR="003F3558" w:rsidRPr="00736584" w:rsidRDefault="003F3558" w:rsidP="007F7162">
            <w:pPr>
              <w:jc w:val="right"/>
              <w:rPr>
                <w:rFonts w:ascii="Calibri" w:hAnsi="Calibri" w:cs="Calibri"/>
                <w:color w:val="000000"/>
                <w:szCs w:val="20"/>
              </w:rPr>
            </w:pPr>
            <w:r w:rsidRPr="00736584">
              <w:rPr>
                <w:rFonts w:ascii="Calibri" w:hAnsi="Calibri" w:cs="Calibri"/>
                <w:color w:val="000000"/>
                <w:szCs w:val="20"/>
              </w:rPr>
              <w:t>32.9</w:t>
            </w:r>
          </w:p>
        </w:tc>
        <w:tc>
          <w:tcPr>
            <w:tcW w:w="1304" w:type="dxa"/>
            <w:vAlign w:val="center"/>
          </w:tcPr>
          <w:p w:rsidR="003F3558" w:rsidRPr="00736584" w:rsidRDefault="003F3558" w:rsidP="007F7162">
            <w:pPr>
              <w:jc w:val="right"/>
              <w:rPr>
                <w:rFonts w:ascii="Calibri" w:hAnsi="Calibri" w:cs="Calibri"/>
                <w:color w:val="000000"/>
                <w:szCs w:val="20"/>
              </w:rPr>
            </w:pPr>
            <w:r w:rsidRPr="00736584">
              <w:rPr>
                <w:rFonts w:ascii="Calibri" w:hAnsi="Calibri" w:cs="Calibri"/>
                <w:color w:val="000000"/>
                <w:szCs w:val="20"/>
              </w:rPr>
              <w:t>31.2</w:t>
            </w:r>
          </w:p>
        </w:tc>
        <w:tc>
          <w:tcPr>
            <w:tcW w:w="1304" w:type="dxa"/>
            <w:vAlign w:val="center"/>
          </w:tcPr>
          <w:p w:rsidR="003F3558" w:rsidRPr="00736584" w:rsidRDefault="003F3558" w:rsidP="007F7162">
            <w:pPr>
              <w:jc w:val="right"/>
              <w:rPr>
                <w:rFonts w:ascii="Calibri" w:hAnsi="Calibri" w:cs="Calibri"/>
                <w:color w:val="000000"/>
                <w:szCs w:val="20"/>
              </w:rPr>
            </w:pPr>
            <w:r w:rsidRPr="00736584">
              <w:rPr>
                <w:rFonts w:ascii="Calibri" w:hAnsi="Calibri" w:cs="Calibri"/>
                <w:color w:val="000000"/>
                <w:szCs w:val="20"/>
              </w:rPr>
              <w:t>31.8</w:t>
            </w:r>
          </w:p>
        </w:tc>
        <w:tc>
          <w:tcPr>
            <w:tcW w:w="1305" w:type="dxa"/>
            <w:vAlign w:val="center"/>
          </w:tcPr>
          <w:p w:rsidR="003F3558" w:rsidRPr="00736584" w:rsidRDefault="003F3558" w:rsidP="005B3FFD">
            <w:pPr>
              <w:jc w:val="right"/>
              <w:rPr>
                <w:rFonts w:ascii="Calibri" w:hAnsi="Calibri" w:cs="Calibri"/>
                <w:color w:val="000000"/>
                <w:szCs w:val="20"/>
              </w:rPr>
            </w:pPr>
            <w:r w:rsidRPr="00736584">
              <w:rPr>
                <w:rFonts w:ascii="Calibri" w:hAnsi="Calibri" w:cs="Calibri"/>
                <w:color w:val="000000"/>
                <w:szCs w:val="20"/>
              </w:rPr>
              <w:t>3</w:t>
            </w:r>
            <w:r w:rsidR="005B3FFD" w:rsidRPr="00736584">
              <w:rPr>
                <w:rFonts w:ascii="Calibri" w:hAnsi="Calibri" w:cs="Calibri"/>
                <w:color w:val="000000"/>
                <w:szCs w:val="20"/>
              </w:rPr>
              <w:t>0</w:t>
            </w:r>
            <w:r w:rsidRPr="00736584">
              <w:rPr>
                <w:rFonts w:ascii="Calibri" w:hAnsi="Calibri" w:cs="Calibri"/>
                <w:color w:val="000000"/>
                <w:szCs w:val="20"/>
              </w:rPr>
              <w:t>.</w:t>
            </w:r>
            <w:r w:rsidR="005B3FFD" w:rsidRPr="00736584">
              <w:rPr>
                <w:rFonts w:ascii="Calibri" w:hAnsi="Calibri" w:cs="Calibri"/>
                <w:color w:val="000000"/>
                <w:szCs w:val="20"/>
              </w:rPr>
              <w:t>9</w:t>
            </w:r>
          </w:p>
        </w:tc>
      </w:tr>
      <w:tr w:rsidR="003F3558" w:rsidRPr="00736584" w:rsidTr="00806C8F">
        <w:trPr>
          <w:trHeight w:hRule="exact" w:val="397"/>
        </w:trPr>
        <w:tc>
          <w:tcPr>
            <w:tcW w:w="3085" w:type="dxa"/>
            <w:vAlign w:val="center"/>
          </w:tcPr>
          <w:p w:rsidR="003F3558" w:rsidRPr="00736584" w:rsidRDefault="003F3558" w:rsidP="00806C8F">
            <w:r w:rsidRPr="00736584">
              <w:t>Occasional Care</w:t>
            </w:r>
          </w:p>
        </w:tc>
        <w:tc>
          <w:tcPr>
            <w:tcW w:w="1304" w:type="dxa"/>
            <w:vAlign w:val="center"/>
          </w:tcPr>
          <w:p w:rsidR="003F3558" w:rsidRPr="00736584" w:rsidRDefault="003F3558" w:rsidP="007F7162">
            <w:pPr>
              <w:jc w:val="right"/>
              <w:rPr>
                <w:rFonts w:ascii="Calibri" w:hAnsi="Calibri" w:cs="Calibri"/>
                <w:color w:val="000000"/>
                <w:szCs w:val="20"/>
              </w:rPr>
            </w:pPr>
            <w:r w:rsidRPr="00736584">
              <w:rPr>
                <w:rFonts w:ascii="Calibri" w:hAnsi="Calibri" w:cs="Calibri"/>
                <w:color w:val="000000"/>
                <w:szCs w:val="20"/>
              </w:rPr>
              <w:t>11.8</w:t>
            </w:r>
          </w:p>
        </w:tc>
        <w:tc>
          <w:tcPr>
            <w:tcW w:w="1304" w:type="dxa"/>
            <w:vAlign w:val="center"/>
          </w:tcPr>
          <w:p w:rsidR="003F3558" w:rsidRPr="00736584" w:rsidRDefault="003F3558" w:rsidP="007F7162">
            <w:pPr>
              <w:jc w:val="right"/>
              <w:rPr>
                <w:rFonts w:ascii="Calibri" w:hAnsi="Calibri" w:cs="Calibri"/>
                <w:color w:val="000000"/>
                <w:szCs w:val="20"/>
              </w:rPr>
            </w:pPr>
            <w:r w:rsidRPr="00736584">
              <w:rPr>
                <w:rFonts w:ascii="Calibri" w:hAnsi="Calibri" w:cs="Calibri"/>
                <w:color w:val="000000"/>
                <w:szCs w:val="20"/>
              </w:rPr>
              <w:t>12.1</w:t>
            </w:r>
          </w:p>
        </w:tc>
        <w:tc>
          <w:tcPr>
            <w:tcW w:w="1304" w:type="dxa"/>
            <w:vAlign w:val="center"/>
          </w:tcPr>
          <w:p w:rsidR="003F3558" w:rsidRPr="00736584" w:rsidRDefault="003F3558" w:rsidP="007F7162">
            <w:pPr>
              <w:jc w:val="right"/>
              <w:rPr>
                <w:rFonts w:ascii="Calibri" w:hAnsi="Calibri" w:cs="Calibri"/>
                <w:color w:val="000000"/>
                <w:szCs w:val="20"/>
              </w:rPr>
            </w:pPr>
            <w:r w:rsidRPr="00736584">
              <w:rPr>
                <w:rFonts w:ascii="Calibri" w:hAnsi="Calibri" w:cs="Calibri"/>
                <w:color w:val="000000"/>
                <w:szCs w:val="20"/>
              </w:rPr>
              <w:t>11.8</w:t>
            </w:r>
          </w:p>
        </w:tc>
        <w:tc>
          <w:tcPr>
            <w:tcW w:w="1304" w:type="dxa"/>
            <w:vAlign w:val="center"/>
          </w:tcPr>
          <w:p w:rsidR="003F3558" w:rsidRPr="00736584" w:rsidRDefault="003F3558" w:rsidP="007F7162">
            <w:pPr>
              <w:jc w:val="right"/>
              <w:rPr>
                <w:rFonts w:ascii="Calibri" w:hAnsi="Calibri" w:cs="Calibri"/>
                <w:color w:val="000000"/>
                <w:szCs w:val="20"/>
              </w:rPr>
            </w:pPr>
            <w:r w:rsidRPr="00736584">
              <w:rPr>
                <w:rFonts w:ascii="Calibri" w:hAnsi="Calibri" w:cs="Calibri"/>
                <w:color w:val="000000"/>
                <w:szCs w:val="20"/>
              </w:rPr>
              <w:t>12.2</w:t>
            </w:r>
          </w:p>
        </w:tc>
        <w:tc>
          <w:tcPr>
            <w:tcW w:w="1305" w:type="dxa"/>
            <w:vAlign w:val="center"/>
          </w:tcPr>
          <w:p w:rsidR="003F3558" w:rsidRPr="00736584" w:rsidRDefault="003F3558" w:rsidP="005B3FFD">
            <w:pPr>
              <w:jc w:val="right"/>
              <w:rPr>
                <w:rFonts w:ascii="Calibri" w:hAnsi="Calibri" w:cs="Calibri"/>
                <w:color w:val="000000"/>
                <w:szCs w:val="20"/>
              </w:rPr>
            </w:pPr>
            <w:r w:rsidRPr="00736584">
              <w:rPr>
                <w:rFonts w:ascii="Calibri" w:hAnsi="Calibri" w:cs="Calibri"/>
                <w:color w:val="000000"/>
                <w:szCs w:val="20"/>
              </w:rPr>
              <w:t>1</w:t>
            </w:r>
            <w:r w:rsidR="005B3FFD" w:rsidRPr="00736584">
              <w:rPr>
                <w:rFonts w:ascii="Calibri" w:hAnsi="Calibri" w:cs="Calibri"/>
                <w:color w:val="000000"/>
                <w:szCs w:val="20"/>
              </w:rPr>
              <w:t>1</w:t>
            </w:r>
            <w:r w:rsidRPr="00736584">
              <w:rPr>
                <w:rFonts w:ascii="Calibri" w:hAnsi="Calibri" w:cs="Calibri"/>
                <w:color w:val="000000"/>
                <w:szCs w:val="20"/>
              </w:rPr>
              <w:t>.</w:t>
            </w:r>
            <w:r w:rsidR="005B3FFD" w:rsidRPr="00736584">
              <w:rPr>
                <w:rFonts w:ascii="Calibri" w:hAnsi="Calibri" w:cs="Calibri"/>
                <w:color w:val="000000"/>
                <w:szCs w:val="20"/>
              </w:rPr>
              <w:t>8</w:t>
            </w:r>
          </w:p>
        </w:tc>
      </w:tr>
      <w:tr w:rsidR="003F3558" w:rsidRPr="00736584" w:rsidTr="00806C8F">
        <w:trPr>
          <w:trHeight w:hRule="exact" w:val="397"/>
        </w:trPr>
        <w:tc>
          <w:tcPr>
            <w:tcW w:w="3085" w:type="dxa"/>
            <w:tcBorders>
              <w:bottom w:val="single" w:sz="4" w:space="0" w:color="auto"/>
            </w:tcBorders>
            <w:vAlign w:val="center"/>
          </w:tcPr>
          <w:p w:rsidR="003F3558" w:rsidRPr="00736584" w:rsidRDefault="003F3558" w:rsidP="00806C8F">
            <w:r w:rsidRPr="00736584">
              <w:t>Outside School Hours Care</w:t>
            </w:r>
          </w:p>
        </w:tc>
        <w:tc>
          <w:tcPr>
            <w:tcW w:w="1304" w:type="dxa"/>
            <w:tcBorders>
              <w:bottom w:val="single" w:sz="4" w:space="0" w:color="auto"/>
            </w:tcBorders>
            <w:vAlign w:val="center"/>
          </w:tcPr>
          <w:p w:rsidR="003F3558" w:rsidRPr="00736584" w:rsidRDefault="003F3558" w:rsidP="007F7162">
            <w:pPr>
              <w:jc w:val="right"/>
              <w:rPr>
                <w:rFonts w:ascii="Calibri" w:hAnsi="Calibri" w:cs="Calibri"/>
                <w:color w:val="000000"/>
                <w:szCs w:val="20"/>
              </w:rPr>
            </w:pPr>
            <w:r w:rsidRPr="00736584">
              <w:rPr>
                <w:rFonts w:ascii="Calibri" w:hAnsi="Calibri" w:cs="Calibri"/>
                <w:color w:val="000000"/>
                <w:szCs w:val="20"/>
              </w:rPr>
              <w:t>11.1</w:t>
            </w:r>
          </w:p>
        </w:tc>
        <w:tc>
          <w:tcPr>
            <w:tcW w:w="1304" w:type="dxa"/>
            <w:tcBorders>
              <w:bottom w:val="single" w:sz="4" w:space="0" w:color="auto"/>
            </w:tcBorders>
            <w:vAlign w:val="center"/>
          </w:tcPr>
          <w:p w:rsidR="003F3558" w:rsidRPr="00736584" w:rsidRDefault="003F3558" w:rsidP="007F7162">
            <w:pPr>
              <w:jc w:val="right"/>
              <w:rPr>
                <w:rFonts w:ascii="Calibri" w:hAnsi="Calibri" w:cs="Calibri"/>
                <w:color w:val="000000"/>
                <w:szCs w:val="20"/>
              </w:rPr>
            </w:pPr>
            <w:r w:rsidRPr="00736584">
              <w:rPr>
                <w:rFonts w:ascii="Calibri" w:hAnsi="Calibri" w:cs="Calibri"/>
                <w:color w:val="000000"/>
                <w:szCs w:val="20"/>
              </w:rPr>
              <w:t>11.7</w:t>
            </w:r>
          </w:p>
        </w:tc>
        <w:tc>
          <w:tcPr>
            <w:tcW w:w="1304" w:type="dxa"/>
            <w:tcBorders>
              <w:bottom w:val="single" w:sz="4" w:space="0" w:color="auto"/>
            </w:tcBorders>
            <w:vAlign w:val="center"/>
          </w:tcPr>
          <w:p w:rsidR="003F3558" w:rsidRPr="00736584" w:rsidRDefault="003F3558" w:rsidP="007F7162">
            <w:pPr>
              <w:jc w:val="right"/>
              <w:rPr>
                <w:rFonts w:ascii="Calibri" w:hAnsi="Calibri" w:cs="Calibri"/>
                <w:color w:val="000000"/>
                <w:szCs w:val="20"/>
              </w:rPr>
            </w:pPr>
            <w:r w:rsidRPr="00736584">
              <w:rPr>
                <w:rFonts w:ascii="Calibri" w:hAnsi="Calibri" w:cs="Calibri"/>
                <w:color w:val="000000"/>
                <w:szCs w:val="20"/>
              </w:rPr>
              <w:t>10.3</w:t>
            </w:r>
          </w:p>
        </w:tc>
        <w:tc>
          <w:tcPr>
            <w:tcW w:w="1304" w:type="dxa"/>
            <w:tcBorders>
              <w:bottom w:val="single" w:sz="4" w:space="0" w:color="auto"/>
            </w:tcBorders>
            <w:vAlign w:val="center"/>
          </w:tcPr>
          <w:p w:rsidR="003F3558" w:rsidRPr="00736584" w:rsidRDefault="003F3558" w:rsidP="007F7162">
            <w:pPr>
              <w:jc w:val="right"/>
              <w:rPr>
                <w:rFonts w:ascii="Calibri" w:hAnsi="Calibri" w:cs="Calibri"/>
                <w:color w:val="000000"/>
                <w:szCs w:val="20"/>
              </w:rPr>
            </w:pPr>
            <w:r w:rsidRPr="00736584">
              <w:rPr>
                <w:rFonts w:ascii="Calibri" w:hAnsi="Calibri" w:cs="Calibri"/>
                <w:color w:val="000000"/>
                <w:szCs w:val="20"/>
              </w:rPr>
              <w:t>12.1</w:t>
            </w:r>
          </w:p>
        </w:tc>
        <w:tc>
          <w:tcPr>
            <w:tcW w:w="1305" w:type="dxa"/>
            <w:tcBorders>
              <w:bottom w:val="single" w:sz="4" w:space="0" w:color="auto"/>
            </w:tcBorders>
            <w:vAlign w:val="center"/>
          </w:tcPr>
          <w:p w:rsidR="003F3558" w:rsidRPr="00736584" w:rsidRDefault="003F3558" w:rsidP="005B3FFD">
            <w:pPr>
              <w:jc w:val="right"/>
              <w:rPr>
                <w:rFonts w:ascii="Calibri" w:hAnsi="Calibri" w:cs="Calibri"/>
                <w:color w:val="000000"/>
                <w:szCs w:val="20"/>
              </w:rPr>
            </w:pPr>
            <w:r w:rsidRPr="00736584">
              <w:rPr>
                <w:rFonts w:ascii="Calibri" w:hAnsi="Calibri" w:cs="Calibri"/>
                <w:color w:val="000000"/>
                <w:szCs w:val="20"/>
              </w:rPr>
              <w:t>1</w:t>
            </w:r>
            <w:r w:rsidR="005B3FFD" w:rsidRPr="00736584">
              <w:rPr>
                <w:rFonts w:ascii="Calibri" w:hAnsi="Calibri" w:cs="Calibri"/>
                <w:color w:val="000000"/>
                <w:szCs w:val="20"/>
              </w:rPr>
              <w:t>0</w:t>
            </w:r>
            <w:r w:rsidRPr="00736584">
              <w:rPr>
                <w:rFonts w:ascii="Calibri" w:hAnsi="Calibri" w:cs="Calibri"/>
                <w:color w:val="000000"/>
                <w:szCs w:val="20"/>
              </w:rPr>
              <w:t>.</w:t>
            </w:r>
            <w:r w:rsidR="005B3FFD" w:rsidRPr="00736584">
              <w:rPr>
                <w:rFonts w:ascii="Calibri" w:hAnsi="Calibri" w:cs="Calibri"/>
                <w:color w:val="000000"/>
                <w:szCs w:val="20"/>
              </w:rPr>
              <w:t>7</w:t>
            </w:r>
          </w:p>
        </w:tc>
      </w:tr>
      <w:tr w:rsidR="003F3558" w:rsidRPr="00736584" w:rsidTr="00806C8F">
        <w:trPr>
          <w:trHeight w:hRule="exact" w:val="397"/>
        </w:trPr>
        <w:tc>
          <w:tcPr>
            <w:tcW w:w="3085" w:type="dxa"/>
            <w:tcBorders>
              <w:top w:val="single" w:sz="4" w:space="0" w:color="auto"/>
              <w:bottom w:val="single" w:sz="4" w:space="0" w:color="auto"/>
            </w:tcBorders>
            <w:vAlign w:val="center"/>
          </w:tcPr>
          <w:p w:rsidR="003F3558" w:rsidRPr="00736584" w:rsidRDefault="003F3558" w:rsidP="00806C8F">
            <w:pPr>
              <w:rPr>
                <w:b/>
              </w:rPr>
            </w:pPr>
            <w:r w:rsidRPr="00736584">
              <w:rPr>
                <w:b/>
              </w:rPr>
              <w:t>Total</w:t>
            </w:r>
          </w:p>
        </w:tc>
        <w:tc>
          <w:tcPr>
            <w:tcW w:w="1304" w:type="dxa"/>
            <w:tcBorders>
              <w:top w:val="single" w:sz="4" w:space="0" w:color="auto"/>
              <w:bottom w:val="single" w:sz="4" w:space="0" w:color="auto"/>
            </w:tcBorders>
            <w:vAlign w:val="center"/>
          </w:tcPr>
          <w:p w:rsidR="003F3558" w:rsidRPr="00736584" w:rsidRDefault="003F3558" w:rsidP="007F7162">
            <w:pPr>
              <w:jc w:val="right"/>
              <w:rPr>
                <w:rFonts w:ascii="Calibri" w:hAnsi="Calibri" w:cs="Calibri"/>
                <w:b/>
                <w:bCs/>
                <w:color w:val="000000"/>
                <w:szCs w:val="20"/>
              </w:rPr>
            </w:pPr>
            <w:r w:rsidRPr="00736584">
              <w:rPr>
                <w:rFonts w:ascii="Calibri" w:hAnsi="Calibri" w:cs="Calibri"/>
                <w:b/>
                <w:bCs/>
                <w:color w:val="000000"/>
                <w:szCs w:val="20"/>
              </w:rPr>
              <w:t>25.0</w:t>
            </w:r>
          </w:p>
        </w:tc>
        <w:tc>
          <w:tcPr>
            <w:tcW w:w="1304" w:type="dxa"/>
            <w:tcBorders>
              <w:top w:val="single" w:sz="4" w:space="0" w:color="auto"/>
              <w:bottom w:val="single" w:sz="4" w:space="0" w:color="auto"/>
            </w:tcBorders>
            <w:vAlign w:val="center"/>
          </w:tcPr>
          <w:p w:rsidR="003F3558" w:rsidRPr="00736584" w:rsidRDefault="003F3558" w:rsidP="007F7162">
            <w:pPr>
              <w:jc w:val="right"/>
              <w:rPr>
                <w:rFonts w:ascii="Calibri" w:hAnsi="Calibri" w:cs="Calibri"/>
                <w:b/>
                <w:bCs/>
                <w:color w:val="000000"/>
                <w:szCs w:val="20"/>
              </w:rPr>
            </w:pPr>
            <w:r w:rsidRPr="00736584">
              <w:rPr>
                <w:rFonts w:ascii="Calibri" w:hAnsi="Calibri" w:cs="Calibri"/>
                <w:b/>
                <w:bCs/>
                <w:color w:val="000000"/>
                <w:szCs w:val="20"/>
              </w:rPr>
              <w:t>25.7</w:t>
            </w:r>
          </w:p>
        </w:tc>
        <w:tc>
          <w:tcPr>
            <w:tcW w:w="1304" w:type="dxa"/>
            <w:tcBorders>
              <w:top w:val="single" w:sz="4" w:space="0" w:color="auto"/>
              <w:bottom w:val="single" w:sz="4" w:space="0" w:color="auto"/>
            </w:tcBorders>
            <w:vAlign w:val="center"/>
          </w:tcPr>
          <w:p w:rsidR="003F3558" w:rsidRPr="00736584" w:rsidRDefault="003F3558" w:rsidP="007F7162">
            <w:pPr>
              <w:jc w:val="right"/>
              <w:rPr>
                <w:rFonts w:ascii="Calibri" w:hAnsi="Calibri" w:cs="Calibri"/>
                <w:b/>
                <w:bCs/>
                <w:color w:val="000000"/>
                <w:szCs w:val="20"/>
              </w:rPr>
            </w:pPr>
            <w:r w:rsidRPr="00736584">
              <w:rPr>
                <w:rFonts w:ascii="Calibri" w:hAnsi="Calibri" w:cs="Calibri"/>
                <w:b/>
                <w:bCs/>
                <w:color w:val="000000"/>
                <w:szCs w:val="20"/>
              </w:rPr>
              <w:t>24.9</w:t>
            </w:r>
          </w:p>
        </w:tc>
        <w:tc>
          <w:tcPr>
            <w:tcW w:w="1304" w:type="dxa"/>
            <w:tcBorders>
              <w:top w:val="single" w:sz="4" w:space="0" w:color="auto"/>
              <w:bottom w:val="single" w:sz="4" w:space="0" w:color="auto"/>
            </w:tcBorders>
            <w:vAlign w:val="center"/>
          </w:tcPr>
          <w:p w:rsidR="003F3558" w:rsidRPr="00736584" w:rsidRDefault="003F3558" w:rsidP="007F7162">
            <w:pPr>
              <w:jc w:val="right"/>
              <w:rPr>
                <w:rFonts w:ascii="Calibri" w:hAnsi="Calibri" w:cs="Calibri"/>
                <w:b/>
                <w:bCs/>
                <w:color w:val="000000"/>
                <w:szCs w:val="20"/>
              </w:rPr>
            </w:pPr>
            <w:r w:rsidRPr="00736584">
              <w:rPr>
                <w:rFonts w:ascii="Calibri" w:hAnsi="Calibri" w:cs="Calibri"/>
                <w:b/>
                <w:bCs/>
                <w:color w:val="000000"/>
                <w:szCs w:val="20"/>
              </w:rPr>
              <w:t>25.3</w:t>
            </w:r>
          </w:p>
        </w:tc>
        <w:tc>
          <w:tcPr>
            <w:tcW w:w="1305" w:type="dxa"/>
            <w:tcBorders>
              <w:top w:val="single" w:sz="4" w:space="0" w:color="auto"/>
              <w:bottom w:val="single" w:sz="4" w:space="0" w:color="auto"/>
            </w:tcBorders>
            <w:vAlign w:val="center"/>
          </w:tcPr>
          <w:p w:rsidR="003F3558" w:rsidRPr="00736584" w:rsidRDefault="003F3558" w:rsidP="005B3FFD">
            <w:pPr>
              <w:jc w:val="right"/>
              <w:rPr>
                <w:rFonts w:ascii="Calibri" w:hAnsi="Calibri" w:cs="Calibri"/>
                <w:b/>
                <w:bCs/>
                <w:color w:val="000000"/>
                <w:szCs w:val="20"/>
              </w:rPr>
            </w:pPr>
            <w:r w:rsidRPr="00736584">
              <w:rPr>
                <w:rFonts w:ascii="Calibri" w:hAnsi="Calibri" w:cs="Calibri"/>
                <w:b/>
                <w:bCs/>
                <w:color w:val="000000"/>
                <w:szCs w:val="20"/>
              </w:rPr>
              <w:t>2</w:t>
            </w:r>
            <w:r w:rsidR="005B3FFD" w:rsidRPr="00736584">
              <w:rPr>
                <w:rFonts w:ascii="Calibri" w:hAnsi="Calibri" w:cs="Calibri"/>
                <w:b/>
                <w:bCs/>
                <w:color w:val="000000"/>
                <w:szCs w:val="20"/>
              </w:rPr>
              <w:t>4</w:t>
            </w:r>
            <w:r w:rsidRPr="00736584">
              <w:rPr>
                <w:rFonts w:ascii="Calibri" w:hAnsi="Calibri" w:cs="Calibri"/>
                <w:b/>
                <w:bCs/>
                <w:color w:val="000000"/>
                <w:szCs w:val="20"/>
              </w:rPr>
              <w:t>.</w:t>
            </w:r>
            <w:r w:rsidR="005B3FFD" w:rsidRPr="00736584">
              <w:rPr>
                <w:rFonts w:ascii="Calibri" w:hAnsi="Calibri" w:cs="Calibri"/>
                <w:b/>
                <w:bCs/>
                <w:color w:val="000000"/>
                <w:szCs w:val="20"/>
              </w:rPr>
              <w:t>4</w:t>
            </w:r>
          </w:p>
        </w:tc>
      </w:tr>
    </w:tbl>
    <w:p w:rsidR="00EC6BD3" w:rsidRPr="00736584" w:rsidRDefault="00EC6BD3" w:rsidP="00EC6BD3">
      <w:pPr>
        <w:pStyle w:val="Source"/>
        <w:rPr>
          <w:sz w:val="16"/>
          <w:szCs w:val="16"/>
        </w:rPr>
      </w:pPr>
      <w:r w:rsidRPr="00736584">
        <w:rPr>
          <w:sz w:val="16"/>
          <w:szCs w:val="16"/>
        </w:rPr>
        <w:t>Source: Department of Education and Training administrative data.</w:t>
      </w:r>
    </w:p>
    <w:p w:rsidR="00EC6BD3" w:rsidRPr="00736584" w:rsidRDefault="00EC6BD3" w:rsidP="000F1AEE">
      <w:pPr>
        <w:pStyle w:val="Heading3"/>
        <w:rPr>
          <w:b w:val="0"/>
        </w:rPr>
      </w:pPr>
      <w:r w:rsidRPr="00736584">
        <w:rPr>
          <w:b w:val="0"/>
        </w:rPr>
        <w:t>For children using Long Day Care, 34.</w:t>
      </w:r>
      <w:r w:rsidR="00517EBE" w:rsidRPr="00736584">
        <w:rPr>
          <w:b w:val="0"/>
        </w:rPr>
        <w:t>3</w:t>
      </w:r>
      <w:r w:rsidRPr="00736584">
        <w:rPr>
          <w:b w:val="0"/>
        </w:rPr>
        <w:t xml:space="preserve"> per cent used 20-29 hours per week in the </w:t>
      </w:r>
      <w:r w:rsidR="00BD294A" w:rsidRPr="00736584">
        <w:rPr>
          <w:b w:val="0"/>
        </w:rPr>
        <w:t>June</w:t>
      </w:r>
      <w:r w:rsidRPr="00736584">
        <w:rPr>
          <w:b w:val="0"/>
        </w:rPr>
        <w:t xml:space="preserve"> quarter 201</w:t>
      </w:r>
      <w:r w:rsidR="00A2200D" w:rsidRPr="00736584">
        <w:rPr>
          <w:b w:val="0"/>
        </w:rPr>
        <w:t>6</w:t>
      </w:r>
      <w:r w:rsidRPr="00736584">
        <w:rPr>
          <w:b w:val="0"/>
        </w:rPr>
        <w:t xml:space="preserve">. </w:t>
      </w:r>
    </w:p>
    <w:p w:rsidR="000F1AEE" w:rsidRPr="00736584" w:rsidRDefault="000F1AEE" w:rsidP="000F1AEE">
      <w:pPr>
        <w:pStyle w:val="Heading3"/>
      </w:pPr>
      <w:r w:rsidRPr="00736584">
        <w:t xml:space="preserve">Figure 2: Children using Long Day Care by average hours per week, </w:t>
      </w:r>
      <w:r w:rsidR="00BD294A" w:rsidRPr="00736584">
        <w:t>June</w:t>
      </w:r>
      <w:r w:rsidR="00A2200D" w:rsidRPr="00736584">
        <w:t xml:space="preserve"> </w:t>
      </w:r>
      <w:r w:rsidR="00BF3277" w:rsidRPr="00736584">
        <w:t>quarter 201</w:t>
      </w:r>
      <w:r w:rsidR="00A2200D" w:rsidRPr="00736584">
        <w:t>6</w:t>
      </w:r>
    </w:p>
    <w:p w:rsidR="00E05973" w:rsidRPr="00736584" w:rsidRDefault="00E05973" w:rsidP="00E05973">
      <w:r w:rsidRPr="00736584">
        <w:rPr>
          <w:noProof/>
          <w:lang w:eastAsia="en-AU"/>
        </w:rPr>
        <w:drawing>
          <wp:inline distT="0" distB="0" distL="0" distR="0" wp14:anchorId="166AFF12" wp14:editId="21C8087E">
            <wp:extent cx="6092456" cy="3391786"/>
            <wp:effectExtent l="0" t="0" r="22860" b="18415"/>
            <wp:docPr id="11" name="Chart 11" descr="This pie chart shows the proportion of average hours per week of children using Long Day Care by state and territory for the June quarter 2016.&#10;&#10;See table below for long description of data shown in pie chart.&#10;" title="Figure 2: Children using Long Day Care by average hours per week, June quarter 20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F1AEE" w:rsidRPr="00736584" w:rsidRDefault="000F1AEE" w:rsidP="00246847">
      <w:pPr>
        <w:pStyle w:val="Source"/>
        <w:spacing w:after="0"/>
        <w:rPr>
          <w:sz w:val="16"/>
          <w:szCs w:val="16"/>
        </w:rPr>
      </w:pPr>
      <w:r w:rsidRPr="00736584">
        <w:rPr>
          <w:sz w:val="16"/>
          <w:szCs w:val="16"/>
        </w:rPr>
        <w:t xml:space="preserve">Source: Department of </w:t>
      </w:r>
      <w:r w:rsidR="002618A1" w:rsidRPr="00736584">
        <w:rPr>
          <w:sz w:val="16"/>
          <w:szCs w:val="16"/>
        </w:rPr>
        <w:t>Education and Training</w:t>
      </w:r>
      <w:r w:rsidRPr="00736584">
        <w:rPr>
          <w:sz w:val="16"/>
          <w:szCs w:val="16"/>
        </w:rPr>
        <w:t xml:space="preserve"> administrative data.</w:t>
      </w:r>
    </w:p>
    <w:p w:rsidR="00551E87" w:rsidRPr="00736584" w:rsidRDefault="00551E87" w:rsidP="00551E87">
      <w:pPr>
        <w:spacing w:before="200" w:after="0"/>
        <w:outlineLvl w:val="2"/>
        <w:rPr>
          <w:rFonts w:ascii="Calibri" w:eastAsiaTheme="majorEastAsia" w:hAnsi="Calibri" w:cstheme="majorBidi"/>
          <w:b/>
          <w:bCs/>
        </w:rPr>
      </w:pPr>
      <w:r w:rsidRPr="00736584">
        <w:rPr>
          <w:rFonts w:ascii="Calibri" w:eastAsiaTheme="majorEastAsia" w:hAnsi="Calibri" w:cstheme="majorBidi"/>
          <w:b/>
          <w:bCs/>
        </w:rPr>
        <w:t xml:space="preserve">Long description of Figure 2 Children using Long Day Care by average hours per week, </w:t>
      </w:r>
      <w:r w:rsidR="00BD294A" w:rsidRPr="00736584">
        <w:rPr>
          <w:rFonts w:ascii="Calibri" w:eastAsiaTheme="majorEastAsia" w:hAnsi="Calibri" w:cstheme="majorBidi"/>
          <w:b/>
          <w:bCs/>
        </w:rPr>
        <w:t>June</w:t>
      </w:r>
      <w:r w:rsidR="00470AD4" w:rsidRPr="00736584">
        <w:rPr>
          <w:rFonts w:ascii="Calibri" w:eastAsiaTheme="majorEastAsia" w:hAnsi="Calibri" w:cstheme="majorBidi"/>
          <w:b/>
          <w:bCs/>
        </w:rPr>
        <w:t xml:space="preserve"> </w:t>
      </w:r>
      <w:r w:rsidRPr="00736584">
        <w:rPr>
          <w:rFonts w:ascii="Calibri" w:eastAsiaTheme="majorEastAsia" w:hAnsi="Calibri" w:cstheme="majorBidi"/>
          <w:b/>
          <w:bCs/>
        </w:rPr>
        <w:t>quarter </w:t>
      </w:r>
      <w:r w:rsidR="00470AD4" w:rsidRPr="00736584">
        <w:rPr>
          <w:rFonts w:ascii="Calibri" w:eastAsiaTheme="majorEastAsia" w:hAnsi="Calibri" w:cstheme="majorBidi"/>
          <w:b/>
          <w:bCs/>
        </w:rPr>
        <w:t>2016</w:t>
      </w:r>
    </w:p>
    <w:tbl>
      <w:tblPr>
        <w:tblStyle w:val="DEEWRTable1"/>
        <w:tblW w:w="9322" w:type="dxa"/>
        <w:tblLayout w:type="fixed"/>
        <w:tblLook w:val="0420" w:firstRow="1" w:lastRow="0" w:firstColumn="0" w:lastColumn="0" w:noHBand="0" w:noVBand="1"/>
        <w:tblCaption w:val="Long description of Figure 2 Children using Long Day Care by average hours per week, December quarter 2014"/>
        <w:tblDescription w:val="This table provides the Long description of Figure 2 Children using Long Day Care by average hours per week, December quarter 2014"/>
      </w:tblPr>
      <w:tblGrid>
        <w:gridCol w:w="1526"/>
        <w:gridCol w:w="1113"/>
        <w:gridCol w:w="1114"/>
        <w:gridCol w:w="1114"/>
        <w:gridCol w:w="1113"/>
        <w:gridCol w:w="1114"/>
        <w:gridCol w:w="1114"/>
        <w:gridCol w:w="1114"/>
      </w:tblGrid>
      <w:tr w:rsidR="00551E87" w:rsidRPr="00736584" w:rsidTr="00FF53E2">
        <w:trPr>
          <w:cnfStyle w:val="100000000000" w:firstRow="1" w:lastRow="0" w:firstColumn="0" w:lastColumn="0" w:oddVBand="0" w:evenVBand="0" w:oddHBand="0" w:evenHBand="0" w:firstRowFirstColumn="0" w:firstRowLastColumn="0" w:lastRowFirstColumn="0" w:lastRowLastColumn="0"/>
          <w:trHeight w:val="428"/>
          <w:tblHeader/>
        </w:trPr>
        <w:tc>
          <w:tcPr>
            <w:tcW w:w="1526" w:type="dxa"/>
            <w:vAlign w:val="center"/>
          </w:tcPr>
          <w:p w:rsidR="00551E87" w:rsidRPr="00736584" w:rsidRDefault="00551E87" w:rsidP="00551E87">
            <w:r w:rsidRPr="00736584">
              <w:t>Service type</w:t>
            </w:r>
          </w:p>
        </w:tc>
        <w:tc>
          <w:tcPr>
            <w:tcW w:w="1113" w:type="dxa"/>
            <w:vAlign w:val="center"/>
          </w:tcPr>
          <w:p w:rsidR="00551E87" w:rsidRPr="00736584" w:rsidRDefault="00551E87" w:rsidP="00551E87">
            <w:pPr>
              <w:jc w:val="right"/>
              <w:rPr>
                <w:rFonts w:ascii="Calibri" w:hAnsi="Calibri"/>
                <w:b w:val="0"/>
                <w:bCs/>
                <w:sz w:val="18"/>
                <w:szCs w:val="18"/>
              </w:rPr>
            </w:pPr>
            <w:r w:rsidRPr="00736584">
              <w:rPr>
                <w:rFonts w:ascii="Calibri" w:hAnsi="Calibri"/>
                <w:b w:val="0"/>
                <w:bCs/>
                <w:sz w:val="18"/>
                <w:szCs w:val="18"/>
              </w:rPr>
              <w:t>0 to less than 10 hours</w:t>
            </w:r>
          </w:p>
        </w:tc>
        <w:tc>
          <w:tcPr>
            <w:tcW w:w="1114" w:type="dxa"/>
            <w:vAlign w:val="center"/>
          </w:tcPr>
          <w:p w:rsidR="00551E87" w:rsidRPr="00736584" w:rsidRDefault="00551E87" w:rsidP="00551E87">
            <w:pPr>
              <w:jc w:val="right"/>
              <w:rPr>
                <w:rFonts w:ascii="Calibri" w:hAnsi="Calibri"/>
                <w:b w:val="0"/>
                <w:bCs/>
                <w:sz w:val="18"/>
                <w:szCs w:val="18"/>
              </w:rPr>
            </w:pPr>
            <w:r w:rsidRPr="00736584">
              <w:rPr>
                <w:rFonts w:ascii="Calibri" w:hAnsi="Calibri"/>
                <w:b w:val="0"/>
                <w:bCs/>
                <w:sz w:val="18"/>
                <w:szCs w:val="18"/>
              </w:rPr>
              <w:t>10 to less than 20 hours</w:t>
            </w:r>
          </w:p>
        </w:tc>
        <w:tc>
          <w:tcPr>
            <w:tcW w:w="1114" w:type="dxa"/>
            <w:vAlign w:val="center"/>
          </w:tcPr>
          <w:p w:rsidR="00551E87" w:rsidRPr="00736584" w:rsidRDefault="00551E87" w:rsidP="00551E87">
            <w:pPr>
              <w:jc w:val="right"/>
              <w:rPr>
                <w:rFonts w:ascii="Calibri" w:hAnsi="Calibri"/>
                <w:b w:val="0"/>
                <w:bCs/>
                <w:sz w:val="18"/>
                <w:szCs w:val="18"/>
              </w:rPr>
            </w:pPr>
            <w:r w:rsidRPr="00736584">
              <w:rPr>
                <w:rFonts w:ascii="Calibri" w:hAnsi="Calibri"/>
                <w:b w:val="0"/>
                <w:bCs/>
                <w:sz w:val="18"/>
                <w:szCs w:val="18"/>
              </w:rPr>
              <w:t>20 to less than 30 hours</w:t>
            </w:r>
          </w:p>
        </w:tc>
        <w:tc>
          <w:tcPr>
            <w:tcW w:w="1113" w:type="dxa"/>
            <w:vAlign w:val="center"/>
          </w:tcPr>
          <w:p w:rsidR="00551E87" w:rsidRPr="00736584" w:rsidRDefault="00551E87" w:rsidP="00551E87">
            <w:pPr>
              <w:jc w:val="right"/>
              <w:rPr>
                <w:rFonts w:ascii="Calibri" w:hAnsi="Calibri"/>
                <w:b w:val="0"/>
                <w:bCs/>
                <w:sz w:val="18"/>
                <w:szCs w:val="18"/>
              </w:rPr>
            </w:pPr>
            <w:r w:rsidRPr="00736584">
              <w:rPr>
                <w:rFonts w:ascii="Calibri" w:hAnsi="Calibri"/>
                <w:b w:val="0"/>
                <w:bCs/>
                <w:sz w:val="18"/>
                <w:szCs w:val="18"/>
              </w:rPr>
              <w:t>30 to less than 40 hours</w:t>
            </w:r>
          </w:p>
        </w:tc>
        <w:tc>
          <w:tcPr>
            <w:tcW w:w="1114" w:type="dxa"/>
            <w:vAlign w:val="center"/>
          </w:tcPr>
          <w:p w:rsidR="00551E87" w:rsidRPr="00736584" w:rsidRDefault="00551E87" w:rsidP="00551E87">
            <w:pPr>
              <w:jc w:val="right"/>
              <w:rPr>
                <w:rFonts w:ascii="Calibri" w:hAnsi="Calibri"/>
                <w:b w:val="0"/>
                <w:bCs/>
                <w:sz w:val="18"/>
                <w:szCs w:val="18"/>
              </w:rPr>
            </w:pPr>
            <w:r w:rsidRPr="00736584">
              <w:rPr>
                <w:rFonts w:ascii="Calibri" w:hAnsi="Calibri"/>
                <w:b w:val="0"/>
                <w:bCs/>
                <w:sz w:val="18"/>
                <w:szCs w:val="18"/>
              </w:rPr>
              <w:t>40 to less than 50 hours</w:t>
            </w:r>
          </w:p>
        </w:tc>
        <w:tc>
          <w:tcPr>
            <w:tcW w:w="1114" w:type="dxa"/>
            <w:vAlign w:val="center"/>
          </w:tcPr>
          <w:p w:rsidR="00551E87" w:rsidRPr="00736584" w:rsidRDefault="00551E87" w:rsidP="00551E87">
            <w:pPr>
              <w:jc w:val="right"/>
              <w:rPr>
                <w:rFonts w:ascii="Calibri" w:hAnsi="Calibri"/>
                <w:b w:val="0"/>
                <w:bCs/>
                <w:sz w:val="18"/>
                <w:szCs w:val="18"/>
              </w:rPr>
            </w:pPr>
            <w:r w:rsidRPr="00736584">
              <w:rPr>
                <w:rFonts w:ascii="Calibri" w:hAnsi="Calibri"/>
                <w:b w:val="0"/>
                <w:bCs/>
                <w:sz w:val="18"/>
                <w:szCs w:val="18"/>
              </w:rPr>
              <w:t>50 or more hours</w:t>
            </w:r>
          </w:p>
        </w:tc>
        <w:tc>
          <w:tcPr>
            <w:tcW w:w="1114" w:type="dxa"/>
            <w:vAlign w:val="center"/>
          </w:tcPr>
          <w:p w:rsidR="00551E87" w:rsidRPr="00736584" w:rsidRDefault="00551E87" w:rsidP="00551E87">
            <w:pPr>
              <w:spacing w:line="264" w:lineRule="auto"/>
              <w:jc w:val="right"/>
              <w:rPr>
                <w:rFonts w:eastAsia="Times New Roman" w:cstheme="minorHAnsi"/>
                <w:b w:val="0"/>
                <w:szCs w:val="20"/>
                <w:vertAlign w:val="superscript"/>
                <w:lang w:eastAsia="en-AU"/>
              </w:rPr>
            </w:pPr>
            <w:r w:rsidRPr="00736584">
              <w:rPr>
                <w:rFonts w:ascii="Calibri" w:eastAsia="Times New Roman" w:hAnsi="Calibri" w:cs="Arial"/>
                <w:b w:val="0"/>
                <w:bCs/>
                <w:sz w:val="18"/>
                <w:szCs w:val="18"/>
                <w:lang w:eastAsia="en-AU"/>
              </w:rPr>
              <w:t>Total</w:t>
            </w:r>
          </w:p>
        </w:tc>
      </w:tr>
      <w:tr w:rsidR="00D92B8B" w:rsidRPr="00736584" w:rsidTr="00D92B8B">
        <w:trPr>
          <w:trHeight w:hRule="exact" w:val="397"/>
        </w:trPr>
        <w:tc>
          <w:tcPr>
            <w:tcW w:w="1526" w:type="dxa"/>
            <w:vAlign w:val="center"/>
          </w:tcPr>
          <w:p w:rsidR="00D92B8B" w:rsidRPr="00736584" w:rsidRDefault="00D92B8B" w:rsidP="00551E87">
            <w:r w:rsidRPr="00736584">
              <w:t>Long Day Care</w:t>
            </w:r>
          </w:p>
        </w:tc>
        <w:tc>
          <w:tcPr>
            <w:tcW w:w="1113" w:type="dxa"/>
            <w:vAlign w:val="center"/>
          </w:tcPr>
          <w:p w:rsidR="00D92B8B" w:rsidRPr="00736584" w:rsidRDefault="00D92B8B" w:rsidP="00D92B8B">
            <w:pPr>
              <w:jc w:val="right"/>
              <w:rPr>
                <w:rFonts w:ascii="Calibri" w:hAnsi="Calibri" w:cs="Calibri"/>
                <w:szCs w:val="20"/>
              </w:rPr>
            </w:pPr>
            <w:r w:rsidRPr="00736584">
              <w:rPr>
                <w:rFonts w:ascii="Calibri" w:hAnsi="Calibri" w:cs="Calibri"/>
                <w:szCs w:val="20"/>
              </w:rPr>
              <w:t>5.2%</w:t>
            </w:r>
          </w:p>
        </w:tc>
        <w:tc>
          <w:tcPr>
            <w:tcW w:w="1114" w:type="dxa"/>
            <w:vAlign w:val="center"/>
          </w:tcPr>
          <w:p w:rsidR="00D92B8B" w:rsidRPr="00736584" w:rsidRDefault="00D92B8B" w:rsidP="00D92B8B">
            <w:pPr>
              <w:jc w:val="right"/>
              <w:rPr>
                <w:rFonts w:ascii="Calibri" w:hAnsi="Calibri" w:cs="Calibri"/>
                <w:szCs w:val="20"/>
              </w:rPr>
            </w:pPr>
            <w:r w:rsidRPr="00736584">
              <w:rPr>
                <w:rFonts w:ascii="Calibri" w:hAnsi="Calibri" w:cs="Calibri"/>
                <w:szCs w:val="20"/>
              </w:rPr>
              <w:t>19.4%</w:t>
            </w:r>
          </w:p>
        </w:tc>
        <w:tc>
          <w:tcPr>
            <w:tcW w:w="1114" w:type="dxa"/>
            <w:vAlign w:val="center"/>
          </w:tcPr>
          <w:p w:rsidR="00D92B8B" w:rsidRPr="00736584" w:rsidRDefault="00D92B8B" w:rsidP="00D92B8B">
            <w:pPr>
              <w:jc w:val="right"/>
              <w:rPr>
                <w:rFonts w:ascii="Calibri" w:hAnsi="Calibri" w:cs="Calibri"/>
                <w:szCs w:val="20"/>
              </w:rPr>
            </w:pPr>
            <w:r w:rsidRPr="00736584">
              <w:rPr>
                <w:rFonts w:ascii="Calibri" w:hAnsi="Calibri" w:cs="Calibri"/>
                <w:szCs w:val="20"/>
              </w:rPr>
              <w:t>34.3%</w:t>
            </w:r>
          </w:p>
        </w:tc>
        <w:tc>
          <w:tcPr>
            <w:tcW w:w="1113" w:type="dxa"/>
            <w:vAlign w:val="center"/>
          </w:tcPr>
          <w:p w:rsidR="00D92B8B" w:rsidRPr="00736584" w:rsidRDefault="00D92B8B" w:rsidP="00D92B8B">
            <w:pPr>
              <w:jc w:val="right"/>
              <w:rPr>
                <w:rFonts w:ascii="Calibri" w:hAnsi="Calibri" w:cs="Calibri"/>
                <w:szCs w:val="20"/>
              </w:rPr>
            </w:pPr>
            <w:r w:rsidRPr="00736584">
              <w:rPr>
                <w:rFonts w:ascii="Calibri" w:hAnsi="Calibri" w:cs="Calibri"/>
                <w:szCs w:val="20"/>
              </w:rPr>
              <w:t>22.4%</w:t>
            </w:r>
          </w:p>
        </w:tc>
        <w:tc>
          <w:tcPr>
            <w:tcW w:w="1114" w:type="dxa"/>
            <w:vAlign w:val="center"/>
          </w:tcPr>
          <w:p w:rsidR="00D92B8B" w:rsidRPr="00736584" w:rsidRDefault="00D92B8B" w:rsidP="00D92B8B">
            <w:pPr>
              <w:jc w:val="right"/>
              <w:rPr>
                <w:rFonts w:ascii="Calibri" w:hAnsi="Calibri" w:cs="Calibri"/>
                <w:szCs w:val="20"/>
              </w:rPr>
            </w:pPr>
            <w:r w:rsidRPr="00736584">
              <w:rPr>
                <w:rFonts w:ascii="Calibri" w:hAnsi="Calibri" w:cs="Calibri"/>
                <w:szCs w:val="20"/>
              </w:rPr>
              <w:t>12.5%</w:t>
            </w:r>
          </w:p>
        </w:tc>
        <w:tc>
          <w:tcPr>
            <w:tcW w:w="1114" w:type="dxa"/>
            <w:vAlign w:val="center"/>
          </w:tcPr>
          <w:p w:rsidR="00D92B8B" w:rsidRPr="00736584" w:rsidRDefault="00D92B8B" w:rsidP="00D92B8B">
            <w:pPr>
              <w:jc w:val="right"/>
              <w:rPr>
                <w:rFonts w:ascii="Calibri" w:hAnsi="Calibri" w:cs="Calibri"/>
                <w:szCs w:val="20"/>
              </w:rPr>
            </w:pPr>
            <w:r w:rsidRPr="00736584">
              <w:rPr>
                <w:rFonts w:ascii="Calibri" w:hAnsi="Calibri" w:cs="Calibri"/>
                <w:szCs w:val="20"/>
              </w:rPr>
              <w:t>6.2%</w:t>
            </w:r>
          </w:p>
        </w:tc>
        <w:tc>
          <w:tcPr>
            <w:tcW w:w="1114" w:type="dxa"/>
            <w:vAlign w:val="center"/>
          </w:tcPr>
          <w:p w:rsidR="00D92B8B" w:rsidRPr="00736584" w:rsidRDefault="00D92B8B" w:rsidP="00D92B8B">
            <w:pPr>
              <w:jc w:val="right"/>
              <w:rPr>
                <w:rFonts w:ascii="Calibri" w:hAnsi="Calibri" w:cs="Calibri"/>
                <w:szCs w:val="20"/>
              </w:rPr>
            </w:pPr>
            <w:r w:rsidRPr="00736584">
              <w:rPr>
                <w:rFonts w:ascii="Calibri" w:hAnsi="Calibri" w:cs="Calibri"/>
                <w:szCs w:val="20"/>
              </w:rPr>
              <w:t>100.0%</w:t>
            </w:r>
          </w:p>
        </w:tc>
      </w:tr>
    </w:tbl>
    <w:p w:rsidR="00551E87" w:rsidRPr="00736584" w:rsidRDefault="00551E87" w:rsidP="00551E87">
      <w:pPr>
        <w:spacing w:after="360"/>
        <w:rPr>
          <w:rFonts w:cstheme="minorHAnsi"/>
          <w:b/>
          <w:sz w:val="16"/>
          <w:szCs w:val="16"/>
        </w:rPr>
      </w:pPr>
      <w:r w:rsidRPr="00736584">
        <w:rPr>
          <w:rFonts w:cstheme="minorHAnsi"/>
          <w:b/>
          <w:sz w:val="16"/>
          <w:szCs w:val="16"/>
        </w:rPr>
        <w:t>Source: Department of Education and Training administrative data.</w:t>
      </w:r>
    </w:p>
    <w:p w:rsidR="000F1AEE" w:rsidRPr="00736584" w:rsidRDefault="000F1AEE">
      <w:r w:rsidRPr="00736584">
        <w:br w:type="page"/>
      </w:r>
    </w:p>
    <w:p w:rsidR="006F7333" w:rsidRPr="00736584" w:rsidRDefault="006F7333" w:rsidP="006F7333">
      <w:pPr>
        <w:pStyle w:val="Heading2"/>
      </w:pPr>
      <w:r w:rsidRPr="00736584">
        <w:lastRenderedPageBreak/>
        <w:t>Families</w:t>
      </w:r>
    </w:p>
    <w:p w:rsidR="006F7333" w:rsidRPr="00736584" w:rsidRDefault="006F7333" w:rsidP="006F7333">
      <w:r w:rsidRPr="00736584">
        <w:t xml:space="preserve">During the </w:t>
      </w:r>
      <w:r w:rsidR="00BD294A" w:rsidRPr="00736584">
        <w:t>June</w:t>
      </w:r>
      <w:r w:rsidR="003C3264" w:rsidRPr="00736584">
        <w:t xml:space="preserve"> </w:t>
      </w:r>
      <w:r w:rsidRPr="00736584">
        <w:t>quarter 201</w:t>
      </w:r>
      <w:r w:rsidR="00CE7E42" w:rsidRPr="00736584">
        <w:t>6</w:t>
      </w:r>
      <w:r w:rsidRPr="00736584">
        <w:t xml:space="preserve">, there were </w:t>
      </w:r>
      <w:r w:rsidR="003C3264" w:rsidRPr="00736584">
        <w:t>8</w:t>
      </w:r>
      <w:r w:rsidR="000C7FE2" w:rsidRPr="00736584">
        <w:t>52</w:t>
      </w:r>
      <w:r w:rsidR="003C3264" w:rsidRPr="00736584">
        <w:t>,</w:t>
      </w:r>
      <w:r w:rsidR="000C7FE2" w:rsidRPr="00736584">
        <w:t>160</w:t>
      </w:r>
      <w:r w:rsidRPr="00736584">
        <w:t xml:space="preserve"> families using some form of approved child care for their children, an increase of </w:t>
      </w:r>
      <w:r w:rsidR="007A4109" w:rsidRPr="00736584">
        <w:t>2.</w:t>
      </w:r>
      <w:r w:rsidR="0032688B" w:rsidRPr="00736584">
        <w:t>3</w:t>
      </w:r>
      <w:r w:rsidRPr="00736584">
        <w:t xml:space="preserve"> per cent since the </w:t>
      </w:r>
      <w:r w:rsidR="00BD294A" w:rsidRPr="00736584">
        <w:t>June</w:t>
      </w:r>
      <w:r w:rsidR="002B6516" w:rsidRPr="00736584">
        <w:t xml:space="preserve"> quarter 2015</w:t>
      </w:r>
      <w:r w:rsidRPr="00736584">
        <w:t xml:space="preserve">. The number of families using Family Day Care and In-Home Care has </w:t>
      </w:r>
      <w:r w:rsidR="007A4109" w:rsidRPr="00736584">
        <w:t xml:space="preserve">decreased </w:t>
      </w:r>
      <w:r w:rsidRPr="00736584">
        <w:t xml:space="preserve">by </w:t>
      </w:r>
      <w:r w:rsidR="006418A3" w:rsidRPr="00736584">
        <w:t>3.3</w:t>
      </w:r>
      <w:r w:rsidRPr="00736584">
        <w:t xml:space="preserve"> per cent since the </w:t>
      </w:r>
      <w:proofErr w:type="gramStart"/>
      <w:r w:rsidR="00BD294A" w:rsidRPr="00736584">
        <w:t>June</w:t>
      </w:r>
      <w:r w:rsidR="003C3264" w:rsidRPr="00736584">
        <w:t xml:space="preserve"> </w:t>
      </w:r>
      <w:r w:rsidR="00670397" w:rsidRPr="00736584">
        <w:t> quarter</w:t>
      </w:r>
      <w:proofErr w:type="gramEnd"/>
      <w:r w:rsidR="00670397" w:rsidRPr="00736584">
        <w:t> 201</w:t>
      </w:r>
      <w:r w:rsidR="007A4109" w:rsidRPr="00736584">
        <w:t>5</w:t>
      </w:r>
      <w:r w:rsidRPr="00736584">
        <w:t>.</w:t>
      </w:r>
    </w:p>
    <w:p w:rsidR="006F7333" w:rsidRPr="00736584" w:rsidRDefault="006F7333" w:rsidP="006F7333">
      <w:pPr>
        <w:pStyle w:val="Heading3"/>
      </w:pPr>
      <w:r w:rsidRPr="00736584">
        <w:t xml:space="preserve">Table 6: Number of families using child care by service type, </w:t>
      </w:r>
      <w:r w:rsidR="00BD294A" w:rsidRPr="00736584">
        <w:t>June</w:t>
      </w:r>
      <w:r w:rsidR="00A26DBA" w:rsidRPr="00736584">
        <w:t xml:space="preserve"> </w:t>
      </w:r>
      <w:r w:rsidRPr="00736584">
        <w:t>quarter 201</w:t>
      </w:r>
      <w:r w:rsidR="00A26DBA" w:rsidRPr="00736584">
        <w:t>5</w:t>
      </w:r>
      <w:r w:rsidRPr="00736584">
        <w:t xml:space="preserve"> to </w:t>
      </w:r>
      <w:r w:rsidR="00BD294A" w:rsidRPr="00736584">
        <w:t>June</w:t>
      </w:r>
      <w:r w:rsidR="00A26DBA" w:rsidRPr="00736584">
        <w:t xml:space="preserve"> </w:t>
      </w:r>
      <w:r w:rsidR="00670397" w:rsidRPr="00736584">
        <w:t>quarter 201</w:t>
      </w:r>
      <w:r w:rsidR="00A26DBA" w:rsidRPr="00736584">
        <w:t>6</w:t>
      </w:r>
    </w:p>
    <w:tbl>
      <w:tblPr>
        <w:tblStyle w:val="DEEWRTable"/>
        <w:tblW w:w="9606" w:type="dxa"/>
        <w:tblLayout w:type="fixed"/>
        <w:tblLook w:val="0420" w:firstRow="1" w:lastRow="0" w:firstColumn="0" w:lastColumn="0" w:noHBand="0" w:noVBand="1"/>
        <w:tblCaption w:val="Table 6: Number of families using child care by service type, December quarter 2013 to December quarter 2014"/>
        <w:tblDescription w:val="This table shows the number of families using child care by service type over quarters from the December quarter 2013 to the December quarter 2014."/>
      </w:tblPr>
      <w:tblGrid>
        <w:gridCol w:w="3085"/>
        <w:gridCol w:w="1304"/>
        <w:gridCol w:w="1304"/>
        <w:gridCol w:w="1304"/>
        <w:gridCol w:w="1304"/>
        <w:gridCol w:w="1305"/>
      </w:tblGrid>
      <w:tr w:rsidR="006E5897" w:rsidRPr="00736584" w:rsidTr="00C1105A">
        <w:trPr>
          <w:cnfStyle w:val="100000000000" w:firstRow="1" w:lastRow="0" w:firstColumn="0" w:lastColumn="0" w:oddVBand="0" w:evenVBand="0" w:oddHBand="0" w:evenHBand="0" w:firstRowFirstColumn="0" w:firstRowLastColumn="0" w:lastRowFirstColumn="0" w:lastRowLastColumn="0"/>
          <w:trHeight w:val="428"/>
          <w:tblHeader/>
        </w:trPr>
        <w:tc>
          <w:tcPr>
            <w:tcW w:w="3085" w:type="dxa"/>
            <w:vAlign w:val="center"/>
          </w:tcPr>
          <w:p w:rsidR="006E5897" w:rsidRPr="00736584" w:rsidRDefault="006E5897" w:rsidP="00C1105A">
            <w:r w:rsidRPr="00736584">
              <w:t>Service type</w:t>
            </w:r>
          </w:p>
        </w:tc>
        <w:tc>
          <w:tcPr>
            <w:tcW w:w="1304" w:type="dxa"/>
            <w:vAlign w:val="center"/>
          </w:tcPr>
          <w:p w:rsidR="006E5897" w:rsidRPr="00736584" w:rsidRDefault="006E5897" w:rsidP="007F7162">
            <w:pPr>
              <w:jc w:val="right"/>
            </w:pPr>
            <w:r w:rsidRPr="00736584">
              <w:t>Jun. 15</w:t>
            </w:r>
          </w:p>
        </w:tc>
        <w:tc>
          <w:tcPr>
            <w:tcW w:w="1304" w:type="dxa"/>
            <w:vAlign w:val="center"/>
          </w:tcPr>
          <w:p w:rsidR="006E5897" w:rsidRPr="00736584" w:rsidRDefault="006E5897" w:rsidP="007F7162">
            <w:pPr>
              <w:jc w:val="right"/>
            </w:pPr>
            <w:r w:rsidRPr="00736584">
              <w:t>Sep. 15</w:t>
            </w:r>
          </w:p>
        </w:tc>
        <w:tc>
          <w:tcPr>
            <w:tcW w:w="1304" w:type="dxa"/>
            <w:vAlign w:val="center"/>
          </w:tcPr>
          <w:p w:rsidR="006E5897" w:rsidRPr="00736584" w:rsidRDefault="006E5897" w:rsidP="007F7162">
            <w:pPr>
              <w:jc w:val="right"/>
            </w:pPr>
            <w:r w:rsidRPr="00736584">
              <w:t>Dec. 15</w:t>
            </w:r>
          </w:p>
        </w:tc>
        <w:tc>
          <w:tcPr>
            <w:tcW w:w="1304" w:type="dxa"/>
            <w:vAlign w:val="center"/>
          </w:tcPr>
          <w:p w:rsidR="006E5897" w:rsidRPr="00736584" w:rsidRDefault="006E5897" w:rsidP="007F7162">
            <w:pPr>
              <w:jc w:val="right"/>
            </w:pPr>
            <w:r w:rsidRPr="00736584">
              <w:t>Mar. 16</w:t>
            </w:r>
          </w:p>
        </w:tc>
        <w:tc>
          <w:tcPr>
            <w:tcW w:w="1305" w:type="dxa"/>
            <w:vAlign w:val="center"/>
          </w:tcPr>
          <w:p w:rsidR="006E5897" w:rsidRPr="00736584" w:rsidRDefault="00D619D8" w:rsidP="00C1105A">
            <w:pPr>
              <w:jc w:val="right"/>
            </w:pPr>
            <w:r w:rsidRPr="00736584">
              <w:t>Jun</w:t>
            </w:r>
            <w:r w:rsidR="006E5897" w:rsidRPr="00736584">
              <w:t>. 16</w:t>
            </w:r>
          </w:p>
        </w:tc>
      </w:tr>
      <w:tr w:rsidR="006E5897" w:rsidRPr="00736584" w:rsidTr="00A177F0">
        <w:trPr>
          <w:trHeight w:hRule="exact" w:val="397"/>
        </w:trPr>
        <w:tc>
          <w:tcPr>
            <w:tcW w:w="3085" w:type="dxa"/>
            <w:vAlign w:val="center"/>
          </w:tcPr>
          <w:p w:rsidR="006E5897" w:rsidRPr="00736584" w:rsidRDefault="006E5897" w:rsidP="00C1105A">
            <w:r w:rsidRPr="00736584">
              <w:t>Long Day Care</w:t>
            </w:r>
          </w:p>
        </w:tc>
        <w:tc>
          <w:tcPr>
            <w:tcW w:w="1304" w:type="dxa"/>
            <w:vAlign w:val="center"/>
          </w:tcPr>
          <w:p w:rsidR="006E5897" w:rsidRPr="00736584" w:rsidRDefault="006E5897" w:rsidP="004020D8">
            <w:pPr>
              <w:jc w:val="right"/>
              <w:rPr>
                <w:rFonts w:ascii="Calibri" w:hAnsi="Calibri" w:cs="Calibri"/>
                <w:color w:val="000000"/>
                <w:szCs w:val="20"/>
              </w:rPr>
            </w:pPr>
            <w:r w:rsidRPr="00736584">
              <w:rPr>
                <w:rFonts w:ascii="Calibri" w:hAnsi="Calibri" w:cs="Calibri"/>
                <w:color w:val="000000"/>
                <w:szCs w:val="20"/>
              </w:rPr>
              <w:t>528,710</w:t>
            </w:r>
          </w:p>
        </w:tc>
        <w:tc>
          <w:tcPr>
            <w:tcW w:w="1304" w:type="dxa"/>
            <w:vAlign w:val="center"/>
          </w:tcPr>
          <w:p w:rsidR="006E5897" w:rsidRPr="00736584" w:rsidRDefault="006E5897" w:rsidP="004020D8">
            <w:pPr>
              <w:jc w:val="right"/>
              <w:rPr>
                <w:rFonts w:ascii="Calibri" w:hAnsi="Calibri" w:cs="Calibri"/>
                <w:color w:val="000000"/>
                <w:szCs w:val="20"/>
              </w:rPr>
            </w:pPr>
            <w:r w:rsidRPr="00736584">
              <w:rPr>
                <w:rFonts w:ascii="Calibri" w:hAnsi="Calibri" w:cs="Calibri"/>
                <w:color w:val="000000"/>
                <w:szCs w:val="20"/>
              </w:rPr>
              <w:t>550,640</w:t>
            </w:r>
          </w:p>
        </w:tc>
        <w:tc>
          <w:tcPr>
            <w:tcW w:w="1304" w:type="dxa"/>
            <w:vAlign w:val="center"/>
          </w:tcPr>
          <w:p w:rsidR="006E5897" w:rsidRPr="00736584" w:rsidRDefault="006E5897" w:rsidP="004020D8">
            <w:pPr>
              <w:jc w:val="right"/>
              <w:rPr>
                <w:rFonts w:ascii="Calibri" w:hAnsi="Calibri" w:cs="Calibri"/>
                <w:color w:val="000000"/>
                <w:szCs w:val="20"/>
              </w:rPr>
            </w:pPr>
            <w:r w:rsidRPr="00736584">
              <w:rPr>
                <w:rFonts w:ascii="Calibri" w:hAnsi="Calibri" w:cs="Calibri"/>
                <w:color w:val="000000"/>
                <w:szCs w:val="20"/>
              </w:rPr>
              <w:t>556,450</w:t>
            </w:r>
          </w:p>
        </w:tc>
        <w:tc>
          <w:tcPr>
            <w:tcW w:w="1304" w:type="dxa"/>
            <w:vAlign w:val="center"/>
          </w:tcPr>
          <w:p w:rsidR="006E5897" w:rsidRPr="00736584" w:rsidRDefault="006E5897" w:rsidP="004020D8">
            <w:pPr>
              <w:jc w:val="right"/>
              <w:rPr>
                <w:rFonts w:ascii="Calibri" w:hAnsi="Calibri" w:cs="Calibri"/>
                <w:color w:val="000000"/>
                <w:szCs w:val="20"/>
              </w:rPr>
            </w:pPr>
            <w:r w:rsidRPr="00736584">
              <w:rPr>
                <w:rFonts w:ascii="Calibri" w:hAnsi="Calibri" w:cs="Calibri"/>
                <w:color w:val="000000"/>
                <w:szCs w:val="20"/>
              </w:rPr>
              <w:t>546,880</w:t>
            </w:r>
          </w:p>
        </w:tc>
        <w:tc>
          <w:tcPr>
            <w:tcW w:w="1305" w:type="dxa"/>
            <w:vAlign w:val="center"/>
          </w:tcPr>
          <w:p w:rsidR="006E5897" w:rsidRPr="00736584" w:rsidRDefault="006E5897" w:rsidP="00A85D89">
            <w:pPr>
              <w:jc w:val="right"/>
              <w:rPr>
                <w:rFonts w:ascii="Calibri" w:hAnsi="Calibri" w:cs="Calibri"/>
                <w:color w:val="000000"/>
                <w:szCs w:val="20"/>
              </w:rPr>
            </w:pPr>
            <w:r w:rsidRPr="00736584">
              <w:rPr>
                <w:rFonts w:ascii="Calibri" w:hAnsi="Calibri" w:cs="Calibri"/>
                <w:color w:val="000000"/>
                <w:szCs w:val="20"/>
              </w:rPr>
              <w:t>54</w:t>
            </w:r>
            <w:r w:rsidR="00A85D89" w:rsidRPr="00736584">
              <w:rPr>
                <w:rFonts w:ascii="Calibri" w:hAnsi="Calibri" w:cs="Calibri"/>
                <w:color w:val="000000"/>
                <w:szCs w:val="20"/>
              </w:rPr>
              <w:t>3</w:t>
            </w:r>
            <w:r w:rsidRPr="00736584">
              <w:rPr>
                <w:rFonts w:ascii="Calibri" w:hAnsi="Calibri" w:cs="Calibri"/>
                <w:color w:val="000000"/>
                <w:szCs w:val="20"/>
              </w:rPr>
              <w:t>,</w:t>
            </w:r>
            <w:r w:rsidR="00A85D89" w:rsidRPr="00736584">
              <w:rPr>
                <w:rFonts w:ascii="Calibri" w:hAnsi="Calibri" w:cs="Calibri"/>
                <w:color w:val="000000"/>
                <w:szCs w:val="20"/>
              </w:rPr>
              <w:t>360</w:t>
            </w:r>
          </w:p>
        </w:tc>
      </w:tr>
      <w:tr w:rsidR="006E5897" w:rsidRPr="00736584" w:rsidTr="00A177F0">
        <w:trPr>
          <w:trHeight w:hRule="exact" w:val="397"/>
        </w:trPr>
        <w:tc>
          <w:tcPr>
            <w:tcW w:w="3085" w:type="dxa"/>
            <w:vAlign w:val="center"/>
          </w:tcPr>
          <w:p w:rsidR="006E5897" w:rsidRPr="00736584" w:rsidRDefault="006E5897" w:rsidP="00C1105A">
            <w:r w:rsidRPr="00736584">
              <w:t>Family Day Care and In-Home Care</w:t>
            </w:r>
          </w:p>
        </w:tc>
        <w:tc>
          <w:tcPr>
            <w:tcW w:w="1304" w:type="dxa"/>
            <w:vAlign w:val="center"/>
          </w:tcPr>
          <w:p w:rsidR="006E5897" w:rsidRPr="00736584" w:rsidRDefault="006E5897" w:rsidP="004020D8">
            <w:pPr>
              <w:jc w:val="right"/>
              <w:rPr>
                <w:rFonts w:ascii="Calibri" w:hAnsi="Calibri" w:cs="Calibri"/>
                <w:color w:val="000000"/>
                <w:szCs w:val="20"/>
              </w:rPr>
            </w:pPr>
            <w:r w:rsidRPr="00736584">
              <w:rPr>
                <w:rFonts w:ascii="Calibri" w:hAnsi="Calibri" w:cs="Calibri"/>
                <w:color w:val="000000"/>
                <w:szCs w:val="20"/>
              </w:rPr>
              <w:t>123,910</w:t>
            </w:r>
          </w:p>
        </w:tc>
        <w:tc>
          <w:tcPr>
            <w:tcW w:w="1304" w:type="dxa"/>
            <w:vAlign w:val="center"/>
          </w:tcPr>
          <w:p w:rsidR="006E5897" w:rsidRPr="00736584" w:rsidRDefault="006E5897" w:rsidP="004020D8">
            <w:pPr>
              <w:jc w:val="right"/>
              <w:rPr>
                <w:rFonts w:ascii="Calibri" w:hAnsi="Calibri" w:cs="Calibri"/>
                <w:color w:val="000000"/>
                <w:szCs w:val="20"/>
              </w:rPr>
            </w:pPr>
            <w:r w:rsidRPr="00736584">
              <w:rPr>
                <w:rFonts w:ascii="Calibri" w:hAnsi="Calibri" w:cs="Calibri"/>
                <w:color w:val="000000"/>
                <w:szCs w:val="20"/>
              </w:rPr>
              <w:t>127,990</w:t>
            </w:r>
          </w:p>
        </w:tc>
        <w:tc>
          <w:tcPr>
            <w:tcW w:w="1304" w:type="dxa"/>
            <w:vAlign w:val="center"/>
          </w:tcPr>
          <w:p w:rsidR="006E5897" w:rsidRPr="00736584" w:rsidRDefault="006E5897" w:rsidP="004020D8">
            <w:pPr>
              <w:jc w:val="right"/>
              <w:rPr>
                <w:rFonts w:ascii="Calibri" w:hAnsi="Calibri" w:cs="Calibri"/>
                <w:color w:val="000000"/>
                <w:szCs w:val="20"/>
              </w:rPr>
            </w:pPr>
            <w:r w:rsidRPr="00736584">
              <w:rPr>
                <w:rFonts w:ascii="Calibri" w:hAnsi="Calibri" w:cs="Calibri"/>
                <w:color w:val="000000"/>
                <w:szCs w:val="20"/>
              </w:rPr>
              <w:t>126,080</w:t>
            </w:r>
          </w:p>
        </w:tc>
        <w:tc>
          <w:tcPr>
            <w:tcW w:w="1304" w:type="dxa"/>
            <w:vAlign w:val="center"/>
          </w:tcPr>
          <w:p w:rsidR="006E5897" w:rsidRPr="00736584" w:rsidRDefault="006E5897" w:rsidP="004020D8">
            <w:pPr>
              <w:jc w:val="right"/>
              <w:rPr>
                <w:rFonts w:ascii="Calibri" w:hAnsi="Calibri" w:cs="Calibri"/>
                <w:color w:val="000000"/>
                <w:szCs w:val="20"/>
              </w:rPr>
            </w:pPr>
            <w:r w:rsidRPr="00736584">
              <w:rPr>
                <w:rFonts w:ascii="Calibri" w:hAnsi="Calibri" w:cs="Calibri"/>
                <w:color w:val="000000"/>
                <w:szCs w:val="20"/>
              </w:rPr>
              <w:t>120,770</w:t>
            </w:r>
          </w:p>
        </w:tc>
        <w:tc>
          <w:tcPr>
            <w:tcW w:w="1305" w:type="dxa"/>
            <w:vAlign w:val="center"/>
          </w:tcPr>
          <w:p w:rsidR="006E5897" w:rsidRPr="00736584" w:rsidRDefault="006E5897" w:rsidP="00A85D89">
            <w:pPr>
              <w:jc w:val="right"/>
              <w:rPr>
                <w:rFonts w:ascii="Calibri" w:hAnsi="Calibri" w:cs="Calibri"/>
                <w:color w:val="000000"/>
                <w:szCs w:val="20"/>
              </w:rPr>
            </w:pPr>
            <w:r w:rsidRPr="00736584">
              <w:rPr>
                <w:rFonts w:ascii="Calibri" w:hAnsi="Calibri" w:cs="Calibri"/>
                <w:color w:val="000000"/>
                <w:szCs w:val="20"/>
              </w:rPr>
              <w:t>1</w:t>
            </w:r>
            <w:r w:rsidR="00A85D89" w:rsidRPr="00736584">
              <w:rPr>
                <w:rFonts w:ascii="Calibri" w:hAnsi="Calibri" w:cs="Calibri"/>
                <w:color w:val="000000"/>
                <w:szCs w:val="20"/>
              </w:rPr>
              <w:t>19</w:t>
            </w:r>
            <w:r w:rsidRPr="00736584">
              <w:rPr>
                <w:rFonts w:ascii="Calibri" w:hAnsi="Calibri" w:cs="Calibri"/>
                <w:color w:val="000000"/>
                <w:szCs w:val="20"/>
              </w:rPr>
              <w:t>,</w:t>
            </w:r>
            <w:r w:rsidR="00A85D89" w:rsidRPr="00736584">
              <w:rPr>
                <w:rFonts w:ascii="Calibri" w:hAnsi="Calibri" w:cs="Calibri"/>
                <w:color w:val="000000"/>
                <w:szCs w:val="20"/>
              </w:rPr>
              <w:t>860</w:t>
            </w:r>
          </w:p>
        </w:tc>
      </w:tr>
      <w:tr w:rsidR="006E5897" w:rsidRPr="00736584" w:rsidTr="00A177F0">
        <w:trPr>
          <w:trHeight w:hRule="exact" w:val="397"/>
        </w:trPr>
        <w:tc>
          <w:tcPr>
            <w:tcW w:w="3085" w:type="dxa"/>
            <w:vAlign w:val="center"/>
          </w:tcPr>
          <w:p w:rsidR="006E5897" w:rsidRPr="00736584" w:rsidRDefault="006E5897" w:rsidP="00C1105A">
            <w:r w:rsidRPr="00736584">
              <w:t>Occasional Care</w:t>
            </w:r>
          </w:p>
        </w:tc>
        <w:tc>
          <w:tcPr>
            <w:tcW w:w="1304" w:type="dxa"/>
            <w:vAlign w:val="center"/>
          </w:tcPr>
          <w:p w:rsidR="006E5897" w:rsidRPr="00736584" w:rsidRDefault="006E5897" w:rsidP="004020D8">
            <w:pPr>
              <w:jc w:val="right"/>
              <w:rPr>
                <w:rFonts w:ascii="Calibri" w:hAnsi="Calibri" w:cs="Calibri"/>
                <w:color w:val="000000"/>
                <w:szCs w:val="20"/>
              </w:rPr>
            </w:pPr>
            <w:r w:rsidRPr="00736584">
              <w:rPr>
                <w:rFonts w:ascii="Calibri" w:hAnsi="Calibri" w:cs="Calibri"/>
                <w:color w:val="000000"/>
                <w:szCs w:val="20"/>
              </w:rPr>
              <w:t>5,900</w:t>
            </w:r>
          </w:p>
        </w:tc>
        <w:tc>
          <w:tcPr>
            <w:tcW w:w="1304" w:type="dxa"/>
            <w:vAlign w:val="center"/>
          </w:tcPr>
          <w:p w:rsidR="006E5897" w:rsidRPr="00736584" w:rsidRDefault="006E5897" w:rsidP="004020D8">
            <w:pPr>
              <w:jc w:val="right"/>
              <w:rPr>
                <w:rFonts w:ascii="Calibri" w:hAnsi="Calibri" w:cs="Calibri"/>
                <w:color w:val="000000"/>
                <w:szCs w:val="20"/>
              </w:rPr>
            </w:pPr>
            <w:r w:rsidRPr="00736584">
              <w:rPr>
                <w:rFonts w:ascii="Calibri" w:hAnsi="Calibri" w:cs="Calibri"/>
                <w:color w:val="000000"/>
                <w:szCs w:val="20"/>
              </w:rPr>
              <w:t>6,160</w:t>
            </w:r>
          </w:p>
        </w:tc>
        <w:tc>
          <w:tcPr>
            <w:tcW w:w="1304" w:type="dxa"/>
            <w:vAlign w:val="center"/>
          </w:tcPr>
          <w:p w:rsidR="006E5897" w:rsidRPr="00736584" w:rsidRDefault="006E5897" w:rsidP="004020D8">
            <w:pPr>
              <w:jc w:val="right"/>
              <w:rPr>
                <w:rFonts w:ascii="Calibri" w:hAnsi="Calibri" w:cs="Calibri"/>
                <w:color w:val="000000"/>
                <w:szCs w:val="20"/>
              </w:rPr>
            </w:pPr>
            <w:r w:rsidRPr="00736584">
              <w:rPr>
                <w:rFonts w:ascii="Calibri" w:hAnsi="Calibri" w:cs="Calibri"/>
                <w:color w:val="000000"/>
                <w:szCs w:val="20"/>
              </w:rPr>
              <w:t>5,940</w:t>
            </w:r>
          </w:p>
        </w:tc>
        <w:tc>
          <w:tcPr>
            <w:tcW w:w="1304" w:type="dxa"/>
            <w:vAlign w:val="center"/>
          </w:tcPr>
          <w:p w:rsidR="006E5897" w:rsidRPr="00736584" w:rsidRDefault="006E5897" w:rsidP="004020D8">
            <w:pPr>
              <w:jc w:val="right"/>
              <w:rPr>
                <w:rFonts w:ascii="Calibri" w:hAnsi="Calibri" w:cs="Calibri"/>
                <w:color w:val="000000"/>
                <w:szCs w:val="20"/>
              </w:rPr>
            </w:pPr>
            <w:r w:rsidRPr="00736584">
              <w:rPr>
                <w:rFonts w:ascii="Calibri" w:hAnsi="Calibri" w:cs="Calibri"/>
                <w:color w:val="000000"/>
                <w:szCs w:val="20"/>
              </w:rPr>
              <w:t>5,000</w:t>
            </w:r>
          </w:p>
        </w:tc>
        <w:tc>
          <w:tcPr>
            <w:tcW w:w="1305" w:type="dxa"/>
            <w:vAlign w:val="center"/>
          </w:tcPr>
          <w:p w:rsidR="006E5897" w:rsidRPr="00736584" w:rsidRDefault="006E5897" w:rsidP="00A85D89">
            <w:pPr>
              <w:jc w:val="right"/>
              <w:rPr>
                <w:rFonts w:ascii="Calibri" w:hAnsi="Calibri" w:cs="Calibri"/>
                <w:color w:val="000000"/>
                <w:szCs w:val="20"/>
              </w:rPr>
            </w:pPr>
            <w:r w:rsidRPr="00736584">
              <w:rPr>
                <w:rFonts w:ascii="Calibri" w:hAnsi="Calibri" w:cs="Calibri"/>
                <w:color w:val="000000"/>
                <w:szCs w:val="20"/>
              </w:rPr>
              <w:t>5,</w:t>
            </w:r>
            <w:r w:rsidR="00A85D89" w:rsidRPr="00736584">
              <w:rPr>
                <w:rFonts w:ascii="Calibri" w:hAnsi="Calibri" w:cs="Calibri"/>
                <w:color w:val="000000"/>
                <w:szCs w:val="20"/>
              </w:rPr>
              <w:t>3</w:t>
            </w:r>
            <w:r w:rsidRPr="00736584">
              <w:rPr>
                <w:rFonts w:ascii="Calibri" w:hAnsi="Calibri" w:cs="Calibri"/>
                <w:color w:val="000000"/>
                <w:szCs w:val="20"/>
              </w:rPr>
              <w:t>00</w:t>
            </w:r>
          </w:p>
        </w:tc>
      </w:tr>
      <w:tr w:rsidR="006E5897" w:rsidRPr="00736584" w:rsidTr="00A177F0">
        <w:trPr>
          <w:trHeight w:hRule="exact" w:val="397"/>
        </w:trPr>
        <w:tc>
          <w:tcPr>
            <w:tcW w:w="3085" w:type="dxa"/>
            <w:tcBorders>
              <w:bottom w:val="single" w:sz="4" w:space="0" w:color="auto"/>
            </w:tcBorders>
            <w:vAlign w:val="center"/>
          </w:tcPr>
          <w:p w:rsidR="006E5897" w:rsidRPr="00736584" w:rsidRDefault="006E5897" w:rsidP="00C1105A">
            <w:r w:rsidRPr="00736584">
              <w:t>Outside School Hours Care</w:t>
            </w:r>
          </w:p>
        </w:tc>
        <w:tc>
          <w:tcPr>
            <w:tcW w:w="1304" w:type="dxa"/>
            <w:tcBorders>
              <w:bottom w:val="single" w:sz="4" w:space="0" w:color="auto"/>
            </w:tcBorders>
            <w:vAlign w:val="center"/>
          </w:tcPr>
          <w:p w:rsidR="006E5897" w:rsidRPr="00736584" w:rsidRDefault="006E5897" w:rsidP="004020D8">
            <w:pPr>
              <w:jc w:val="right"/>
              <w:rPr>
                <w:rFonts w:ascii="Calibri" w:hAnsi="Calibri" w:cs="Calibri"/>
                <w:color w:val="000000"/>
                <w:szCs w:val="20"/>
              </w:rPr>
            </w:pPr>
            <w:r w:rsidRPr="00736584">
              <w:rPr>
                <w:rFonts w:ascii="Calibri" w:hAnsi="Calibri" w:cs="Calibri"/>
                <w:color w:val="000000"/>
                <w:szCs w:val="20"/>
              </w:rPr>
              <w:t>277,910</w:t>
            </w:r>
          </w:p>
        </w:tc>
        <w:tc>
          <w:tcPr>
            <w:tcW w:w="1304" w:type="dxa"/>
            <w:tcBorders>
              <w:bottom w:val="single" w:sz="4" w:space="0" w:color="auto"/>
            </w:tcBorders>
            <w:vAlign w:val="center"/>
          </w:tcPr>
          <w:p w:rsidR="006E5897" w:rsidRPr="00736584" w:rsidRDefault="006E5897" w:rsidP="004020D8">
            <w:pPr>
              <w:jc w:val="right"/>
              <w:rPr>
                <w:rFonts w:ascii="Calibri" w:hAnsi="Calibri" w:cs="Calibri"/>
                <w:color w:val="000000"/>
                <w:szCs w:val="20"/>
              </w:rPr>
            </w:pPr>
            <w:r w:rsidRPr="00736584">
              <w:rPr>
                <w:rFonts w:ascii="Calibri" w:hAnsi="Calibri" w:cs="Calibri"/>
                <w:color w:val="000000"/>
                <w:szCs w:val="20"/>
              </w:rPr>
              <w:t>283,920</w:t>
            </w:r>
          </w:p>
        </w:tc>
        <w:tc>
          <w:tcPr>
            <w:tcW w:w="1304" w:type="dxa"/>
            <w:tcBorders>
              <w:bottom w:val="single" w:sz="4" w:space="0" w:color="auto"/>
            </w:tcBorders>
            <w:vAlign w:val="center"/>
          </w:tcPr>
          <w:p w:rsidR="006E5897" w:rsidRPr="00736584" w:rsidRDefault="006E5897" w:rsidP="004020D8">
            <w:pPr>
              <w:jc w:val="right"/>
              <w:rPr>
                <w:rFonts w:ascii="Calibri" w:hAnsi="Calibri" w:cs="Calibri"/>
                <w:color w:val="000000"/>
                <w:szCs w:val="20"/>
              </w:rPr>
            </w:pPr>
            <w:r w:rsidRPr="00736584">
              <w:rPr>
                <w:rFonts w:ascii="Calibri" w:hAnsi="Calibri" w:cs="Calibri"/>
                <w:color w:val="000000"/>
                <w:szCs w:val="20"/>
              </w:rPr>
              <w:t>263,650</w:t>
            </w:r>
          </w:p>
        </w:tc>
        <w:tc>
          <w:tcPr>
            <w:tcW w:w="1304" w:type="dxa"/>
            <w:tcBorders>
              <w:bottom w:val="single" w:sz="4" w:space="0" w:color="auto"/>
            </w:tcBorders>
            <w:vAlign w:val="center"/>
          </w:tcPr>
          <w:p w:rsidR="006E5897" w:rsidRPr="00736584" w:rsidRDefault="006E5897" w:rsidP="004020D8">
            <w:pPr>
              <w:jc w:val="right"/>
              <w:rPr>
                <w:rFonts w:ascii="Calibri" w:hAnsi="Calibri" w:cs="Calibri"/>
                <w:color w:val="000000"/>
                <w:szCs w:val="20"/>
              </w:rPr>
            </w:pPr>
            <w:r w:rsidRPr="00736584">
              <w:rPr>
                <w:rFonts w:ascii="Calibri" w:hAnsi="Calibri" w:cs="Calibri"/>
                <w:color w:val="000000"/>
                <w:szCs w:val="20"/>
              </w:rPr>
              <w:t>288,310</w:t>
            </w:r>
          </w:p>
        </w:tc>
        <w:tc>
          <w:tcPr>
            <w:tcW w:w="1305" w:type="dxa"/>
            <w:tcBorders>
              <w:bottom w:val="single" w:sz="4" w:space="0" w:color="auto"/>
            </w:tcBorders>
            <w:vAlign w:val="center"/>
          </w:tcPr>
          <w:p w:rsidR="006E5897" w:rsidRPr="00736584" w:rsidRDefault="006E5897" w:rsidP="00A85D89">
            <w:pPr>
              <w:jc w:val="right"/>
              <w:rPr>
                <w:rFonts w:ascii="Calibri" w:hAnsi="Calibri" w:cs="Calibri"/>
                <w:color w:val="000000"/>
                <w:szCs w:val="20"/>
              </w:rPr>
            </w:pPr>
            <w:r w:rsidRPr="00736584">
              <w:rPr>
                <w:rFonts w:ascii="Calibri" w:hAnsi="Calibri" w:cs="Calibri"/>
                <w:color w:val="000000"/>
                <w:szCs w:val="20"/>
              </w:rPr>
              <w:t>2</w:t>
            </w:r>
            <w:r w:rsidR="00A85D89" w:rsidRPr="00736584">
              <w:rPr>
                <w:rFonts w:ascii="Calibri" w:hAnsi="Calibri" w:cs="Calibri"/>
                <w:color w:val="000000"/>
                <w:szCs w:val="20"/>
              </w:rPr>
              <w:t>93</w:t>
            </w:r>
            <w:r w:rsidRPr="00736584">
              <w:rPr>
                <w:rFonts w:ascii="Calibri" w:hAnsi="Calibri" w:cs="Calibri"/>
                <w:color w:val="000000"/>
                <w:szCs w:val="20"/>
              </w:rPr>
              <w:t>,3</w:t>
            </w:r>
            <w:r w:rsidR="00A85D89" w:rsidRPr="00736584">
              <w:rPr>
                <w:rFonts w:ascii="Calibri" w:hAnsi="Calibri" w:cs="Calibri"/>
                <w:color w:val="000000"/>
                <w:szCs w:val="20"/>
              </w:rPr>
              <w:t>7</w:t>
            </w:r>
            <w:r w:rsidRPr="00736584">
              <w:rPr>
                <w:rFonts w:ascii="Calibri" w:hAnsi="Calibri" w:cs="Calibri"/>
                <w:color w:val="000000"/>
                <w:szCs w:val="20"/>
              </w:rPr>
              <w:t>0</w:t>
            </w:r>
          </w:p>
        </w:tc>
      </w:tr>
      <w:tr w:rsidR="006E5897" w:rsidRPr="00736584" w:rsidTr="00A177F0">
        <w:trPr>
          <w:trHeight w:hRule="exact" w:val="397"/>
        </w:trPr>
        <w:tc>
          <w:tcPr>
            <w:tcW w:w="3085" w:type="dxa"/>
            <w:tcBorders>
              <w:top w:val="single" w:sz="4" w:space="0" w:color="auto"/>
              <w:bottom w:val="single" w:sz="4" w:space="0" w:color="auto"/>
            </w:tcBorders>
            <w:vAlign w:val="center"/>
          </w:tcPr>
          <w:p w:rsidR="006E5897" w:rsidRPr="00736584" w:rsidRDefault="006E5897" w:rsidP="00C1105A">
            <w:pPr>
              <w:rPr>
                <w:b/>
              </w:rPr>
            </w:pPr>
            <w:proofErr w:type="spellStart"/>
            <w:r w:rsidRPr="00736584">
              <w:rPr>
                <w:b/>
              </w:rPr>
              <w:t>Total</w:t>
            </w:r>
            <w:r w:rsidRPr="00736584">
              <w:rPr>
                <w:b/>
                <w:vertAlign w:val="superscript"/>
              </w:rPr>
              <w:t>1</w:t>
            </w:r>
            <w:proofErr w:type="spellEnd"/>
          </w:p>
        </w:tc>
        <w:tc>
          <w:tcPr>
            <w:tcW w:w="1304" w:type="dxa"/>
            <w:tcBorders>
              <w:top w:val="single" w:sz="4" w:space="0" w:color="auto"/>
              <w:bottom w:val="single" w:sz="4" w:space="0" w:color="auto"/>
            </w:tcBorders>
            <w:vAlign w:val="center"/>
          </w:tcPr>
          <w:p w:rsidR="006E5897" w:rsidRPr="00736584" w:rsidRDefault="006E5897" w:rsidP="004020D8">
            <w:pPr>
              <w:jc w:val="right"/>
              <w:rPr>
                <w:rFonts w:ascii="Calibri" w:hAnsi="Calibri" w:cs="Calibri"/>
                <w:b/>
                <w:bCs/>
                <w:color w:val="000000"/>
                <w:szCs w:val="20"/>
              </w:rPr>
            </w:pPr>
            <w:r w:rsidRPr="00736584">
              <w:rPr>
                <w:rFonts w:ascii="Calibri" w:hAnsi="Calibri" w:cs="Calibri"/>
                <w:b/>
                <w:bCs/>
                <w:color w:val="000000"/>
                <w:szCs w:val="20"/>
              </w:rPr>
              <w:t>833,120</w:t>
            </w:r>
          </w:p>
        </w:tc>
        <w:tc>
          <w:tcPr>
            <w:tcW w:w="1304" w:type="dxa"/>
            <w:tcBorders>
              <w:top w:val="single" w:sz="4" w:space="0" w:color="auto"/>
              <w:bottom w:val="single" w:sz="4" w:space="0" w:color="auto"/>
            </w:tcBorders>
            <w:vAlign w:val="center"/>
          </w:tcPr>
          <w:p w:rsidR="006E5897" w:rsidRPr="00736584" w:rsidRDefault="006E5897" w:rsidP="004020D8">
            <w:pPr>
              <w:jc w:val="right"/>
              <w:rPr>
                <w:rFonts w:ascii="Calibri" w:hAnsi="Calibri" w:cs="Calibri"/>
                <w:b/>
                <w:bCs/>
                <w:color w:val="000000"/>
                <w:szCs w:val="20"/>
              </w:rPr>
            </w:pPr>
            <w:r w:rsidRPr="00736584">
              <w:rPr>
                <w:rFonts w:ascii="Calibri" w:hAnsi="Calibri" w:cs="Calibri"/>
                <w:b/>
                <w:bCs/>
                <w:color w:val="000000"/>
                <w:szCs w:val="20"/>
              </w:rPr>
              <w:t>859,380</w:t>
            </w:r>
          </w:p>
        </w:tc>
        <w:tc>
          <w:tcPr>
            <w:tcW w:w="1304" w:type="dxa"/>
            <w:tcBorders>
              <w:top w:val="single" w:sz="4" w:space="0" w:color="auto"/>
              <w:bottom w:val="single" w:sz="4" w:space="0" w:color="auto"/>
            </w:tcBorders>
            <w:vAlign w:val="center"/>
          </w:tcPr>
          <w:p w:rsidR="006E5897" w:rsidRPr="00736584" w:rsidRDefault="006E5897" w:rsidP="004020D8">
            <w:pPr>
              <w:jc w:val="right"/>
              <w:rPr>
                <w:rFonts w:ascii="Calibri" w:hAnsi="Calibri" w:cs="Calibri"/>
                <w:b/>
                <w:bCs/>
                <w:color w:val="000000"/>
                <w:szCs w:val="20"/>
              </w:rPr>
            </w:pPr>
            <w:r w:rsidRPr="00736584">
              <w:rPr>
                <w:rFonts w:ascii="Calibri" w:hAnsi="Calibri" w:cs="Calibri"/>
                <w:b/>
                <w:bCs/>
                <w:color w:val="000000"/>
                <w:szCs w:val="20"/>
              </w:rPr>
              <w:t>848,200</w:t>
            </w:r>
          </w:p>
        </w:tc>
        <w:tc>
          <w:tcPr>
            <w:tcW w:w="1304" w:type="dxa"/>
            <w:tcBorders>
              <w:top w:val="single" w:sz="4" w:space="0" w:color="auto"/>
              <w:bottom w:val="single" w:sz="4" w:space="0" w:color="auto"/>
            </w:tcBorders>
            <w:vAlign w:val="center"/>
          </w:tcPr>
          <w:p w:rsidR="006E5897" w:rsidRPr="00736584" w:rsidRDefault="006E5897" w:rsidP="004020D8">
            <w:pPr>
              <w:jc w:val="right"/>
              <w:rPr>
                <w:rFonts w:ascii="Calibri" w:hAnsi="Calibri" w:cs="Calibri"/>
                <w:b/>
                <w:bCs/>
                <w:color w:val="000000"/>
                <w:szCs w:val="20"/>
              </w:rPr>
            </w:pPr>
            <w:r w:rsidRPr="00736584">
              <w:rPr>
                <w:rFonts w:ascii="Calibri" w:hAnsi="Calibri" w:cs="Calibri"/>
                <w:b/>
                <w:bCs/>
                <w:color w:val="000000"/>
                <w:szCs w:val="20"/>
              </w:rPr>
              <w:t>843,000</w:t>
            </w:r>
          </w:p>
        </w:tc>
        <w:tc>
          <w:tcPr>
            <w:tcW w:w="1305" w:type="dxa"/>
            <w:tcBorders>
              <w:top w:val="single" w:sz="4" w:space="0" w:color="auto"/>
              <w:bottom w:val="single" w:sz="4" w:space="0" w:color="auto"/>
            </w:tcBorders>
            <w:vAlign w:val="center"/>
          </w:tcPr>
          <w:p w:rsidR="006E5897" w:rsidRPr="00736584" w:rsidRDefault="006E5897" w:rsidP="00A85D89">
            <w:pPr>
              <w:jc w:val="right"/>
              <w:rPr>
                <w:rFonts w:ascii="Calibri" w:hAnsi="Calibri" w:cs="Calibri"/>
                <w:b/>
                <w:bCs/>
                <w:color w:val="000000"/>
                <w:szCs w:val="20"/>
              </w:rPr>
            </w:pPr>
            <w:r w:rsidRPr="00736584">
              <w:rPr>
                <w:rFonts w:ascii="Calibri" w:hAnsi="Calibri" w:cs="Calibri"/>
                <w:b/>
                <w:bCs/>
                <w:color w:val="000000"/>
                <w:szCs w:val="20"/>
              </w:rPr>
              <w:t>8</w:t>
            </w:r>
            <w:r w:rsidR="00A85D89" w:rsidRPr="00736584">
              <w:rPr>
                <w:rFonts w:ascii="Calibri" w:hAnsi="Calibri" w:cs="Calibri"/>
                <w:b/>
                <w:bCs/>
                <w:color w:val="000000"/>
                <w:szCs w:val="20"/>
              </w:rPr>
              <w:t>52</w:t>
            </w:r>
            <w:r w:rsidRPr="00736584">
              <w:rPr>
                <w:rFonts w:ascii="Calibri" w:hAnsi="Calibri" w:cs="Calibri"/>
                <w:b/>
                <w:bCs/>
                <w:color w:val="000000"/>
                <w:szCs w:val="20"/>
              </w:rPr>
              <w:t>,</w:t>
            </w:r>
            <w:r w:rsidR="00A85D89" w:rsidRPr="00736584">
              <w:rPr>
                <w:rFonts w:ascii="Calibri" w:hAnsi="Calibri" w:cs="Calibri"/>
                <w:b/>
                <w:bCs/>
                <w:color w:val="000000"/>
                <w:szCs w:val="20"/>
              </w:rPr>
              <w:t>16</w:t>
            </w:r>
            <w:r w:rsidRPr="00736584">
              <w:rPr>
                <w:rFonts w:ascii="Calibri" w:hAnsi="Calibri" w:cs="Calibri"/>
                <w:b/>
                <w:bCs/>
                <w:color w:val="000000"/>
                <w:szCs w:val="20"/>
              </w:rPr>
              <w:t>0</w:t>
            </w:r>
          </w:p>
        </w:tc>
      </w:tr>
    </w:tbl>
    <w:p w:rsidR="006F7333" w:rsidRPr="00736584" w:rsidRDefault="006F7333" w:rsidP="00C07ED3">
      <w:pPr>
        <w:spacing w:after="0"/>
        <w:ind w:right="-164"/>
        <w:rPr>
          <w:sz w:val="16"/>
          <w:szCs w:val="16"/>
        </w:rPr>
      </w:pPr>
      <w:r w:rsidRPr="00736584">
        <w:rPr>
          <w:sz w:val="16"/>
          <w:szCs w:val="16"/>
        </w:rPr>
        <w:t xml:space="preserve">1 As families may use more than one service type in any particular quarter and due to rounding, the sum of the component parts may not equal the Total. </w:t>
      </w:r>
    </w:p>
    <w:p w:rsidR="006F7333" w:rsidRPr="00736584" w:rsidRDefault="006F7333" w:rsidP="00AF2989">
      <w:pPr>
        <w:pStyle w:val="Source"/>
        <w:rPr>
          <w:sz w:val="16"/>
          <w:szCs w:val="16"/>
        </w:rPr>
      </w:pPr>
      <w:r w:rsidRPr="00736584">
        <w:rPr>
          <w:sz w:val="16"/>
          <w:szCs w:val="16"/>
        </w:rPr>
        <w:t xml:space="preserve">Source: Department of </w:t>
      </w:r>
      <w:r w:rsidR="002618A1" w:rsidRPr="00736584">
        <w:rPr>
          <w:sz w:val="16"/>
          <w:szCs w:val="16"/>
        </w:rPr>
        <w:t>Education and Training</w:t>
      </w:r>
      <w:r w:rsidRPr="00736584">
        <w:rPr>
          <w:sz w:val="16"/>
          <w:szCs w:val="16"/>
        </w:rPr>
        <w:t xml:space="preserve"> administrative data.</w:t>
      </w:r>
    </w:p>
    <w:p w:rsidR="006F7333" w:rsidRPr="00736584" w:rsidRDefault="006F7333" w:rsidP="006F7333">
      <w:r w:rsidRPr="00736584">
        <w:t xml:space="preserve">In the </w:t>
      </w:r>
      <w:r w:rsidR="00BD294A" w:rsidRPr="00736584">
        <w:t>June</w:t>
      </w:r>
      <w:r w:rsidR="00C93317" w:rsidRPr="00736584">
        <w:t xml:space="preserve"> </w:t>
      </w:r>
      <w:r w:rsidRPr="00736584">
        <w:t>quarter 201</w:t>
      </w:r>
      <w:r w:rsidR="004501B3" w:rsidRPr="00736584">
        <w:t>6</w:t>
      </w:r>
      <w:r w:rsidRPr="00736584">
        <w:t xml:space="preserve">, </w:t>
      </w:r>
      <w:r w:rsidR="00A024D3" w:rsidRPr="00736584">
        <w:t>2</w:t>
      </w:r>
      <w:r w:rsidR="00C17191" w:rsidRPr="00736584">
        <w:t>90</w:t>
      </w:r>
      <w:r w:rsidR="00A024D3" w:rsidRPr="00736584">
        <w:t>,</w:t>
      </w:r>
      <w:r w:rsidR="00C17191" w:rsidRPr="00736584">
        <w:t>990</w:t>
      </w:r>
      <w:r w:rsidRPr="00736584">
        <w:t xml:space="preserve"> families (</w:t>
      </w:r>
      <w:r w:rsidR="00A177F0" w:rsidRPr="00736584">
        <w:t>3</w:t>
      </w:r>
      <w:r w:rsidR="00262407" w:rsidRPr="00736584">
        <w:t>4</w:t>
      </w:r>
      <w:r w:rsidR="00C17191" w:rsidRPr="00736584">
        <w:t>.</w:t>
      </w:r>
      <w:r w:rsidR="00262407" w:rsidRPr="00736584">
        <w:t>1</w:t>
      </w:r>
      <w:r w:rsidRPr="00736584">
        <w:t xml:space="preserve"> per cent) had children attending approved child care in New South Wales, followed by </w:t>
      </w:r>
      <w:r w:rsidR="004501B3" w:rsidRPr="00736584">
        <w:t>20</w:t>
      </w:r>
      <w:r w:rsidR="00C17191" w:rsidRPr="00736584">
        <w:t>6</w:t>
      </w:r>
      <w:r w:rsidR="004501B3" w:rsidRPr="00736584">
        <w:t>,</w:t>
      </w:r>
      <w:r w:rsidR="00C17191" w:rsidRPr="00736584">
        <w:t>480</w:t>
      </w:r>
      <w:r w:rsidR="004501B3" w:rsidRPr="00736584">
        <w:t xml:space="preserve"> </w:t>
      </w:r>
      <w:r w:rsidRPr="00736584">
        <w:t>families (24.</w:t>
      </w:r>
      <w:r w:rsidR="00262407" w:rsidRPr="00736584">
        <w:t>2</w:t>
      </w:r>
      <w:r w:rsidRPr="00736584">
        <w:t> per cent) in Victoria and 1</w:t>
      </w:r>
      <w:r w:rsidR="00A177F0" w:rsidRPr="00736584">
        <w:t>9</w:t>
      </w:r>
      <w:r w:rsidR="004501B3" w:rsidRPr="00736584">
        <w:t>1</w:t>
      </w:r>
      <w:r w:rsidRPr="00736584">
        <w:t>,</w:t>
      </w:r>
      <w:r w:rsidR="00BD5117" w:rsidRPr="00736584">
        <w:t>280</w:t>
      </w:r>
      <w:r w:rsidRPr="00736584">
        <w:t xml:space="preserve"> families (2</w:t>
      </w:r>
      <w:r w:rsidR="003A57D6" w:rsidRPr="00736584">
        <w:t>2.</w:t>
      </w:r>
      <w:r w:rsidR="00262407" w:rsidRPr="00736584">
        <w:t>4</w:t>
      </w:r>
      <w:r w:rsidR="00C07ED3" w:rsidRPr="00736584">
        <w:t> </w:t>
      </w:r>
      <w:r w:rsidRPr="00736584">
        <w:t>per cent) in Queensland.</w:t>
      </w:r>
    </w:p>
    <w:p w:rsidR="006F7333" w:rsidRPr="00736584" w:rsidRDefault="006F7333" w:rsidP="006F7333">
      <w:r w:rsidRPr="00736584">
        <w:t>Across Australia, nearly two-thirds (5</w:t>
      </w:r>
      <w:r w:rsidR="007D2E46" w:rsidRPr="00736584">
        <w:t>4</w:t>
      </w:r>
      <w:r w:rsidR="00583031" w:rsidRPr="00736584">
        <w:t>3</w:t>
      </w:r>
      <w:r w:rsidR="003A57D6" w:rsidRPr="00736584">
        <w:t>,</w:t>
      </w:r>
      <w:r w:rsidR="00583031" w:rsidRPr="00736584">
        <w:t>360</w:t>
      </w:r>
      <w:r w:rsidRPr="00736584">
        <w:t xml:space="preserve"> or </w:t>
      </w:r>
      <w:r w:rsidR="00A177F0" w:rsidRPr="00736584">
        <w:t>6</w:t>
      </w:r>
      <w:r w:rsidR="00583031" w:rsidRPr="00736584">
        <w:t>3</w:t>
      </w:r>
      <w:r w:rsidR="00A177F0" w:rsidRPr="00736584">
        <w:t>.</w:t>
      </w:r>
      <w:r w:rsidR="00583031" w:rsidRPr="00736584">
        <w:t>8</w:t>
      </w:r>
      <w:r w:rsidRPr="00736584">
        <w:t> per cent) of all families had children in Long Day Care and around one-third of families had children in Outside School Hours Care (2</w:t>
      </w:r>
      <w:r w:rsidR="00FE0A14" w:rsidRPr="00736584">
        <w:t>93</w:t>
      </w:r>
      <w:r w:rsidRPr="00736584">
        <w:t>,</w:t>
      </w:r>
      <w:r w:rsidR="007D2E46" w:rsidRPr="00736584">
        <w:t>3</w:t>
      </w:r>
      <w:r w:rsidR="00FE0A14" w:rsidRPr="00736584">
        <w:t>7</w:t>
      </w:r>
      <w:r w:rsidR="003F2B1C" w:rsidRPr="00736584">
        <w:t>0</w:t>
      </w:r>
      <w:r w:rsidRPr="00736584">
        <w:t xml:space="preserve"> or </w:t>
      </w:r>
      <w:r w:rsidR="008F373B" w:rsidRPr="00736584">
        <w:t>3</w:t>
      </w:r>
      <w:r w:rsidR="00672DBA" w:rsidRPr="00736584">
        <w:t>4</w:t>
      </w:r>
      <w:r w:rsidR="008F373B" w:rsidRPr="00736584">
        <w:t>.</w:t>
      </w:r>
      <w:r w:rsidR="00FE0A14" w:rsidRPr="00736584">
        <w:t>4</w:t>
      </w:r>
      <w:r w:rsidRPr="00736584">
        <w:t> per cent).</w:t>
      </w:r>
    </w:p>
    <w:p w:rsidR="006F7333" w:rsidRPr="00736584" w:rsidRDefault="006F7333" w:rsidP="008F373B">
      <w:pPr>
        <w:pStyle w:val="Heading3"/>
        <w:ind w:hanging="426"/>
      </w:pPr>
      <w:r w:rsidRPr="00736584">
        <w:t xml:space="preserve">Table 7: Number of families using child care by service type and state and territory, </w:t>
      </w:r>
      <w:r w:rsidR="00BD294A" w:rsidRPr="00736584">
        <w:t>June</w:t>
      </w:r>
      <w:r w:rsidR="009A22A9" w:rsidRPr="00736584">
        <w:t xml:space="preserve"> </w:t>
      </w:r>
      <w:r w:rsidR="00721D59" w:rsidRPr="00736584">
        <w:t>quarter 201</w:t>
      </w:r>
      <w:r w:rsidR="00672DBA" w:rsidRPr="00736584">
        <w:t>6</w:t>
      </w:r>
    </w:p>
    <w:tbl>
      <w:tblPr>
        <w:tblStyle w:val="DEEWRTable"/>
        <w:tblW w:w="10349" w:type="dxa"/>
        <w:tblInd w:w="-318" w:type="dxa"/>
        <w:tblLayout w:type="fixed"/>
        <w:tblLook w:val="0420" w:firstRow="1" w:lastRow="0" w:firstColumn="0" w:lastColumn="0" w:noHBand="0" w:noVBand="1"/>
        <w:tblCaption w:val="Table 5: Average weekly hours in child care by service type, December quarter 2013 to December quarter 2014"/>
      </w:tblPr>
      <w:tblGrid>
        <w:gridCol w:w="1986"/>
        <w:gridCol w:w="992"/>
        <w:gridCol w:w="992"/>
        <w:gridCol w:w="903"/>
        <w:gridCol w:w="869"/>
        <w:gridCol w:w="868"/>
        <w:gridCol w:w="868"/>
        <w:gridCol w:w="868"/>
        <w:gridCol w:w="869"/>
        <w:gridCol w:w="1134"/>
      </w:tblGrid>
      <w:tr w:rsidR="006F7333" w:rsidRPr="00736584" w:rsidTr="008F373B">
        <w:trPr>
          <w:cnfStyle w:val="100000000000" w:firstRow="1" w:lastRow="0" w:firstColumn="0" w:lastColumn="0" w:oddVBand="0" w:evenVBand="0" w:oddHBand="0" w:evenHBand="0" w:firstRowFirstColumn="0" w:firstRowLastColumn="0" w:lastRowFirstColumn="0" w:lastRowLastColumn="0"/>
          <w:trHeight w:val="428"/>
          <w:tblHeader/>
        </w:trPr>
        <w:tc>
          <w:tcPr>
            <w:tcW w:w="1986" w:type="dxa"/>
            <w:vAlign w:val="center"/>
          </w:tcPr>
          <w:p w:rsidR="006F7333" w:rsidRPr="00736584" w:rsidRDefault="006F7333" w:rsidP="00C1105A">
            <w:r w:rsidRPr="00736584">
              <w:t>Service type</w:t>
            </w:r>
          </w:p>
        </w:tc>
        <w:tc>
          <w:tcPr>
            <w:tcW w:w="992" w:type="dxa"/>
            <w:vAlign w:val="center"/>
          </w:tcPr>
          <w:p w:rsidR="006F7333" w:rsidRPr="00736584" w:rsidRDefault="006F7333" w:rsidP="006F7333">
            <w:pPr>
              <w:ind w:left="-108"/>
              <w:jc w:val="right"/>
            </w:pPr>
            <w:r w:rsidRPr="00736584">
              <w:t>NSW</w:t>
            </w:r>
          </w:p>
        </w:tc>
        <w:tc>
          <w:tcPr>
            <w:tcW w:w="992" w:type="dxa"/>
            <w:vAlign w:val="center"/>
          </w:tcPr>
          <w:p w:rsidR="006F7333" w:rsidRPr="00736584" w:rsidRDefault="006F7333" w:rsidP="006F7333">
            <w:pPr>
              <w:ind w:left="-125"/>
              <w:jc w:val="right"/>
            </w:pPr>
            <w:r w:rsidRPr="00736584">
              <w:t>Vic.</w:t>
            </w:r>
          </w:p>
        </w:tc>
        <w:tc>
          <w:tcPr>
            <w:tcW w:w="903" w:type="dxa"/>
            <w:vAlign w:val="center"/>
          </w:tcPr>
          <w:p w:rsidR="006F7333" w:rsidRPr="00736584" w:rsidRDefault="006F7333" w:rsidP="006F7333">
            <w:pPr>
              <w:ind w:left="-125"/>
              <w:jc w:val="right"/>
            </w:pPr>
            <w:r w:rsidRPr="00736584">
              <w:t>Qld</w:t>
            </w:r>
          </w:p>
        </w:tc>
        <w:tc>
          <w:tcPr>
            <w:tcW w:w="869" w:type="dxa"/>
            <w:vAlign w:val="center"/>
          </w:tcPr>
          <w:p w:rsidR="006F7333" w:rsidRPr="00736584" w:rsidRDefault="006F7333" w:rsidP="00C1105A">
            <w:pPr>
              <w:jc w:val="right"/>
            </w:pPr>
            <w:r w:rsidRPr="00736584">
              <w:t>SA</w:t>
            </w:r>
          </w:p>
        </w:tc>
        <w:tc>
          <w:tcPr>
            <w:tcW w:w="868" w:type="dxa"/>
            <w:vAlign w:val="center"/>
          </w:tcPr>
          <w:p w:rsidR="006F7333" w:rsidRPr="00736584" w:rsidRDefault="006F7333" w:rsidP="00C1105A">
            <w:pPr>
              <w:jc w:val="right"/>
            </w:pPr>
            <w:r w:rsidRPr="00736584">
              <w:t>WA</w:t>
            </w:r>
          </w:p>
        </w:tc>
        <w:tc>
          <w:tcPr>
            <w:tcW w:w="868" w:type="dxa"/>
            <w:vAlign w:val="center"/>
          </w:tcPr>
          <w:p w:rsidR="006F7333" w:rsidRPr="00736584" w:rsidRDefault="006F7333" w:rsidP="00C1105A">
            <w:pPr>
              <w:jc w:val="right"/>
            </w:pPr>
            <w:r w:rsidRPr="00736584">
              <w:t>Tas.</w:t>
            </w:r>
          </w:p>
        </w:tc>
        <w:tc>
          <w:tcPr>
            <w:tcW w:w="868" w:type="dxa"/>
            <w:vAlign w:val="center"/>
          </w:tcPr>
          <w:p w:rsidR="006F7333" w:rsidRPr="00736584" w:rsidRDefault="006F7333" w:rsidP="00C1105A">
            <w:pPr>
              <w:jc w:val="right"/>
            </w:pPr>
            <w:r w:rsidRPr="00736584">
              <w:t>NT</w:t>
            </w:r>
          </w:p>
        </w:tc>
        <w:tc>
          <w:tcPr>
            <w:tcW w:w="869" w:type="dxa"/>
            <w:vAlign w:val="center"/>
          </w:tcPr>
          <w:p w:rsidR="006F7333" w:rsidRPr="00736584" w:rsidRDefault="006F7333" w:rsidP="00C1105A">
            <w:pPr>
              <w:jc w:val="right"/>
            </w:pPr>
            <w:r w:rsidRPr="00736584">
              <w:t>ACT</w:t>
            </w:r>
          </w:p>
        </w:tc>
        <w:tc>
          <w:tcPr>
            <w:tcW w:w="1134" w:type="dxa"/>
            <w:vAlign w:val="center"/>
          </w:tcPr>
          <w:p w:rsidR="006F7333" w:rsidRPr="00736584" w:rsidRDefault="006F7333" w:rsidP="00C1105A">
            <w:pPr>
              <w:ind w:left="34"/>
              <w:jc w:val="right"/>
            </w:pPr>
            <w:proofErr w:type="spellStart"/>
            <w:r w:rsidRPr="00736584">
              <w:t>Australia</w:t>
            </w:r>
            <w:r w:rsidRPr="00736584">
              <w:rPr>
                <w:vertAlign w:val="superscript"/>
              </w:rPr>
              <w:t>1</w:t>
            </w:r>
            <w:proofErr w:type="spellEnd"/>
          </w:p>
        </w:tc>
      </w:tr>
      <w:tr w:rsidR="003B071F" w:rsidRPr="00736584" w:rsidTr="003B071F">
        <w:trPr>
          <w:trHeight w:hRule="exact" w:val="567"/>
        </w:trPr>
        <w:tc>
          <w:tcPr>
            <w:tcW w:w="1986" w:type="dxa"/>
            <w:vAlign w:val="center"/>
          </w:tcPr>
          <w:p w:rsidR="003B071F" w:rsidRPr="00736584" w:rsidRDefault="003B071F" w:rsidP="00817B0D">
            <w:r w:rsidRPr="00736584">
              <w:t>Long Day Care</w:t>
            </w:r>
          </w:p>
        </w:tc>
        <w:tc>
          <w:tcPr>
            <w:tcW w:w="992" w:type="dxa"/>
            <w:vAlign w:val="center"/>
          </w:tcPr>
          <w:p w:rsidR="003B071F" w:rsidRPr="00736584" w:rsidRDefault="003B071F" w:rsidP="003B071F">
            <w:pPr>
              <w:jc w:val="right"/>
            </w:pPr>
            <w:r w:rsidRPr="00736584">
              <w:t>188,610</w:t>
            </w:r>
          </w:p>
        </w:tc>
        <w:tc>
          <w:tcPr>
            <w:tcW w:w="992" w:type="dxa"/>
            <w:vAlign w:val="center"/>
          </w:tcPr>
          <w:p w:rsidR="003B071F" w:rsidRPr="00736584" w:rsidRDefault="003B071F" w:rsidP="003B071F">
            <w:pPr>
              <w:jc w:val="right"/>
            </w:pPr>
            <w:r w:rsidRPr="00736584">
              <w:t>125,870</w:t>
            </w:r>
          </w:p>
        </w:tc>
        <w:tc>
          <w:tcPr>
            <w:tcW w:w="903" w:type="dxa"/>
            <w:vAlign w:val="center"/>
          </w:tcPr>
          <w:p w:rsidR="003B071F" w:rsidRPr="00736584" w:rsidRDefault="003B071F" w:rsidP="003B071F">
            <w:pPr>
              <w:jc w:val="right"/>
            </w:pPr>
            <w:r w:rsidRPr="00736584">
              <w:t>126,120</w:t>
            </w:r>
          </w:p>
        </w:tc>
        <w:tc>
          <w:tcPr>
            <w:tcW w:w="869" w:type="dxa"/>
            <w:vAlign w:val="center"/>
          </w:tcPr>
          <w:p w:rsidR="003B071F" w:rsidRPr="00736584" w:rsidRDefault="003B071F" w:rsidP="003B071F">
            <w:pPr>
              <w:jc w:val="right"/>
            </w:pPr>
            <w:r w:rsidRPr="00736584">
              <w:t>33,780</w:t>
            </w:r>
          </w:p>
        </w:tc>
        <w:tc>
          <w:tcPr>
            <w:tcW w:w="868" w:type="dxa"/>
            <w:vAlign w:val="center"/>
          </w:tcPr>
          <w:p w:rsidR="003B071F" w:rsidRPr="00736584" w:rsidRDefault="003B071F" w:rsidP="003B071F">
            <w:pPr>
              <w:jc w:val="right"/>
            </w:pPr>
            <w:r w:rsidRPr="00736584">
              <w:t>44,140</w:t>
            </w:r>
          </w:p>
        </w:tc>
        <w:tc>
          <w:tcPr>
            <w:tcW w:w="868" w:type="dxa"/>
            <w:vAlign w:val="center"/>
          </w:tcPr>
          <w:p w:rsidR="003B071F" w:rsidRPr="00736584" w:rsidRDefault="003B071F" w:rsidP="003B071F">
            <w:pPr>
              <w:jc w:val="right"/>
            </w:pPr>
            <w:r w:rsidRPr="00736584">
              <w:t>9,070</w:t>
            </w:r>
          </w:p>
        </w:tc>
        <w:tc>
          <w:tcPr>
            <w:tcW w:w="868" w:type="dxa"/>
            <w:vAlign w:val="center"/>
          </w:tcPr>
          <w:p w:rsidR="003B071F" w:rsidRPr="00736584" w:rsidRDefault="003B071F" w:rsidP="003B071F">
            <w:pPr>
              <w:jc w:val="right"/>
            </w:pPr>
            <w:r w:rsidRPr="00736584">
              <w:t>4,560</w:t>
            </w:r>
          </w:p>
        </w:tc>
        <w:tc>
          <w:tcPr>
            <w:tcW w:w="869" w:type="dxa"/>
            <w:vAlign w:val="center"/>
          </w:tcPr>
          <w:p w:rsidR="003B071F" w:rsidRPr="00736584" w:rsidRDefault="003B071F" w:rsidP="003B071F">
            <w:pPr>
              <w:jc w:val="right"/>
            </w:pPr>
            <w:r w:rsidRPr="00736584">
              <w:t>12,220</w:t>
            </w:r>
          </w:p>
        </w:tc>
        <w:tc>
          <w:tcPr>
            <w:tcW w:w="1134" w:type="dxa"/>
            <w:vAlign w:val="center"/>
          </w:tcPr>
          <w:p w:rsidR="003B071F" w:rsidRPr="00805F08" w:rsidRDefault="003B071F" w:rsidP="003B071F">
            <w:pPr>
              <w:jc w:val="right"/>
              <w:rPr>
                <w:b/>
              </w:rPr>
            </w:pPr>
            <w:r w:rsidRPr="00805F08">
              <w:rPr>
                <w:b/>
              </w:rPr>
              <w:t>543,360</w:t>
            </w:r>
          </w:p>
        </w:tc>
      </w:tr>
      <w:tr w:rsidR="003B071F" w:rsidRPr="00736584" w:rsidTr="003B071F">
        <w:trPr>
          <w:trHeight w:hRule="exact" w:val="567"/>
        </w:trPr>
        <w:tc>
          <w:tcPr>
            <w:tcW w:w="1986" w:type="dxa"/>
            <w:vAlign w:val="center"/>
          </w:tcPr>
          <w:p w:rsidR="003B071F" w:rsidRPr="00736584" w:rsidRDefault="003B071F" w:rsidP="00817B0D">
            <w:r w:rsidRPr="00736584">
              <w:t xml:space="preserve">Family Day Care and </w:t>
            </w:r>
            <w:r w:rsidRPr="00736584">
              <w:br/>
              <w:t>In-Home Care</w:t>
            </w:r>
          </w:p>
        </w:tc>
        <w:tc>
          <w:tcPr>
            <w:tcW w:w="992" w:type="dxa"/>
            <w:vAlign w:val="center"/>
          </w:tcPr>
          <w:p w:rsidR="003B071F" w:rsidRPr="00736584" w:rsidRDefault="003B071F" w:rsidP="003B071F">
            <w:pPr>
              <w:jc w:val="right"/>
            </w:pPr>
            <w:r w:rsidRPr="00736584">
              <w:t>46,510</w:t>
            </w:r>
          </w:p>
        </w:tc>
        <w:tc>
          <w:tcPr>
            <w:tcW w:w="992" w:type="dxa"/>
            <w:vAlign w:val="center"/>
          </w:tcPr>
          <w:p w:rsidR="003B071F" w:rsidRPr="00736584" w:rsidRDefault="003B071F" w:rsidP="003B071F">
            <w:pPr>
              <w:jc w:val="right"/>
            </w:pPr>
            <w:r w:rsidRPr="00736584">
              <w:t>35,210</w:t>
            </w:r>
          </w:p>
        </w:tc>
        <w:tc>
          <w:tcPr>
            <w:tcW w:w="903" w:type="dxa"/>
            <w:vAlign w:val="center"/>
          </w:tcPr>
          <w:p w:rsidR="003B071F" w:rsidRPr="00736584" w:rsidRDefault="003B071F" w:rsidP="003B071F">
            <w:pPr>
              <w:jc w:val="right"/>
            </w:pPr>
            <w:r w:rsidRPr="00736584">
              <w:t>20,570</w:t>
            </w:r>
          </w:p>
        </w:tc>
        <w:tc>
          <w:tcPr>
            <w:tcW w:w="869" w:type="dxa"/>
            <w:vAlign w:val="center"/>
          </w:tcPr>
          <w:p w:rsidR="003B071F" w:rsidRPr="00736584" w:rsidRDefault="003B071F" w:rsidP="003B071F">
            <w:pPr>
              <w:jc w:val="right"/>
            </w:pPr>
            <w:r w:rsidRPr="00736584">
              <w:t>5,310</w:t>
            </w:r>
          </w:p>
        </w:tc>
        <w:tc>
          <w:tcPr>
            <w:tcW w:w="868" w:type="dxa"/>
            <w:vAlign w:val="center"/>
          </w:tcPr>
          <w:p w:rsidR="003B071F" w:rsidRPr="00736584" w:rsidRDefault="003B071F" w:rsidP="003B071F">
            <w:pPr>
              <w:jc w:val="right"/>
            </w:pPr>
            <w:r w:rsidRPr="00736584">
              <w:t>7,880</w:t>
            </w:r>
          </w:p>
        </w:tc>
        <w:tc>
          <w:tcPr>
            <w:tcW w:w="868" w:type="dxa"/>
            <w:vAlign w:val="center"/>
          </w:tcPr>
          <w:p w:rsidR="003B071F" w:rsidRPr="00736584" w:rsidRDefault="003B071F" w:rsidP="003B071F">
            <w:pPr>
              <w:jc w:val="right"/>
            </w:pPr>
            <w:r w:rsidRPr="00736584">
              <w:t>3,240</w:t>
            </w:r>
          </w:p>
        </w:tc>
        <w:tc>
          <w:tcPr>
            <w:tcW w:w="868" w:type="dxa"/>
            <w:vAlign w:val="center"/>
          </w:tcPr>
          <w:p w:rsidR="003B071F" w:rsidRPr="00736584" w:rsidRDefault="003B071F" w:rsidP="003B071F">
            <w:pPr>
              <w:jc w:val="right"/>
            </w:pPr>
            <w:r w:rsidRPr="00736584">
              <w:t>340</w:t>
            </w:r>
          </w:p>
        </w:tc>
        <w:tc>
          <w:tcPr>
            <w:tcW w:w="869" w:type="dxa"/>
            <w:vAlign w:val="center"/>
          </w:tcPr>
          <w:p w:rsidR="003B071F" w:rsidRPr="00736584" w:rsidRDefault="003B071F" w:rsidP="003B071F">
            <w:pPr>
              <w:jc w:val="right"/>
            </w:pPr>
            <w:r w:rsidRPr="00736584">
              <w:t>1,460</w:t>
            </w:r>
          </w:p>
        </w:tc>
        <w:tc>
          <w:tcPr>
            <w:tcW w:w="1134" w:type="dxa"/>
            <w:vAlign w:val="center"/>
          </w:tcPr>
          <w:p w:rsidR="003B071F" w:rsidRPr="00805F08" w:rsidRDefault="003B071F" w:rsidP="003B071F">
            <w:pPr>
              <w:jc w:val="right"/>
              <w:rPr>
                <w:b/>
              </w:rPr>
            </w:pPr>
            <w:r w:rsidRPr="00805F08">
              <w:rPr>
                <w:b/>
              </w:rPr>
              <w:t>119,860</w:t>
            </w:r>
          </w:p>
        </w:tc>
      </w:tr>
      <w:tr w:rsidR="003B071F" w:rsidRPr="00736584" w:rsidTr="003B071F">
        <w:trPr>
          <w:trHeight w:hRule="exact" w:val="567"/>
        </w:trPr>
        <w:tc>
          <w:tcPr>
            <w:tcW w:w="1986" w:type="dxa"/>
            <w:vAlign w:val="center"/>
          </w:tcPr>
          <w:p w:rsidR="003B071F" w:rsidRPr="00736584" w:rsidRDefault="003B071F" w:rsidP="00817B0D">
            <w:r w:rsidRPr="00736584">
              <w:t>Occasional Care</w:t>
            </w:r>
          </w:p>
        </w:tc>
        <w:tc>
          <w:tcPr>
            <w:tcW w:w="992" w:type="dxa"/>
            <w:vAlign w:val="center"/>
          </w:tcPr>
          <w:p w:rsidR="003B071F" w:rsidRPr="00736584" w:rsidRDefault="003B071F" w:rsidP="003B071F">
            <w:pPr>
              <w:jc w:val="right"/>
            </w:pPr>
            <w:r w:rsidRPr="00736584">
              <w:t>1,930</w:t>
            </w:r>
          </w:p>
        </w:tc>
        <w:tc>
          <w:tcPr>
            <w:tcW w:w="992" w:type="dxa"/>
            <w:vAlign w:val="center"/>
          </w:tcPr>
          <w:p w:rsidR="003B071F" w:rsidRPr="00736584" w:rsidRDefault="003B071F" w:rsidP="003B071F">
            <w:pPr>
              <w:jc w:val="right"/>
            </w:pPr>
            <w:r w:rsidRPr="00736584">
              <w:t>2,060</w:t>
            </w:r>
          </w:p>
        </w:tc>
        <w:tc>
          <w:tcPr>
            <w:tcW w:w="903" w:type="dxa"/>
            <w:vAlign w:val="center"/>
          </w:tcPr>
          <w:p w:rsidR="003B071F" w:rsidRPr="00736584" w:rsidRDefault="003B071F" w:rsidP="003B071F">
            <w:pPr>
              <w:jc w:val="right"/>
            </w:pPr>
            <w:r w:rsidRPr="00736584">
              <w:t>310</w:t>
            </w:r>
          </w:p>
        </w:tc>
        <w:tc>
          <w:tcPr>
            <w:tcW w:w="869" w:type="dxa"/>
            <w:vAlign w:val="center"/>
          </w:tcPr>
          <w:p w:rsidR="003B071F" w:rsidRPr="00736584" w:rsidRDefault="003B071F" w:rsidP="003B071F">
            <w:pPr>
              <w:jc w:val="right"/>
            </w:pPr>
            <w:r w:rsidRPr="00736584">
              <w:t>90</w:t>
            </w:r>
          </w:p>
        </w:tc>
        <w:tc>
          <w:tcPr>
            <w:tcW w:w="868" w:type="dxa"/>
            <w:vAlign w:val="center"/>
          </w:tcPr>
          <w:p w:rsidR="003B071F" w:rsidRPr="00736584" w:rsidRDefault="003B071F" w:rsidP="003B071F">
            <w:pPr>
              <w:jc w:val="right"/>
            </w:pPr>
            <w:r w:rsidRPr="00736584">
              <w:t>690</w:t>
            </w:r>
          </w:p>
        </w:tc>
        <w:tc>
          <w:tcPr>
            <w:tcW w:w="868" w:type="dxa"/>
            <w:vAlign w:val="center"/>
          </w:tcPr>
          <w:p w:rsidR="003B071F" w:rsidRPr="00736584" w:rsidRDefault="003B071F" w:rsidP="003B071F">
            <w:pPr>
              <w:jc w:val="right"/>
            </w:pPr>
            <w:r w:rsidRPr="00736584">
              <w:t>90</w:t>
            </w:r>
          </w:p>
        </w:tc>
        <w:tc>
          <w:tcPr>
            <w:tcW w:w="868" w:type="dxa"/>
            <w:vAlign w:val="center"/>
          </w:tcPr>
          <w:p w:rsidR="003B071F" w:rsidRPr="00736584" w:rsidRDefault="003B071F" w:rsidP="003B071F">
            <w:pPr>
              <w:jc w:val="right"/>
            </w:pPr>
            <w:r w:rsidRPr="00736584">
              <w:t>0</w:t>
            </w:r>
          </w:p>
        </w:tc>
        <w:tc>
          <w:tcPr>
            <w:tcW w:w="869" w:type="dxa"/>
            <w:vAlign w:val="center"/>
          </w:tcPr>
          <w:p w:rsidR="003B071F" w:rsidRPr="00736584" w:rsidRDefault="003B071F" w:rsidP="003B071F">
            <w:pPr>
              <w:jc w:val="right"/>
            </w:pPr>
            <w:r w:rsidRPr="00736584">
              <w:t>130</w:t>
            </w:r>
          </w:p>
        </w:tc>
        <w:tc>
          <w:tcPr>
            <w:tcW w:w="1134" w:type="dxa"/>
            <w:vAlign w:val="center"/>
          </w:tcPr>
          <w:p w:rsidR="003B071F" w:rsidRPr="00805F08" w:rsidRDefault="003B071F" w:rsidP="003B071F">
            <w:pPr>
              <w:jc w:val="right"/>
              <w:rPr>
                <w:b/>
              </w:rPr>
            </w:pPr>
            <w:r w:rsidRPr="00805F08">
              <w:rPr>
                <w:b/>
              </w:rPr>
              <w:t>5,300</w:t>
            </w:r>
          </w:p>
        </w:tc>
      </w:tr>
      <w:tr w:rsidR="003B071F" w:rsidRPr="00736584" w:rsidTr="003B071F">
        <w:trPr>
          <w:trHeight w:hRule="exact" w:val="567"/>
        </w:trPr>
        <w:tc>
          <w:tcPr>
            <w:tcW w:w="1986" w:type="dxa"/>
            <w:tcBorders>
              <w:bottom w:val="single" w:sz="4" w:space="0" w:color="auto"/>
            </w:tcBorders>
            <w:vAlign w:val="center"/>
          </w:tcPr>
          <w:p w:rsidR="003B071F" w:rsidRPr="00736584" w:rsidRDefault="003B071F" w:rsidP="00817B0D">
            <w:r w:rsidRPr="00736584">
              <w:t>Outside School Hours Care</w:t>
            </w:r>
          </w:p>
        </w:tc>
        <w:tc>
          <w:tcPr>
            <w:tcW w:w="992" w:type="dxa"/>
            <w:tcBorders>
              <w:bottom w:val="single" w:sz="4" w:space="0" w:color="auto"/>
            </w:tcBorders>
            <w:vAlign w:val="center"/>
          </w:tcPr>
          <w:p w:rsidR="003B071F" w:rsidRPr="00736584" w:rsidRDefault="003B071F" w:rsidP="003B071F">
            <w:pPr>
              <w:jc w:val="right"/>
            </w:pPr>
            <w:r w:rsidRPr="00736584">
              <w:t>91,170</w:t>
            </w:r>
          </w:p>
        </w:tc>
        <w:tc>
          <w:tcPr>
            <w:tcW w:w="992" w:type="dxa"/>
            <w:tcBorders>
              <w:bottom w:val="single" w:sz="4" w:space="0" w:color="auto"/>
            </w:tcBorders>
            <w:vAlign w:val="center"/>
          </w:tcPr>
          <w:p w:rsidR="003B071F" w:rsidRPr="00736584" w:rsidRDefault="003B071F" w:rsidP="003B071F">
            <w:pPr>
              <w:jc w:val="right"/>
            </w:pPr>
            <w:r w:rsidRPr="00736584">
              <w:t>68,870</w:t>
            </w:r>
          </w:p>
        </w:tc>
        <w:tc>
          <w:tcPr>
            <w:tcW w:w="903" w:type="dxa"/>
            <w:tcBorders>
              <w:bottom w:val="single" w:sz="4" w:space="0" w:color="auto"/>
            </w:tcBorders>
            <w:vAlign w:val="center"/>
          </w:tcPr>
          <w:p w:rsidR="003B071F" w:rsidRPr="00736584" w:rsidRDefault="003B071F" w:rsidP="003B071F">
            <w:pPr>
              <w:jc w:val="right"/>
            </w:pPr>
            <w:r w:rsidRPr="00736584">
              <w:t>67,820</w:t>
            </w:r>
          </w:p>
        </w:tc>
        <w:tc>
          <w:tcPr>
            <w:tcW w:w="869" w:type="dxa"/>
            <w:tcBorders>
              <w:bottom w:val="single" w:sz="4" w:space="0" w:color="auto"/>
            </w:tcBorders>
            <w:vAlign w:val="center"/>
          </w:tcPr>
          <w:p w:rsidR="003B071F" w:rsidRPr="00736584" w:rsidRDefault="003B071F" w:rsidP="003B071F">
            <w:pPr>
              <w:jc w:val="right"/>
            </w:pPr>
            <w:r w:rsidRPr="00736584">
              <w:t>26,170</w:t>
            </w:r>
          </w:p>
        </w:tc>
        <w:tc>
          <w:tcPr>
            <w:tcW w:w="868" w:type="dxa"/>
            <w:tcBorders>
              <w:bottom w:val="single" w:sz="4" w:space="0" w:color="auto"/>
            </w:tcBorders>
            <w:vAlign w:val="center"/>
          </w:tcPr>
          <w:p w:rsidR="003B071F" w:rsidRPr="00736584" w:rsidRDefault="003B071F" w:rsidP="003B071F">
            <w:pPr>
              <w:jc w:val="right"/>
            </w:pPr>
            <w:r w:rsidRPr="00736584">
              <w:t>22,730</w:t>
            </w:r>
          </w:p>
        </w:tc>
        <w:tc>
          <w:tcPr>
            <w:tcW w:w="868" w:type="dxa"/>
            <w:tcBorders>
              <w:bottom w:val="single" w:sz="4" w:space="0" w:color="auto"/>
            </w:tcBorders>
            <w:vAlign w:val="center"/>
          </w:tcPr>
          <w:p w:rsidR="003B071F" w:rsidRPr="00736584" w:rsidRDefault="003B071F" w:rsidP="003B071F">
            <w:pPr>
              <w:jc w:val="right"/>
            </w:pPr>
            <w:r w:rsidRPr="00736584">
              <w:t>5,600</w:t>
            </w:r>
          </w:p>
        </w:tc>
        <w:tc>
          <w:tcPr>
            <w:tcW w:w="868" w:type="dxa"/>
            <w:tcBorders>
              <w:bottom w:val="single" w:sz="4" w:space="0" w:color="auto"/>
            </w:tcBorders>
            <w:vAlign w:val="center"/>
          </w:tcPr>
          <w:p w:rsidR="003B071F" w:rsidRPr="00736584" w:rsidRDefault="003B071F" w:rsidP="003B071F">
            <w:pPr>
              <w:jc w:val="right"/>
            </w:pPr>
            <w:r w:rsidRPr="00736584">
              <w:t>2,900</w:t>
            </w:r>
          </w:p>
        </w:tc>
        <w:tc>
          <w:tcPr>
            <w:tcW w:w="869" w:type="dxa"/>
            <w:tcBorders>
              <w:bottom w:val="single" w:sz="4" w:space="0" w:color="auto"/>
            </w:tcBorders>
            <w:vAlign w:val="center"/>
          </w:tcPr>
          <w:p w:rsidR="003B071F" w:rsidRPr="00736584" w:rsidRDefault="003B071F" w:rsidP="003B071F">
            <w:pPr>
              <w:jc w:val="right"/>
            </w:pPr>
            <w:r w:rsidRPr="00736584">
              <w:t>8,300</w:t>
            </w:r>
          </w:p>
        </w:tc>
        <w:tc>
          <w:tcPr>
            <w:tcW w:w="1134" w:type="dxa"/>
            <w:tcBorders>
              <w:bottom w:val="single" w:sz="4" w:space="0" w:color="auto"/>
            </w:tcBorders>
            <w:vAlign w:val="center"/>
          </w:tcPr>
          <w:p w:rsidR="003B071F" w:rsidRPr="00805F08" w:rsidRDefault="003B071F" w:rsidP="003B071F">
            <w:pPr>
              <w:jc w:val="right"/>
              <w:rPr>
                <w:b/>
              </w:rPr>
            </w:pPr>
            <w:r w:rsidRPr="00805F08">
              <w:rPr>
                <w:b/>
              </w:rPr>
              <w:t>293,370</w:t>
            </w:r>
          </w:p>
        </w:tc>
      </w:tr>
      <w:tr w:rsidR="003B071F" w:rsidRPr="00736584" w:rsidTr="003B071F">
        <w:trPr>
          <w:trHeight w:hRule="exact" w:val="567"/>
        </w:trPr>
        <w:tc>
          <w:tcPr>
            <w:tcW w:w="1986" w:type="dxa"/>
            <w:tcBorders>
              <w:top w:val="single" w:sz="4" w:space="0" w:color="auto"/>
              <w:bottom w:val="single" w:sz="4" w:space="0" w:color="auto"/>
            </w:tcBorders>
            <w:vAlign w:val="center"/>
          </w:tcPr>
          <w:p w:rsidR="003B071F" w:rsidRPr="00736584" w:rsidRDefault="003B071F" w:rsidP="00817B0D">
            <w:pPr>
              <w:rPr>
                <w:b/>
              </w:rPr>
            </w:pPr>
            <w:proofErr w:type="spellStart"/>
            <w:r w:rsidRPr="00736584">
              <w:rPr>
                <w:b/>
              </w:rPr>
              <w:t>Total</w:t>
            </w:r>
            <w:r w:rsidRPr="00736584">
              <w:rPr>
                <w:b/>
                <w:vertAlign w:val="superscript"/>
              </w:rPr>
              <w:t>1</w:t>
            </w:r>
            <w:proofErr w:type="spellEnd"/>
          </w:p>
        </w:tc>
        <w:tc>
          <w:tcPr>
            <w:tcW w:w="992" w:type="dxa"/>
            <w:tcBorders>
              <w:top w:val="single" w:sz="4" w:space="0" w:color="auto"/>
              <w:bottom w:val="single" w:sz="4" w:space="0" w:color="auto"/>
            </w:tcBorders>
            <w:vAlign w:val="center"/>
          </w:tcPr>
          <w:p w:rsidR="003B071F" w:rsidRPr="00736584" w:rsidRDefault="003B071F" w:rsidP="003B071F">
            <w:pPr>
              <w:jc w:val="right"/>
              <w:rPr>
                <w:rFonts w:ascii="Calibri" w:hAnsi="Calibri" w:cs="Calibri"/>
                <w:b/>
                <w:bCs/>
                <w:color w:val="000000"/>
                <w:szCs w:val="20"/>
              </w:rPr>
            </w:pPr>
            <w:r w:rsidRPr="00736584">
              <w:rPr>
                <w:rFonts w:ascii="Calibri" w:hAnsi="Calibri" w:cs="Calibri"/>
                <w:b/>
                <w:bCs/>
                <w:color w:val="000000"/>
                <w:szCs w:val="20"/>
              </w:rPr>
              <w:t>290,990</w:t>
            </w:r>
          </w:p>
        </w:tc>
        <w:tc>
          <w:tcPr>
            <w:tcW w:w="992" w:type="dxa"/>
            <w:tcBorders>
              <w:top w:val="single" w:sz="4" w:space="0" w:color="auto"/>
              <w:bottom w:val="single" w:sz="4" w:space="0" w:color="auto"/>
            </w:tcBorders>
            <w:vAlign w:val="center"/>
          </w:tcPr>
          <w:p w:rsidR="003B071F" w:rsidRPr="00736584" w:rsidRDefault="003B071F" w:rsidP="003B071F">
            <w:pPr>
              <w:jc w:val="right"/>
              <w:rPr>
                <w:rFonts w:ascii="Calibri" w:hAnsi="Calibri" w:cs="Calibri"/>
                <w:b/>
                <w:bCs/>
                <w:color w:val="000000"/>
                <w:szCs w:val="20"/>
              </w:rPr>
            </w:pPr>
            <w:r w:rsidRPr="00736584">
              <w:rPr>
                <w:rFonts w:ascii="Calibri" w:hAnsi="Calibri" w:cs="Calibri"/>
                <w:b/>
                <w:bCs/>
                <w:color w:val="000000"/>
                <w:szCs w:val="20"/>
              </w:rPr>
              <w:t>206,480</w:t>
            </w:r>
          </w:p>
        </w:tc>
        <w:tc>
          <w:tcPr>
            <w:tcW w:w="903" w:type="dxa"/>
            <w:tcBorders>
              <w:top w:val="single" w:sz="4" w:space="0" w:color="auto"/>
              <w:bottom w:val="single" w:sz="4" w:space="0" w:color="auto"/>
            </w:tcBorders>
            <w:vAlign w:val="center"/>
          </w:tcPr>
          <w:p w:rsidR="003B071F" w:rsidRPr="00736584" w:rsidRDefault="003B071F" w:rsidP="003B071F">
            <w:pPr>
              <w:jc w:val="right"/>
              <w:rPr>
                <w:rFonts w:ascii="Calibri" w:hAnsi="Calibri" w:cs="Calibri"/>
                <w:b/>
                <w:bCs/>
                <w:color w:val="000000"/>
                <w:szCs w:val="20"/>
              </w:rPr>
            </w:pPr>
            <w:r w:rsidRPr="00736584">
              <w:rPr>
                <w:rFonts w:ascii="Calibri" w:hAnsi="Calibri" w:cs="Calibri"/>
                <w:b/>
                <w:bCs/>
                <w:color w:val="000000"/>
                <w:szCs w:val="20"/>
              </w:rPr>
              <w:t>191,280</w:t>
            </w:r>
          </w:p>
        </w:tc>
        <w:tc>
          <w:tcPr>
            <w:tcW w:w="869" w:type="dxa"/>
            <w:tcBorders>
              <w:top w:val="single" w:sz="4" w:space="0" w:color="auto"/>
              <w:bottom w:val="single" w:sz="4" w:space="0" w:color="auto"/>
            </w:tcBorders>
            <w:vAlign w:val="center"/>
          </w:tcPr>
          <w:p w:rsidR="003B071F" w:rsidRPr="00736584" w:rsidRDefault="003B071F" w:rsidP="003B071F">
            <w:pPr>
              <w:jc w:val="right"/>
              <w:rPr>
                <w:rFonts w:ascii="Calibri" w:hAnsi="Calibri" w:cs="Calibri"/>
                <w:b/>
                <w:bCs/>
                <w:color w:val="000000"/>
                <w:szCs w:val="20"/>
              </w:rPr>
            </w:pPr>
            <w:r w:rsidRPr="00736584">
              <w:rPr>
                <w:rFonts w:ascii="Calibri" w:hAnsi="Calibri" w:cs="Calibri"/>
                <w:b/>
                <w:bCs/>
                <w:color w:val="000000"/>
                <w:szCs w:val="20"/>
              </w:rPr>
              <w:t>57,380</w:t>
            </w:r>
          </w:p>
        </w:tc>
        <w:tc>
          <w:tcPr>
            <w:tcW w:w="868" w:type="dxa"/>
            <w:tcBorders>
              <w:top w:val="single" w:sz="4" w:space="0" w:color="auto"/>
              <w:bottom w:val="single" w:sz="4" w:space="0" w:color="auto"/>
            </w:tcBorders>
            <w:vAlign w:val="center"/>
          </w:tcPr>
          <w:p w:rsidR="003B071F" w:rsidRPr="00736584" w:rsidRDefault="003B071F" w:rsidP="003B071F">
            <w:pPr>
              <w:jc w:val="right"/>
              <w:rPr>
                <w:rFonts w:ascii="Calibri" w:hAnsi="Calibri" w:cs="Calibri"/>
                <w:b/>
                <w:bCs/>
                <w:color w:val="000000"/>
                <w:szCs w:val="20"/>
              </w:rPr>
            </w:pPr>
            <w:r w:rsidRPr="00736584">
              <w:rPr>
                <w:rFonts w:ascii="Calibri" w:hAnsi="Calibri" w:cs="Calibri"/>
                <w:b/>
                <w:bCs/>
                <w:color w:val="000000"/>
                <w:szCs w:val="20"/>
              </w:rPr>
              <w:t>66,860</w:t>
            </w:r>
          </w:p>
        </w:tc>
        <w:tc>
          <w:tcPr>
            <w:tcW w:w="868" w:type="dxa"/>
            <w:tcBorders>
              <w:top w:val="single" w:sz="4" w:space="0" w:color="auto"/>
              <w:bottom w:val="single" w:sz="4" w:space="0" w:color="auto"/>
            </w:tcBorders>
            <w:vAlign w:val="center"/>
          </w:tcPr>
          <w:p w:rsidR="003B071F" w:rsidRPr="00736584" w:rsidRDefault="003B071F" w:rsidP="003B071F">
            <w:pPr>
              <w:jc w:val="right"/>
              <w:rPr>
                <w:rFonts w:ascii="Calibri" w:hAnsi="Calibri" w:cs="Calibri"/>
                <w:b/>
                <w:bCs/>
                <w:color w:val="000000"/>
                <w:szCs w:val="20"/>
              </w:rPr>
            </w:pPr>
            <w:r w:rsidRPr="00736584">
              <w:rPr>
                <w:rFonts w:ascii="Calibri" w:hAnsi="Calibri" w:cs="Calibri"/>
                <w:b/>
                <w:bCs/>
                <w:color w:val="000000"/>
                <w:szCs w:val="20"/>
              </w:rPr>
              <w:t>15,460</w:t>
            </w:r>
          </w:p>
        </w:tc>
        <w:tc>
          <w:tcPr>
            <w:tcW w:w="868" w:type="dxa"/>
            <w:tcBorders>
              <w:top w:val="single" w:sz="4" w:space="0" w:color="auto"/>
              <w:bottom w:val="single" w:sz="4" w:space="0" w:color="auto"/>
            </w:tcBorders>
            <w:vAlign w:val="center"/>
          </w:tcPr>
          <w:p w:rsidR="003B071F" w:rsidRPr="00736584" w:rsidRDefault="003B071F" w:rsidP="003B071F">
            <w:pPr>
              <w:jc w:val="right"/>
              <w:rPr>
                <w:rFonts w:ascii="Calibri" w:hAnsi="Calibri" w:cs="Calibri"/>
                <w:b/>
                <w:bCs/>
                <w:color w:val="000000"/>
                <w:szCs w:val="20"/>
              </w:rPr>
            </w:pPr>
            <w:r w:rsidRPr="00736584">
              <w:rPr>
                <w:rFonts w:ascii="Calibri" w:hAnsi="Calibri" w:cs="Calibri"/>
                <w:b/>
                <w:bCs/>
                <w:color w:val="000000"/>
                <w:szCs w:val="20"/>
              </w:rPr>
              <w:t>6,840</w:t>
            </w:r>
          </w:p>
        </w:tc>
        <w:tc>
          <w:tcPr>
            <w:tcW w:w="869" w:type="dxa"/>
            <w:tcBorders>
              <w:top w:val="single" w:sz="4" w:space="0" w:color="auto"/>
              <w:bottom w:val="single" w:sz="4" w:space="0" w:color="auto"/>
            </w:tcBorders>
            <w:vAlign w:val="center"/>
          </w:tcPr>
          <w:p w:rsidR="003B071F" w:rsidRPr="00736584" w:rsidRDefault="003B071F" w:rsidP="003B071F">
            <w:pPr>
              <w:jc w:val="right"/>
              <w:rPr>
                <w:rFonts w:ascii="Calibri" w:hAnsi="Calibri" w:cs="Calibri"/>
                <w:b/>
                <w:bCs/>
                <w:color w:val="000000"/>
                <w:szCs w:val="20"/>
              </w:rPr>
            </w:pPr>
            <w:r w:rsidRPr="00736584">
              <w:rPr>
                <w:rFonts w:ascii="Calibri" w:hAnsi="Calibri" w:cs="Calibri"/>
                <w:b/>
                <w:bCs/>
                <w:color w:val="000000"/>
                <w:szCs w:val="20"/>
              </w:rPr>
              <w:t>19,370</w:t>
            </w:r>
          </w:p>
        </w:tc>
        <w:tc>
          <w:tcPr>
            <w:tcW w:w="1134" w:type="dxa"/>
            <w:tcBorders>
              <w:top w:val="single" w:sz="4" w:space="0" w:color="auto"/>
              <w:bottom w:val="single" w:sz="4" w:space="0" w:color="auto"/>
            </w:tcBorders>
            <w:vAlign w:val="center"/>
          </w:tcPr>
          <w:p w:rsidR="003B071F" w:rsidRPr="00736584" w:rsidRDefault="003B071F" w:rsidP="003B071F">
            <w:pPr>
              <w:jc w:val="right"/>
              <w:rPr>
                <w:rFonts w:ascii="Calibri" w:hAnsi="Calibri" w:cs="Calibri"/>
                <w:b/>
                <w:bCs/>
                <w:color w:val="000000"/>
                <w:szCs w:val="20"/>
              </w:rPr>
            </w:pPr>
            <w:r w:rsidRPr="00736584">
              <w:rPr>
                <w:rFonts w:ascii="Calibri" w:hAnsi="Calibri" w:cs="Calibri"/>
                <w:b/>
                <w:bCs/>
                <w:color w:val="000000"/>
                <w:szCs w:val="20"/>
              </w:rPr>
              <w:t>852,160</w:t>
            </w:r>
          </w:p>
        </w:tc>
      </w:tr>
    </w:tbl>
    <w:p w:rsidR="006F7333" w:rsidRPr="00736584" w:rsidRDefault="006F7333" w:rsidP="006F7333">
      <w:pPr>
        <w:spacing w:after="0"/>
        <w:rPr>
          <w:sz w:val="16"/>
          <w:szCs w:val="16"/>
        </w:rPr>
      </w:pPr>
      <w:r w:rsidRPr="00736584">
        <w:rPr>
          <w:sz w:val="16"/>
          <w:szCs w:val="16"/>
        </w:rPr>
        <w:t xml:space="preserve">1 As families may use more than one service type in more than one state or territory in any particular quarter and due to rounding, the sum of the component parts may not equal the Total. </w:t>
      </w:r>
    </w:p>
    <w:p w:rsidR="006F7333" w:rsidRPr="00736584" w:rsidRDefault="006F7333" w:rsidP="00AF2989">
      <w:pPr>
        <w:pStyle w:val="Source"/>
        <w:rPr>
          <w:sz w:val="16"/>
          <w:szCs w:val="16"/>
        </w:rPr>
      </w:pPr>
      <w:r w:rsidRPr="00736584">
        <w:rPr>
          <w:sz w:val="16"/>
          <w:szCs w:val="16"/>
        </w:rPr>
        <w:t xml:space="preserve">Source: Department of </w:t>
      </w:r>
      <w:r w:rsidR="002618A1" w:rsidRPr="00736584">
        <w:rPr>
          <w:sz w:val="16"/>
          <w:szCs w:val="16"/>
        </w:rPr>
        <w:t>Education and Training</w:t>
      </w:r>
      <w:r w:rsidRPr="00736584">
        <w:rPr>
          <w:sz w:val="16"/>
          <w:szCs w:val="16"/>
        </w:rPr>
        <w:t xml:space="preserve"> administrative data.</w:t>
      </w:r>
    </w:p>
    <w:p w:rsidR="000F1AEE" w:rsidRPr="00736584" w:rsidRDefault="000F1AEE">
      <w:r w:rsidRPr="00736584">
        <w:br w:type="page"/>
      </w:r>
    </w:p>
    <w:p w:rsidR="00EB6EC5" w:rsidRPr="00736584" w:rsidRDefault="00EB6EC5" w:rsidP="00EB6EC5">
      <w:pPr>
        <w:pStyle w:val="Heading2"/>
      </w:pPr>
      <w:r w:rsidRPr="00736584">
        <w:lastRenderedPageBreak/>
        <w:t xml:space="preserve">Indigenous children and families </w:t>
      </w:r>
    </w:p>
    <w:p w:rsidR="00EB6EC5" w:rsidRPr="00736584" w:rsidRDefault="00EB6EC5" w:rsidP="00EB6EC5">
      <w:r w:rsidRPr="00736584">
        <w:t xml:space="preserve">During the </w:t>
      </w:r>
      <w:r w:rsidR="00BD294A" w:rsidRPr="00736584">
        <w:t>June</w:t>
      </w:r>
      <w:r w:rsidR="00D45AED" w:rsidRPr="00736584">
        <w:t xml:space="preserve"> </w:t>
      </w:r>
      <w:r w:rsidRPr="00736584">
        <w:t>quarter 201</w:t>
      </w:r>
      <w:r w:rsidR="00D45AED" w:rsidRPr="00736584">
        <w:t>6</w:t>
      </w:r>
      <w:r w:rsidRPr="00736584">
        <w:t xml:space="preserve">, </w:t>
      </w:r>
      <w:r w:rsidR="001E112D" w:rsidRPr="00736584">
        <w:t>30</w:t>
      </w:r>
      <w:r w:rsidR="00767902" w:rsidRPr="00736584">
        <w:t>,</w:t>
      </w:r>
      <w:r w:rsidR="003C3039" w:rsidRPr="00736584">
        <w:t>470</w:t>
      </w:r>
      <w:r w:rsidRPr="00736584">
        <w:t xml:space="preserve"> Indigenous children (2.</w:t>
      </w:r>
      <w:r w:rsidR="004E393A" w:rsidRPr="00736584">
        <w:t>4</w:t>
      </w:r>
      <w:r w:rsidRPr="00736584">
        <w:t xml:space="preserve"> per cent of all children) used approved child care in Australia. The number of Indigenous children using approved child care has </w:t>
      </w:r>
      <w:r w:rsidR="004E393A" w:rsidRPr="00736584">
        <w:rPr>
          <w:rStyle w:val="BodyBOLD"/>
          <w:rFonts w:asciiTheme="minorHAnsi" w:hAnsiTheme="minorHAnsi" w:cstheme="minorHAnsi"/>
          <w:sz w:val="22"/>
          <w:u w:color="000000"/>
          <w:lang w:val="en-GB"/>
        </w:rPr>
        <w:t>increased</w:t>
      </w:r>
      <w:r w:rsidRPr="00736584">
        <w:rPr>
          <w:rStyle w:val="BodyBOLD"/>
          <w:rFonts w:asciiTheme="minorHAnsi" w:hAnsiTheme="minorHAnsi" w:cstheme="minorHAnsi"/>
          <w:sz w:val="22"/>
          <w:u w:color="000000"/>
          <w:lang w:val="en-GB"/>
        </w:rPr>
        <w:t xml:space="preserve"> by </w:t>
      </w:r>
      <w:r w:rsidR="009906E8" w:rsidRPr="00736584">
        <w:rPr>
          <w:rStyle w:val="BodyBOLD"/>
          <w:rFonts w:asciiTheme="minorHAnsi" w:hAnsiTheme="minorHAnsi" w:cstheme="minorHAnsi"/>
          <w:sz w:val="22"/>
          <w:u w:color="000000"/>
          <w:lang w:val="en-GB"/>
        </w:rPr>
        <w:t>5.1</w:t>
      </w:r>
      <w:r w:rsidR="00C07ED3" w:rsidRPr="00736584">
        <w:rPr>
          <w:rStyle w:val="BodyBOLD"/>
          <w:rFonts w:asciiTheme="minorHAnsi" w:hAnsiTheme="minorHAnsi" w:cstheme="minorHAnsi"/>
          <w:sz w:val="22"/>
          <w:u w:color="000000"/>
          <w:lang w:val="en-GB"/>
        </w:rPr>
        <w:t> </w:t>
      </w:r>
      <w:r w:rsidRPr="00736584">
        <w:rPr>
          <w:rStyle w:val="BodyBOLD"/>
          <w:rFonts w:asciiTheme="minorHAnsi" w:hAnsiTheme="minorHAnsi" w:cstheme="minorHAnsi"/>
          <w:sz w:val="22"/>
          <w:u w:color="000000"/>
          <w:lang w:val="en-GB"/>
        </w:rPr>
        <w:t>per cent</w:t>
      </w:r>
      <w:r w:rsidRPr="00736584">
        <w:rPr>
          <w:rFonts w:cstheme="minorHAnsi"/>
        </w:rPr>
        <w:t xml:space="preserve"> since the </w:t>
      </w:r>
      <w:r w:rsidR="00BD294A" w:rsidRPr="00736584">
        <w:rPr>
          <w:rFonts w:cstheme="minorHAnsi"/>
        </w:rPr>
        <w:t>June</w:t>
      </w:r>
      <w:r w:rsidR="00ED1F7A" w:rsidRPr="00736584">
        <w:rPr>
          <w:rFonts w:cstheme="minorHAnsi"/>
        </w:rPr>
        <w:t xml:space="preserve"> </w:t>
      </w:r>
      <w:r w:rsidR="00670397" w:rsidRPr="00736584">
        <w:rPr>
          <w:rFonts w:cstheme="minorHAnsi"/>
        </w:rPr>
        <w:t>quarter 201</w:t>
      </w:r>
      <w:r w:rsidR="00ED1F7A" w:rsidRPr="00736584">
        <w:rPr>
          <w:rFonts w:cstheme="minorHAnsi"/>
        </w:rPr>
        <w:t>5</w:t>
      </w:r>
      <w:r w:rsidRPr="00736584">
        <w:rPr>
          <w:rFonts w:cstheme="minorHAnsi"/>
        </w:rPr>
        <w:t>.</w:t>
      </w:r>
    </w:p>
    <w:p w:rsidR="00EB6EC5" w:rsidRPr="00736584" w:rsidRDefault="00EB6EC5" w:rsidP="00EB6EC5">
      <w:pPr>
        <w:pStyle w:val="Heading3"/>
      </w:pPr>
      <w:r w:rsidRPr="00736584">
        <w:t xml:space="preserve">Table 8: Number of Indigenous children using child care by service type, </w:t>
      </w:r>
      <w:r w:rsidR="00BD294A" w:rsidRPr="00736584">
        <w:t>June</w:t>
      </w:r>
      <w:r w:rsidR="00D45AED" w:rsidRPr="00736584">
        <w:t xml:space="preserve"> quarter 2015 </w:t>
      </w:r>
      <w:r w:rsidRPr="00736584">
        <w:t xml:space="preserve">to </w:t>
      </w:r>
      <w:r w:rsidR="00BD294A" w:rsidRPr="00736584">
        <w:t>June</w:t>
      </w:r>
      <w:r w:rsidR="006B23D2" w:rsidRPr="00736584">
        <w:t> </w:t>
      </w:r>
      <w:r w:rsidR="00D45AED" w:rsidRPr="00736584">
        <w:t>quarter 2016</w:t>
      </w:r>
    </w:p>
    <w:tbl>
      <w:tblPr>
        <w:tblStyle w:val="DEEWRTable"/>
        <w:tblW w:w="9606" w:type="dxa"/>
        <w:tblLayout w:type="fixed"/>
        <w:tblLook w:val="0420" w:firstRow="1" w:lastRow="0" w:firstColumn="0" w:lastColumn="0" w:noHBand="0" w:noVBand="1"/>
        <w:tblCaption w:val="Table 8: Number of Indigenous children using child care by service type, December quarter 2013 to December quarter 2014"/>
        <w:tblDescription w:val="This table shows the number of indigenous children using child care by service type over quarters from the December quarter 2013 to the December quarter 2014."/>
      </w:tblPr>
      <w:tblGrid>
        <w:gridCol w:w="3085"/>
        <w:gridCol w:w="1304"/>
        <w:gridCol w:w="1304"/>
        <w:gridCol w:w="1304"/>
        <w:gridCol w:w="1304"/>
        <w:gridCol w:w="1305"/>
      </w:tblGrid>
      <w:tr w:rsidR="0082082E" w:rsidRPr="00736584" w:rsidTr="00C1105A">
        <w:trPr>
          <w:cnfStyle w:val="100000000000" w:firstRow="1" w:lastRow="0" w:firstColumn="0" w:lastColumn="0" w:oddVBand="0" w:evenVBand="0" w:oddHBand="0" w:evenHBand="0" w:firstRowFirstColumn="0" w:firstRowLastColumn="0" w:lastRowFirstColumn="0" w:lastRowLastColumn="0"/>
          <w:trHeight w:val="428"/>
          <w:tblHeader/>
        </w:trPr>
        <w:tc>
          <w:tcPr>
            <w:tcW w:w="3085" w:type="dxa"/>
            <w:vAlign w:val="center"/>
          </w:tcPr>
          <w:p w:rsidR="0082082E" w:rsidRPr="00736584" w:rsidRDefault="0082082E" w:rsidP="00C1105A">
            <w:r w:rsidRPr="00736584">
              <w:t>Service type</w:t>
            </w:r>
          </w:p>
        </w:tc>
        <w:tc>
          <w:tcPr>
            <w:tcW w:w="1304" w:type="dxa"/>
            <w:vAlign w:val="center"/>
          </w:tcPr>
          <w:p w:rsidR="0082082E" w:rsidRPr="00736584" w:rsidRDefault="0082082E" w:rsidP="004020D8">
            <w:pPr>
              <w:jc w:val="right"/>
            </w:pPr>
            <w:r w:rsidRPr="00736584">
              <w:t>Jun. 15</w:t>
            </w:r>
          </w:p>
        </w:tc>
        <w:tc>
          <w:tcPr>
            <w:tcW w:w="1304" w:type="dxa"/>
            <w:vAlign w:val="center"/>
          </w:tcPr>
          <w:p w:rsidR="0082082E" w:rsidRPr="00736584" w:rsidRDefault="0082082E" w:rsidP="004020D8">
            <w:pPr>
              <w:jc w:val="right"/>
            </w:pPr>
            <w:r w:rsidRPr="00736584">
              <w:t>Sep. 15</w:t>
            </w:r>
          </w:p>
        </w:tc>
        <w:tc>
          <w:tcPr>
            <w:tcW w:w="1304" w:type="dxa"/>
            <w:vAlign w:val="center"/>
          </w:tcPr>
          <w:p w:rsidR="0082082E" w:rsidRPr="00736584" w:rsidRDefault="0082082E" w:rsidP="004020D8">
            <w:pPr>
              <w:jc w:val="right"/>
            </w:pPr>
            <w:r w:rsidRPr="00736584">
              <w:t>Dec. 15</w:t>
            </w:r>
          </w:p>
        </w:tc>
        <w:tc>
          <w:tcPr>
            <w:tcW w:w="1304" w:type="dxa"/>
            <w:vAlign w:val="center"/>
          </w:tcPr>
          <w:p w:rsidR="0082082E" w:rsidRPr="00736584" w:rsidRDefault="0082082E" w:rsidP="004020D8">
            <w:pPr>
              <w:jc w:val="right"/>
            </w:pPr>
            <w:r w:rsidRPr="00736584">
              <w:t>Mar. 16</w:t>
            </w:r>
          </w:p>
        </w:tc>
        <w:tc>
          <w:tcPr>
            <w:tcW w:w="1305" w:type="dxa"/>
            <w:vAlign w:val="center"/>
          </w:tcPr>
          <w:p w:rsidR="0082082E" w:rsidRPr="00736584" w:rsidRDefault="0082082E" w:rsidP="00A9181A">
            <w:pPr>
              <w:jc w:val="right"/>
            </w:pPr>
            <w:r w:rsidRPr="00736584">
              <w:t>Jun. 16</w:t>
            </w:r>
          </w:p>
        </w:tc>
      </w:tr>
      <w:tr w:rsidR="0082082E" w:rsidRPr="00736584" w:rsidTr="00DC6C5C">
        <w:trPr>
          <w:trHeight w:hRule="exact" w:val="397"/>
        </w:trPr>
        <w:tc>
          <w:tcPr>
            <w:tcW w:w="3085" w:type="dxa"/>
            <w:vAlign w:val="center"/>
          </w:tcPr>
          <w:p w:rsidR="0082082E" w:rsidRPr="00736584" w:rsidRDefault="0082082E" w:rsidP="00C1105A">
            <w:r w:rsidRPr="00736584">
              <w:t>Long Day Care</w:t>
            </w:r>
          </w:p>
        </w:tc>
        <w:tc>
          <w:tcPr>
            <w:tcW w:w="1304" w:type="dxa"/>
            <w:vAlign w:val="center"/>
          </w:tcPr>
          <w:p w:rsidR="0082082E" w:rsidRPr="00736584" w:rsidRDefault="0082082E" w:rsidP="004020D8">
            <w:pPr>
              <w:jc w:val="right"/>
              <w:rPr>
                <w:rFonts w:ascii="Calibri" w:hAnsi="Calibri" w:cs="Calibri"/>
                <w:color w:val="000000"/>
                <w:szCs w:val="20"/>
              </w:rPr>
            </w:pPr>
            <w:r w:rsidRPr="00736584">
              <w:rPr>
                <w:rFonts w:ascii="Calibri" w:hAnsi="Calibri" w:cs="Calibri"/>
                <w:color w:val="000000"/>
                <w:szCs w:val="20"/>
              </w:rPr>
              <w:t>18,110</w:t>
            </w:r>
          </w:p>
        </w:tc>
        <w:tc>
          <w:tcPr>
            <w:tcW w:w="1304" w:type="dxa"/>
            <w:vAlign w:val="center"/>
          </w:tcPr>
          <w:p w:rsidR="0082082E" w:rsidRPr="00736584" w:rsidRDefault="0082082E" w:rsidP="004020D8">
            <w:pPr>
              <w:jc w:val="right"/>
              <w:rPr>
                <w:rFonts w:ascii="Calibri" w:hAnsi="Calibri" w:cs="Calibri"/>
                <w:color w:val="000000"/>
                <w:szCs w:val="20"/>
              </w:rPr>
            </w:pPr>
            <w:r w:rsidRPr="00736584">
              <w:rPr>
                <w:rFonts w:ascii="Calibri" w:hAnsi="Calibri" w:cs="Calibri"/>
                <w:color w:val="000000"/>
                <w:szCs w:val="20"/>
              </w:rPr>
              <w:t>19,120</w:t>
            </w:r>
          </w:p>
        </w:tc>
        <w:tc>
          <w:tcPr>
            <w:tcW w:w="1304" w:type="dxa"/>
            <w:vAlign w:val="center"/>
          </w:tcPr>
          <w:p w:rsidR="0082082E" w:rsidRPr="00736584" w:rsidRDefault="0082082E" w:rsidP="004020D8">
            <w:pPr>
              <w:jc w:val="right"/>
              <w:rPr>
                <w:rFonts w:ascii="Calibri" w:hAnsi="Calibri" w:cs="Calibri"/>
                <w:color w:val="000000"/>
                <w:szCs w:val="20"/>
              </w:rPr>
            </w:pPr>
            <w:r w:rsidRPr="00736584">
              <w:rPr>
                <w:rFonts w:ascii="Calibri" w:hAnsi="Calibri" w:cs="Calibri"/>
                <w:color w:val="000000"/>
                <w:szCs w:val="20"/>
              </w:rPr>
              <w:t>19,130</w:t>
            </w:r>
          </w:p>
        </w:tc>
        <w:tc>
          <w:tcPr>
            <w:tcW w:w="1304" w:type="dxa"/>
            <w:vAlign w:val="center"/>
          </w:tcPr>
          <w:p w:rsidR="0082082E" w:rsidRPr="00736584" w:rsidRDefault="0082082E" w:rsidP="004020D8">
            <w:pPr>
              <w:jc w:val="right"/>
              <w:rPr>
                <w:rFonts w:ascii="Calibri" w:hAnsi="Calibri" w:cs="Calibri"/>
                <w:color w:val="000000"/>
                <w:szCs w:val="20"/>
              </w:rPr>
            </w:pPr>
            <w:r w:rsidRPr="00736584">
              <w:rPr>
                <w:rFonts w:ascii="Calibri" w:hAnsi="Calibri" w:cs="Calibri"/>
                <w:color w:val="000000"/>
                <w:szCs w:val="20"/>
              </w:rPr>
              <w:t>19,150</w:t>
            </w:r>
          </w:p>
        </w:tc>
        <w:tc>
          <w:tcPr>
            <w:tcW w:w="1305" w:type="dxa"/>
            <w:vAlign w:val="center"/>
          </w:tcPr>
          <w:p w:rsidR="0082082E" w:rsidRPr="00736584" w:rsidRDefault="00043300" w:rsidP="00A9181A">
            <w:pPr>
              <w:jc w:val="right"/>
              <w:rPr>
                <w:rFonts w:ascii="Calibri" w:hAnsi="Calibri" w:cs="Calibri"/>
                <w:color w:val="000000"/>
                <w:szCs w:val="20"/>
              </w:rPr>
            </w:pPr>
            <w:r w:rsidRPr="00736584">
              <w:rPr>
                <w:rFonts w:ascii="Calibri" w:hAnsi="Calibri" w:cs="Calibri"/>
                <w:color w:val="000000"/>
                <w:szCs w:val="20"/>
              </w:rPr>
              <w:t>19,0</w:t>
            </w:r>
            <w:r w:rsidR="0082082E" w:rsidRPr="00736584">
              <w:rPr>
                <w:rFonts w:ascii="Calibri" w:hAnsi="Calibri" w:cs="Calibri"/>
                <w:color w:val="000000"/>
                <w:szCs w:val="20"/>
              </w:rPr>
              <w:t>50</w:t>
            </w:r>
          </w:p>
        </w:tc>
      </w:tr>
      <w:tr w:rsidR="0082082E" w:rsidRPr="00736584" w:rsidTr="00DC6C5C">
        <w:trPr>
          <w:trHeight w:hRule="exact" w:val="397"/>
        </w:trPr>
        <w:tc>
          <w:tcPr>
            <w:tcW w:w="3085" w:type="dxa"/>
            <w:vAlign w:val="center"/>
          </w:tcPr>
          <w:p w:rsidR="0082082E" w:rsidRPr="00736584" w:rsidRDefault="0082082E" w:rsidP="00C1105A">
            <w:r w:rsidRPr="00736584">
              <w:t>Family Day Care and In-Home Care</w:t>
            </w:r>
          </w:p>
        </w:tc>
        <w:tc>
          <w:tcPr>
            <w:tcW w:w="1304" w:type="dxa"/>
            <w:vAlign w:val="center"/>
          </w:tcPr>
          <w:p w:rsidR="0082082E" w:rsidRPr="00736584" w:rsidRDefault="0082082E" w:rsidP="004020D8">
            <w:pPr>
              <w:jc w:val="right"/>
              <w:rPr>
                <w:rFonts w:ascii="Calibri" w:hAnsi="Calibri" w:cs="Calibri"/>
                <w:color w:val="000000"/>
                <w:szCs w:val="20"/>
              </w:rPr>
            </w:pPr>
            <w:r w:rsidRPr="00736584">
              <w:rPr>
                <w:rFonts w:ascii="Calibri" w:hAnsi="Calibri" w:cs="Calibri"/>
                <w:color w:val="000000"/>
                <w:szCs w:val="20"/>
              </w:rPr>
              <w:t>4,570</w:t>
            </w:r>
          </w:p>
        </w:tc>
        <w:tc>
          <w:tcPr>
            <w:tcW w:w="1304" w:type="dxa"/>
            <w:vAlign w:val="center"/>
          </w:tcPr>
          <w:p w:rsidR="0082082E" w:rsidRPr="00736584" w:rsidRDefault="0082082E" w:rsidP="004020D8">
            <w:pPr>
              <w:jc w:val="right"/>
              <w:rPr>
                <w:rFonts w:ascii="Calibri" w:hAnsi="Calibri" w:cs="Calibri"/>
                <w:color w:val="000000"/>
                <w:szCs w:val="20"/>
              </w:rPr>
            </w:pPr>
            <w:r w:rsidRPr="00736584">
              <w:rPr>
                <w:rFonts w:ascii="Calibri" w:hAnsi="Calibri" w:cs="Calibri"/>
                <w:color w:val="000000"/>
                <w:szCs w:val="20"/>
              </w:rPr>
              <w:t>4,590</w:t>
            </w:r>
          </w:p>
        </w:tc>
        <w:tc>
          <w:tcPr>
            <w:tcW w:w="1304" w:type="dxa"/>
            <w:vAlign w:val="center"/>
          </w:tcPr>
          <w:p w:rsidR="0082082E" w:rsidRPr="00736584" w:rsidRDefault="0082082E" w:rsidP="004020D8">
            <w:pPr>
              <w:jc w:val="right"/>
              <w:rPr>
                <w:rFonts w:ascii="Calibri" w:hAnsi="Calibri" w:cs="Calibri"/>
                <w:color w:val="000000"/>
                <w:szCs w:val="20"/>
              </w:rPr>
            </w:pPr>
            <w:r w:rsidRPr="00736584">
              <w:rPr>
                <w:rFonts w:ascii="Calibri" w:hAnsi="Calibri" w:cs="Calibri"/>
                <w:color w:val="000000"/>
                <w:szCs w:val="20"/>
              </w:rPr>
              <w:t>4,620</w:t>
            </w:r>
          </w:p>
        </w:tc>
        <w:tc>
          <w:tcPr>
            <w:tcW w:w="1304" w:type="dxa"/>
            <w:vAlign w:val="center"/>
          </w:tcPr>
          <w:p w:rsidR="0082082E" w:rsidRPr="00736584" w:rsidRDefault="0082082E" w:rsidP="004020D8">
            <w:pPr>
              <w:jc w:val="right"/>
              <w:rPr>
                <w:rFonts w:ascii="Calibri" w:hAnsi="Calibri" w:cs="Calibri"/>
                <w:color w:val="000000"/>
                <w:szCs w:val="20"/>
              </w:rPr>
            </w:pPr>
            <w:r w:rsidRPr="00736584">
              <w:rPr>
                <w:rFonts w:ascii="Calibri" w:hAnsi="Calibri" w:cs="Calibri"/>
                <w:color w:val="000000"/>
                <w:szCs w:val="20"/>
              </w:rPr>
              <w:t>4,640</w:t>
            </w:r>
          </w:p>
        </w:tc>
        <w:tc>
          <w:tcPr>
            <w:tcW w:w="1305" w:type="dxa"/>
            <w:vAlign w:val="center"/>
          </w:tcPr>
          <w:p w:rsidR="0082082E" w:rsidRPr="00736584" w:rsidRDefault="0082082E" w:rsidP="00043300">
            <w:pPr>
              <w:jc w:val="right"/>
              <w:rPr>
                <w:rFonts w:ascii="Calibri" w:hAnsi="Calibri" w:cs="Calibri"/>
                <w:color w:val="000000"/>
                <w:szCs w:val="20"/>
              </w:rPr>
            </w:pPr>
            <w:r w:rsidRPr="00736584">
              <w:rPr>
                <w:rFonts w:ascii="Calibri" w:hAnsi="Calibri" w:cs="Calibri"/>
                <w:color w:val="000000"/>
                <w:szCs w:val="20"/>
              </w:rPr>
              <w:t>4,6</w:t>
            </w:r>
            <w:r w:rsidR="00043300" w:rsidRPr="00736584">
              <w:rPr>
                <w:rFonts w:ascii="Calibri" w:hAnsi="Calibri" w:cs="Calibri"/>
                <w:color w:val="000000"/>
                <w:szCs w:val="20"/>
              </w:rPr>
              <w:t>1</w:t>
            </w:r>
            <w:r w:rsidRPr="00736584">
              <w:rPr>
                <w:rFonts w:ascii="Calibri" w:hAnsi="Calibri" w:cs="Calibri"/>
                <w:color w:val="000000"/>
                <w:szCs w:val="20"/>
              </w:rPr>
              <w:t>0</w:t>
            </w:r>
          </w:p>
        </w:tc>
      </w:tr>
      <w:tr w:rsidR="0082082E" w:rsidRPr="00736584" w:rsidTr="00DC6C5C">
        <w:trPr>
          <w:trHeight w:hRule="exact" w:val="397"/>
        </w:trPr>
        <w:tc>
          <w:tcPr>
            <w:tcW w:w="3085" w:type="dxa"/>
            <w:vAlign w:val="center"/>
          </w:tcPr>
          <w:p w:rsidR="0082082E" w:rsidRPr="00736584" w:rsidRDefault="0082082E" w:rsidP="00C1105A">
            <w:r w:rsidRPr="00736584">
              <w:t>Occasional Care</w:t>
            </w:r>
          </w:p>
        </w:tc>
        <w:tc>
          <w:tcPr>
            <w:tcW w:w="1304" w:type="dxa"/>
            <w:vAlign w:val="center"/>
          </w:tcPr>
          <w:p w:rsidR="0082082E" w:rsidRPr="00736584" w:rsidRDefault="0082082E" w:rsidP="004020D8">
            <w:pPr>
              <w:jc w:val="right"/>
              <w:rPr>
                <w:rFonts w:ascii="Calibri" w:hAnsi="Calibri" w:cs="Calibri"/>
                <w:color w:val="000000"/>
                <w:szCs w:val="20"/>
              </w:rPr>
            </w:pPr>
            <w:r w:rsidRPr="00736584">
              <w:rPr>
                <w:rFonts w:ascii="Calibri" w:hAnsi="Calibri" w:cs="Calibri"/>
                <w:color w:val="000000"/>
                <w:szCs w:val="20"/>
              </w:rPr>
              <w:t>190</w:t>
            </w:r>
          </w:p>
        </w:tc>
        <w:tc>
          <w:tcPr>
            <w:tcW w:w="1304" w:type="dxa"/>
            <w:vAlign w:val="center"/>
          </w:tcPr>
          <w:p w:rsidR="0082082E" w:rsidRPr="00736584" w:rsidRDefault="0082082E" w:rsidP="004020D8">
            <w:pPr>
              <w:jc w:val="right"/>
              <w:rPr>
                <w:rFonts w:ascii="Calibri" w:hAnsi="Calibri" w:cs="Calibri"/>
                <w:color w:val="000000"/>
                <w:szCs w:val="20"/>
              </w:rPr>
            </w:pPr>
            <w:r w:rsidRPr="00736584">
              <w:rPr>
                <w:rFonts w:ascii="Calibri" w:hAnsi="Calibri" w:cs="Calibri"/>
                <w:color w:val="000000"/>
                <w:szCs w:val="20"/>
              </w:rPr>
              <w:t>210</w:t>
            </w:r>
          </w:p>
        </w:tc>
        <w:tc>
          <w:tcPr>
            <w:tcW w:w="1304" w:type="dxa"/>
            <w:vAlign w:val="center"/>
          </w:tcPr>
          <w:p w:rsidR="0082082E" w:rsidRPr="00736584" w:rsidRDefault="0082082E" w:rsidP="004020D8">
            <w:pPr>
              <w:jc w:val="right"/>
              <w:rPr>
                <w:rFonts w:ascii="Calibri" w:hAnsi="Calibri" w:cs="Calibri"/>
                <w:color w:val="000000"/>
                <w:szCs w:val="20"/>
              </w:rPr>
            </w:pPr>
            <w:r w:rsidRPr="00736584">
              <w:rPr>
                <w:rFonts w:ascii="Calibri" w:hAnsi="Calibri" w:cs="Calibri"/>
                <w:color w:val="000000"/>
                <w:szCs w:val="20"/>
              </w:rPr>
              <w:t>190</w:t>
            </w:r>
          </w:p>
        </w:tc>
        <w:tc>
          <w:tcPr>
            <w:tcW w:w="1304" w:type="dxa"/>
            <w:vAlign w:val="center"/>
          </w:tcPr>
          <w:p w:rsidR="0082082E" w:rsidRPr="00736584" w:rsidRDefault="0082082E" w:rsidP="004020D8">
            <w:pPr>
              <w:jc w:val="right"/>
              <w:rPr>
                <w:rFonts w:ascii="Calibri" w:hAnsi="Calibri" w:cs="Calibri"/>
                <w:color w:val="000000"/>
                <w:szCs w:val="20"/>
              </w:rPr>
            </w:pPr>
            <w:r w:rsidRPr="00736584">
              <w:rPr>
                <w:rFonts w:ascii="Calibri" w:hAnsi="Calibri" w:cs="Calibri"/>
                <w:color w:val="000000"/>
                <w:szCs w:val="20"/>
              </w:rPr>
              <w:t>170</w:t>
            </w:r>
          </w:p>
        </w:tc>
        <w:tc>
          <w:tcPr>
            <w:tcW w:w="1305" w:type="dxa"/>
            <w:vAlign w:val="center"/>
          </w:tcPr>
          <w:p w:rsidR="0082082E" w:rsidRPr="00736584" w:rsidRDefault="00043300">
            <w:pPr>
              <w:jc w:val="right"/>
              <w:rPr>
                <w:rFonts w:ascii="Calibri" w:hAnsi="Calibri" w:cs="Calibri"/>
                <w:color w:val="000000"/>
                <w:szCs w:val="20"/>
              </w:rPr>
            </w:pPr>
            <w:r w:rsidRPr="00736584">
              <w:rPr>
                <w:rFonts w:ascii="Calibri" w:hAnsi="Calibri" w:cs="Calibri"/>
                <w:color w:val="000000"/>
                <w:szCs w:val="20"/>
              </w:rPr>
              <w:t>200</w:t>
            </w:r>
          </w:p>
        </w:tc>
      </w:tr>
      <w:tr w:rsidR="0082082E" w:rsidRPr="00736584" w:rsidTr="00DC6C5C">
        <w:trPr>
          <w:trHeight w:hRule="exact" w:val="397"/>
        </w:trPr>
        <w:tc>
          <w:tcPr>
            <w:tcW w:w="3085" w:type="dxa"/>
            <w:tcBorders>
              <w:bottom w:val="single" w:sz="4" w:space="0" w:color="auto"/>
            </w:tcBorders>
            <w:vAlign w:val="center"/>
          </w:tcPr>
          <w:p w:rsidR="0082082E" w:rsidRPr="00736584" w:rsidRDefault="0082082E" w:rsidP="00C1105A">
            <w:r w:rsidRPr="00736584">
              <w:t>Outside School Hours Care</w:t>
            </w:r>
          </w:p>
        </w:tc>
        <w:tc>
          <w:tcPr>
            <w:tcW w:w="1304" w:type="dxa"/>
            <w:tcBorders>
              <w:bottom w:val="single" w:sz="4" w:space="0" w:color="auto"/>
            </w:tcBorders>
            <w:vAlign w:val="center"/>
          </w:tcPr>
          <w:p w:rsidR="0082082E" w:rsidRPr="00736584" w:rsidRDefault="0082082E" w:rsidP="004020D8">
            <w:pPr>
              <w:jc w:val="right"/>
              <w:rPr>
                <w:rFonts w:ascii="Calibri" w:hAnsi="Calibri" w:cs="Calibri"/>
                <w:color w:val="000000"/>
                <w:szCs w:val="20"/>
              </w:rPr>
            </w:pPr>
            <w:r w:rsidRPr="00736584">
              <w:rPr>
                <w:rFonts w:ascii="Calibri" w:hAnsi="Calibri" w:cs="Calibri"/>
                <w:color w:val="000000"/>
                <w:szCs w:val="20"/>
              </w:rPr>
              <w:t>7,020</w:t>
            </w:r>
          </w:p>
        </w:tc>
        <w:tc>
          <w:tcPr>
            <w:tcW w:w="1304" w:type="dxa"/>
            <w:tcBorders>
              <w:bottom w:val="single" w:sz="4" w:space="0" w:color="auto"/>
            </w:tcBorders>
            <w:vAlign w:val="center"/>
          </w:tcPr>
          <w:p w:rsidR="0082082E" w:rsidRPr="00736584" w:rsidRDefault="0082082E" w:rsidP="004020D8">
            <w:pPr>
              <w:jc w:val="right"/>
              <w:rPr>
                <w:rFonts w:ascii="Calibri" w:hAnsi="Calibri" w:cs="Calibri"/>
                <w:color w:val="000000"/>
                <w:szCs w:val="20"/>
              </w:rPr>
            </w:pPr>
            <w:r w:rsidRPr="00736584">
              <w:rPr>
                <w:rFonts w:ascii="Calibri" w:hAnsi="Calibri" w:cs="Calibri"/>
                <w:color w:val="000000"/>
                <w:szCs w:val="20"/>
              </w:rPr>
              <w:t>7,220</w:t>
            </w:r>
          </w:p>
        </w:tc>
        <w:tc>
          <w:tcPr>
            <w:tcW w:w="1304" w:type="dxa"/>
            <w:tcBorders>
              <w:bottom w:val="single" w:sz="4" w:space="0" w:color="auto"/>
            </w:tcBorders>
            <w:vAlign w:val="center"/>
          </w:tcPr>
          <w:p w:rsidR="0082082E" w:rsidRPr="00736584" w:rsidRDefault="0082082E" w:rsidP="004020D8">
            <w:pPr>
              <w:jc w:val="right"/>
              <w:rPr>
                <w:rFonts w:ascii="Calibri" w:hAnsi="Calibri" w:cs="Calibri"/>
                <w:color w:val="000000"/>
                <w:szCs w:val="20"/>
              </w:rPr>
            </w:pPr>
            <w:r w:rsidRPr="00736584">
              <w:rPr>
                <w:rFonts w:ascii="Calibri" w:hAnsi="Calibri" w:cs="Calibri"/>
                <w:color w:val="000000"/>
                <w:szCs w:val="20"/>
              </w:rPr>
              <w:t>6,620</w:t>
            </w:r>
          </w:p>
        </w:tc>
        <w:tc>
          <w:tcPr>
            <w:tcW w:w="1304" w:type="dxa"/>
            <w:tcBorders>
              <w:bottom w:val="single" w:sz="4" w:space="0" w:color="auto"/>
            </w:tcBorders>
            <w:vAlign w:val="center"/>
          </w:tcPr>
          <w:p w:rsidR="0082082E" w:rsidRPr="00736584" w:rsidRDefault="0082082E" w:rsidP="004020D8">
            <w:pPr>
              <w:jc w:val="right"/>
              <w:rPr>
                <w:rFonts w:ascii="Calibri" w:hAnsi="Calibri" w:cs="Calibri"/>
                <w:color w:val="000000"/>
                <w:szCs w:val="20"/>
              </w:rPr>
            </w:pPr>
            <w:r w:rsidRPr="00736584">
              <w:rPr>
                <w:rFonts w:ascii="Calibri" w:hAnsi="Calibri" w:cs="Calibri"/>
                <w:color w:val="000000"/>
                <w:szCs w:val="20"/>
              </w:rPr>
              <w:t>7,500</w:t>
            </w:r>
          </w:p>
        </w:tc>
        <w:tc>
          <w:tcPr>
            <w:tcW w:w="1305" w:type="dxa"/>
            <w:tcBorders>
              <w:bottom w:val="single" w:sz="4" w:space="0" w:color="auto"/>
            </w:tcBorders>
            <w:vAlign w:val="center"/>
          </w:tcPr>
          <w:p w:rsidR="0082082E" w:rsidRPr="00736584" w:rsidRDefault="0082082E" w:rsidP="00043300">
            <w:pPr>
              <w:jc w:val="right"/>
              <w:rPr>
                <w:rFonts w:ascii="Calibri" w:hAnsi="Calibri" w:cs="Calibri"/>
                <w:color w:val="000000"/>
                <w:szCs w:val="20"/>
              </w:rPr>
            </w:pPr>
            <w:r w:rsidRPr="00736584">
              <w:rPr>
                <w:rFonts w:ascii="Calibri" w:hAnsi="Calibri" w:cs="Calibri"/>
                <w:color w:val="000000"/>
                <w:szCs w:val="20"/>
              </w:rPr>
              <w:t>7,5</w:t>
            </w:r>
            <w:r w:rsidR="00043300" w:rsidRPr="00736584">
              <w:rPr>
                <w:rFonts w:ascii="Calibri" w:hAnsi="Calibri" w:cs="Calibri"/>
                <w:color w:val="000000"/>
                <w:szCs w:val="20"/>
              </w:rPr>
              <w:t>70</w:t>
            </w:r>
          </w:p>
        </w:tc>
      </w:tr>
      <w:tr w:rsidR="0082082E" w:rsidRPr="00736584" w:rsidTr="00DC6C5C">
        <w:trPr>
          <w:trHeight w:hRule="exact" w:val="397"/>
        </w:trPr>
        <w:tc>
          <w:tcPr>
            <w:tcW w:w="3085" w:type="dxa"/>
            <w:tcBorders>
              <w:top w:val="single" w:sz="4" w:space="0" w:color="auto"/>
              <w:bottom w:val="single" w:sz="4" w:space="0" w:color="auto"/>
            </w:tcBorders>
            <w:vAlign w:val="center"/>
          </w:tcPr>
          <w:p w:rsidR="0082082E" w:rsidRPr="00736584" w:rsidRDefault="0082082E" w:rsidP="00C1105A">
            <w:pPr>
              <w:rPr>
                <w:b/>
              </w:rPr>
            </w:pPr>
            <w:proofErr w:type="spellStart"/>
            <w:r w:rsidRPr="00736584">
              <w:rPr>
                <w:b/>
              </w:rPr>
              <w:t>Total</w:t>
            </w:r>
            <w:r w:rsidRPr="00736584">
              <w:rPr>
                <w:b/>
                <w:vertAlign w:val="superscript"/>
              </w:rPr>
              <w:t>1</w:t>
            </w:r>
            <w:proofErr w:type="spellEnd"/>
          </w:p>
        </w:tc>
        <w:tc>
          <w:tcPr>
            <w:tcW w:w="1304" w:type="dxa"/>
            <w:tcBorders>
              <w:top w:val="single" w:sz="4" w:space="0" w:color="auto"/>
              <w:bottom w:val="single" w:sz="4" w:space="0" w:color="auto"/>
            </w:tcBorders>
            <w:vAlign w:val="center"/>
          </w:tcPr>
          <w:p w:rsidR="0082082E" w:rsidRPr="00736584" w:rsidRDefault="0082082E" w:rsidP="004020D8">
            <w:pPr>
              <w:jc w:val="right"/>
              <w:rPr>
                <w:rFonts w:ascii="Calibri" w:hAnsi="Calibri" w:cs="Calibri"/>
                <w:b/>
                <w:bCs/>
                <w:color w:val="000000"/>
                <w:szCs w:val="20"/>
              </w:rPr>
            </w:pPr>
            <w:r w:rsidRPr="00736584">
              <w:rPr>
                <w:rFonts w:ascii="Calibri" w:hAnsi="Calibri" w:cs="Calibri"/>
                <w:b/>
                <w:bCs/>
                <w:color w:val="000000"/>
                <w:szCs w:val="20"/>
              </w:rPr>
              <w:t>29,000</w:t>
            </w:r>
          </w:p>
        </w:tc>
        <w:tc>
          <w:tcPr>
            <w:tcW w:w="1304" w:type="dxa"/>
            <w:tcBorders>
              <w:top w:val="single" w:sz="4" w:space="0" w:color="auto"/>
              <w:bottom w:val="single" w:sz="4" w:space="0" w:color="auto"/>
            </w:tcBorders>
            <w:vAlign w:val="center"/>
          </w:tcPr>
          <w:p w:rsidR="0082082E" w:rsidRPr="00736584" w:rsidRDefault="0082082E" w:rsidP="004020D8">
            <w:pPr>
              <w:jc w:val="right"/>
              <w:rPr>
                <w:rFonts w:ascii="Calibri" w:hAnsi="Calibri" w:cs="Calibri"/>
                <w:b/>
                <w:bCs/>
                <w:color w:val="000000"/>
                <w:szCs w:val="20"/>
              </w:rPr>
            </w:pPr>
            <w:r w:rsidRPr="00736584">
              <w:rPr>
                <w:rFonts w:ascii="Calibri" w:hAnsi="Calibri" w:cs="Calibri"/>
                <w:b/>
                <w:bCs/>
                <w:color w:val="000000"/>
                <w:szCs w:val="20"/>
              </w:rPr>
              <w:t>30,210</w:t>
            </w:r>
          </w:p>
        </w:tc>
        <w:tc>
          <w:tcPr>
            <w:tcW w:w="1304" w:type="dxa"/>
            <w:tcBorders>
              <w:top w:val="single" w:sz="4" w:space="0" w:color="auto"/>
              <w:bottom w:val="single" w:sz="4" w:space="0" w:color="auto"/>
            </w:tcBorders>
            <w:vAlign w:val="center"/>
          </w:tcPr>
          <w:p w:rsidR="0082082E" w:rsidRPr="00736584" w:rsidRDefault="0082082E" w:rsidP="004020D8">
            <w:pPr>
              <w:jc w:val="right"/>
              <w:rPr>
                <w:rFonts w:ascii="Calibri" w:hAnsi="Calibri" w:cs="Calibri"/>
                <w:b/>
                <w:bCs/>
                <w:color w:val="000000"/>
                <w:szCs w:val="20"/>
              </w:rPr>
            </w:pPr>
            <w:r w:rsidRPr="00736584">
              <w:rPr>
                <w:rFonts w:ascii="Calibri" w:hAnsi="Calibri" w:cs="Calibri"/>
                <w:b/>
                <w:bCs/>
                <w:color w:val="000000"/>
                <w:szCs w:val="20"/>
              </w:rPr>
              <w:t>29,710</w:t>
            </w:r>
          </w:p>
        </w:tc>
        <w:tc>
          <w:tcPr>
            <w:tcW w:w="1304" w:type="dxa"/>
            <w:tcBorders>
              <w:top w:val="single" w:sz="4" w:space="0" w:color="auto"/>
              <w:bottom w:val="single" w:sz="4" w:space="0" w:color="auto"/>
            </w:tcBorders>
            <w:vAlign w:val="center"/>
          </w:tcPr>
          <w:p w:rsidR="0082082E" w:rsidRPr="00736584" w:rsidRDefault="0082082E" w:rsidP="004020D8">
            <w:pPr>
              <w:jc w:val="right"/>
              <w:rPr>
                <w:rFonts w:ascii="Calibri" w:hAnsi="Calibri" w:cs="Calibri"/>
                <w:b/>
                <w:bCs/>
                <w:color w:val="000000"/>
                <w:szCs w:val="20"/>
              </w:rPr>
            </w:pPr>
            <w:r w:rsidRPr="00736584">
              <w:rPr>
                <w:rFonts w:ascii="Calibri" w:hAnsi="Calibri" w:cs="Calibri"/>
                <w:b/>
                <w:bCs/>
                <w:color w:val="000000"/>
                <w:szCs w:val="20"/>
              </w:rPr>
              <w:t>30,180</w:t>
            </w:r>
          </w:p>
        </w:tc>
        <w:tc>
          <w:tcPr>
            <w:tcW w:w="1305" w:type="dxa"/>
            <w:tcBorders>
              <w:top w:val="single" w:sz="4" w:space="0" w:color="auto"/>
              <w:bottom w:val="single" w:sz="4" w:space="0" w:color="auto"/>
            </w:tcBorders>
            <w:vAlign w:val="center"/>
          </w:tcPr>
          <w:p w:rsidR="0082082E" w:rsidRPr="00736584" w:rsidRDefault="0082082E" w:rsidP="00043300">
            <w:pPr>
              <w:jc w:val="right"/>
              <w:rPr>
                <w:rFonts w:ascii="Calibri" w:hAnsi="Calibri" w:cs="Calibri"/>
                <w:b/>
                <w:bCs/>
                <w:color w:val="000000"/>
                <w:szCs w:val="20"/>
              </w:rPr>
            </w:pPr>
            <w:r w:rsidRPr="00736584">
              <w:rPr>
                <w:rFonts w:ascii="Calibri" w:hAnsi="Calibri" w:cs="Calibri"/>
                <w:b/>
                <w:bCs/>
                <w:color w:val="000000"/>
                <w:szCs w:val="20"/>
              </w:rPr>
              <w:t>30,</w:t>
            </w:r>
            <w:r w:rsidR="00043300" w:rsidRPr="00736584">
              <w:rPr>
                <w:rFonts w:ascii="Calibri" w:hAnsi="Calibri" w:cs="Calibri"/>
                <w:b/>
                <w:bCs/>
                <w:color w:val="000000"/>
                <w:szCs w:val="20"/>
              </w:rPr>
              <w:t>470</w:t>
            </w:r>
          </w:p>
        </w:tc>
      </w:tr>
    </w:tbl>
    <w:p w:rsidR="00EB6EC5" w:rsidRPr="00736584" w:rsidRDefault="00EB6EC5" w:rsidP="00EB6EC5">
      <w:pPr>
        <w:spacing w:after="0"/>
        <w:rPr>
          <w:sz w:val="16"/>
          <w:szCs w:val="16"/>
        </w:rPr>
      </w:pPr>
      <w:r w:rsidRPr="00736584">
        <w:rPr>
          <w:sz w:val="16"/>
          <w:szCs w:val="16"/>
        </w:rPr>
        <w:t xml:space="preserve">1 As children may use more than one service type in any particular quarter and due to rounding, the sum of the component parts may not equal the Total. </w:t>
      </w:r>
    </w:p>
    <w:p w:rsidR="00EB6EC5" w:rsidRPr="00736584" w:rsidRDefault="00EB6EC5" w:rsidP="00AF2989">
      <w:pPr>
        <w:pStyle w:val="Source"/>
        <w:rPr>
          <w:sz w:val="16"/>
          <w:szCs w:val="16"/>
        </w:rPr>
      </w:pPr>
      <w:r w:rsidRPr="00736584">
        <w:rPr>
          <w:sz w:val="16"/>
          <w:szCs w:val="16"/>
        </w:rPr>
        <w:t xml:space="preserve">Source: Department of </w:t>
      </w:r>
      <w:r w:rsidR="002618A1" w:rsidRPr="00736584">
        <w:rPr>
          <w:sz w:val="16"/>
          <w:szCs w:val="16"/>
        </w:rPr>
        <w:t>Education and Training</w:t>
      </w:r>
      <w:r w:rsidRPr="00736584">
        <w:rPr>
          <w:sz w:val="16"/>
          <w:szCs w:val="16"/>
        </w:rPr>
        <w:t xml:space="preserve"> administrative data.</w:t>
      </w:r>
    </w:p>
    <w:p w:rsidR="00EB6EC5" w:rsidRPr="00736584" w:rsidRDefault="00EB6EC5" w:rsidP="00EB6EC5">
      <w:r w:rsidRPr="00736584">
        <w:t xml:space="preserve">The largest proportion of Indigenous children attending Long Day Care was in </w:t>
      </w:r>
      <w:r w:rsidR="00FA5FCB" w:rsidRPr="00736584">
        <w:t>New South Wales</w:t>
      </w:r>
      <w:r w:rsidR="0020281A" w:rsidRPr="00736584">
        <w:t xml:space="preserve"> (3</w:t>
      </w:r>
      <w:r w:rsidR="00AF36DD" w:rsidRPr="00736584">
        <w:t>7</w:t>
      </w:r>
      <w:r w:rsidR="00FA5FCB" w:rsidRPr="00736584">
        <w:t>.</w:t>
      </w:r>
      <w:r w:rsidR="00AF36DD" w:rsidRPr="00736584">
        <w:t>1</w:t>
      </w:r>
      <w:r w:rsidR="00C50DC8" w:rsidRPr="00736584">
        <w:t> </w:t>
      </w:r>
      <w:r w:rsidR="0020281A" w:rsidRPr="00736584">
        <w:t>per cent) and</w:t>
      </w:r>
      <w:r w:rsidR="00FA5FCB" w:rsidRPr="00736584">
        <w:t xml:space="preserve"> Queensland</w:t>
      </w:r>
      <w:r w:rsidR="0020281A" w:rsidRPr="00736584">
        <w:t xml:space="preserve"> </w:t>
      </w:r>
      <w:r w:rsidRPr="00736584">
        <w:t>(3</w:t>
      </w:r>
      <w:r w:rsidR="006E31EC" w:rsidRPr="00736584">
        <w:t>6.</w:t>
      </w:r>
      <w:r w:rsidR="00AF36DD" w:rsidRPr="00736584">
        <w:t>6</w:t>
      </w:r>
      <w:r w:rsidRPr="00736584">
        <w:t> per cent)</w:t>
      </w:r>
      <w:r w:rsidR="0020281A" w:rsidRPr="00736584">
        <w:t>.</w:t>
      </w:r>
    </w:p>
    <w:p w:rsidR="00EB6EC5" w:rsidRPr="00736584" w:rsidRDefault="00EB6EC5" w:rsidP="00844146">
      <w:pPr>
        <w:pStyle w:val="Heading3"/>
      </w:pPr>
      <w:r w:rsidRPr="00736584">
        <w:t xml:space="preserve">Figure 3: Indigenous children using Long Day Care by state and territory, </w:t>
      </w:r>
      <w:r w:rsidR="00BD294A" w:rsidRPr="00736584">
        <w:t>June</w:t>
      </w:r>
      <w:r w:rsidR="001A2752" w:rsidRPr="00736584">
        <w:t xml:space="preserve"> </w:t>
      </w:r>
      <w:r w:rsidR="00670397" w:rsidRPr="00736584">
        <w:t>quarter 201</w:t>
      </w:r>
      <w:r w:rsidR="001A2752" w:rsidRPr="00736584">
        <w:t>6</w:t>
      </w:r>
    </w:p>
    <w:p w:rsidR="00D331CB" w:rsidRPr="00736584" w:rsidRDefault="008D534A" w:rsidP="00D74202">
      <w:pPr>
        <w:spacing w:after="0"/>
      </w:pPr>
      <w:r w:rsidRPr="00736584">
        <w:rPr>
          <w:noProof/>
          <w:lang w:eastAsia="en-AU"/>
        </w:rPr>
        <w:drawing>
          <wp:inline distT="0" distB="0" distL="0" distR="0" wp14:anchorId="11FA9109" wp14:editId="549AAFC7">
            <wp:extent cx="6028660" cy="3168503"/>
            <wp:effectExtent l="0" t="0" r="10795" b="13335"/>
            <wp:docPr id="6" name="Chart 6" descr="This pie chart shows the proportion of Indigenous children using Long Day Care by state and territory for the June quarter 2016.&#10;&#10;See table below for long description of data shown in pie chart.&#10;" title="Figure 3: Indigenous children using Long Day Care by state and territory, June quarter 20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B6EC5" w:rsidRPr="00736584" w:rsidRDefault="00EB6EC5" w:rsidP="00D74202">
      <w:pPr>
        <w:pStyle w:val="Source"/>
        <w:spacing w:after="0"/>
        <w:rPr>
          <w:sz w:val="16"/>
          <w:szCs w:val="16"/>
        </w:rPr>
      </w:pPr>
      <w:r w:rsidRPr="00736584">
        <w:rPr>
          <w:sz w:val="16"/>
          <w:szCs w:val="16"/>
        </w:rPr>
        <w:t xml:space="preserve">Source: Department of </w:t>
      </w:r>
      <w:r w:rsidR="002618A1" w:rsidRPr="00736584">
        <w:rPr>
          <w:sz w:val="16"/>
          <w:szCs w:val="16"/>
        </w:rPr>
        <w:t>Education and Training</w:t>
      </w:r>
      <w:r w:rsidRPr="00736584">
        <w:rPr>
          <w:sz w:val="16"/>
          <w:szCs w:val="16"/>
        </w:rPr>
        <w:t xml:space="preserve"> administrative data.</w:t>
      </w:r>
    </w:p>
    <w:p w:rsidR="00EB64D9" w:rsidRPr="00736584" w:rsidRDefault="00EB64D9" w:rsidP="00EB64D9">
      <w:pPr>
        <w:spacing w:before="200" w:after="0"/>
        <w:outlineLvl w:val="2"/>
        <w:rPr>
          <w:rFonts w:ascii="Calibri" w:eastAsiaTheme="majorEastAsia" w:hAnsi="Calibri" w:cstheme="majorBidi"/>
          <w:b/>
          <w:bCs/>
        </w:rPr>
      </w:pPr>
      <w:r w:rsidRPr="00736584">
        <w:rPr>
          <w:rFonts w:ascii="Calibri" w:eastAsiaTheme="majorEastAsia" w:hAnsi="Calibri" w:cstheme="majorBidi"/>
          <w:b/>
          <w:bCs/>
        </w:rPr>
        <w:t xml:space="preserve">Long description of Figure 3 Indigenous Children using Long Day Care by state and territory, </w:t>
      </w:r>
      <w:r w:rsidR="00BD294A" w:rsidRPr="00736584">
        <w:rPr>
          <w:rFonts w:ascii="Calibri" w:eastAsiaTheme="majorEastAsia" w:hAnsi="Calibri" w:cstheme="majorBidi"/>
          <w:b/>
          <w:bCs/>
        </w:rPr>
        <w:t>June</w:t>
      </w:r>
      <w:r w:rsidR="00C02380" w:rsidRPr="00736584">
        <w:rPr>
          <w:rFonts w:ascii="Calibri" w:eastAsiaTheme="majorEastAsia" w:hAnsi="Calibri" w:cstheme="majorBidi"/>
          <w:b/>
          <w:bCs/>
        </w:rPr>
        <w:t> </w:t>
      </w:r>
      <w:r w:rsidRPr="00736584">
        <w:rPr>
          <w:rFonts w:ascii="Calibri" w:eastAsiaTheme="majorEastAsia" w:hAnsi="Calibri" w:cstheme="majorBidi"/>
          <w:b/>
          <w:bCs/>
        </w:rPr>
        <w:t>quarter 201</w:t>
      </w:r>
      <w:r w:rsidR="009A0541" w:rsidRPr="00736584">
        <w:rPr>
          <w:rFonts w:ascii="Calibri" w:eastAsiaTheme="majorEastAsia" w:hAnsi="Calibri" w:cstheme="majorBidi"/>
          <w:b/>
          <w:bCs/>
        </w:rPr>
        <w:t>6</w:t>
      </w:r>
    </w:p>
    <w:tbl>
      <w:tblPr>
        <w:tblStyle w:val="DEEWRTable2"/>
        <w:tblW w:w="9889" w:type="dxa"/>
        <w:tblLayout w:type="fixed"/>
        <w:tblLook w:val="0420" w:firstRow="1" w:lastRow="0" w:firstColumn="0" w:lastColumn="0" w:noHBand="0" w:noVBand="1"/>
        <w:tblCaption w:val="Long description of Figure 3 Indigenous children using Long Day Care by state and territory, December quarter 2014"/>
        <w:tblDescription w:val="This table provides the Long description of Figure 3 Indigenous children using Long Day Care by state and territory, December quarter 2014"/>
      </w:tblPr>
      <w:tblGrid>
        <w:gridCol w:w="1526"/>
        <w:gridCol w:w="885"/>
        <w:gridCol w:w="886"/>
        <w:gridCol w:w="886"/>
        <w:gridCol w:w="886"/>
        <w:gridCol w:w="886"/>
        <w:gridCol w:w="886"/>
        <w:gridCol w:w="886"/>
        <w:gridCol w:w="886"/>
        <w:gridCol w:w="1276"/>
      </w:tblGrid>
      <w:tr w:rsidR="00EB64D9" w:rsidRPr="00736584" w:rsidTr="00FF53E2">
        <w:trPr>
          <w:cnfStyle w:val="100000000000" w:firstRow="1" w:lastRow="0" w:firstColumn="0" w:lastColumn="0" w:oddVBand="0" w:evenVBand="0" w:oddHBand="0" w:evenHBand="0" w:firstRowFirstColumn="0" w:firstRowLastColumn="0" w:lastRowFirstColumn="0" w:lastRowLastColumn="0"/>
          <w:trHeight w:val="428"/>
          <w:tblHeader/>
        </w:trPr>
        <w:tc>
          <w:tcPr>
            <w:tcW w:w="1526" w:type="dxa"/>
            <w:vAlign w:val="center"/>
          </w:tcPr>
          <w:p w:rsidR="00EB64D9" w:rsidRPr="00736584" w:rsidRDefault="00EB64D9" w:rsidP="00EB64D9">
            <w:r w:rsidRPr="00736584">
              <w:t>Service type</w:t>
            </w:r>
          </w:p>
        </w:tc>
        <w:tc>
          <w:tcPr>
            <w:tcW w:w="885" w:type="dxa"/>
            <w:vAlign w:val="center"/>
          </w:tcPr>
          <w:p w:rsidR="00EB64D9" w:rsidRPr="00736584" w:rsidRDefault="00EB64D9" w:rsidP="00EB64D9">
            <w:pPr>
              <w:jc w:val="right"/>
            </w:pPr>
            <w:r w:rsidRPr="00736584">
              <w:t>NSW</w:t>
            </w:r>
          </w:p>
        </w:tc>
        <w:tc>
          <w:tcPr>
            <w:tcW w:w="886" w:type="dxa"/>
            <w:vAlign w:val="center"/>
          </w:tcPr>
          <w:p w:rsidR="00EB64D9" w:rsidRPr="00736584" w:rsidRDefault="00EB64D9" w:rsidP="00EB64D9">
            <w:pPr>
              <w:jc w:val="right"/>
            </w:pPr>
            <w:r w:rsidRPr="00736584">
              <w:t>Vic.</w:t>
            </w:r>
          </w:p>
        </w:tc>
        <w:tc>
          <w:tcPr>
            <w:tcW w:w="886" w:type="dxa"/>
            <w:vAlign w:val="center"/>
          </w:tcPr>
          <w:p w:rsidR="00EB64D9" w:rsidRPr="00736584" w:rsidRDefault="00EB64D9" w:rsidP="00EB64D9">
            <w:pPr>
              <w:jc w:val="right"/>
            </w:pPr>
            <w:r w:rsidRPr="00736584">
              <w:t>Qld</w:t>
            </w:r>
          </w:p>
        </w:tc>
        <w:tc>
          <w:tcPr>
            <w:tcW w:w="886" w:type="dxa"/>
            <w:vAlign w:val="center"/>
          </w:tcPr>
          <w:p w:rsidR="00EB64D9" w:rsidRPr="00736584" w:rsidRDefault="00EB64D9" w:rsidP="00EB64D9">
            <w:pPr>
              <w:jc w:val="right"/>
            </w:pPr>
            <w:r w:rsidRPr="00736584">
              <w:t>SA</w:t>
            </w:r>
          </w:p>
        </w:tc>
        <w:tc>
          <w:tcPr>
            <w:tcW w:w="886" w:type="dxa"/>
            <w:vAlign w:val="center"/>
          </w:tcPr>
          <w:p w:rsidR="00EB64D9" w:rsidRPr="00736584" w:rsidRDefault="00EB64D9" w:rsidP="00EB64D9">
            <w:pPr>
              <w:jc w:val="right"/>
            </w:pPr>
            <w:r w:rsidRPr="00736584">
              <w:t>WA</w:t>
            </w:r>
          </w:p>
        </w:tc>
        <w:tc>
          <w:tcPr>
            <w:tcW w:w="886" w:type="dxa"/>
            <w:vAlign w:val="center"/>
          </w:tcPr>
          <w:p w:rsidR="00EB64D9" w:rsidRPr="00736584" w:rsidRDefault="00EB64D9" w:rsidP="00EB64D9">
            <w:pPr>
              <w:jc w:val="right"/>
            </w:pPr>
            <w:r w:rsidRPr="00736584">
              <w:t>Tas.</w:t>
            </w:r>
          </w:p>
        </w:tc>
        <w:tc>
          <w:tcPr>
            <w:tcW w:w="886" w:type="dxa"/>
            <w:vAlign w:val="center"/>
          </w:tcPr>
          <w:p w:rsidR="00EB64D9" w:rsidRPr="00736584" w:rsidRDefault="00EB64D9" w:rsidP="00EB64D9">
            <w:pPr>
              <w:jc w:val="right"/>
            </w:pPr>
            <w:r w:rsidRPr="00736584">
              <w:t>NT</w:t>
            </w:r>
          </w:p>
        </w:tc>
        <w:tc>
          <w:tcPr>
            <w:tcW w:w="886" w:type="dxa"/>
            <w:vAlign w:val="center"/>
          </w:tcPr>
          <w:p w:rsidR="00EB64D9" w:rsidRPr="00736584" w:rsidRDefault="00EB64D9" w:rsidP="00EB64D9">
            <w:pPr>
              <w:jc w:val="right"/>
            </w:pPr>
            <w:r w:rsidRPr="00736584">
              <w:t>ACT</w:t>
            </w:r>
          </w:p>
        </w:tc>
        <w:tc>
          <w:tcPr>
            <w:tcW w:w="1276" w:type="dxa"/>
            <w:vAlign w:val="center"/>
          </w:tcPr>
          <w:p w:rsidR="00EB64D9" w:rsidRPr="00736584" w:rsidRDefault="00EB64D9" w:rsidP="00EB64D9">
            <w:pPr>
              <w:jc w:val="right"/>
            </w:pPr>
            <w:r w:rsidRPr="00736584">
              <w:t>Australia</w:t>
            </w:r>
          </w:p>
        </w:tc>
      </w:tr>
      <w:tr w:rsidR="00802A61" w:rsidRPr="00736584" w:rsidTr="00802A61">
        <w:trPr>
          <w:trHeight w:hRule="exact" w:val="397"/>
        </w:trPr>
        <w:tc>
          <w:tcPr>
            <w:tcW w:w="1526" w:type="dxa"/>
            <w:vAlign w:val="center"/>
          </w:tcPr>
          <w:p w:rsidR="00802A61" w:rsidRPr="00736584" w:rsidRDefault="00802A61" w:rsidP="00EB64D9">
            <w:r w:rsidRPr="00736584">
              <w:t>Long Day Care</w:t>
            </w:r>
          </w:p>
        </w:tc>
        <w:tc>
          <w:tcPr>
            <w:tcW w:w="885" w:type="dxa"/>
            <w:vAlign w:val="center"/>
          </w:tcPr>
          <w:p w:rsidR="00802A61" w:rsidRPr="00736584" w:rsidRDefault="00802A61" w:rsidP="00802A61">
            <w:pPr>
              <w:jc w:val="right"/>
              <w:rPr>
                <w:rFonts w:ascii="Calibri" w:hAnsi="Calibri" w:cs="Calibri"/>
                <w:color w:val="000000"/>
                <w:szCs w:val="20"/>
              </w:rPr>
            </w:pPr>
            <w:r w:rsidRPr="00736584">
              <w:rPr>
                <w:rFonts w:ascii="Calibri" w:hAnsi="Calibri" w:cs="Calibri"/>
                <w:color w:val="000000"/>
                <w:szCs w:val="20"/>
              </w:rPr>
              <w:t>37.1%</w:t>
            </w:r>
          </w:p>
        </w:tc>
        <w:tc>
          <w:tcPr>
            <w:tcW w:w="886" w:type="dxa"/>
            <w:vAlign w:val="center"/>
          </w:tcPr>
          <w:p w:rsidR="00802A61" w:rsidRPr="00736584" w:rsidRDefault="00802A61" w:rsidP="00802A61">
            <w:pPr>
              <w:jc w:val="right"/>
              <w:rPr>
                <w:rFonts w:ascii="Calibri" w:hAnsi="Calibri" w:cs="Calibri"/>
                <w:color w:val="000000"/>
                <w:szCs w:val="20"/>
              </w:rPr>
            </w:pPr>
            <w:r w:rsidRPr="00736584">
              <w:rPr>
                <w:rFonts w:ascii="Calibri" w:hAnsi="Calibri" w:cs="Calibri"/>
                <w:color w:val="000000"/>
                <w:szCs w:val="20"/>
              </w:rPr>
              <w:t>7.7%</w:t>
            </w:r>
          </w:p>
        </w:tc>
        <w:tc>
          <w:tcPr>
            <w:tcW w:w="886" w:type="dxa"/>
            <w:vAlign w:val="center"/>
          </w:tcPr>
          <w:p w:rsidR="00802A61" w:rsidRPr="00736584" w:rsidRDefault="00802A61" w:rsidP="00802A61">
            <w:pPr>
              <w:jc w:val="right"/>
              <w:rPr>
                <w:rFonts w:ascii="Calibri" w:hAnsi="Calibri" w:cs="Calibri"/>
                <w:color w:val="000000"/>
                <w:szCs w:val="20"/>
              </w:rPr>
            </w:pPr>
            <w:r w:rsidRPr="00736584">
              <w:rPr>
                <w:rFonts w:ascii="Calibri" w:hAnsi="Calibri" w:cs="Calibri"/>
                <w:color w:val="000000"/>
                <w:szCs w:val="20"/>
              </w:rPr>
              <w:t>36.6%</w:t>
            </w:r>
          </w:p>
        </w:tc>
        <w:tc>
          <w:tcPr>
            <w:tcW w:w="886" w:type="dxa"/>
            <w:vAlign w:val="center"/>
          </w:tcPr>
          <w:p w:rsidR="00802A61" w:rsidRPr="00736584" w:rsidRDefault="00802A61" w:rsidP="00802A61">
            <w:pPr>
              <w:jc w:val="right"/>
              <w:rPr>
                <w:rFonts w:ascii="Calibri" w:hAnsi="Calibri" w:cs="Calibri"/>
                <w:color w:val="000000"/>
                <w:szCs w:val="20"/>
              </w:rPr>
            </w:pPr>
            <w:r w:rsidRPr="00736584">
              <w:rPr>
                <w:rFonts w:ascii="Calibri" w:hAnsi="Calibri" w:cs="Calibri"/>
                <w:color w:val="000000"/>
                <w:szCs w:val="20"/>
              </w:rPr>
              <w:t>3.8%</w:t>
            </w:r>
          </w:p>
        </w:tc>
        <w:tc>
          <w:tcPr>
            <w:tcW w:w="886" w:type="dxa"/>
            <w:vAlign w:val="center"/>
          </w:tcPr>
          <w:p w:rsidR="00802A61" w:rsidRPr="00736584" w:rsidRDefault="00802A61" w:rsidP="00802A61">
            <w:pPr>
              <w:jc w:val="right"/>
              <w:rPr>
                <w:rFonts w:ascii="Calibri" w:hAnsi="Calibri" w:cs="Calibri"/>
                <w:color w:val="000000"/>
                <w:szCs w:val="20"/>
              </w:rPr>
            </w:pPr>
            <w:r w:rsidRPr="00736584">
              <w:rPr>
                <w:rFonts w:ascii="Calibri" w:hAnsi="Calibri" w:cs="Calibri"/>
                <w:color w:val="000000"/>
                <w:szCs w:val="20"/>
              </w:rPr>
              <w:t>8.2%</w:t>
            </w:r>
          </w:p>
        </w:tc>
        <w:tc>
          <w:tcPr>
            <w:tcW w:w="886" w:type="dxa"/>
            <w:vAlign w:val="center"/>
          </w:tcPr>
          <w:p w:rsidR="00802A61" w:rsidRPr="00736584" w:rsidRDefault="00802A61" w:rsidP="00802A61">
            <w:pPr>
              <w:jc w:val="right"/>
              <w:rPr>
                <w:rFonts w:ascii="Calibri" w:hAnsi="Calibri" w:cs="Calibri"/>
                <w:color w:val="000000"/>
                <w:szCs w:val="20"/>
              </w:rPr>
            </w:pPr>
            <w:r w:rsidRPr="00736584">
              <w:rPr>
                <w:rFonts w:ascii="Calibri" w:hAnsi="Calibri" w:cs="Calibri"/>
                <w:color w:val="000000"/>
                <w:szCs w:val="20"/>
              </w:rPr>
              <w:t>3.1%</w:t>
            </w:r>
          </w:p>
        </w:tc>
        <w:tc>
          <w:tcPr>
            <w:tcW w:w="886" w:type="dxa"/>
            <w:vAlign w:val="center"/>
          </w:tcPr>
          <w:p w:rsidR="00802A61" w:rsidRPr="00736584" w:rsidRDefault="00802A61" w:rsidP="00802A61">
            <w:pPr>
              <w:jc w:val="right"/>
              <w:rPr>
                <w:rFonts w:ascii="Calibri" w:hAnsi="Calibri" w:cs="Calibri"/>
                <w:color w:val="000000"/>
                <w:szCs w:val="20"/>
              </w:rPr>
            </w:pPr>
            <w:r w:rsidRPr="00736584">
              <w:rPr>
                <w:rFonts w:ascii="Calibri" w:hAnsi="Calibri" w:cs="Calibri"/>
                <w:color w:val="000000"/>
                <w:szCs w:val="20"/>
              </w:rPr>
              <w:t>2.7%</w:t>
            </w:r>
          </w:p>
        </w:tc>
        <w:tc>
          <w:tcPr>
            <w:tcW w:w="886" w:type="dxa"/>
            <w:vAlign w:val="center"/>
          </w:tcPr>
          <w:p w:rsidR="00802A61" w:rsidRPr="00736584" w:rsidRDefault="00802A61" w:rsidP="00802A61">
            <w:pPr>
              <w:jc w:val="right"/>
              <w:rPr>
                <w:rFonts w:ascii="Calibri" w:hAnsi="Calibri" w:cs="Calibri"/>
                <w:color w:val="000000"/>
                <w:szCs w:val="20"/>
              </w:rPr>
            </w:pPr>
            <w:r w:rsidRPr="00736584">
              <w:rPr>
                <w:rFonts w:ascii="Calibri" w:hAnsi="Calibri" w:cs="Calibri"/>
                <w:color w:val="000000"/>
                <w:szCs w:val="20"/>
              </w:rPr>
              <w:t>1.1%</w:t>
            </w:r>
          </w:p>
        </w:tc>
        <w:tc>
          <w:tcPr>
            <w:tcW w:w="1276" w:type="dxa"/>
            <w:vAlign w:val="center"/>
          </w:tcPr>
          <w:p w:rsidR="00802A61" w:rsidRPr="00736584" w:rsidRDefault="00802A61" w:rsidP="00802A61">
            <w:pPr>
              <w:jc w:val="right"/>
              <w:rPr>
                <w:rFonts w:ascii="Calibri" w:hAnsi="Calibri" w:cs="Calibri"/>
                <w:color w:val="000000"/>
                <w:szCs w:val="20"/>
              </w:rPr>
            </w:pPr>
            <w:r w:rsidRPr="00736584">
              <w:rPr>
                <w:rFonts w:ascii="Calibri" w:hAnsi="Calibri" w:cs="Calibri"/>
                <w:color w:val="000000"/>
                <w:szCs w:val="20"/>
              </w:rPr>
              <w:t>100.0%</w:t>
            </w:r>
          </w:p>
        </w:tc>
      </w:tr>
    </w:tbl>
    <w:p w:rsidR="00DC6C5C" w:rsidRPr="00736584" w:rsidRDefault="00EB64D9" w:rsidP="00924BFA">
      <w:pPr>
        <w:pStyle w:val="Source"/>
      </w:pPr>
      <w:r w:rsidRPr="00736584">
        <w:rPr>
          <w:rFonts w:cstheme="minorBidi"/>
          <w:b w:val="0"/>
          <w:sz w:val="16"/>
          <w:szCs w:val="16"/>
        </w:rPr>
        <w:t>Source: Department of Education and Training administrative data.</w:t>
      </w:r>
      <w:r w:rsidR="00DC6C5C" w:rsidRPr="00736584">
        <w:br w:type="page"/>
      </w:r>
    </w:p>
    <w:p w:rsidR="005915E0" w:rsidRPr="00736584" w:rsidRDefault="005915E0" w:rsidP="005915E0">
      <w:r w:rsidRPr="00736584">
        <w:lastRenderedPageBreak/>
        <w:t>Compared with all children, a smaller proportion of Indigenous children aged 0–12 years attended approved child care, in each state and territory (</w:t>
      </w:r>
      <w:r w:rsidR="00844146" w:rsidRPr="00736584">
        <w:t>13</w:t>
      </w:r>
      <w:r w:rsidR="00971E5C" w:rsidRPr="00736584">
        <w:t>.</w:t>
      </w:r>
      <w:r w:rsidR="00800FAE" w:rsidRPr="00736584">
        <w:t>8</w:t>
      </w:r>
      <w:r w:rsidRPr="00736584">
        <w:t> per cent of Indigenous children aged 0–12 years, and 3</w:t>
      </w:r>
      <w:r w:rsidR="00D87787" w:rsidRPr="00736584">
        <w:t>1</w:t>
      </w:r>
      <w:r w:rsidRPr="00736584">
        <w:t>.</w:t>
      </w:r>
      <w:r w:rsidR="008E7BC6" w:rsidRPr="00736584">
        <w:t>4</w:t>
      </w:r>
      <w:r w:rsidRPr="00736584">
        <w:t> per cent all children aged 0–12 years, nationally).</w:t>
      </w:r>
    </w:p>
    <w:p w:rsidR="005915E0" w:rsidRPr="00736584" w:rsidRDefault="005915E0" w:rsidP="005915E0">
      <w:pPr>
        <w:pStyle w:val="Heading3"/>
      </w:pPr>
      <w:r w:rsidRPr="00736584">
        <w:t xml:space="preserve">Table 9: Number of Indigenous children using child care by service type and state and territory, </w:t>
      </w:r>
      <w:r w:rsidR="00BD294A" w:rsidRPr="00736584">
        <w:t>June</w:t>
      </w:r>
      <w:r w:rsidR="006B23D2" w:rsidRPr="00736584">
        <w:t> </w:t>
      </w:r>
      <w:r w:rsidR="007D5A37" w:rsidRPr="00736584">
        <w:t>quarter 2016</w:t>
      </w:r>
    </w:p>
    <w:tbl>
      <w:tblPr>
        <w:tblStyle w:val="DEEWRTable"/>
        <w:tblW w:w="9889" w:type="dxa"/>
        <w:tblLayout w:type="fixed"/>
        <w:tblLook w:val="0420" w:firstRow="1" w:lastRow="0" w:firstColumn="0" w:lastColumn="0" w:noHBand="0" w:noVBand="1"/>
        <w:tblCaption w:val="Table 9: Number of Indigenous children using child care by service type and state and territory in the December quarter 2014"/>
        <w:tblDescription w:val="This table shows the number of indigenous children using child care by service type and state and territory for the December quarter 2014."/>
      </w:tblPr>
      <w:tblGrid>
        <w:gridCol w:w="2093"/>
        <w:gridCol w:w="850"/>
        <w:gridCol w:w="851"/>
        <w:gridCol w:w="850"/>
        <w:gridCol w:w="851"/>
        <w:gridCol w:w="850"/>
        <w:gridCol w:w="851"/>
        <w:gridCol w:w="850"/>
        <w:gridCol w:w="851"/>
        <w:gridCol w:w="992"/>
      </w:tblGrid>
      <w:tr w:rsidR="00817B0D" w:rsidRPr="00736584" w:rsidTr="00237075">
        <w:trPr>
          <w:cnfStyle w:val="100000000000" w:firstRow="1" w:lastRow="0" w:firstColumn="0" w:lastColumn="0" w:oddVBand="0" w:evenVBand="0" w:oddHBand="0" w:evenHBand="0" w:firstRowFirstColumn="0" w:firstRowLastColumn="0" w:lastRowFirstColumn="0" w:lastRowLastColumn="0"/>
          <w:trHeight w:val="428"/>
          <w:tblHeader/>
        </w:trPr>
        <w:tc>
          <w:tcPr>
            <w:tcW w:w="2093" w:type="dxa"/>
            <w:vAlign w:val="center"/>
          </w:tcPr>
          <w:p w:rsidR="00817B0D" w:rsidRPr="00736584" w:rsidRDefault="00817B0D" w:rsidP="00C1105A">
            <w:r w:rsidRPr="00736584">
              <w:t>Service type</w:t>
            </w:r>
          </w:p>
        </w:tc>
        <w:tc>
          <w:tcPr>
            <w:tcW w:w="850" w:type="dxa"/>
            <w:vAlign w:val="center"/>
          </w:tcPr>
          <w:p w:rsidR="00817B0D" w:rsidRPr="00736584" w:rsidRDefault="00817B0D" w:rsidP="00C1105A">
            <w:pPr>
              <w:ind w:left="-108"/>
              <w:jc w:val="right"/>
            </w:pPr>
            <w:r w:rsidRPr="00736584">
              <w:t>NSW</w:t>
            </w:r>
          </w:p>
        </w:tc>
        <w:tc>
          <w:tcPr>
            <w:tcW w:w="851" w:type="dxa"/>
            <w:vAlign w:val="center"/>
          </w:tcPr>
          <w:p w:rsidR="00817B0D" w:rsidRPr="00736584" w:rsidRDefault="00817B0D" w:rsidP="00C1105A">
            <w:pPr>
              <w:ind w:left="-125"/>
              <w:jc w:val="right"/>
            </w:pPr>
            <w:r w:rsidRPr="00736584">
              <w:t>Vic.</w:t>
            </w:r>
          </w:p>
        </w:tc>
        <w:tc>
          <w:tcPr>
            <w:tcW w:w="850" w:type="dxa"/>
            <w:vAlign w:val="center"/>
          </w:tcPr>
          <w:p w:rsidR="00817B0D" w:rsidRPr="00736584" w:rsidRDefault="00817B0D" w:rsidP="00C1105A">
            <w:pPr>
              <w:ind w:left="-125"/>
              <w:jc w:val="right"/>
            </w:pPr>
            <w:r w:rsidRPr="00736584">
              <w:t>Qld</w:t>
            </w:r>
          </w:p>
        </w:tc>
        <w:tc>
          <w:tcPr>
            <w:tcW w:w="851" w:type="dxa"/>
            <w:vAlign w:val="center"/>
          </w:tcPr>
          <w:p w:rsidR="00817B0D" w:rsidRPr="00736584" w:rsidRDefault="00817B0D" w:rsidP="00C1105A">
            <w:pPr>
              <w:jc w:val="right"/>
            </w:pPr>
            <w:r w:rsidRPr="00736584">
              <w:t>SA</w:t>
            </w:r>
          </w:p>
        </w:tc>
        <w:tc>
          <w:tcPr>
            <w:tcW w:w="850" w:type="dxa"/>
            <w:vAlign w:val="center"/>
          </w:tcPr>
          <w:p w:rsidR="00817B0D" w:rsidRPr="00736584" w:rsidRDefault="00817B0D" w:rsidP="00C1105A">
            <w:pPr>
              <w:jc w:val="right"/>
            </w:pPr>
            <w:r w:rsidRPr="00736584">
              <w:t>WA</w:t>
            </w:r>
          </w:p>
        </w:tc>
        <w:tc>
          <w:tcPr>
            <w:tcW w:w="851" w:type="dxa"/>
            <w:vAlign w:val="center"/>
          </w:tcPr>
          <w:p w:rsidR="00817B0D" w:rsidRPr="00736584" w:rsidRDefault="00817B0D" w:rsidP="00C1105A">
            <w:pPr>
              <w:jc w:val="right"/>
            </w:pPr>
            <w:r w:rsidRPr="00736584">
              <w:t>Tas.</w:t>
            </w:r>
          </w:p>
        </w:tc>
        <w:tc>
          <w:tcPr>
            <w:tcW w:w="850" w:type="dxa"/>
            <w:vAlign w:val="center"/>
          </w:tcPr>
          <w:p w:rsidR="00817B0D" w:rsidRPr="00736584" w:rsidRDefault="00817B0D" w:rsidP="00C1105A">
            <w:pPr>
              <w:jc w:val="right"/>
            </w:pPr>
            <w:r w:rsidRPr="00736584">
              <w:t>NT</w:t>
            </w:r>
          </w:p>
        </w:tc>
        <w:tc>
          <w:tcPr>
            <w:tcW w:w="851" w:type="dxa"/>
            <w:vAlign w:val="center"/>
          </w:tcPr>
          <w:p w:rsidR="00817B0D" w:rsidRPr="00736584" w:rsidRDefault="00817B0D" w:rsidP="00C1105A">
            <w:pPr>
              <w:jc w:val="right"/>
            </w:pPr>
            <w:r w:rsidRPr="00736584">
              <w:t>ACT</w:t>
            </w:r>
          </w:p>
        </w:tc>
        <w:tc>
          <w:tcPr>
            <w:tcW w:w="992" w:type="dxa"/>
            <w:vAlign w:val="center"/>
          </w:tcPr>
          <w:p w:rsidR="00817B0D" w:rsidRPr="00736584" w:rsidRDefault="00817B0D" w:rsidP="00237075">
            <w:pPr>
              <w:ind w:left="34" w:hanging="142"/>
              <w:jc w:val="right"/>
            </w:pPr>
            <w:proofErr w:type="spellStart"/>
            <w:r w:rsidRPr="00736584">
              <w:t>Australia</w:t>
            </w:r>
            <w:r w:rsidRPr="00736584">
              <w:rPr>
                <w:vertAlign w:val="superscript"/>
              </w:rPr>
              <w:t>1</w:t>
            </w:r>
            <w:proofErr w:type="spellEnd"/>
          </w:p>
        </w:tc>
      </w:tr>
      <w:tr w:rsidR="00E3158F" w:rsidRPr="00736584" w:rsidTr="00E3158F">
        <w:trPr>
          <w:trHeight w:hRule="exact" w:val="567"/>
        </w:trPr>
        <w:tc>
          <w:tcPr>
            <w:tcW w:w="2093" w:type="dxa"/>
            <w:vAlign w:val="center"/>
          </w:tcPr>
          <w:p w:rsidR="00E3158F" w:rsidRPr="00736584" w:rsidRDefault="00E3158F" w:rsidP="00817B0D">
            <w:r w:rsidRPr="00736584">
              <w:t>Long Day Care</w:t>
            </w:r>
          </w:p>
        </w:tc>
        <w:tc>
          <w:tcPr>
            <w:tcW w:w="850" w:type="dxa"/>
            <w:vAlign w:val="center"/>
          </w:tcPr>
          <w:p w:rsidR="00E3158F" w:rsidRPr="00736584" w:rsidRDefault="00E3158F" w:rsidP="00E3158F">
            <w:pPr>
              <w:jc w:val="right"/>
              <w:rPr>
                <w:rFonts w:ascii="Calibri" w:hAnsi="Calibri" w:cs="Calibri"/>
                <w:color w:val="000000"/>
                <w:szCs w:val="20"/>
              </w:rPr>
            </w:pPr>
            <w:r w:rsidRPr="00736584">
              <w:rPr>
                <w:rFonts w:ascii="Calibri" w:hAnsi="Calibri" w:cs="Calibri"/>
                <w:color w:val="000000"/>
                <w:szCs w:val="20"/>
              </w:rPr>
              <w:t>7,060</w:t>
            </w:r>
          </w:p>
        </w:tc>
        <w:tc>
          <w:tcPr>
            <w:tcW w:w="851" w:type="dxa"/>
            <w:vAlign w:val="center"/>
          </w:tcPr>
          <w:p w:rsidR="00E3158F" w:rsidRPr="00736584" w:rsidRDefault="00E3158F" w:rsidP="00E3158F">
            <w:pPr>
              <w:jc w:val="right"/>
              <w:rPr>
                <w:rFonts w:ascii="Calibri" w:hAnsi="Calibri" w:cs="Calibri"/>
                <w:color w:val="000000"/>
                <w:szCs w:val="20"/>
              </w:rPr>
            </w:pPr>
            <w:r w:rsidRPr="00736584">
              <w:rPr>
                <w:rFonts w:ascii="Calibri" w:hAnsi="Calibri" w:cs="Calibri"/>
                <w:color w:val="000000"/>
                <w:szCs w:val="20"/>
              </w:rPr>
              <w:t>1,470</w:t>
            </w:r>
          </w:p>
        </w:tc>
        <w:tc>
          <w:tcPr>
            <w:tcW w:w="850" w:type="dxa"/>
            <w:vAlign w:val="center"/>
          </w:tcPr>
          <w:p w:rsidR="00E3158F" w:rsidRPr="00736584" w:rsidRDefault="00E3158F" w:rsidP="00E3158F">
            <w:pPr>
              <w:jc w:val="right"/>
              <w:rPr>
                <w:rFonts w:ascii="Calibri" w:hAnsi="Calibri" w:cs="Calibri"/>
                <w:color w:val="000000"/>
                <w:szCs w:val="20"/>
              </w:rPr>
            </w:pPr>
            <w:r w:rsidRPr="00736584">
              <w:rPr>
                <w:rFonts w:ascii="Calibri" w:hAnsi="Calibri" w:cs="Calibri"/>
                <w:color w:val="000000"/>
                <w:szCs w:val="20"/>
              </w:rPr>
              <w:t>6,960</w:t>
            </w:r>
          </w:p>
        </w:tc>
        <w:tc>
          <w:tcPr>
            <w:tcW w:w="851" w:type="dxa"/>
            <w:vAlign w:val="center"/>
          </w:tcPr>
          <w:p w:rsidR="00E3158F" w:rsidRPr="00736584" w:rsidRDefault="00E3158F" w:rsidP="00E3158F">
            <w:pPr>
              <w:jc w:val="right"/>
              <w:rPr>
                <w:rFonts w:ascii="Calibri" w:hAnsi="Calibri" w:cs="Calibri"/>
                <w:color w:val="000000"/>
                <w:szCs w:val="20"/>
              </w:rPr>
            </w:pPr>
            <w:r w:rsidRPr="00736584">
              <w:rPr>
                <w:rFonts w:ascii="Calibri" w:hAnsi="Calibri" w:cs="Calibri"/>
                <w:color w:val="000000"/>
                <w:szCs w:val="20"/>
              </w:rPr>
              <w:t>730</w:t>
            </w:r>
          </w:p>
        </w:tc>
        <w:tc>
          <w:tcPr>
            <w:tcW w:w="850" w:type="dxa"/>
            <w:vAlign w:val="center"/>
          </w:tcPr>
          <w:p w:rsidR="00E3158F" w:rsidRPr="00736584" w:rsidRDefault="00E3158F" w:rsidP="00E3158F">
            <w:pPr>
              <w:jc w:val="right"/>
              <w:rPr>
                <w:rFonts w:ascii="Calibri" w:hAnsi="Calibri" w:cs="Calibri"/>
                <w:color w:val="000000"/>
                <w:szCs w:val="20"/>
              </w:rPr>
            </w:pPr>
            <w:r w:rsidRPr="00736584">
              <w:rPr>
                <w:rFonts w:ascii="Calibri" w:hAnsi="Calibri" w:cs="Calibri"/>
                <w:color w:val="000000"/>
                <w:szCs w:val="20"/>
              </w:rPr>
              <w:t>1,570</w:t>
            </w:r>
          </w:p>
        </w:tc>
        <w:tc>
          <w:tcPr>
            <w:tcW w:w="851" w:type="dxa"/>
            <w:vAlign w:val="center"/>
          </w:tcPr>
          <w:p w:rsidR="00E3158F" w:rsidRPr="00736584" w:rsidRDefault="00E3158F" w:rsidP="00E3158F">
            <w:pPr>
              <w:jc w:val="right"/>
              <w:rPr>
                <w:rFonts w:ascii="Calibri" w:hAnsi="Calibri" w:cs="Calibri"/>
                <w:color w:val="000000"/>
                <w:szCs w:val="20"/>
              </w:rPr>
            </w:pPr>
            <w:r w:rsidRPr="00736584">
              <w:rPr>
                <w:rFonts w:ascii="Calibri" w:hAnsi="Calibri" w:cs="Calibri"/>
                <w:color w:val="000000"/>
                <w:szCs w:val="20"/>
              </w:rPr>
              <w:t>600</w:t>
            </w:r>
          </w:p>
        </w:tc>
        <w:tc>
          <w:tcPr>
            <w:tcW w:w="850" w:type="dxa"/>
            <w:vAlign w:val="center"/>
          </w:tcPr>
          <w:p w:rsidR="00E3158F" w:rsidRPr="00736584" w:rsidRDefault="00E3158F" w:rsidP="00E3158F">
            <w:pPr>
              <w:jc w:val="right"/>
              <w:rPr>
                <w:rFonts w:ascii="Calibri" w:hAnsi="Calibri" w:cs="Calibri"/>
                <w:color w:val="000000"/>
                <w:szCs w:val="20"/>
              </w:rPr>
            </w:pPr>
            <w:r w:rsidRPr="00736584">
              <w:rPr>
                <w:rFonts w:ascii="Calibri" w:hAnsi="Calibri" w:cs="Calibri"/>
                <w:color w:val="000000"/>
                <w:szCs w:val="20"/>
              </w:rPr>
              <w:t>510</w:t>
            </w:r>
          </w:p>
        </w:tc>
        <w:tc>
          <w:tcPr>
            <w:tcW w:w="851" w:type="dxa"/>
            <w:vAlign w:val="center"/>
          </w:tcPr>
          <w:p w:rsidR="00E3158F" w:rsidRPr="00736584" w:rsidRDefault="00E3158F" w:rsidP="00E3158F">
            <w:pPr>
              <w:jc w:val="right"/>
              <w:rPr>
                <w:rFonts w:ascii="Calibri" w:hAnsi="Calibri" w:cs="Calibri"/>
                <w:color w:val="000000"/>
                <w:szCs w:val="20"/>
              </w:rPr>
            </w:pPr>
            <w:r w:rsidRPr="00736584">
              <w:rPr>
                <w:rFonts w:ascii="Calibri" w:hAnsi="Calibri" w:cs="Calibri"/>
                <w:color w:val="000000"/>
                <w:szCs w:val="20"/>
              </w:rPr>
              <w:t>220</w:t>
            </w:r>
          </w:p>
        </w:tc>
        <w:tc>
          <w:tcPr>
            <w:tcW w:w="992" w:type="dxa"/>
            <w:vAlign w:val="center"/>
          </w:tcPr>
          <w:p w:rsidR="00E3158F" w:rsidRPr="00805F08" w:rsidRDefault="00E3158F" w:rsidP="00E3158F">
            <w:pPr>
              <w:jc w:val="right"/>
              <w:rPr>
                <w:rFonts w:ascii="Calibri" w:hAnsi="Calibri" w:cs="Calibri"/>
                <w:b/>
                <w:color w:val="000000"/>
                <w:szCs w:val="20"/>
              </w:rPr>
            </w:pPr>
            <w:r w:rsidRPr="00805F08">
              <w:rPr>
                <w:rFonts w:ascii="Calibri" w:hAnsi="Calibri" w:cs="Calibri"/>
                <w:b/>
                <w:color w:val="000000"/>
                <w:szCs w:val="20"/>
              </w:rPr>
              <w:t>19,050</w:t>
            </w:r>
          </w:p>
        </w:tc>
      </w:tr>
      <w:tr w:rsidR="00E3158F" w:rsidRPr="00736584" w:rsidTr="00E3158F">
        <w:trPr>
          <w:trHeight w:hRule="exact" w:val="567"/>
        </w:trPr>
        <w:tc>
          <w:tcPr>
            <w:tcW w:w="2093" w:type="dxa"/>
            <w:vAlign w:val="center"/>
          </w:tcPr>
          <w:p w:rsidR="00E3158F" w:rsidRPr="00736584" w:rsidRDefault="00E3158F" w:rsidP="00817B0D">
            <w:r w:rsidRPr="00736584">
              <w:t xml:space="preserve">Family Day Care and </w:t>
            </w:r>
            <w:r w:rsidRPr="00736584">
              <w:br/>
              <w:t>In-Home Care</w:t>
            </w:r>
          </w:p>
        </w:tc>
        <w:tc>
          <w:tcPr>
            <w:tcW w:w="850" w:type="dxa"/>
            <w:vAlign w:val="center"/>
          </w:tcPr>
          <w:p w:rsidR="00E3158F" w:rsidRPr="00736584" w:rsidRDefault="00E3158F" w:rsidP="00E3158F">
            <w:pPr>
              <w:jc w:val="right"/>
              <w:rPr>
                <w:rFonts w:ascii="Calibri" w:hAnsi="Calibri" w:cs="Calibri"/>
                <w:color w:val="000000"/>
                <w:szCs w:val="20"/>
              </w:rPr>
            </w:pPr>
            <w:r w:rsidRPr="00736584">
              <w:rPr>
                <w:rFonts w:ascii="Calibri" w:hAnsi="Calibri" w:cs="Calibri"/>
                <w:color w:val="000000"/>
                <w:szCs w:val="20"/>
              </w:rPr>
              <w:t>1,920</w:t>
            </w:r>
          </w:p>
        </w:tc>
        <w:tc>
          <w:tcPr>
            <w:tcW w:w="851" w:type="dxa"/>
            <w:vAlign w:val="center"/>
          </w:tcPr>
          <w:p w:rsidR="00E3158F" w:rsidRPr="00736584" w:rsidRDefault="00E3158F" w:rsidP="00E3158F">
            <w:pPr>
              <w:jc w:val="right"/>
              <w:rPr>
                <w:rFonts w:ascii="Calibri" w:hAnsi="Calibri" w:cs="Calibri"/>
                <w:color w:val="000000"/>
                <w:szCs w:val="20"/>
              </w:rPr>
            </w:pPr>
            <w:r w:rsidRPr="00736584">
              <w:rPr>
                <w:rFonts w:ascii="Calibri" w:hAnsi="Calibri" w:cs="Calibri"/>
                <w:color w:val="000000"/>
                <w:szCs w:val="20"/>
              </w:rPr>
              <w:t>540</w:t>
            </w:r>
          </w:p>
        </w:tc>
        <w:tc>
          <w:tcPr>
            <w:tcW w:w="850" w:type="dxa"/>
            <w:vAlign w:val="center"/>
          </w:tcPr>
          <w:p w:rsidR="00E3158F" w:rsidRPr="00736584" w:rsidRDefault="00E3158F" w:rsidP="00E3158F">
            <w:pPr>
              <w:jc w:val="right"/>
              <w:rPr>
                <w:rFonts w:ascii="Calibri" w:hAnsi="Calibri" w:cs="Calibri"/>
                <w:color w:val="000000"/>
                <w:szCs w:val="20"/>
              </w:rPr>
            </w:pPr>
            <w:r w:rsidRPr="00736584">
              <w:rPr>
                <w:rFonts w:ascii="Calibri" w:hAnsi="Calibri" w:cs="Calibri"/>
                <w:color w:val="000000"/>
                <w:szCs w:val="20"/>
              </w:rPr>
              <w:t>1,390</w:t>
            </w:r>
          </w:p>
        </w:tc>
        <w:tc>
          <w:tcPr>
            <w:tcW w:w="851" w:type="dxa"/>
            <w:vAlign w:val="center"/>
          </w:tcPr>
          <w:p w:rsidR="00E3158F" w:rsidRPr="00736584" w:rsidRDefault="00E3158F" w:rsidP="00E3158F">
            <w:pPr>
              <w:jc w:val="right"/>
              <w:rPr>
                <w:rFonts w:ascii="Calibri" w:hAnsi="Calibri" w:cs="Calibri"/>
                <w:color w:val="000000"/>
                <w:szCs w:val="20"/>
              </w:rPr>
            </w:pPr>
            <w:r w:rsidRPr="00736584">
              <w:rPr>
                <w:rFonts w:ascii="Calibri" w:hAnsi="Calibri" w:cs="Calibri"/>
                <w:color w:val="000000"/>
                <w:szCs w:val="20"/>
              </w:rPr>
              <w:t>140</w:t>
            </w:r>
          </w:p>
        </w:tc>
        <w:tc>
          <w:tcPr>
            <w:tcW w:w="850" w:type="dxa"/>
            <w:vAlign w:val="center"/>
          </w:tcPr>
          <w:p w:rsidR="00E3158F" w:rsidRPr="00736584" w:rsidRDefault="00E3158F" w:rsidP="00E3158F">
            <w:pPr>
              <w:jc w:val="right"/>
              <w:rPr>
                <w:rFonts w:ascii="Calibri" w:hAnsi="Calibri" w:cs="Calibri"/>
                <w:color w:val="000000"/>
                <w:szCs w:val="20"/>
              </w:rPr>
            </w:pPr>
            <w:r w:rsidRPr="00736584">
              <w:rPr>
                <w:rFonts w:ascii="Calibri" w:hAnsi="Calibri" w:cs="Calibri"/>
                <w:color w:val="000000"/>
                <w:szCs w:val="20"/>
              </w:rPr>
              <w:t>210</w:t>
            </w:r>
          </w:p>
        </w:tc>
        <w:tc>
          <w:tcPr>
            <w:tcW w:w="851" w:type="dxa"/>
            <w:vAlign w:val="center"/>
          </w:tcPr>
          <w:p w:rsidR="00E3158F" w:rsidRPr="00736584" w:rsidRDefault="00E3158F" w:rsidP="00E3158F">
            <w:pPr>
              <w:jc w:val="right"/>
              <w:rPr>
                <w:rFonts w:ascii="Calibri" w:hAnsi="Calibri" w:cs="Calibri"/>
                <w:color w:val="000000"/>
                <w:szCs w:val="20"/>
              </w:rPr>
            </w:pPr>
            <w:r w:rsidRPr="00736584">
              <w:rPr>
                <w:rFonts w:ascii="Calibri" w:hAnsi="Calibri" w:cs="Calibri"/>
                <w:color w:val="000000"/>
                <w:szCs w:val="20"/>
              </w:rPr>
              <w:t>350</w:t>
            </w:r>
          </w:p>
        </w:tc>
        <w:tc>
          <w:tcPr>
            <w:tcW w:w="850" w:type="dxa"/>
            <w:vAlign w:val="center"/>
          </w:tcPr>
          <w:p w:rsidR="00E3158F" w:rsidRPr="00736584" w:rsidRDefault="00E3158F" w:rsidP="00E3158F">
            <w:pPr>
              <w:jc w:val="right"/>
              <w:rPr>
                <w:rFonts w:ascii="Calibri" w:hAnsi="Calibri" w:cs="Calibri"/>
                <w:color w:val="000000"/>
                <w:szCs w:val="20"/>
              </w:rPr>
            </w:pPr>
            <w:r w:rsidRPr="00736584">
              <w:rPr>
                <w:rFonts w:ascii="Calibri" w:hAnsi="Calibri" w:cs="Calibri"/>
                <w:color w:val="000000"/>
                <w:szCs w:val="20"/>
              </w:rPr>
              <w:t>40</w:t>
            </w:r>
          </w:p>
        </w:tc>
        <w:tc>
          <w:tcPr>
            <w:tcW w:w="851" w:type="dxa"/>
            <w:vAlign w:val="center"/>
          </w:tcPr>
          <w:p w:rsidR="00E3158F" w:rsidRPr="00736584" w:rsidRDefault="00E3158F" w:rsidP="00E3158F">
            <w:pPr>
              <w:jc w:val="right"/>
              <w:rPr>
                <w:rFonts w:ascii="Calibri" w:hAnsi="Calibri" w:cs="Calibri"/>
                <w:color w:val="000000"/>
                <w:szCs w:val="20"/>
              </w:rPr>
            </w:pPr>
            <w:r w:rsidRPr="00736584">
              <w:rPr>
                <w:rFonts w:ascii="Calibri" w:hAnsi="Calibri" w:cs="Calibri"/>
                <w:color w:val="000000"/>
                <w:szCs w:val="20"/>
              </w:rPr>
              <w:t>40</w:t>
            </w:r>
          </w:p>
        </w:tc>
        <w:tc>
          <w:tcPr>
            <w:tcW w:w="992" w:type="dxa"/>
            <w:vAlign w:val="center"/>
          </w:tcPr>
          <w:p w:rsidR="00E3158F" w:rsidRPr="00805F08" w:rsidRDefault="00E3158F" w:rsidP="00E3158F">
            <w:pPr>
              <w:jc w:val="right"/>
              <w:rPr>
                <w:rFonts w:ascii="Calibri" w:hAnsi="Calibri" w:cs="Calibri"/>
                <w:b/>
                <w:color w:val="000000"/>
                <w:szCs w:val="20"/>
              </w:rPr>
            </w:pPr>
            <w:r w:rsidRPr="00805F08">
              <w:rPr>
                <w:rFonts w:ascii="Calibri" w:hAnsi="Calibri" w:cs="Calibri"/>
                <w:b/>
                <w:color w:val="000000"/>
                <w:szCs w:val="20"/>
              </w:rPr>
              <w:t>4,610</w:t>
            </w:r>
          </w:p>
        </w:tc>
      </w:tr>
      <w:tr w:rsidR="00E3158F" w:rsidRPr="00736584" w:rsidTr="00E3158F">
        <w:trPr>
          <w:trHeight w:hRule="exact" w:val="567"/>
        </w:trPr>
        <w:tc>
          <w:tcPr>
            <w:tcW w:w="2093" w:type="dxa"/>
            <w:vAlign w:val="center"/>
          </w:tcPr>
          <w:p w:rsidR="00E3158F" w:rsidRPr="00736584" w:rsidRDefault="00E3158F" w:rsidP="00817B0D">
            <w:r w:rsidRPr="00736584">
              <w:t>Occasional Care</w:t>
            </w:r>
          </w:p>
        </w:tc>
        <w:tc>
          <w:tcPr>
            <w:tcW w:w="850" w:type="dxa"/>
            <w:vAlign w:val="center"/>
          </w:tcPr>
          <w:p w:rsidR="00E3158F" w:rsidRPr="00736584" w:rsidRDefault="00E3158F" w:rsidP="00E3158F">
            <w:pPr>
              <w:jc w:val="right"/>
              <w:rPr>
                <w:rFonts w:ascii="Calibri" w:hAnsi="Calibri" w:cs="Calibri"/>
                <w:color w:val="000000"/>
                <w:szCs w:val="20"/>
              </w:rPr>
            </w:pPr>
            <w:r w:rsidRPr="00736584">
              <w:rPr>
                <w:rFonts w:ascii="Calibri" w:hAnsi="Calibri" w:cs="Calibri"/>
                <w:color w:val="000000"/>
                <w:szCs w:val="20"/>
              </w:rPr>
              <w:t>130</w:t>
            </w:r>
          </w:p>
        </w:tc>
        <w:tc>
          <w:tcPr>
            <w:tcW w:w="851" w:type="dxa"/>
            <w:vAlign w:val="center"/>
          </w:tcPr>
          <w:p w:rsidR="00E3158F" w:rsidRPr="00736584" w:rsidRDefault="00E3158F" w:rsidP="00E3158F">
            <w:pPr>
              <w:jc w:val="right"/>
              <w:rPr>
                <w:rFonts w:ascii="Calibri" w:hAnsi="Calibri" w:cs="Calibri"/>
                <w:color w:val="000000"/>
                <w:szCs w:val="20"/>
              </w:rPr>
            </w:pPr>
            <w:r w:rsidRPr="00736584">
              <w:rPr>
                <w:rFonts w:ascii="Calibri" w:hAnsi="Calibri" w:cs="Calibri"/>
                <w:color w:val="000000"/>
                <w:szCs w:val="20"/>
              </w:rPr>
              <w:t>30</w:t>
            </w:r>
          </w:p>
        </w:tc>
        <w:tc>
          <w:tcPr>
            <w:tcW w:w="850" w:type="dxa"/>
            <w:vAlign w:val="center"/>
          </w:tcPr>
          <w:p w:rsidR="00E3158F" w:rsidRPr="00736584" w:rsidRDefault="00E3158F" w:rsidP="00E3158F">
            <w:pPr>
              <w:jc w:val="right"/>
              <w:rPr>
                <w:rFonts w:ascii="Calibri" w:hAnsi="Calibri" w:cs="Calibri"/>
                <w:color w:val="000000"/>
                <w:szCs w:val="20"/>
              </w:rPr>
            </w:pPr>
            <w:r w:rsidRPr="00736584">
              <w:rPr>
                <w:rFonts w:ascii="Calibri" w:hAnsi="Calibri" w:cs="Calibri"/>
                <w:color w:val="000000"/>
                <w:szCs w:val="20"/>
              </w:rPr>
              <w:t>20</w:t>
            </w:r>
          </w:p>
        </w:tc>
        <w:tc>
          <w:tcPr>
            <w:tcW w:w="851" w:type="dxa"/>
            <w:vAlign w:val="center"/>
          </w:tcPr>
          <w:p w:rsidR="00E3158F" w:rsidRPr="00736584" w:rsidRDefault="00E3158F" w:rsidP="00E3158F">
            <w:pPr>
              <w:jc w:val="right"/>
              <w:rPr>
                <w:rFonts w:ascii="Calibri" w:hAnsi="Calibri" w:cs="Calibri"/>
                <w:color w:val="000000"/>
                <w:szCs w:val="20"/>
              </w:rPr>
            </w:pPr>
            <w:r w:rsidRPr="00736584">
              <w:rPr>
                <w:rFonts w:ascii="Calibri" w:hAnsi="Calibri" w:cs="Calibri"/>
                <w:color w:val="000000"/>
                <w:szCs w:val="20"/>
              </w:rPr>
              <w:t>&lt;10</w:t>
            </w:r>
          </w:p>
        </w:tc>
        <w:tc>
          <w:tcPr>
            <w:tcW w:w="850" w:type="dxa"/>
            <w:vAlign w:val="center"/>
          </w:tcPr>
          <w:p w:rsidR="00E3158F" w:rsidRPr="00736584" w:rsidRDefault="00E3158F" w:rsidP="00E3158F">
            <w:pPr>
              <w:jc w:val="right"/>
              <w:rPr>
                <w:rFonts w:ascii="Calibri" w:hAnsi="Calibri" w:cs="Calibri"/>
                <w:color w:val="000000"/>
                <w:szCs w:val="20"/>
              </w:rPr>
            </w:pPr>
            <w:r w:rsidRPr="00736584">
              <w:rPr>
                <w:rFonts w:ascii="Calibri" w:hAnsi="Calibri" w:cs="Calibri"/>
                <w:color w:val="000000"/>
                <w:szCs w:val="20"/>
              </w:rPr>
              <w:t>10</w:t>
            </w:r>
          </w:p>
        </w:tc>
        <w:tc>
          <w:tcPr>
            <w:tcW w:w="851" w:type="dxa"/>
            <w:vAlign w:val="center"/>
          </w:tcPr>
          <w:p w:rsidR="00E3158F" w:rsidRPr="00736584" w:rsidRDefault="00E3158F" w:rsidP="00E3158F">
            <w:pPr>
              <w:jc w:val="right"/>
              <w:rPr>
                <w:rFonts w:ascii="Calibri" w:hAnsi="Calibri" w:cs="Calibri"/>
                <w:color w:val="000000"/>
                <w:szCs w:val="20"/>
              </w:rPr>
            </w:pPr>
            <w:r w:rsidRPr="00736584">
              <w:rPr>
                <w:rFonts w:ascii="Calibri" w:hAnsi="Calibri" w:cs="Calibri"/>
                <w:color w:val="000000"/>
                <w:szCs w:val="20"/>
              </w:rPr>
              <w:t>10</w:t>
            </w:r>
          </w:p>
        </w:tc>
        <w:tc>
          <w:tcPr>
            <w:tcW w:w="850" w:type="dxa"/>
            <w:vAlign w:val="center"/>
          </w:tcPr>
          <w:p w:rsidR="00E3158F" w:rsidRPr="00736584" w:rsidRDefault="00E3158F" w:rsidP="00E3158F">
            <w:pPr>
              <w:jc w:val="right"/>
              <w:rPr>
                <w:rFonts w:ascii="Calibri" w:hAnsi="Calibri" w:cs="Calibri"/>
                <w:color w:val="000000"/>
                <w:szCs w:val="20"/>
              </w:rPr>
            </w:pPr>
            <w:r w:rsidRPr="00736584">
              <w:rPr>
                <w:rFonts w:ascii="Calibri" w:hAnsi="Calibri" w:cs="Calibri"/>
                <w:color w:val="000000"/>
                <w:szCs w:val="20"/>
              </w:rPr>
              <w:t>0</w:t>
            </w:r>
          </w:p>
        </w:tc>
        <w:tc>
          <w:tcPr>
            <w:tcW w:w="851" w:type="dxa"/>
            <w:vAlign w:val="center"/>
          </w:tcPr>
          <w:p w:rsidR="00E3158F" w:rsidRPr="00736584" w:rsidRDefault="00E3158F" w:rsidP="00E3158F">
            <w:pPr>
              <w:jc w:val="right"/>
              <w:rPr>
                <w:rFonts w:ascii="Calibri" w:hAnsi="Calibri" w:cs="Calibri"/>
                <w:color w:val="000000"/>
                <w:szCs w:val="20"/>
              </w:rPr>
            </w:pPr>
            <w:r w:rsidRPr="00736584">
              <w:rPr>
                <w:rFonts w:ascii="Calibri" w:hAnsi="Calibri" w:cs="Calibri"/>
                <w:color w:val="000000"/>
                <w:szCs w:val="20"/>
              </w:rPr>
              <w:t>10</w:t>
            </w:r>
          </w:p>
        </w:tc>
        <w:tc>
          <w:tcPr>
            <w:tcW w:w="992" w:type="dxa"/>
            <w:vAlign w:val="center"/>
          </w:tcPr>
          <w:p w:rsidR="00E3158F" w:rsidRPr="00805F08" w:rsidRDefault="00E3158F" w:rsidP="00E3158F">
            <w:pPr>
              <w:jc w:val="right"/>
              <w:rPr>
                <w:rFonts w:ascii="Calibri" w:hAnsi="Calibri" w:cs="Calibri"/>
                <w:b/>
                <w:color w:val="000000"/>
                <w:szCs w:val="20"/>
              </w:rPr>
            </w:pPr>
            <w:r w:rsidRPr="00805F08">
              <w:rPr>
                <w:rFonts w:ascii="Calibri" w:hAnsi="Calibri" w:cs="Calibri"/>
                <w:b/>
                <w:color w:val="000000"/>
                <w:szCs w:val="20"/>
              </w:rPr>
              <w:t>200</w:t>
            </w:r>
          </w:p>
        </w:tc>
      </w:tr>
      <w:tr w:rsidR="00E3158F" w:rsidRPr="00736584" w:rsidTr="00E3158F">
        <w:trPr>
          <w:trHeight w:hRule="exact" w:val="567"/>
        </w:trPr>
        <w:tc>
          <w:tcPr>
            <w:tcW w:w="2093" w:type="dxa"/>
            <w:tcBorders>
              <w:bottom w:val="single" w:sz="4" w:space="0" w:color="auto"/>
            </w:tcBorders>
            <w:vAlign w:val="center"/>
          </w:tcPr>
          <w:p w:rsidR="00E3158F" w:rsidRPr="00736584" w:rsidRDefault="00E3158F" w:rsidP="00817B0D">
            <w:r w:rsidRPr="00736584">
              <w:t>Outside School Hours Care</w:t>
            </w:r>
          </w:p>
        </w:tc>
        <w:tc>
          <w:tcPr>
            <w:tcW w:w="850" w:type="dxa"/>
            <w:tcBorders>
              <w:bottom w:val="single" w:sz="4" w:space="0" w:color="auto"/>
            </w:tcBorders>
            <w:vAlign w:val="center"/>
          </w:tcPr>
          <w:p w:rsidR="00E3158F" w:rsidRPr="00736584" w:rsidRDefault="00E3158F" w:rsidP="00E3158F">
            <w:pPr>
              <w:jc w:val="right"/>
              <w:rPr>
                <w:rFonts w:ascii="Calibri" w:hAnsi="Calibri" w:cs="Calibri"/>
                <w:color w:val="000000"/>
                <w:szCs w:val="20"/>
              </w:rPr>
            </w:pPr>
            <w:r w:rsidRPr="00736584">
              <w:rPr>
                <w:rFonts w:ascii="Calibri" w:hAnsi="Calibri" w:cs="Calibri"/>
                <w:color w:val="000000"/>
                <w:szCs w:val="20"/>
              </w:rPr>
              <w:t>2,350</w:t>
            </w:r>
          </w:p>
        </w:tc>
        <w:tc>
          <w:tcPr>
            <w:tcW w:w="851" w:type="dxa"/>
            <w:tcBorders>
              <w:bottom w:val="single" w:sz="4" w:space="0" w:color="auto"/>
            </w:tcBorders>
            <w:vAlign w:val="center"/>
          </w:tcPr>
          <w:p w:rsidR="00E3158F" w:rsidRPr="00736584" w:rsidRDefault="00E3158F" w:rsidP="00E3158F">
            <w:pPr>
              <w:jc w:val="right"/>
              <w:rPr>
                <w:rFonts w:ascii="Calibri" w:hAnsi="Calibri" w:cs="Calibri"/>
                <w:color w:val="000000"/>
                <w:szCs w:val="20"/>
              </w:rPr>
            </w:pPr>
            <w:r w:rsidRPr="00736584">
              <w:rPr>
                <w:rFonts w:ascii="Calibri" w:hAnsi="Calibri" w:cs="Calibri"/>
                <w:color w:val="000000"/>
                <w:szCs w:val="20"/>
              </w:rPr>
              <w:t>720</w:t>
            </w:r>
          </w:p>
        </w:tc>
        <w:tc>
          <w:tcPr>
            <w:tcW w:w="850" w:type="dxa"/>
            <w:tcBorders>
              <w:bottom w:val="single" w:sz="4" w:space="0" w:color="auto"/>
            </w:tcBorders>
            <w:vAlign w:val="center"/>
          </w:tcPr>
          <w:p w:rsidR="00E3158F" w:rsidRPr="00736584" w:rsidRDefault="00E3158F" w:rsidP="00E3158F">
            <w:pPr>
              <w:jc w:val="right"/>
              <w:rPr>
                <w:rFonts w:ascii="Calibri" w:hAnsi="Calibri" w:cs="Calibri"/>
                <w:color w:val="000000"/>
                <w:szCs w:val="20"/>
              </w:rPr>
            </w:pPr>
            <w:r w:rsidRPr="00736584">
              <w:rPr>
                <w:rFonts w:ascii="Calibri" w:hAnsi="Calibri" w:cs="Calibri"/>
                <w:color w:val="000000"/>
                <w:szCs w:val="20"/>
              </w:rPr>
              <w:t>2,520</w:t>
            </w:r>
          </w:p>
        </w:tc>
        <w:tc>
          <w:tcPr>
            <w:tcW w:w="851" w:type="dxa"/>
            <w:tcBorders>
              <w:bottom w:val="single" w:sz="4" w:space="0" w:color="auto"/>
            </w:tcBorders>
            <w:vAlign w:val="center"/>
          </w:tcPr>
          <w:p w:rsidR="00E3158F" w:rsidRPr="00736584" w:rsidRDefault="00E3158F" w:rsidP="00E3158F">
            <w:pPr>
              <w:jc w:val="right"/>
              <w:rPr>
                <w:rFonts w:ascii="Calibri" w:hAnsi="Calibri" w:cs="Calibri"/>
                <w:color w:val="000000"/>
                <w:szCs w:val="20"/>
              </w:rPr>
            </w:pPr>
            <w:r w:rsidRPr="00736584">
              <w:rPr>
                <w:rFonts w:ascii="Calibri" w:hAnsi="Calibri" w:cs="Calibri"/>
                <w:color w:val="000000"/>
                <w:szCs w:val="20"/>
              </w:rPr>
              <w:t>540</w:t>
            </w:r>
          </w:p>
        </w:tc>
        <w:tc>
          <w:tcPr>
            <w:tcW w:w="850" w:type="dxa"/>
            <w:tcBorders>
              <w:bottom w:val="single" w:sz="4" w:space="0" w:color="auto"/>
            </w:tcBorders>
            <w:vAlign w:val="center"/>
          </w:tcPr>
          <w:p w:rsidR="00E3158F" w:rsidRPr="00736584" w:rsidRDefault="00E3158F" w:rsidP="00E3158F">
            <w:pPr>
              <w:jc w:val="right"/>
              <w:rPr>
                <w:rFonts w:ascii="Calibri" w:hAnsi="Calibri" w:cs="Calibri"/>
                <w:color w:val="000000"/>
                <w:szCs w:val="20"/>
              </w:rPr>
            </w:pPr>
            <w:r w:rsidRPr="00736584">
              <w:rPr>
                <w:rFonts w:ascii="Calibri" w:hAnsi="Calibri" w:cs="Calibri"/>
                <w:color w:val="000000"/>
                <w:szCs w:val="20"/>
              </w:rPr>
              <w:t>580</w:t>
            </w:r>
          </w:p>
        </w:tc>
        <w:tc>
          <w:tcPr>
            <w:tcW w:w="851" w:type="dxa"/>
            <w:tcBorders>
              <w:bottom w:val="single" w:sz="4" w:space="0" w:color="auto"/>
            </w:tcBorders>
            <w:vAlign w:val="center"/>
          </w:tcPr>
          <w:p w:rsidR="00E3158F" w:rsidRPr="00736584" w:rsidRDefault="00E3158F" w:rsidP="00E3158F">
            <w:pPr>
              <w:jc w:val="right"/>
              <w:rPr>
                <w:rFonts w:ascii="Calibri" w:hAnsi="Calibri" w:cs="Calibri"/>
                <w:color w:val="000000"/>
                <w:szCs w:val="20"/>
              </w:rPr>
            </w:pPr>
            <w:r w:rsidRPr="00736584">
              <w:rPr>
                <w:rFonts w:ascii="Calibri" w:hAnsi="Calibri" w:cs="Calibri"/>
                <w:color w:val="000000"/>
                <w:szCs w:val="20"/>
              </w:rPr>
              <w:t>350</w:t>
            </w:r>
          </w:p>
        </w:tc>
        <w:tc>
          <w:tcPr>
            <w:tcW w:w="850" w:type="dxa"/>
            <w:tcBorders>
              <w:bottom w:val="single" w:sz="4" w:space="0" w:color="auto"/>
            </w:tcBorders>
            <w:vAlign w:val="center"/>
          </w:tcPr>
          <w:p w:rsidR="00E3158F" w:rsidRPr="00736584" w:rsidRDefault="00E3158F" w:rsidP="00E3158F">
            <w:pPr>
              <w:jc w:val="right"/>
              <w:rPr>
                <w:rFonts w:ascii="Calibri" w:hAnsi="Calibri" w:cs="Calibri"/>
                <w:color w:val="000000"/>
                <w:szCs w:val="20"/>
              </w:rPr>
            </w:pPr>
            <w:r w:rsidRPr="00736584">
              <w:rPr>
                <w:rFonts w:ascii="Calibri" w:hAnsi="Calibri" w:cs="Calibri"/>
                <w:color w:val="000000"/>
                <w:szCs w:val="20"/>
              </w:rPr>
              <w:t>400</w:t>
            </w:r>
          </w:p>
        </w:tc>
        <w:tc>
          <w:tcPr>
            <w:tcW w:w="851" w:type="dxa"/>
            <w:tcBorders>
              <w:bottom w:val="single" w:sz="4" w:space="0" w:color="auto"/>
            </w:tcBorders>
            <w:vAlign w:val="center"/>
          </w:tcPr>
          <w:p w:rsidR="00E3158F" w:rsidRPr="00736584" w:rsidRDefault="00E3158F" w:rsidP="00E3158F">
            <w:pPr>
              <w:jc w:val="right"/>
              <w:rPr>
                <w:rFonts w:ascii="Calibri" w:hAnsi="Calibri" w:cs="Calibri"/>
                <w:color w:val="000000"/>
                <w:szCs w:val="20"/>
              </w:rPr>
            </w:pPr>
            <w:r w:rsidRPr="00736584">
              <w:rPr>
                <w:rFonts w:ascii="Calibri" w:hAnsi="Calibri" w:cs="Calibri"/>
                <w:color w:val="000000"/>
                <w:szCs w:val="20"/>
              </w:rPr>
              <w:t>120</w:t>
            </w:r>
          </w:p>
        </w:tc>
        <w:tc>
          <w:tcPr>
            <w:tcW w:w="992" w:type="dxa"/>
            <w:tcBorders>
              <w:bottom w:val="single" w:sz="4" w:space="0" w:color="auto"/>
            </w:tcBorders>
            <w:vAlign w:val="center"/>
          </w:tcPr>
          <w:p w:rsidR="00E3158F" w:rsidRPr="00805F08" w:rsidRDefault="00E3158F" w:rsidP="00E3158F">
            <w:pPr>
              <w:jc w:val="right"/>
              <w:rPr>
                <w:rFonts w:ascii="Calibri" w:hAnsi="Calibri" w:cs="Calibri"/>
                <w:b/>
                <w:color w:val="000000"/>
                <w:szCs w:val="20"/>
              </w:rPr>
            </w:pPr>
            <w:r w:rsidRPr="00805F08">
              <w:rPr>
                <w:rFonts w:ascii="Calibri" w:hAnsi="Calibri" w:cs="Calibri"/>
                <w:b/>
                <w:color w:val="000000"/>
                <w:szCs w:val="20"/>
              </w:rPr>
              <w:t>7,570</w:t>
            </w:r>
          </w:p>
        </w:tc>
      </w:tr>
      <w:tr w:rsidR="00874B02" w:rsidRPr="00736584" w:rsidTr="00874B02">
        <w:trPr>
          <w:trHeight w:hRule="exact" w:val="948"/>
        </w:trPr>
        <w:tc>
          <w:tcPr>
            <w:tcW w:w="2093" w:type="dxa"/>
            <w:tcBorders>
              <w:top w:val="single" w:sz="4" w:space="0" w:color="auto"/>
              <w:bottom w:val="single" w:sz="4" w:space="0" w:color="auto"/>
            </w:tcBorders>
            <w:vAlign w:val="center"/>
          </w:tcPr>
          <w:p w:rsidR="00874B02" w:rsidRPr="00736584" w:rsidRDefault="00874B02" w:rsidP="00817B0D">
            <w:pPr>
              <w:rPr>
                <w:b/>
              </w:rPr>
            </w:pPr>
            <w:r w:rsidRPr="00736584">
              <w:rPr>
                <w:b/>
              </w:rPr>
              <w:t xml:space="preserve">Total Indigenous children using approved child </w:t>
            </w:r>
            <w:proofErr w:type="spellStart"/>
            <w:r w:rsidRPr="00736584">
              <w:rPr>
                <w:b/>
              </w:rPr>
              <w:t>care</w:t>
            </w:r>
            <w:r w:rsidRPr="00736584">
              <w:rPr>
                <w:b/>
                <w:vertAlign w:val="superscript"/>
              </w:rPr>
              <w:t>1</w:t>
            </w:r>
            <w:proofErr w:type="spellEnd"/>
          </w:p>
        </w:tc>
        <w:tc>
          <w:tcPr>
            <w:tcW w:w="850" w:type="dxa"/>
            <w:tcBorders>
              <w:top w:val="single" w:sz="4" w:space="0" w:color="auto"/>
              <w:bottom w:val="single" w:sz="4" w:space="0" w:color="auto"/>
            </w:tcBorders>
            <w:vAlign w:val="center"/>
          </w:tcPr>
          <w:p w:rsidR="00874B02" w:rsidRPr="00736584" w:rsidRDefault="00874B02" w:rsidP="00874B02">
            <w:pPr>
              <w:jc w:val="right"/>
              <w:rPr>
                <w:rFonts w:ascii="Calibri" w:hAnsi="Calibri" w:cs="Calibri"/>
                <w:b/>
                <w:color w:val="000000"/>
                <w:szCs w:val="20"/>
              </w:rPr>
            </w:pPr>
            <w:r w:rsidRPr="00736584">
              <w:rPr>
                <w:rFonts w:ascii="Calibri" w:hAnsi="Calibri" w:cs="Calibri"/>
                <w:b/>
                <w:color w:val="000000"/>
                <w:szCs w:val="20"/>
              </w:rPr>
              <w:t>11,100</w:t>
            </w:r>
          </w:p>
        </w:tc>
        <w:tc>
          <w:tcPr>
            <w:tcW w:w="851" w:type="dxa"/>
            <w:tcBorders>
              <w:top w:val="single" w:sz="4" w:space="0" w:color="auto"/>
              <w:bottom w:val="single" w:sz="4" w:space="0" w:color="auto"/>
            </w:tcBorders>
            <w:vAlign w:val="center"/>
          </w:tcPr>
          <w:p w:rsidR="00874B02" w:rsidRPr="00736584" w:rsidRDefault="00874B02" w:rsidP="00874B02">
            <w:pPr>
              <w:jc w:val="right"/>
              <w:rPr>
                <w:rFonts w:ascii="Calibri" w:hAnsi="Calibri" w:cs="Calibri"/>
                <w:b/>
                <w:color w:val="000000"/>
                <w:szCs w:val="20"/>
              </w:rPr>
            </w:pPr>
            <w:r w:rsidRPr="00736584">
              <w:rPr>
                <w:rFonts w:ascii="Calibri" w:hAnsi="Calibri" w:cs="Calibri"/>
                <w:b/>
                <w:color w:val="000000"/>
                <w:szCs w:val="20"/>
              </w:rPr>
              <w:t>2,680</w:t>
            </w:r>
          </w:p>
        </w:tc>
        <w:tc>
          <w:tcPr>
            <w:tcW w:w="850" w:type="dxa"/>
            <w:tcBorders>
              <w:top w:val="single" w:sz="4" w:space="0" w:color="auto"/>
              <w:bottom w:val="single" w:sz="4" w:space="0" w:color="auto"/>
            </w:tcBorders>
            <w:vAlign w:val="center"/>
          </w:tcPr>
          <w:p w:rsidR="00874B02" w:rsidRPr="00736584" w:rsidRDefault="00874B02" w:rsidP="00874B02">
            <w:pPr>
              <w:jc w:val="right"/>
              <w:rPr>
                <w:rFonts w:ascii="Calibri" w:hAnsi="Calibri" w:cs="Calibri"/>
                <w:b/>
                <w:color w:val="000000"/>
                <w:szCs w:val="20"/>
              </w:rPr>
            </w:pPr>
            <w:r w:rsidRPr="00736584">
              <w:rPr>
                <w:rFonts w:ascii="Calibri" w:hAnsi="Calibri" w:cs="Calibri"/>
                <w:b/>
                <w:color w:val="000000"/>
                <w:szCs w:val="20"/>
              </w:rPr>
              <w:t>10,640</w:t>
            </w:r>
          </w:p>
        </w:tc>
        <w:tc>
          <w:tcPr>
            <w:tcW w:w="851" w:type="dxa"/>
            <w:tcBorders>
              <w:top w:val="single" w:sz="4" w:space="0" w:color="auto"/>
              <w:bottom w:val="single" w:sz="4" w:space="0" w:color="auto"/>
            </w:tcBorders>
            <w:vAlign w:val="center"/>
          </w:tcPr>
          <w:p w:rsidR="00874B02" w:rsidRPr="00736584" w:rsidRDefault="00874B02" w:rsidP="00874B02">
            <w:pPr>
              <w:jc w:val="right"/>
              <w:rPr>
                <w:rFonts w:ascii="Calibri" w:hAnsi="Calibri" w:cs="Calibri"/>
                <w:b/>
                <w:color w:val="000000"/>
                <w:szCs w:val="20"/>
              </w:rPr>
            </w:pPr>
            <w:r w:rsidRPr="00736584">
              <w:rPr>
                <w:rFonts w:ascii="Calibri" w:hAnsi="Calibri" w:cs="Calibri"/>
                <w:b/>
                <w:color w:val="000000"/>
                <w:szCs w:val="20"/>
              </w:rPr>
              <w:t>1,370</w:t>
            </w:r>
          </w:p>
        </w:tc>
        <w:tc>
          <w:tcPr>
            <w:tcW w:w="850" w:type="dxa"/>
            <w:tcBorders>
              <w:top w:val="single" w:sz="4" w:space="0" w:color="auto"/>
              <w:bottom w:val="single" w:sz="4" w:space="0" w:color="auto"/>
            </w:tcBorders>
            <w:vAlign w:val="center"/>
          </w:tcPr>
          <w:p w:rsidR="00874B02" w:rsidRPr="00736584" w:rsidRDefault="00874B02" w:rsidP="00874B02">
            <w:pPr>
              <w:jc w:val="right"/>
              <w:rPr>
                <w:rFonts w:ascii="Calibri" w:hAnsi="Calibri" w:cs="Calibri"/>
                <w:b/>
                <w:color w:val="000000"/>
                <w:szCs w:val="20"/>
              </w:rPr>
            </w:pPr>
            <w:r w:rsidRPr="00736584">
              <w:rPr>
                <w:rFonts w:ascii="Calibri" w:hAnsi="Calibri" w:cs="Calibri"/>
                <w:b/>
                <w:color w:val="000000"/>
                <w:szCs w:val="20"/>
              </w:rPr>
              <w:t>2,260</w:t>
            </w:r>
          </w:p>
        </w:tc>
        <w:tc>
          <w:tcPr>
            <w:tcW w:w="851" w:type="dxa"/>
            <w:tcBorders>
              <w:top w:val="single" w:sz="4" w:space="0" w:color="auto"/>
              <w:bottom w:val="single" w:sz="4" w:space="0" w:color="auto"/>
            </w:tcBorders>
            <w:vAlign w:val="center"/>
          </w:tcPr>
          <w:p w:rsidR="00874B02" w:rsidRPr="00736584" w:rsidRDefault="00874B02" w:rsidP="00874B02">
            <w:pPr>
              <w:jc w:val="right"/>
              <w:rPr>
                <w:rFonts w:ascii="Calibri" w:hAnsi="Calibri" w:cs="Calibri"/>
                <w:b/>
                <w:color w:val="000000"/>
                <w:szCs w:val="20"/>
              </w:rPr>
            </w:pPr>
            <w:r w:rsidRPr="00736584">
              <w:rPr>
                <w:rFonts w:ascii="Calibri" w:hAnsi="Calibri" w:cs="Calibri"/>
                <w:b/>
                <w:color w:val="000000"/>
                <w:szCs w:val="20"/>
              </w:rPr>
              <w:t>1,220</w:t>
            </w:r>
          </w:p>
        </w:tc>
        <w:tc>
          <w:tcPr>
            <w:tcW w:w="850" w:type="dxa"/>
            <w:tcBorders>
              <w:top w:val="single" w:sz="4" w:space="0" w:color="auto"/>
              <w:bottom w:val="single" w:sz="4" w:space="0" w:color="auto"/>
            </w:tcBorders>
            <w:vAlign w:val="center"/>
          </w:tcPr>
          <w:p w:rsidR="00874B02" w:rsidRPr="00736584" w:rsidRDefault="00874B02" w:rsidP="00874B02">
            <w:pPr>
              <w:jc w:val="right"/>
              <w:rPr>
                <w:rFonts w:ascii="Calibri" w:hAnsi="Calibri" w:cs="Calibri"/>
                <w:b/>
                <w:color w:val="000000"/>
                <w:szCs w:val="20"/>
              </w:rPr>
            </w:pPr>
            <w:r w:rsidRPr="00736584">
              <w:rPr>
                <w:rFonts w:ascii="Calibri" w:hAnsi="Calibri" w:cs="Calibri"/>
                <w:b/>
                <w:color w:val="000000"/>
                <w:szCs w:val="20"/>
              </w:rPr>
              <w:t>920</w:t>
            </w:r>
          </w:p>
        </w:tc>
        <w:tc>
          <w:tcPr>
            <w:tcW w:w="851" w:type="dxa"/>
            <w:tcBorders>
              <w:top w:val="single" w:sz="4" w:space="0" w:color="auto"/>
              <w:bottom w:val="single" w:sz="4" w:space="0" w:color="auto"/>
            </w:tcBorders>
            <w:vAlign w:val="center"/>
          </w:tcPr>
          <w:p w:rsidR="00874B02" w:rsidRPr="00736584" w:rsidRDefault="00874B02" w:rsidP="00874B02">
            <w:pPr>
              <w:jc w:val="right"/>
              <w:rPr>
                <w:rFonts w:ascii="Calibri" w:hAnsi="Calibri" w:cs="Calibri"/>
                <w:b/>
                <w:color w:val="000000"/>
                <w:szCs w:val="20"/>
              </w:rPr>
            </w:pPr>
            <w:r w:rsidRPr="00736584">
              <w:rPr>
                <w:rFonts w:ascii="Calibri" w:hAnsi="Calibri" w:cs="Calibri"/>
                <w:b/>
                <w:color w:val="000000"/>
                <w:szCs w:val="20"/>
              </w:rPr>
              <w:t>380</w:t>
            </w:r>
          </w:p>
        </w:tc>
        <w:tc>
          <w:tcPr>
            <w:tcW w:w="992" w:type="dxa"/>
            <w:tcBorders>
              <w:top w:val="single" w:sz="4" w:space="0" w:color="auto"/>
              <w:bottom w:val="single" w:sz="4" w:space="0" w:color="auto"/>
            </w:tcBorders>
            <w:vAlign w:val="center"/>
          </w:tcPr>
          <w:p w:rsidR="00874B02" w:rsidRPr="00736584" w:rsidRDefault="00874B02" w:rsidP="00874B02">
            <w:pPr>
              <w:jc w:val="right"/>
              <w:rPr>
                <w:rFonts w:ascii="Calibri" w:hAnsi="Calibri" w:cs="Calibri"/>
                <w:b/>
                <w:color w:val="000000"/>
                <w:szCs w:val="20"/>
              </w:rPr>
            </w:pPr>
            <w:r w:rsidRPr="00736584">
              <w:rPr>
                <w:rFonts w:ascii="Calibri" w:hAnsi="Calibri" w:cs="Calibri"/>
                <w:b/>
                <w:color w:val="000000"/>
                <w:szCs w:val="20"/>
              </w:rPr>
              <w:t>30,470</w:t>
            </w:r>
          </w:p>
        </w:tc>
      </w:tr>
      <w:tr w:rsidR="002D5D1D" w:rsidRPr="00736584" w:rsidTr="002D5D1D">
        <w:trPr>
          <w:trHeight w:hRule="exact" w:val="707"/>
        </w:trPr>
        <w:tc>
          <w:tcPr>
            <w:tcW w:w="2093" w:type="dxa"/>
            <w:tcBorders>
              <w:top w:val="single" w:sz="4" w:space="0" w:color="auto"/>
              <w:bottom w:val="single" w:sz="4" w:space="0" w:color="auto"/>
            </w:tcBorders>
            <w:vAlign w:val="center"/>
          </w:tcPr>
          <w:p w:rsidR="002D5D1D" w:rsidRPr="00736584" w:rsidRDefault="002D5D1D" w:rsidP="00817B0D">
            <w:pPr>
              <w:rPr>
                <w:i/>
                <w:vertAlign w:val="superscript"/>
              </w:rPr>
            </w:pPr>
            <w:r w:rsidRPr="00736584">
              <w:rPr>
                <w:i/>
              </w:rPr>
              <w:t xml:space="preserve">Per cent of Indigenous </w:t>
            </w:r>
            <w:proofErr w:type="spellStart"/>
            <w:r w:rsidRPr="00736584">
              <w:rPr>
                <w:i/>
              </w:rPr>
              <w:t>population</w:t>
            </w:r>
            <w:r w:rsidRPr="00736584">
              <w:rPr>
                <w:i/>
                <w:vertAlign w:val="superscript"/>
              </w:rPr>
              <w:t>2</w:t>
            </w:r>
            <w:proofErr w:type="spellEnd"/>
          </w:p>
        </w:tc>
        <w:tc>
          <w:tcPr>
            <w:tcW w:w="850" w:type="dxa"/>
            <w:tcBorders>
              <w:top w:val="single" w:sz="4" w:space="0" w:color="auto"/>
              <w:bottom w:val="single" w:sz="4" w:space="0" w:color="auto"/>
            </w:tcBorders>
            <w:vAlign w:val="center"/>
          </w:tcPr>
          <w:p w:rsidR="002D5D1D" w:rsidRPr="00736584" w:rsidRDefault="002D5D1D" w:rsidP="002D5D1D">
            <w:pPr>
              <w:jc w:val="right"/>
              <w:rPr>
                <w:rFonts w:ascii="Calibri" w:hAnsi="Calibri" w:cs="Calibri"/>
                <w:i/>
                <w:color w:val="000000"/>
                <w:szCs w:val="20"/>
              </w:rPr>
            </w:pPr>
            <w:r w:rsidRPr="00736584">
              <w:rPr>
                <w:rFonts w:ascii="Calibri" w:hAnsi="Calibri" w:cs="Calibri"/>
                <w:i/>
                <w:color w:val="000000"/>
                <w:szCs w:val="20"/>
              </w:rPr>
              <w:t>16.1%</w:t>
            </w:r>
          </w:p>
        </w:tc>
        <w:tc>
          <w:tcPr>
            <w:tcW w:w="851" w:type="dxa"/>
            <w:tcBorders>
              <w:top w:val="single" w:sz="4" w:space="0" w:color="auto"/>
              <w:bottom w:val="single" w:sz="4" w:space="0" w:color="auto"/>
            </w:tcBorders>
            <w:vAlign w:val="center"/>
          </w:tcPr>
          <w:p w:rsidR="002D5D1D" w:rsidRPr="00736584" w:rsidRDefault="002D5D1D" w:rsidP="002D5D1D">
            <w:pPr>
              <w:jc w:val="right"/>
              <w:rPr>
                <w:rFonts w:ascii="Calibri" w:hAnsi="Calibri" w:cs="Calibri"/>
                <w:i/>
                <w:color w:val="000000"/>
                <w:szCs w:val="20"/>
              </w:rPr>
            </w:pPr>
            <w:r w:rsidRPr="00736584">
              <w:rPr>
                <w:rFonts w:ascii="Calibri" w:hAnsi="Calibri" w:cs="Calibri"/>
                <w:i/>
                <w:color w:val="000000"/>
                <w:szCs w:val="20"/>
              </w:rPr>
              <w:t>16.6%</w:t>
            </w:r>
          </w:p>
        </w:tc>
        <w:tc>
          <w:tcPr>
            <w:tcW w:w="850" w:type="dxa"/>
            <w:tcBorders>
              <w:top w:val="single" w:sz="4" w:space="0" w:color="auto"/>
              <w:bottom w:val="single" w:sz="4" w:space="0" w:color="auto"/>
            </w:tcBorders>
            <w:vAlign w:val="center"/>
          </w:tcPr>
          <w:p w:rsidR="002D5D1D" w:rsidRPr="00736584" w:rsidRDefault="002D5D1D" w:rsidP="002D5D1D">
            <w:pPr>
              <w:jc w:val="right"/>
              <w:rPr>
                <w:rFonts w:ascii="Calibri" w:hAnsi="Calibri" w:cs="Calibri"/>
                <w:i/>
                <w:color w:val="000000"/>
                <w:szCs w:val="20"/>
              </w:rPr>
            </w:pPr>
            <w:r w:rsidRPr="00736584">
              <w:rPr>
                <w:rFonts w:ascii="Calibri" w:hAnsi="Calibri" w:cs="Calibri"/>
                <w:i/>
                <w:color w:val="000000"/>
                <w:szCs w:val="20"/>
              </w:rPr>
              <w:t>15.9%</w:t>
            </w:r>
          </w:p>
        </w:tc>
        <w:tc>
          <w:tcPr>
            <w:tcW w:w="851" w:type="dxa"/>
            <w:tcBorders>
              <w:top w:val="single" w:sz="4" w:space="0" w:color="auto"/>
              <w:bottom w:val="single" w:sz="4" w:space="0" w:color="auto"/>
            </w:tcBorders>
            <w:vAlign w:val="center"/>
          </w:tcPr>
          <w:p w:rsidR="002D5D1D" w:rsidRPr="00736584" w:rsidRDefault="002D5D1D" w:rsidP="002D5D1D">
            <w:pPr>
              <w:jc w:val="right"/>
              <w:rPr>
                <w:rFonts w:ascii="Calibri" w:hAnsi="Calibri" w:cs="Calibri"/>
                <w:i/>
                <w:color w:val="000000"/>
                <w:szCs w:val="20"/>
              </w:rPr>
            </w:pPr>
            <w:r w:rsidRPr="00736584">
              <w:rPr>
                <w:rFonts w:ascii="Calibri" w:hAnsi="Calibri" w:cs="Calibri"/>
                <w:i/>
                <w:color w:val="000000"/>
                <w:szCs w:val="20"/>
              </w:rPr>
              <w:t>11.3%</w:t>
            </w:r>
          </w:p>
        </w:tc>
        <w:tc>
          <w:tcPr>
            <w:tcW w:w="850" w:type="dxa"/>
            <w:tcBorders>
              <w:top w:val="single" w:sz="4" w:space="0" w:color="auto"/>
              <w:bottom w:val="single" w:sz="4" w:space="0" w:color="auto"/>
            </w:tcBorders>
            <w:vAlign w:val="center"/>
          </w:tcPr>
          <w:p w:rsidR="002D5D1D" w:rsidRPr="00736584" w:rsidRDefault="002D5D1D" w:rsidP="002D5D1D">
            <w:pPr>
              <w:jc w:val="right"/>
              <w:rPr>
                <w:rFonts w:ascii="Calibri" w:hAnsi="Calibri" w:cs="Calibri"/>
                <w:i/>
                <w:color w:val="000000"/>
                <w:szCs w:val="20"/>
              </w:rPr>
            </w:pPr>
            <w:r w:rsidRPr="00736584">
              <w:rPr>
                <w:rFonts w:ascii="Calibri" w:hAnsi="Calibri" w:cs="Calibri"/>
                <w:i/>
                <w:color w:val="000000"/>
                <w:szCs w:val="20"/>
              </w:rPr>
              <w:t>8.2%</w:t>
            </w:r>
          </w:p>
        </w:tc>
        <w:tc>
          <w:tcPr>
            <w:tcW w:w="851" w:type="dxa"/>
            <w:tcBorders>
              <w:top w:val="single" w:sz="4" w:space="0" w:color="auto"/>
              <w:bottom w:val="single" w:sz="4" w:space="0" w:color="auto"/>
            </w:tcBorders>
            <w:vAlign w:val="center"/>
          </w:tcPr>
          <w:p w:rsidR="002D5D1D" w:rsidRPr="00736584" w:rsidRDefault="002D5D1D" w:rsidP="002D5D1D">
            <w:pPr>
              <w:jc w:val="right"/>
              <w:rPr>
                <w:rFonts w:ascii="Calibri" w:hAnsi="Calibri" w:cs="Calibri"/>
                <w:i/>
                <w:color w:val="000000"/>
                <w:szCs w:val="20"/>
              </w:rPr>
            </w:pPr>
            <w:r w:rsidRPr="00736584">
              <w:rPr>
                <w:rFonts w:ascii="Calibri" w:hAnsi="Calibri" w:cs="Calibri"/>
                <w:i/>
                <w:color w:val="000000"/>
                <w:szCs w:val="20"/>
              </w:rPr>
              <w:t>15.1%</w:t>
            </w:r>
          </w:p>
        </w:tc>
        <w:tc>
          <w:tcPr>
            <w:tcW w:w="850" w:type="dxa"/>
            <w:tcBorders>
              <w:top w:val="single" w:sz="4" w:space="0" w:color="auto"/>
              <w:bottom w:val="single" w:sz="4" w:space="0" w:color="auto"/>
            </w:tcBorders>
            <w:vAlign w:val="center"/>
          </w:tcPr>
          <w:p w:rsidR="002D5D1D" w:rsidRPr="00736584" w:rsidRDefault="002D5D1D" w:rsidP="002D5D1D">
            <w:pPr>
              <w:jc w:val="right"/>
              <w:rPr>
                <w:rFonts w:ascii="Calibri" w:hAnsi="Calibri" w:cs="Calibri"/>
                <w:i/>
                <w:color w:val="000000"/>
                <w:szCs w:val="20"/>
              </w:rPr>
            </w:pPr>
            <w:r w:rsidRPr="00736584">
              <w:rPr>
                <w:rFonts w:ascii="Calibri" w:hAnsi="Calibri" w:cs="Calibri"/>
                <w:i/>
                <w:color w:val="000000"/>
                <w:szCs w:val="20"/>
              </w:rPr>
              <w:t>4.7%</w:t>
            </w:r>
          </w:p>
        </w:tc>
        <w:tc>
          <w:tcPr>
            <w:tcW w:w="851" w:type="dxa"/>
            <w:tcBorders>
              <w:top w:val="single" w:sz="4" w:space="0" w:color="auto"/>
              <w:bottom w:val="single" w:sz="4" w:space="0" w:color="auto"/>
            </w:tcBorders>
            <w:vAlign w:val="center"/>
          </w:tcPr>
          <w:p w:rsidR="002D5D1D" w:rsidRPr="00736584" w:rsidRDefault="002D5D1D" w:rsidP="002D5D1D">
            <w:pPr>
              <w:jc w:val="right"/>
              <w:rPr>
                <w:rFonts w:ascii="Calibri" w:hAnsi="Calibri" w:cs="Calibri"/>
                <w:i/>
                <w:color w:val="000000"/>
                <w:szCs w:val="20"/>
              </w:rPr>
            </w:pPr>
            <w:r w:rsidRPr="00736584">
              <w:rPr>
                <w:rFonts w:ascii="Calibri" w:hAnsi="Calibri" w:cs="Calibri"/>
                <w:i/>
                <w:color w:val="000000"/>
                <w:szCs w:val="20"/>
              </w:rPr>
              <w:t>20.2%</w:t>
            </w:r>
          </w:p>
        </w:tc>
        <w:tc>
          <w:tcPr>
            <w:tcW w:w="992" w:type="dxa"/>
            <w:tcBorders>
              <w:top w:val="single" w:sz="4" w:space="0" w:color="auto"/>
              <w:bottom w:val="single" w:sz="4" w:space="0" w:color="auto"/>
            </w:tcBorders>
            <w:vAlign w:val="center"/>
          </w:tcPr>
          <w:p w:rsidR="002D5D1D" w:rsidRPr="00736584" w:rsidRDefault="002D5D1D" w:rsidP="002D5D1D">
            <w:pPr>
              <w:jc w:val="right"/>
              <w:rPr>
                <w:rFonts w:ascii="Calibri" w:hAnsi="Calibri" w:cs="Calibri"/>
                <w:b/>
                <w:i/>
                <w:color w:val="000000"/>
                <w:szCs w:val="20"/>
              </w:rPr>
            </w:pPr>
            <w:r w:rsidRPr="00736584">
              <w:rPr>
                <w:rFonts w:ascii="Calibri" w:hAnsi="Calibri" w:cs="Calibri"/>
                <w:b/>
                <w:i/>
                <w:color w:val="000000"/>
                <w:szCs w:val="20"/>
              </w:rPr>
              <w:t>13.8%</w:t>
            </w:r>
          </w:p>
        </w:tc>
      </w:tr>
    </w:tbl>
    <w:p w:rsidR="00237075" w:rsidRPr="00736584" w:rsidRDefault="00237075" w:rsidP="00237075">
      <w:pPr>
        <w:spacing w:after="0"/>
        <w:rPr>
          <w:sz w:val="16"/>
          <w:szCs w:val="16"/>
        </w:rPr>
      </w:pPr>
      <w:r w:rsidRPr="00736584">
        <w:rPr>
          <w:sz w:val="16"/>
          <w:szCs w:val="16"/>
        </w:rPr>
        <w:t>1 As children may use more than one service type and use services in more than one state or territory in any particular quarter and due to rounding, the sum of the component parts may not equal the Total.</w:t>
      </w:r>
    </w:p>
    <w:p w:rsidR="00237075" w:rsidRPr="00736584" w:rsidRDefault="00237075" w:rsidP="00237075">
      <w:pPr>
        <w:spacing w:after="0"/>
        <w:rPr>
          <w:sz w:val="16"/>
          <w:szCs w:val="16"/>
        </w:rPr>
      </w:pPr>
      <w:r w:rsidRPr="00736584">
        <w:rPr>
          <w:sz w:val="16"/>
          <w:szCs w:val="16"/>
        </w:rPr>
        <w:t>2 Number of Indigenous children aged 0–12 years using approved child care as a proportion of all Indigenous children aged 0–12 years.</w:t>
      </w:r>
    </w:p>
    <w:p w:rsidR="00237075" w:rsidRPr="00736584" w:rsidRDefault="00237075" w:rsidP="00AF2989">
      <w:pPr>
        <w:pStyle w:val="Source"/>
        <w:rPr>
          <w:sz w:val="16"/>
          <w:szCs w:val="16"/>
        </w:rPr>
      </w:pPr>
      <w:r w:rsidRPr="00736584">
        <w:rPr>
          <w:sz w:val="16"/>
          <w:szCs w:val="16"/>
        </w:rPr>
        <w:t xml:space="preserve">Source: Department of </w:t>
      </w:r>
      <w:r w:rsidR="002618A1" w:rsidRPr="00736584">
        <w:rPr>
          <w:sz w:val="16"/>
          <w:szCs w:val="16"/>
        </w:rPr>
        <w:t>Education and Training</w:t>
      </w:r>
      <w:r w:rsidRPr="00736584">
        <w:rPr>
          <w:sz w:val="16"/>
          <w:szCs w:val="16"/>
        </w:rPr>
        <w:t xml:space="preserve"> administrative data and ABS Cat. No. 3238.0 Estimates and Projections, Aboriginal and Torres Strait Islander Australians 2001 to 2026 (30 April 2014)</w:t>
      </w:r>
      <w:r w:rsidR="001F6B87" w:rsidRPr="00736584">
        <w:rPr>
          <w:sz w:val="16"/>
          <w:szCs w:val="16"/>
        </w:rPr>
        <w:t>.</w:t>
      </w:r>
    </w:p>
    <w:p w:rsidR="00237075" w:rsidRPr="00736584" w:rsidRDefault="00206278" w:rsidP="00237075">
      <w:r w:rsidRPr="00736584">
        <w:t>Almost half</w:t>
      </w:r>
      <w:r w:rsidR="00237075" w:rsidRPr="00736584">
        <w:t xml:space="preserve"> of all Indigenous children who attended child care did so in regional or remote Australia (</w:t>
      </w:r>
      <w:r w:rsidR="00192795" w:rsidRPr="00736584">
        <w:t>1</w:t>
      </w:r>
      <w:r w:rsidR="00E202B6" w:rsidRPr="00736584">
        <w:t>4</w:t>
      </w:r>
      <w:r w:rsidR="00192795" w:rsidRPr="00736584">
        <w:t>,</w:t>
      </w:r>
      <w:r w:rsidR="00C71FFC" w:rsidRPr="00736584">
        <w:t>9</w:t>
      </w:r>
      <w:r w:rsidR="0060699C" w:rsidRPr="00736584">
        <w:t>8</w:t>
      </w:r>
      <w:r w:rsidR="00C71FFC" w:rsidRPr="00736584">
        <w:t>0</w:t>
      </w:r>
      <w:r w:rsidR="00C07ED3" w:rsidRPr="00736584">
        <w:t> </w:t>
      </w:r>
      <w:r w:rsidR="00237075" w:rsidRPr="00736584">
        <w:t xml:space="preserve">children or </w:t>
      </w:r>
      <w:r w:rsidR="00EA7623" w:rsidRPr="00736584">
        <w:t>49.</w:t>
      </w:r>
      <w:r w:rsidR="0060699C" w:rsidRPr="00736584">
        <w:t>2</w:t>
      </w:r>
      <w:r w:rsidR="00237075" w:rsidRPr="00736584">
        <w:t xml:space="preserve"> per cent). </w:t>
      </w:r>
    </w:p>
    <w:p w:rsidR="00237075" w:rsidRPr="00736584" w:rsidRDefault="00237075" w:rsidP="00237075">
      <w:pPr>
        <w:pStyle w:val="Heading3"/>
      </w:pPr>
      <w:r w:rsidRPr="00736584">
        <w:t>Table 10: Number of Indigenous children using child care</w:t>
      </w:r>
      <w:r w:rsidRPr="00736584">
        <w:rPr>
          <w:rFonts w:asciiTheme="minorHAnsi" w:hAnsiTheme="minorHAnsi" w:cstheme="minorHAnsi"/>
        </w:rPr>
        <w:t xml:space="preserve"> by service type and</w:t>
      </w:r>
      <w:r w:rsidRPr="00736584">
        <w:t xml:space="preserve"> region, </w:t>
      </w:r>
      <w:r w:rsidRPr="00736584">
        <w:br/>
      </w:r>
      <w:r w:rsidR="00BD294A" w:rsidRPr="00736584">
        <w:t>June</w:t>
      </w:r>
      <w:r w:rsidR="00F03EEA" w:rsidRPr="00736584">
        <w:t xml:space="preserve"> </w:t>
      </w:r>
      <w:r w:rsidR="00670397" w:rsidRPr="00736584">
        <w:t>quarter 201</w:t>
      </w:r>
      <w:r w:rsidR="00F03EEA" w:rsidRPr="00736584">
        <w:t>6</w:t>
      </w:r>
    </w:p>
    <w:tbl>
      <w:tblPr>
        <w:tblStyle w:val="DEEWRTable"/>
        <w:tblW w:w="9322" w:type="dxa"/>
        <w:tblLayout w:type="fixed"/>
        <w:tblLook w:val="0420" w:firstRow="1" w:lastRow="0" w:firstColumn="0" w:lastColumn="0" w:noHBand="0" w:noVBand="1"/>
        <w:tblCaption w:val="Table 10: Number of Indigenous children using child care by region, December quarter 2014"/>
        <w:tblDescription w:val="This table shows the number of indigenous children using child care by service type and region for the December quarter 2014."/>
      </w:tblPr>
      <w:tblGrid>
        <w:gridCol w:w="3085"/>
        <w:gridCol w:w="2079"/>
        <w:gridCol w:w="2079"/>
        <w:gridCol w:w="2079"/>
      </w:tblGrid>
      <w:tr w:rsidR="00237075" w:rsidRPr="00736584" w:rsidTr="00C1105A">
        <w:trPr>
          <w:cnfStyle w:val="100000000000" w:firstRow="1" w:lastRow="0" w:firstColumn="0" w:lastColumn="0" w:oddVBand="0" w:evenVBand="0" w:oddHBand="0" w:evenHBand="0" w:firstRowFirstColumn="0" w:firstRowLastColumn="0" w:lastRowFirstColumn="0" w:lastRowLastColumn="0"/>
          <w:trHeight w:val="428"/>
          <w:tblHeader/>
        </w:trPr>
        <w:tc>
          <w:tcPr>
            <w:tcW w:w="3085" w:type="dxa"/>
            <w:vAlign w:val="center"/>
          </w:tcPr>
          <w:p w:rsidR="00237075" w:rsidRPr="00736584" w:rsidRDefault="00237075" w:rsidP="00C1105A">
            <w:r w:rsidRPr="00736584">
              <w:t>Service type</w:t>
            </w:r>
          </w:p>
        </w:tc>
        <w:tc>
          <w:tcPr>
            <w:tcW w:w="2079" w:type="dxa"/>
            <w:vAlign w:val="center"/>
          </w:tcPr>
          <w:p w:rsidR="00237075" w:rsidRPr="00736584" w:rsidRDefault="00237075" w:rsidP="00C1105A">
            <w:pPr>
              <w:pStyle w:val="TableText"/>
              <w:rPr>
                <w:rFonts w:asciiTheme="minorHAnsi" w:hAnsiTheme="minorHAnsi" w:cstheme="minorHAnsi"/>
                <w:b w:val="0"/>
              </w:rPr>
            </w:pPr>
            <w:r w:rsidRPr="00736584">
              <w:rPr>
                <w:rFonts w:asciiTheme="minorHAnsi" w:hAnsiTheme="minorHAnsi" w:cstheme="minorHAnsi"/>
              </w:rPr>
              <w:t>Major cities of Australia</w:t>
            </w:r>
          </w:p>
        </w:tc>
        <w:tc>
          <w:tcPr>
            <w:tcW w:w="2079" w:type="dxa"/>
            <w:vAlign w:val="center"/>
          </w:tcPr>
          <w:p w:rsidR="00237075" w:rsidRPr="00736584" w:rsidRDefault="00237075" w:rsidP="00C1105A">
            <w:pPr>
              <w:pStyle w:val="TableText"/>
              <w:rPr>
                <w:rFonts w:asciiTheme="minorHAnsi" w:hAnsiTheme="minorHAnsi" w:cstheme="minorHAnsi"/>
                <w:b w:val="0"/>
              </w:rPr>
            </w:pPr>
            <w:proofErr w:type="spellStart"/>
            <w:r w:rsidRPr="00736584">
              <w:rPr>
                <w:rFonts w:asciiTheme="minorHAnsi" w:hAnsiTheme="minorHAnsi" w:cstheme="minorHAnsi"/>
              </w:rPr>
              <w:t>Regional</w:t>
            </w:r>
            <w:r w:rsidRPr="00736584">
              <w:rPr>
                <w:rFonts w:asciiTheme="minorHAnsi" w:hAnsiTheme="minorHAnsi" w:cstheme="minorHAnsi"/>
                <w:vertAlign w:val="superscript"/>
              </w:rPr>
              <w:t>1</w:t>
            </w:r>
            <w:proofErr w:type="spellEnd"/>
            <w:r w:rsidRPr="00736584">
              <w:rPr>
                <w:rFonts w:asciiTheme="minorHAnsi" w:hAnsiTheme="minorHAnsi" w:cstheme="minorHAnsi"/>
              </w:rPr>
              <w:t xml:space="preserve"> and</w:t>
            </w:r>
          </w:p>
          <w:p w:rsidR="00237075" w:rsidRPr="00736584" w:rsidRDefault="00237075" w:rsidP="00C1105A">
            <w:pPr>
              <w:pStyle w:val="TableText"/>
              <w:rPr>
                <w:rFonts w:asciiTheme="minorHAnsi" w:hAnsiTheme="minorHAnsi" w:cstheme="minorHAnsi"/>
                <w:b w:val="0"/>
              </w:rPr>
            </w:pPr>
            <w:r w:rsidRPr="00736584">
              <w:rPr>
                <w:rFonts w:asciiTheme="minorHAnsi" w:hAnsiTheme="minorHAnsi" w:cstheme="minorHAnsi"/>
              </w:rPr>
              <w:t xml:space="preserve">Remote </w:t>
            </w:r>
            <w:proofErr w:type="spellStart"/>
            <w:r w:rsidRPr="00736584">
              <w:rPr>
                <w:rFonts w:asciiTheme="minorHAnsi" w:hAnsiTheme="minorHAnsi" w:cstheme="minorHAnsi"/>
              </w:rPr>
              <w:t>Australia</w:t>
            </w:r>
            <w:r w:rsidRPr="00736584">
              <w:rPr>
                <w:rFonts w:asciiTheme="minorHAnsi" w:hAnsiTheme="minorHAnsi" w:cstheme="minorHAnsi"/>
                <w:vertAlign w:val="superscript"/>
              </w:rPr>
              <w:t>2</w:t>
            </w:r>
            <w:proofErr w:type="spellEnd"/>
          </w:p>
        </w:tc>
        <w:tc>
          <w:tcPr>
            <w:tcW w:w="2079" w:type="dxa"/>
            <w:vAlign w:val="center"/>
          </w:tcPr>
          <w:p w:rsidR="00237075" w:rsidRPr="00736584" w:rsidRDefault="00237075" w:rsidP="00C1105A">
            <w:pPr>
              <w:pStyle w:val="TableText"/>
              <w:rPr>
                <w:rFonts w:asciiTheme="minorHAnsi" w:hAnsiTheme="minorHAnsi" w:cstheme="minorHAnsi"/>
                <w:b w:val="0"/>
                <w:vertAlign w:val="superscript"/>
              </w:rPr>
            </w:pPr>
            <w:proofErr w:type="spellStart"/>
            <w:r w:rsidRPr="00736584">
              <w:rPr>
                <w:rFonts w:asciiTheme="minorHAnsi" w:hAnsiTheme="minorHAnsi" w:cstheme="minorHAnsi"/>
              </w:rPr>
              <w:t>Total</w:t>
            </w:r>
            <w:r w:rsidRPr="00736584">
              <w:rPr>
                <w:rFonts w:asciiTheme="minorHAnsi" w:hAnsiTheme="minorHAnsi" w:cstheme="minorHAnsi"/>
                <w:vertAlign w:val="superscript"/>
              </w:rPr>
              <w:t>3</w:t>
            </w:r>
            <w:proofErr w:type="spellEnd"/>
          </w:p>
        </w:tc>
      </w:tr>
      <w:tr w:rsidR="00321BDD" w:rsidRPr="00736584" w:rsidTr="004020D8">
        <w:trPr>
          <w:trHeight w:hRule="exact" w:val="397"/>
        </w:trPr>
        <w:tc>
          <w:tcPr>
            <w:tcW w:w="3085" w:type="dxa"/>
            <w:vAlign w:val="center"/>
          </w:tcPr>
          <w:p w:rsidR="00321BDD" w:rsidRPr="00736584" w:rsidRDefault="00321BDD" w:rsidP="00C1105A">
            <w:r w:rsidRPr="00736584">
              <w:t>Long Day Care</w:t>
            </w:r>
          </w:p>
        </w:tc>
        <w:tc>
          <w:tcPr>
            <w:tcW w:w="2079" w:type="dxa"/>
            <w:vAlign w:val="bottom"/>
          </w:tcPr>
          <w:p w:rsidR="00321BDD" w:rsidRPr="00736584" w:rsidRDefault="00321BDD">
            <w:pPr>
              <w:jc w:val="right"/>
              <w:rPr>
                <w:rFonts w:ascii="Calibri" w:hAnsi="Calibri" w:cs="Calibri"/>
                <w:color w:val="000000"/>
                <w:szCs w:val="20"/>
              </w:rPr>
            </w:pPr>
            <w:r w:rsidRPr="00736584">
              <w:rPr>
                <w:rFonts w:ascii="Calibri" w:hAnsi="Calibri" w:cs="Calibri"/>
                <w:color w:val="000000"/>
                <w:szCs w:val="20"/>
              </w:rPr>
              <w:t>9,200</w:t>
            </w:r>
          </w:p>
        </w:tc>
        <w:tc>
          <w:tcPr>
            <w:tcW w:w="2079" w:type="dxa"/>
            <w:vAlign w:val="bottom"/>
          </w:tcPr>
          <w:p w:rsidR="00321BDD" w:rsidRPr="00736584" w:rsidRDefault="00321BDD">
            <w:pPr>
              <w:jc w:val="right"/>
              <w:rPr>
                <w:rFonts w:ascii="Calibri" w:hAnsi="Calibri" w:cs="Calibri"/>
                <w:color w:val="000000"/>
                <w:szCs w:val="20"/>
              </w:rPr>
            </w:pPr>
            <w:r w:rsidRPr="00736584">
              <w:rPr>
                <w:rFonts w:ascii="Calibri" w:hAnsi="Calibri" w:cs="Calibri"/>
                <w:color w:val="000000"/>
                <w:szCs w:val="20"/>
              </w:rPr>
              <w:t>9,950</w:t>
            </w:r>
          </w:p>
        </w:tc>
        <w:tc>
          <w:tcPr>
            <w:tcW w:w="2079" w:type="dxa"/>
            <w:vAlign w:val="bottom"/>
          </w:tcPr>
          <w:p w:rsidR="00321BDD" w:rsidRPr="00805F08" w:rsidRDefault="00321BDD">
            <w:pPr>
              <w:jc w:val="right"/>
              <w:rPr>
                <w:rFonts w:ascii="Calibri" w:hAnsi="Calibri" w:cs="Calibri"/>
                <w:b/>
                <w:color w:val="000000"/>
                <w:szCs w:val="20"/>
              </w:rPr>
            </w:pPr>
            <w:r w:rsidRPr="00805F08">
              <w:rPr>
                <w:rFonts w:ascii="Calibri" w:hAnsi="Calibri" w:cs="Calibri"/>
                <w:b/>
                <w:color w:val="000000"/>
                <w:szCs w:val="20"/>
              </w:rPr>
              <w:t>19,050</w:t>
            </w:r>
          </w:p>
        </w:tc>
      </w:tr>
      <w:tr w:rsidR="00321BDD" w:rsidRPr="00736584" w:rsidTr="004020D8">
        <w:trPr>
          <w:trHeight w:hRule="exact" w:val="397"/>
        </w:trPr>
        <w:tc>
          <w:tcPr>
            <w:tcW w:w="3085" w:type="dxa"/>
            <w:vAlign w:val="center"/>
          </w:tcPr>
          <w:p w:rsidR="00321BDD" w:rsidRPr="00736584" w:rsidRDefault="00321BDD" w:rsidP="00C1105A">
            <w:r w:rsidRPr="00736584">
              <w:t>Family Day Care and In-Home Care</w:t>
            </w:r>
          </w:p>
        </w:tc>
        <w:tc>
          <w:tcPr>
            <w:tcW w:w="2079" w:type="dxa"/>
            <w:vAlign w:val="bottom"/>
          </w:tcPr>
          <w:p w:rsidR="00321BDD" w:rsidRPr="00736584" w:rsidRDefault="00321BDD">
            <w:pPr>
              <w:jc w:val="right"/>
              <w:rPr>
                <w:rFonts w:ascii="Calibri" w:hAnsi="Calibri" w:cs="Calibri"/>
                <w:color w:val="000000"/>
                <w:szCs w:val="20"/>
              </w:rPr>
            </w:pPr>
            <w:r w:rsidRPr="00736584">
              <w:rPr>
                <w:rFonts w:ascii="Calibri" w:hAnsi="Calibri" w:cs="Calibri"/>
                <w:color w:val="000000"/>
                <w:szCs w:val="20"/>
              </w:rPr>
              <w:t>2,560</w:t>
            </w:r>
          </w:p>
        </w:tc>
        <w:tc>
          <w:tcPr>
            <w:tcW w:w="2079" w:type="dxa"/>
            <w:vAlign w:val="bottom"/>
          </w:tcPr>
          <w:p w:rsidR="00321BDD" w:rsidRPr="00736584" w:rsidRDefault="00321BDD">
            <w:pPr>
              <w:jc w:val="right"/>
              <w:rPr>
                <w:rFonts w:ascii="Calibri" w:hAnsi="Calibri" w:cs="Calibri"/>
                <w:color w:val="000000"/>
                <w:szCs w:val="20"/>
              </w:rPr>
            </w:pPr>
            <w:r w:rsidRPr="00736584">
              <w:rPr>
                <w:rFonts w:ascii="Calibri" w:hAnsi="Calibri" w:cs="Calibri"/>
                <w:color w:val="000000"/>
                <w:szCs w:val="20"/>
              </w:rPr>
              <w:t>2,100</w:t>
            </w:r>
          </w:p>
        </w:tc>
        <w:tc>
          <w:tcPr>
            <w:tcW w:w="2079" w:type="dxa"/>
            <w:vAlign w:val="bottom"/>
          </w:tcPr>
          <w:p w:rsidR="00321BDD" w:rsidRPr="00805F08" w:rsidRDefault="00321BDD">
            <w:pPr>
              <w:jc w:val="right"/>
              <w:rPr>
                <w:rFonts w:ascii="Calibri" w:hAnsi="Calibri" w:cs="Calibri"/>
                <w:b/>
                <w:color w:val="000000"/>
                <w:szCs w:val="20"/>
              </w:rPr>
            </w:pPr>
            <w:r w:rsidRPr="00805F08">
              <w:rPr>
                <w:rFonts w:ascii="Calibri" w:hAnsi="Calibri" w:cs="Calibri"/>
                <w:b/>
                <w:color w:val="000000"/>
                <w:szCs w:val="20"/>
              </w:rPr>
              <w:t>4,610</w:t>
            </w:r>
          </w:p>
        </w:tc>
      </w:tr>
      <w:tr w:rsidR="00321BDD" w:rsidRPr="00736584" w:rsidTr="004020D8">
        <w:trPr>
          <w:trHeight w:hRule="exact" w:val="397"/>
        </w:trPr>
        <w:tc>
          <w:tcPr>
            <w:tcW w:w="3085" w:type="dxa"/>
            <w:vAlign w:val="center"/>
          </w:tcPr>
          <w:p w:rsidR="00321BDD" w:rsidRPr="00736584" w:rsidRDefault="00321BDD" w:rsidP="00C1105A">
            <w:r w:rsidRPr="00736584">
              <w:t>Occasional Care</w:t>
            </w:r>
          </w:p>
        </w:tc>
        <w:tc>
          <w:tcPr>
            <w:tcW w:w="2079" w:type="dxa"/>
            <w:vAlign w:val="bottom"/>
          </w:tcPr>
          <w:p w:rsidR="00321BDD" w:rsidRPr="00736584" w:rsidRDefault="00321BDD">
            <w:pPr>
              <w:jc w:val="right"/>
              <w:rPr>
                <w:rFonts w:ascii="Calibri" w:hAnsi="Calibri" w:cs="Calibri"/>
                <w:color w:val="000000"/>
                <w:szCs w:val="20"/>
              </w:rPr>
            </w:pPr>
            <w:r w:rsidRPr="00736584">
              <w:rPr>
                <w:rFonts w:ascii="Calibri" w:hAnsi="Calibri" w:cs="Calibri"/>
                <w:color w:val="000000"/>
                <w:szCs w:val="20"/>
              </w:rPr>
              <w:t>80</w:t>
            </w:r>
          </w:p>
        </w:tc>
        <w:tc>
          <w:tcPr>
            <w:tcW w:w="2079" w:type="dxa"/>
            <w:vAlign w:val="bottom"/>
          </w:tcPr>
          <w:p w:rsidR="00321BDD" w:rsidRPr="00736584" w:rsidRDefault="00321BDD">
            <w:pPr>
              <w:jc w:val="right"/>
              <w:rPr>
                <w:rFonts w:ascii="Calibri" w:hAnsi="Calibri" w:cs="Calibri"/>
                <w:color w:val="000000"/>
                <w:szCs w:val="20"/>
              </w:rPr>
            </w:pPr>
            <w:r w:rsidRPr="00736584">
              <w:rPr>
                <w:rFonts w:ascii="Calibri" w:hAnsi="Calibri" w:cs="Calibri"/>
                <w:color w:val="000000"/>
                <w:szCs w:val="20"/>
              </w:rPr>
              <w:t>120</w:t>
            </w:r>
          </w:p>
        </w:tc>
        <w:tc>
          <w:tcPr>
            <w:tcW w:w="2079" w:type="dxa"/>
            <w:vAlign w:val="bottom"/>
          </w:tcPr>
          <w:p w:rsidR="00321BDD" w:rsidRPr="00805F08" w:rsidRDefault="00321BDD">
            <w:pPr>
              <w:jc w:val="right"/>
              <w:rPr>
                <w:rFonts w:ascii="Calibri" w:hAnsi="Calibri" w:cs="Calibri"/>
                <w:b/>
                <w:color w:val="000000"/>
                <w:szCs w:val="20"/>
              </w:rPr>
            </w:pPr>
            <w:r w:rsidRPr="00805F08">
              <w:rPr>
                <w:rFonts w:ascii="Calibri" w:hAnsi="Calibri" w:cs="Calibri"/>
                <w:b/>
                <w:color w:val="000000"/>
                <w:szCs w:val="20"/>
              </w:rPr>
              <w:t>200</w:t>
            </w:r>
          </w:p>
        </w:tc>
      </w:tr>
      <w:tr w:rsidR="00321BDD" w:rsidRPr="00736584" w:rsidTr="004020D8">
        <w:trPr>
          <w:trHeight w:hRule="exact" w:val="397"/>
        </w:trPr>
        <w:tc>
          <w:tcPr>
            <w:tcW w:w="3085" w:type="dxa"/>
            <w:tcBorders>
              <w:bottom w:val="single" w:sz="4" w:space="0" w:color="auto"/>
            </w:tcBorders>
            <w:vAlign w:val="center"/>
          </w:tcPr>
          <w:p w:rsidR="00321BDD" w:rsidRPr="00736584" w:rsidRDefault="00321BDD" w:rsidP="00C1105A">
            <w:r w:rsidRPr="00736584">
              <w:t>Outside School Hours Care</w:t>
            </w:r>
          </w:p>
        </w:tc>
        <w:tc>
          <w:tcPr>
            <w:tcW w:w="2079" w:type="dxa"/>
            <w:tcBorders>
              <w:bottom w:val="single" w:sz="4" w:space="0" w:color="auto"/>
            </w:tcBorders>
            <w:vAlign w:val="bottom"/>
          </w:tcPr>
          <w:p w:rsidR="00321BDD" w:rsidRPr="00736584" w:rsidRDefault="00321BDD">
            <w:pPr>
              <w:jc w:val="right"/>
              <w:rPr>
                <w:rFonts w:ascii="Calibri" w:hAnsi="Calibri" w:cs="Calibri"/>
                <w:color w:val="000000"/>
                <w:szCs w:val="20"/>
              </w:rPr>
            </w:pPr>
            <w:r w:rsidRPr="00736584">
              <w:rPr>
                <w:rFonts w:ascii="Calibri" w:hAnsi="Calibri" w:cs="Calibri"/>
                <w:color w:val="000000"/>
                <w:szCs w:val="20"/>
              </w:rPr>
              <w:t>4,310</w:t>
            </w:r>
          </w:p>
        </w:tc>
        <w:tc>
          <w:tcPr>
            <w:tcW w:w="2079" w:type="dxa"/>
            <w:tcBorders>
              <w:bottom w:val="single" w:sz="4" w:space="0" w:color="auto"/>
            </w:tcBorders>
            <w:vAlign w:val="bottom"/>
          </w:tcPr>
          <w:p w:rsidR="00321BDD" w:rsidRPr="00736584" w:rsidRDefault="00321BDD">
            <w:pPr>
              <w:jc w:val="right"/>
              <w:rPr>
                <w:rFonts w:ascii="Calibri" w:hAnsi="Calibri" w:cs="Calibri"/>
                <w:color w:val="000000"/>
                <w:szCs w:val="20"/>
              </w:rPr>
            </w:pPr>
            <w:r w:rsidRPr="00736584">
              <w:rPr>
                <w:rFonts w:ascii="Calibri" w:hAnsi="Calibri" w:cs="Calibri"/>
                <w:color w:val="000000"/>
                <w:szCs w:val="20"/>
              </w:rPr>
              <w:t>3,290</w:t>
            </w:r>
          </w:p>
        </w:tc>
        <w:tc>
          <w:tcPr>
            <w:tcW w:w="2079" w:type="dxa"/>
            <w:tcBorders>
              <w:bottom w:val="single" w:sz="4" w:space="0" w:color="auto"/>
            </w:tcBorders>
            <w:vAlign w:val="bottom"/>
          </w:tcPr>
          <w:p w:rsidR="00321BDD" w:rsidRPr="00805F08" w:rsidRDefault="00321BDD">
            <w:pPr>
              <w:jc w:val="right"/>
              <w:rPr>
                <w:rFonts w:ascii="Calibri" w:hAnsi="Calibri" w:cs="Calibri"/>
                <w:b/>
                <w:color w:val="000000"/>
                <w:szCs w:val="20"/>
              </w:rPr>
            </w:pPr>
            <w:r w:rsidRPr="00805F08">
              <w:rPr>
                <w:rFonts w:ascii="Calibri" w:hAnsi="Calibri" w:cs="Calibri"/>
                <w:b/>
                <w:color w:val="000000"/>
                <w:szCs w:val="20"/>
              </w:rPr>
              <w:t>7,570</w:t>
            </w:r>
          </w:p>
        </w:tc>
      </w:tr>
      <w:tr w:rsidR="00321BDD" w:rsidRPr="00736584" w:rsidTr="004E3747">
        <w:trPr>
          <w:trHeight w:hRule="exact" w:val="397"/>
        </w:trPr>
        <w:tc>
          <w:tcPr>
            <w:tcW w:w="3085" w:type="dxa"/>
            <w:tcBorders>
              <w:top w:val="single" w:sz="4" w:space="0" w:color="auto"/>
              <w:bottom w:val="single" w:sz="4" w:space="0" w:color="auto"/>
            </w:tcBorders>
            <w:vAlign w:val="center"/>
          </w:tcPr>
          <w:p w:rsidR="00321BDD" w:rsidRPr="00736584" w:rsidRDefault="00321BDD" w:rsidP="00C1105A">
            <w:pPr>
              <w:rPr>
                <w:b/>
              </w:rPr>
            </w:pPr>
            <w:proofErr w:type="spellStart"/>
            <w:r w:rsidRPr="00736584">
              <w:rPr>
                <w:b/>
              </w:rPr>
              <w:t>Total</w:t>
            </w:r>
            <w:r w:rsidRPr="00736584">
              <w:rPr>
                <w:b/>
                <w:vertAlign w:val="superscript"/>
              </w:rPr>
              <w:t>3</w:t>
            </w:r>
            <w:proofErr w:type="spellEnd"/>
          </w:p>
        </w:tc>
        <w:tc>
          <w:tcPr>
            <w:tcW w:w="2079" w:type="dxa"/>
            <w:tcBorders>
              <w:top w:val="single" w:sz="4" w:space="0" w:color="auto"/>
              <w:bottom w:val="single" w:sz="4" w:space="0" w:color="auto"/>
            </w:tcBorders>
            <w:vAlign w:val="center"/>
          </w:tcPr>
          <w:p w:rsidR="00321BDD" w:rsidRPr="00736584" w:rsidRDefault="00321BDD">
            <w:pPr>
              <w:jc w:val="right"/>
              <w:rPr>
                <w:rFonts w:ascii="Calibri" w:hAnsi="Calibri" w:cs="Calibri"/>
                <w:b/>
                <w:color w:val="000000"/>
                <w:szCs w:val="20"/>
              </w:rPr>
            </w:pPr>
            <w:r w:rsidRPr="00736584">
              <w:rPr>
                <w:rFonts w:ascii="Calibri" w:hAnsi="Calibri" w:cs="Calibri"/>
                <w:b/>
                <w:color w:val="000000"/>
                <w:szCs w:val="20"/>
              </w:rPr>
              <w:t>15,740</w:t>
            </w:r>
          </w:p>
        </w:tc>
        <w:tc>
          <w:tcPr>
            <w:tcW w:w="2079" w:type="dxa"/>
            <w:tcBorders>
              <w:top w:val="single" w:sz="4" w:space="0" w:color="auto"/>
              <w:bottom w:val="single" w:sz="4" w:space="0" w:color="auto"/>
            </w:tcBorders>
            <w:vAlign w:val="center"/>
          </w:tcPr>
          <w:p w:rsidR="00321BDD" w:rsidRPr="00736584" w:rsidRDefault="00321BDD">
            <w:pPr>
              <w:jc w:val="right"/>
              <w:rPr>
                <w:rFonts w:ascii="Calibri" w:hAnsi="Calibri" w:cs="Calibri"/>
                <w:b/>
                <w:color w:val="000000"/>
                <w:szCs w:val="20"/>
              </w:rPr>
            </w:pPr>
            <w:r w:rsidRPr="00736584">
              <w:rPr>
                <w:rFonts w:ascii="Calibri" w:hAnsi="Calibri" w:cs="Calibri"/>
                <w:b/>
                <w:color w:val="000000"/>
                <w:szCs w:val="20"/>
              </w:rPr>
              <w:t>14,980</w:t>
            </w:r>
          </w:p>
        </w:tc>
        <w:tc>
          <w:tcPr>
            <w:tcW w:w="2079" w:type="dxa"/>
            <w:tcBorders>
              <w:top w:val="single" w:sz="4" w:space="0" w:color="auto"/>
              <w:bottom w:val="single" w:sz="4" w:space="0" w:color="auto"/>
            </w:tcBorders>
            <w:vAlign w:val="center"/>
          </w:tcPr>
          <w:p w:rsidR="00321BDD" w:rsidRPr="00736584" w:rsidRDefault="00321BDD">
            <w:pPr>
              <w:jc w:val="right"/>
              <w:rPr>
                <w:rFonts w:ascii="Calibri" w:hAnsi="Calibri" w:cs="Calibri"/>
                <w:b/>
                <w:color w:val="000000"/>
                <w:szCs w:val="20"/>
              </w:rPr>
            </w:pPr>
            <w:r w:rsidRPr="00736584">
              <w:rPr>
                <w:rFonts w:ascii="Calibri" w:hAnsi="Calibri" w:cs="Calibri"/>
                <w:b/>
                <w:color w:val="000000"/>
                <w:szCs w:val="20"/>
              </w:rPr>
              <w:t>30,470</w:t>
            </w:r>
          </w:p>
        </w:tc>
      </w:tr>
    </w:tbl>
    <w:p w:rsidR="00237075" w:rsidRPr="00736584" w:rsidRDefault="00237075" w:rsidP="00237075">
      <w:pPr>
        <w:spacing w:after="0"/>
        <w:rPr>
          <w:sz w:val="16"/>
          <w:szCs w:val="16"/>
        </w:rPr>
      </w:pPr>
      <w:r w:rsidRPr="00736584">
        <w:rPr>
          <w:sz w:val="16"/>
          <w:szCs w:val="16"/>
        </w:rPr>
        <w:t>1 Includes Inner and Outer Regional</w:t>
      </w:r>
    </w:p>
    <w:p w:rsidR="00237075" w:rsidRPr="00736584" w:rsidRDefault="00237075" w:rsidP="00237075">
      <w:pPr>
        <w:spacing w:after="0"/>
        <w:rPr>
          <w:sz w:val="16"/>
          <w:szCs w:val="16"/>
        </w:rPr>
      </w:pPr>
      <w:r w:rsidRPr="00736584">
        <w:rPr>
          <w:sz w:val="16"/>
          <w:szCs w:val="16"/>
        </w:rPr>
        <w:t>2 Includes Remote and Very Remote</w:t>
      </w:r>
    </w:p>
    <w:p w:rsidR="00237075" w:rsidRPr="00736584" w:rsidRDefault="00237075" w:rsidP="00237075">
      <w:pPr>
        <w:spacing w:after="0"/>
        <w:rPr>
          <w:sz w:val="16"/>
          <w:szCs w:val="16"/>
        </w:rPr>
      </w:pPr>
      <w:r w:rsidRPr="00736584">
        <w:rPr>
          <w:sz w:val="16"/>
          <w:szCs w:val="16"/>
        </w:rPr>
        <w:t xml:space="preserve">3 As children may use more than one service type in more than one region in any particular quarter and due to rounding, the sum of the component parts may not equal the Total. </w:t>
      </w:r>
    </w:p>
    <w:p w:rsidR="00C1105A" w:rsidRPr="00736584" w:rsidRDefault="00237075" w:rsidP="00AF2989">
      <w:pPr>
        <w:pStyle w:val="Source"/>
        <w:rPr>
          <w:sz w:val="16"/>
          <w:szCs w:val="16"/>
        </w:rPr>
      </w:pPr>
      <w:r w:rsidRPr="00736584">
        <w:rPr>
          <w:sz w:val="16"/>
          <w:szCs w:val="16"/>
        </w:rPr>
        <w:t xml:space="preserve">Source: Department of </w:t>
      </w:r>
      <w:r w:rsidR="002618A1" w:rsidRPr="00736584">
        <w:rPr>
          <w:sz w:val="16"/>
          <w:szCs w:val="16"/>
        </w:rPr>
        <w:t>Education and Training</w:t>
      </w:r>
      <w:r w:rsidRPr="00736584">
        <w:rPr>
          <w:sz w:val="16"/>
          <w:szCs w:val="16"/>
        </w:rPr>
        <w:t xml:space="preserve"> administrative data.</w:t>
      </w:r>
    </w:p>
    <w:p w:rsidR="00C1105A" w:rsidRPr="00736584" w:rsidRDefault="00C1105A">
      <w:pPr>
        <w:rPr>
          <w:rFonts w:cstheme="minorHAnsi"/>
          <w:b/>
          <w:sz w:val="16"/>
          <w:szCs w:val="16"/>
        </w:rPr>
      </w:pPr>
      <w:r w:rsidRPr="00736584">
        <w:rPr>
          <w:rFonts w:cstheme="minorHAnsi"/>
          <w:b/>
          <w:sz w:val="16"/>
          <w:szCs w:val="16"/>
        </w:rPr>
        <w:br w:type="page"/>
      </w:r>
    </w:p>
    <w:p w:rsidR="00C1105A" w:rsidRPr="00736584" w:rsidRDefault="00C1105A" w:rsidP="00C1105A">
      <w:r w:rsidRPr="00736584">
        <w:lastRenderedPageBreak/>
        <w:t xml:space="preserve">During the </w:t>
      </w:r>
      <w:r w:rsidR="00BD294A" w:rsidRPr="00736584">
        <w:t>June</w:t>
      </w:r>
      <w:r w:rsidR="00E06EA3" w:rsidRPr="00736584">
        <w:t xml:space="preserve"> </w:t>
      </w:r>
      <w:r w:rsidRPr="00736584">
        <w:t>quarter 201</w:t>
      </w:r>
      <w:r w:rsidR="00E06EA3" w:rsidRPr="00736584">
        <w:t>6</w:t>
      </w:r>
      <w:r w:rsidRPr="00736584">
        <w:t xml:space="preserve">, </w:t>
      </w:r>
      <w:r w:rsidR="00DF4E84" w:rsidRPr="00736584">
        <w:t>2</w:t>
      </w:r>
      <w:r w:rsidR="00FC25BF" w:rsidRPr="00736584">
        <w:t>1</w:t>
      </w:r>
      <w:r w:rsidR="00DF4E84" w:rsidRPr="00736584">
        <w:t>,</w:t>
      </w:r>
      <w:r w:rsidR="00FC25BF" w:rsidRPr="00736584">
        <w:t>140</w:t>
      </w:r>
      <w:r w:rsidRPr="00736584">
        <w:t xml:space="preserve"> Indigenous families used approved child care, a</w:t>
      </w:r>
      <w:r w:rsidR="004E393A" w:rsidRPr="00736584">
        <w:t>n</w:t>
      </w:r>
      <w:r w:rsidRPr="00736584">
        <w:t xml:space="preserve"> </w:t>
      </w:r>
      <w:r w:rsidR="004E393A" w:rsidRPr="00736584">
        <w:t>increase</w:t>
      </w:r>
      <w:r w:rsidRPr="00736584">
        <w:t xml:space="preserve"> of </w:t>
      </w:r>
      <w:r w:rsidR="00FC25BF" w:rsidRPr="00736584">
        <w:t>5</w:t>
      </w:r>
      <w:r w:rsidR="00E06EA3" w:rsidRPr="00736584">
        <w:t>.</w:t>
      </w:r>
      <w:r w:rsidR="00FC25BF" w:rsidRPr="00736584">
        <w:t>1</w:t>
      </w:r>
      <w:r w:rsidR="006B085D" w:rsidRPr="00736584">
        <w:t> </w:t>
      </w:r>
      <w:r w:rsidRPr="00736584">
        <w:t>per</w:t>
      </w:r>
      <w:r w:rsidR="006B085D" w:rsidRPr="00736584">
        <w:t> </w:t>
      </w:r>
      <w:r w:rsidRPr="00736584">
        <w:t xml:space="preserve">cent since the </w:t>
      </w:r>
      <w:r w:rsidR="00BD294A" w:rsidRPr="00736584">
        <w:t>June</w:t>
      </w:r>
      <w:r w:rsidR="00670397" w:rsidRPr="00736584">
        <w:t xml:space="preserve"> quarter 201</w:t>
      </w:r>
      <w:r w:rsidR="00E06EA3" w:rsidRPr="00736584">
        <w:t>5</w:t>
      </w:r>
      <w:r w:rsidRPr="00736584">
        <w:t>.</w:t>
      </w:r>
    </w:p>
    <w:p w:rsidR="00C1105A" w:rsidRPr="00736584" w:rsidRDefault="00C1105A" w:rsidP="00C1105A">
      <w:pPr>
        <w:pStyle w:val="Heading3"/>
      </w:pPr>
      <w:r w:rsidRPr="00736584">
        <w:rPr>
          <w:szCs w:val="20"/>
        </w:rPr>
        <w:t xml:space="preserve">Table 11: </w:t>
      </w:r>
      <w:r w:rsidRPr="00736584">
        <w:t xml:space="preserve">Number of Indigenous families using child care by service type, </w:t>
      </w:r>
      <w:r w:rsidR="00BD294A" w:rsidRPr="00736584">
        <w:t>June</w:t>
      </w:r>
      <w:r w:rsidR="00E06EA3" w:rsidRPr="00736584">
        <w:t xml:space="preserve"> </w:t>
      </w:r>
      <w:r w:rsidRPr="00736584">
        <w:t>quarter 201</w:t>
      </w:r>
      <w:r w:rsidR="00E06EA3" w:rsidRPr="00736584">
        <w:t>5</w:t>
      </w:r>
      <w:r w:rsidRPr="00736584">
        <w:t xml:space="preserve"> to </w:t>
      </w:r>
      <w:r w:rsidR="00BD294A" w:rsidRPr="00736584">
        <w:t>June</w:t>
      </w:r>
      <w:r w:rsidR="006B23D2" w:rsidRPr="00736584">
        <w:t> </w:t>
      </w:r>
      <w:r w:rsidR="00670397" w:rsidRPr="00736584">
        <w:t>quarter 201</w:t>
      </w:r>
      <w:r w:rsidR="00E06EA3" w:rsidRPr="00736584">
        <w:t>6</w:t>
      </w:r>
    </w:p>
    <w:tbl>
      <w:tblPr>
        <w:tblStyle w:val="DEEWRTable"/>
        <w:tblW w:w="9606" w:type="dxa"/>
        <w:tblLayout w:type="fixed"/>
        <w:tblLook w:val="0420" w:firstRow="1" w:lastRow="0" w:firstColumn="0" w:lastColumn="0" w:noHBand="0" w:noVBand="1"/>
        <w:tblCaption w:val="Table 11: Number of Indigenous children using child care by service type, December quarter 2013 to December quarter 2014"/>
        <w:tblDescription w:val="This table shows the number of indigenous families using child care by service type over quarters from the December quarter 2013 to the December quarter 2014."/>
      </w:tblPr>
      <w:tblGrid>
        <w:gridCol w:w="3085"/>
        <w:gridCol w:w="1304"/>
        <w:gridCol w:w="1304"/>
        <w:gridCol w:w="1304"/>
        <w:gridCol w:w="1304"/>
        <w:gridCol w:w="1305"/>
      </w:tblGrid>
      <w:tr w:rsidR="0087542C" w:rsidRPr="00736584" w:rsidTr="00C1105A">
        <w:trPr>
          <w:cnfStyle w:val="100000000000" w:firstRow="1" w:lastRow="0" w:firstColumn="0" w:lastColumn="0" w:oddVBand="0" w:evenVBand="0" w:oddHBand="0" w:evenHBand="0" w:firstRowFirstColumn="0" w:firstRowLastColumn="0" w:lastRowFirstColumn="0" w:lastRowLastColumn="0"/>
          <w:trHeight w:val="428"/>
          <w:tblHeader/>
        </w:trPr>
        <w:tc>
          <w:tcPr>
            <w:tcW w:w="3085" w:type="dxa"/>
            <w:vAlign w:val="center"/>
          </w:tcPr>
          <w:p w:rsidR="0087542C" w:rsidRPr="00736584" w:rsidRDefault="0087542C" w:rsidP="00C1105A">
            <w:r w:rsidRPr="00736584">
              <w:t>Service type</w:t>
            </w:r>
          </w:p>
        </w:tc>
        <w:tc>
          <w:tcPr>
            <w:tcW w:w="1304" w:type="dxa"/>
            <w:vAlign w:val="center"/>
          </w:tcPr>
          <w:p w:rsidR="0087542C" w:rsidRPr="00736584" w:rsidRDefault="0087542C" w:rsidP="004020D8">
            <w:pPr>
              <w:jc w:val="right"/>
            </w:pPr>
            <w:r w:rsidRPr="00736584">
              <w:t>Jun. 15</w:t>
            </w:r>
          </w:p>
        </w:tc>
        <w:tc>
          <w:tcPr>
            <w:tcW w:w="1304" w:type="dxa"/>
            <w:vAlign w:val="center"/>
          </w:tcPr>
          <w:p w:rsidR="0087542C" w:rsidRPr="00736584" w:rsidRDefault="0087542C" w:rsidP="004020D8">
            <w:pPr>
              <w:jc w:val="right"/>
            </w:pPr>
            <w:r w:rsidRPr="00736584">
              <w:t>Sep. 15</w:t>
            </w:r>
          </w:p>
        </w:tc>
        <w:tc>
          <w:tcPr>
            <w:tcW w:w="1304" w:type="dxa"/>
            <w:vAlign w:val="center"/>
          </w:tcPr>
          <w:p w:rsidR="0087542C" w:rsidRPr="00736584" w:rsidRDefault="0087542C" w:rsidP="004020D8">
            <w:pPr>
              <w:jc w:val="right"/>
            </w:pPr>
            <w:r w:rsidRPr="00736584">
              <w:t>Dec. 15</w:t>
            </w:r>
          </w:p>
        </w:tc>
        <w:tc>
          <w:tcPr>
            <w:tcW w:w="1304" w:type="dxa"/>
            <w:vAlign w:val="center"/>
          </w:tcPr>
          <w:p w:rsidR="0087542C" w:rsidRPr="00736584" w:rsidRDefault="0087542C" w:rsidP="004020D8">
            <w:pPr>
              <w:jc w:val="right"/>
            </w:pPr>
            <w:r w:rsidRPr="00736584">
              <w:t>Mar. 16</w:t>
            </w:r>
          </w:p>
        </w:tc>
        <w:tc>
          <w:tcPr>
            <w:tcW w:w="1305" w:type="dxa"/>
            <w:vAlign w:val="center"/>
          </w:tcPr>
          <w:p w:rsidR="0087542C" w:rsidRPr="00736584" w:rsidRDefault="0087542C" w:rsidP="00E06EA3">
            <w:pPr>
              <w:jc w:val="right"/>
            </w:pPr>
            <w:r w:rsidRPr="00736584">
              <w:t>Jun. 16</w:t>
            </w:r>
          </w:p>
        </w:tc>
      </w:tr>
      <w:tr w:rsidR="00FC25BF" w:rsidRPr="00736584" w:rsidTr="00FC25BF">
        <w:trPr>
          <w:trHeight w:hRule="exact" w:val="397"/>
        </w:trPr>
        <w:tc>
          <w:tcPr>
            <w:tcW w:w="3085" w:type="dxa"/>
            <w:vAlign w:val="center"/>
          </w:tcPr>
          <w:p w:rsidR="00FC25BF" w:rsidRPr="00736584" w:rsidRDefault="00FC25BF" w:rsidP="00C1105A">
            <w:r w:rsidRPr="00736584">
              <w:t>Long Day Care</w:t>
            </w:r>
          </w:p>
        </w:tc>
        <w:tc>
          <w:tcPr>
            <w:tcW w:w="1304" w:type="dxa"/>
            <w:vAlign w:val="center"/>
          </w:tcPr>
          <w:p w:rsidR="00FC25BF" w:rsidRPr="00736584" w:rsidRDefault="00FC25BF" w:rsidP="004020D8">
            <w:pPr>
              <w:jc w:val="right"/>
              <w:rPr>
                <w:rFonts w:ascii="Calibri" w:hAnsi="Calibri" w:cs="Calibri"/>
                <w:color w:val="000000"/>
                <w:szCs w:val="20"/>
              </w:rPr>
            </w:pPr>
            <w:r w:rsidRPr="00736584">
              <w:rPr>
                <w:rFonts w:ascii="Calibri" w:hAnsi="Calibri" w:cs="Calibri"/>
                <w:color w:val="000000"/>
                <w:szCs w:val="20"/>
              </w:rPr>
              <w:t>14,280</w:t>
            </w:r>
          </w:p>
        </w:tc>
        <w:tc>
          <w:tcPr>
            <w:tcW w:w="1304" w:type="dxa"/>
            <w:vAlign w:val="center"/>
          </w:tcPr>
          <w:p w:rsidR="00FC25BF" w:rsidRPr="00736584" w:rsidRDefault="00FC25BF" w:rsidP="004020D8">
            <w:pPr>
              <w:jc w:val="right"/>
              <w:rPr>
                <w:rFonts w:ascii="Calibri" w:hAnsi="Calibri" w:cs="Calibri"/>
                <w:color w:val="000000"/>
                <w:szCs w:val="20"/>
              </w:rPr>
            </w:pPr>
            <w:r w:rsidRPr="00736584">
              <w:rPr>
                <w:rFonts w:ascii="Calibri" w:hAnsi="Calibri" w:cs="Calibri"/>
                <w:color w:val="000000"/>
                <w:szCs w:val="20"/>
              </w:rPr>
              <w:t>14,890</w:t>
            </w:r>
          </w:p>
        </w:tc>
        <w:tc>
          <w:tcPr>
            <w:tcW w:w="1304" w:type="dxa"/>
            <w:vAlign w:val="center"/>
          </w:tcPr>
          <w:p w:rsidR="00FC25BF" w:rsidRPr="00736584" w:rsidRDefault="00FC25BF" w:rsidP="004020D8">
            <w:pPr>
              <w:jc w:val="right"/>
              <w:rPr>
                <w:rFonts w:ascii="Calibri" w:hAnsi="Calibri" w:cs="Calibri"/>
                <w:color w:val="000000"/>
                <w:szCs w:val="20"/>
              </w:rPr>
            </w:pPr>
            <w:r w:rsidRPr="00736584">
              <w:rPr>
                <w:rFonts w:ascii="Calibri" w:hAnsi="Calibri" w:cs="Calibri"/>
                <w:color w:val="000000"/>
                <w:szCs w:val="20"/>
              </w:rPr>
              <w:t>14,830</w:t>
            </w:r>
          </w:p>
        </w:tc>
        <w:tc>
          <w:tcPr>
            <w:tcW w:w="1304" w:type="dxa"/>
            <w:vAlign w:val="center"/>
          </w:tcPr>
          <w:p w:rsidR="00FC25BF" w:rsidRPr="00736584" w:rsidRDefault="00FC25BF" w:rsidP="004020D8">
            <w:pPr>
              <w:jc w:val="right"/>
              <w:rPr>
                <w:rFonts w:ascii="Calibri" w:hAnsi="Calibri" w:cs="Calibri"/>
                <w:color w:val="000000"/>
                <w:szCs w:val="20"/>
              </w:rPr>
            </w:pPr>
            <w:r w:rsidRPr="00736584">
              <w:rPr>
                <w:rFonts w:ascii="Calibri" w:hAnsi="Calibri" w:cs="Calibri"/>
                <w:color w:val="000000"/>
                <w:szCs w:val="20"/>
              </w:rPr>
              <w:t>14,850</w:t>
            </w:r>
          </w:p>
        </w:tc>
        <w:tc>
          <w:tcPr>
            <w:tcW w:w="1305" w:type="dxa"/>
            <w:vAlign w:val="center"/>
          </w:tcPr>
          <w:p w:rsidR="00FC25BF" w:rsidRPr="00736584" w:rsidRDefault="00FC25BF" w:rsidP="00FC25BF">
            <w:pPr>
              <w:jc w:val="right"/>
              <w:rPr>
                <w:rFonts w:ascii="Calibri" w:hAnsi="Calibri" w:cs="Calibri"/>
                <w:color w:val="000000"/>
                <w:szCs w:val="20"/>
              </w:rPr>
            </w:pPr>
            <w:r w:rsidRPr="00736584">
              <w:rPr>
                <w:rFonts w:ascii="Calibri" w:hAnsi="Calibri" w:cs="Calibri"/>
                <w:color w:val="000000"/>
                <w:szCs w:val="20"/>
              </w:rPr>
              <w:t>15,030</w:t>
            </w:r>
          </w:p>
        </w:tc>
      </w:tr>
      <w:tr w:rsidR="00FC25BF" w:rsidRPr="00736584" w:rsidTr="00FC25BF">
        <w:trPr>
          <w:trHeight w:hRule="exact" w:val="397"/>
        </w:trPr>
        <w:tc>
          <w:tcPr>
            <w:tcW w:w="3085" w:type="dxa"/>
            <w:vAlign w:val="center"/>
          </w:tcPr>
          <w:p w:rsidR="00FC25BF" w:rsidRPr="00736584" w:rsidRDefault="00FC25BF" w:rsidP="00C1105A">
            <w:r w:rsidRPr="00736584">
              <w:t>Family Day Care and In-Home Care</w:t>
            </w:r>
          </w:p>
        </w:tc>
        <w:tc>
          <w:tcPr>
            <w:tcW w:w="1304" w:type="dxa"/>
            <w:vAlign w:val="center"/>
          </w:tcPr>
          <w:p w:rsidR="00FC25BF" w:rsidRPr="00736584" w:rsidRDefault="00FC25BF" w:rsidP="004020D8">
            <w:pPr>
              <w:jc w:val="right"/>
              <w:rPr>
                <w:rFonts w:ascii="Calibri" w:hAnsi="Calibri" w:cs="Calibri"/>
                <w:color w:val="000000"/>
                <w:szCs w:val="20"/>
              </w:rPr>
            </w:pPr>
            <w:r w:rsidRPr="00736584">
              <w:rPr>
                <w:rFonts w:ascii="Calibri" w:hAnsi="Calibri" w:cs="Calibri"/>
                <w:color w:val="000000"/>
                <w:szCs w:val="20"/>
              </w:rPr>
              <w:t>2,790</w:t>
            </w:r>
          </w:p>
        </w:tc>
        <w:tc>
          <w:tcPr>
            <w:tcW w:w="1304" w:type="dxa"/>
            <w:vAlign w:val="center"/>
          </w:tcPr>
          <w:p w:rsidR="00FC25BF" w:rsidRPr="00736584" w:rsidRDefault="00FC25BF" w:rsidP="004020D8">
            <w:pPr>
              <w:jc w:val="right"/>
              <w:rPr>
                <w:rFonts w:ascii="Calibri" w:hAnsi="Calibri" w:cs="Calibri"/>
                <w:color w:val="000000"/>
                <w:szCs w:val="20"/>
              </w:rPr>
            </w:pPr>
            <w:r w:rsidRPr="00736584">
              <w:rPr>
                <w:rFonts w:ascii="Calibri" w:hAnsi="Calibri" w:cs="Calibri"/>
                <w:color w:val="000000"/>
                <w:szCs w:val="20"/>
              </w:rPr>
              <w:t>2,800</w:t>
            </w:r>
          </w:p>
        </w:tc>
        <w:tc>
          <w:tcPr>
            <w:tcW w:w="1304" w:type="dxa"/>
            <w:vAlign w:val="center"/>
          </w:tcPr>
          <w:p w:rsidR="00FC25BF" w:rsidRPr="00736584" w:rsidRDefault="00FC25BF" w:rsidP="004020D8">
            <w:pPr>
              <w:jc w:val="right"/>
              <w:rPr>
                <w:rFonts w:ascii="Calibri" w:hAnsi="Calibri" w:cs="Calibri"/>
                <w:color w:val="000000"/>
                <w:szCs w:val="20"/>
              </w:rPr>
            </w:pPr>
            <w:r w:rsidRPr="00736584">
              <w:rPr>
                <w:rFonts w:ascii="Calibri" w:hAnsi="Calibri" w:cs="Calibri"/>
                <w:color w:val="000000"/>
                <w:szCs w:val="20"/>
              </w:rPr>
              <w:t>2,790</w:t>
            </w:r>
          </w:p>
        </w:tc>
        <w:tc>
          <w:tcPr>
            <w:tcW w:w="1304" w:type="dxa"/>
            <w:vAlign w:val="center"/>
          </w:tcPr>
          <w:p w:rsidR="00FC25BF" w:rsidRPr="00736584" w:rsidRDefault="00FC25BF" w:rsidP="004020D8">
            <w:pPr>
              <w:jc w:val="right"/>
              <w:rPr>
                <w:rFonts w:ascii="Calibri" w:hAnsi="Calibri" w:cs="Calibri"/>
                <w:color w:val="000000"/>
                <w:szCs w:val="20"/>
              </w:rPr>
            </w:pPr>
            <w:r w:rsidRPr="00736584">
              <w:rPr>
                <w:rFonts w:ascii="Calibri" w:hAnsi="Calibri" w:cs="Calibri"/>
                <w:color w:val="000000"/>
                <w:szCs w:val="20"/>
              </w:rPr>
              <w:t>2,820</w:t>
            </w:r>
          </w:p>
        </w:tc>
        <w:tc>
          <w:tcPr>
            <w:tcW w:w="1305" w:type="dxa"/>
            <w:vAlign w:val="center"/>
          </w:tcPr>
          <w:p w:rsidR="00FC25BF" w:rsidRPr="00736584" w:rsidRDefault="00FC25BF" w:rsidP="00FC25BF">
            <w:pPr>
              <w:jc w:val="right"/>
              <w:rPr>
                <w:rFonts w:ascii="Calibri" w:hAnsi="Calibri" w:cs="Calibri"/>
                <w:color w:val="000000"/>
                <w:szCs w:val="20"/>
              </w:rPr>
            </w:pPr>
            <w:r w:rsidRPr="00736584">
              <w:rPr>
                <w:rFonts w:ascii="Calibri" w:hAnsi="Calibri" w:cs="Calibri"/>
                <w:color w:val="000000"/>
                <w:szCs w:val="20"/>
              </w:rPr>
              <w:t>2,810</w:t>
            </w:r>
          </w:p>
        </w:tc>
      </w:tr>
      <w:tr w:rsidR="00FC25BF" w:rsidRPr="00736584" w:rsidTr="00FC25BF">
        <w:trPr>
          <w:trHeight w:hRule="exact" w:val="397"/>
        </w:trPr>
        <w:tc>
          <w:tcPr>
            <w:tcW w:w="3085" w:type="dxa"/>
            <w:vAlign w:val="center"/>
          </w:tcPr>
          <w:p w:rsidR="00FC25BF" w:rsidRPr="00736584" w:rsidRDefault="00FC25BF" w:rsidP="00C1105A">
            <w:r w:rsidRPr="00736584">
              <w:t>Occasional Care</w:t>
            </w:r>
          </w:p>
        </w:tc>
        <w:tc>
          <w:tcPr>
            <w:tcW w:w="1304" w:type="dxa"/>
            <w:vAlign w:val="center"/>
          </w:tcPr>
          <w:p w:rsidR="00FC25BF" w:rsidRPr="00736584" w:rsidRDefault="00FC25BF" w:rsidP="004020D8">
            <w:pPr>
              <w:jc w:val="right"/>
              <w:rPr>
                <w:rFonts w:ascii="Calibri" w:hAnsi="Calibri" w:cs="Calibri"/>
                <w:color w:val="000000"/>
                <w:szCs w:val="20"/>
              </w:rPr>
            </w:pPr>
            <w:r w:rsidRPr="00736584">
              <w:rPr>
                <w:rFonts w:ascii="Calibri" w:hAnsi="Calibri" w:cs="Calibri"/>
                <w:color w:val="000000"/>
                <w:szCs w:val="20"/>
              </w:rPr>
              <w:t>160</w:t>
            </w:r>
          </w:p>
        </w:tc>
        <w:tc>
          <w:tcPr>
            <w:tcW w:w="1304" w:type="dxa"/>
            <w:vAlign w:val="center"/>
          </w:tcPr>
          <w:p w:rsidR="00FC25BF" w:rsidRPr="00736584" w:rsidRDefault="00FC25BF" w:rsidP="004020D8">
            <w:pPr>
              <w:jc w:val="right"/>
              <w:rPr>
                <w:rFonts w:ascii="Calibri" w:hAnsi="Calibri" w:cs="Calibri"/>
                <w:color w:val="000000"/>
                <w:szCs w:val="20"/>
              </w:rPr>
            </w:pPr>
            <w:r w:rsidRPr="00736584">
              <w:rPr>
                <w:rFonts w:ascii="Calibri" w:hAnsi="Calibri" w:cs="Calibri"/>
                <w:color w:val="000000"/>
                <w:szCs w:val="20"/>
              </w:rPr>
              <w:t>170</w:t>
            </w:r>
          </w:p>
        </w:tc>
        <w:tc>
          <w:tcPr>
            <w:tcW w:w="1304" w:type="dxa"/>
            <w:vAlign w:val="center"/>
          </w:tcPr>
          <w:p w:rsidR="00FC25BF" w:rsidRPr="00736584" w:rsidRDefault="00FC25BF" w:rsidP="004020D8">
            <w:pPr>
              <w:jc w:val="right"/>
              <w:rPr>
                <w:rFonts w:ascii="Calibri" w:hAnsi="Calibri" w:cs="Calibri"/>
                <w:color w:val="000000"/>
                <w:szCs w:val="20"/>
              </w:rPr>
            </w:pPr>
            <w:r w:rsidRPr="00736584">
              <w:rPr>
                <w:rFonts w:ascii="Calibri" w:hAnsi="Calibri" w:cs="Calibri"/>
                <w:color w:val="000000"/>
                <w:szCs w:val="20"/>
              </w:rPr>
              <w:t>160</w:t>
            </w:r>
          </w:p>
        </w:tc>
        <w:tc>
          <w:tcPr>
            <w:tcW w:w="1304" w:type="dxa"/>
            <w:vAlign w:val="center"/>
          </w:tcPr>
          <w:p w:rsidR="00FC25BF" w:rsidRPr="00736584" w:rsidRDefault="00FC25BF" w:rsidP="004020D8">
            <w:pPr>
              <w:jc w:val="right"/>
              <w:rPr>
                <w:rFonts w:ascii="Calibri" w:hAnsi="Calibri" w:cs="Calibri"/>
                <w:color w:val="000000"/>
                <w:szCs w:val="20"/>
              </w:rPr>
            </w:pPr>
            <w:r w:rsidRPr="00736584">
              <w:rPr>
                <w:rFonts w:ascii="Calibri" w:hAnsi="Calibri" w:cs="Calibri"/>
                <w:color w:val="000000"/>
                <w:szCs w:val="20"/>
              </w:rPr>
              <w:t>140</w:t>
            </w:r>
          </w:p>
        </w:tc>
        <w:tc>
          <w:tcPr>
            <w:tcW w:w="1305" w:type="dxa"/>
            <w:vAlign w:val="center"/>
          </w:tcPr>
          <w:p w:rsidR="00FC25BF" w:rsidRPr="00736584" w:rsidRDefault="00FC25BF" w:rsidP="00FC25BF">
            <w:pPr>
              <w:jc w:val="right"/>
              <w:rPr>
                <w:rFonts w:ascii="Calibri" w:hAnsi="Calibri" w:cs="Calibri"/>
                <w:color w:val="000000"/>
                <w:szCs w:val="20"/>
              </w:rPr>
            </w:pPr>
            <w:r w:rsidRPr="00736584">
              <w:rPr>
                <w:rFonts w:ascii="Calibri" w:hAnsi="Calibri" w:cs="Calibri"/>
                <w:color w:val="000000"/>
                <w:szCs w:val="20"/>
              </w:rPr>
              <w:t>170</w:t>
            </w:r>
          </w:p>
        </w:tc>
      </w:tr>
      <w:tr w:rsidR="00FC25BF" w:rsidRPr="00736584" w:rsidTr="00FC25BF">
        <w:trPr>
          <w:trHeight w:hRule="exact" w:val="397"/>
        </w:trPr>
        <w:tc>
          <w:tcPr>
            <w:tcW w:w="3085" w:type="dxa"/>
            <w:tcBorders>
              <w:bottom w:val="single" w:sz="4" w:space="0" w:color="auto"/>
            </w:tcBorders>
            <w:vAlign w:val="center"/>
          </w:tcPr>
          <w:p w:rsidR="00FC25BF" w:rsidRPr="00736584" w:rsidRDefault="00FC25BF" w:rsidP="00C1105A">
            <w:r w:rsidRPr="00736584">
              <w:t>Outside School Hours Care</w:t>
            </w:r>
          </w:p>
        </w:tc>
        <w:tc>
          <w:tcPr>
            <w:tcW w:w="1304" w:type="dxa"/>
            <w:tcBorders>
              <w:bottom w:val="single" w:sz="4" w:space="0" w:color="auto"/>
            </w:tcBorders>
            <w:vAlign w:val="center"/>
          </w:tcPr>
          <w:p w:rsidR="00FC25BF" w:rsidRPr="00736584" w:rsidRDefault="00FC25BF" w:rsidP="004020D8">
            <w:pPr>
              <w:jc w:val="right"/>
              <w:rPr>
                <w:rFonts w:ascii="Calibri" w:hAnsi="Calibri" w:cs="Calibri"/>
                <w:color w:val="000000"/>
                <w:szCs w:val="20"/>
              </w:rPr>
            </w:pPr>
            <w:r w:rsidRPr="00736584">
              <w:rPr>
                <w:rFonts w:ascii="Calibri" w:hAnsi="Calibri" w:cs="Calibri"/>
                <w:color w:val="000000"/>
                <w:szCs w:val="20"/>
              </w:rPr>
              <w:t>4,810</w:t>
            </w:r>
          </w:p>
        </w:tc>
        <w:tc>
          <w:tcPr>
            <w:tcW w:w="1304" w:type="dxa"/>
            <w:tcBorders>
              <w:bottom w:val="single" w:sz="4" w:space="0" w:color="auto"/>
            </w:tcBorders>
            <w:vAlign w:val="center"/>
          </w:tcPr>
          <w:p w:rsidR="00FC25BF" w:rsidRPr="00736584" w:rsidRDefault="00FC25BF" w:rsidP="004020D8">
            <w:pPr>
              <w:jc w:val="right"/>
              <w:rPr>
                <w:rFonts w:ascii="Calibri" w:hAnsi="Calibri" w:cs="Calibri"/>
                <w:color w:val="000000"/>
                <w:szCs w:val="20"/>
              </w:rPr>
            </w:pPr>
            <w:r w:rsidRPr="00736584">
              <w:rPr>
                <w:rFonts w:ascii="Calibri" w:hAnsi="Calibri" w:cs="Calibri"/>
                <w:color w:val="000000"/>
                <w:szCs w:val="20"/>
              </w:rPr>
              <w:t>4,960</w:t>
            </w:r>
          </w:p>
        </w:tc>
        <w:tc>
          <w:tcPr>
            <w:tcW w:w="1304" w:type="dxa"/>
            <w:tcBorders>
              <w:bottom w:val="single" w:sz="4" w:space="0" w:color="auto"/>
            </w:tcBorders>
            <w:vAlign w:val="center"/>
          </w:tcPr>
          <w:p w:rsidR="00FC25BF" w:rsidRPr="00736584" w:rsidRDefault="00FC25BF" w:rsidP="004020D8">
            <w:pPr>
              <w:jc w:val="right"/>
              <w:rPr>
                <w:rFonts w:ascii="Calibri" w:hAnsi="Calibri" w:cs="Calibri"/>
                <w:color w:val="000000"/>
                <w:szCs w:val="20"/>
              </w:rPr>
            </w:pPr>
            <w:r w:rsidRPr="00736584">
              <w:rPr>
                <w:rFonts w:ascii="Calibri" w:hAnsi="Calibri" w:cs="Calibri"/>
                <w:color w:val="000000"/>
                <w:szCs w:val="20"/>
              </w:rPr>
              <w:t>4,560</w:t>
            </w:r>
          </w:p>
        </w:tc>
        <w:tc>
          <w:tcPr>
            <w:tcW w:w="1304" w:type="dxa"/>
            <w:tcBorders>
              <w:bottom w:val="single" w:sz="4" w:space="0" w:color="auto"/>
            </w:tcBorders>
            <w:vAlign w:val="center"/>
          </w:tcPr>
          <w:p w:rsidR="00FC25BF" w:rsidRPr="00736584" w:rsidRDefault="00FC25BF" w:rsidP="004020D8">
            <w:pPr>
              <w:jc w:val="right"/>
              <w:rPr>
                <w:rFonts w:ascii="Calibri" w:hAnsi="Calibri" w:cs="Calibri"/>
                <w:color w:val="000000"/>
                <w:szCs w:val="20"/>
              </w:rPr>
            </w:pPr>
            <w:r w:rsidRPr="00736584">
              <w:rPr>
                <w:rFonts w:ascii="Calibri" w:hAnsi="Calibri" w:cs="Calibri"/>
                <w:color w:val="000000"/>
                <w:szCs w:val="20"/>
              </w:rPr>
              <w:t>5,040</w:t>
            </w:r>
          </w:p>
        </w:tc>
        <w:tc>
          <w:tcPr>
            <w:tcW w:w="1305" w:type="dxa"/>
            <w:tcBorders>
              <w:bottom w:val="single" w:sz="4" w:space="0" w:color="auto"/>
            </w:tcBorders>
            <w:vAlign w:val="center"/>
          </w:tcPr>
          <w:p w:rsidR="00FC25BF" w:rsidRPr="00736584" w:rsidRDefault="00FC25BF" w:rsidP="00FC25BF">
            <w:pPr>
              <w:jc w:val="right"/>
              <w:rPr>
                <w:rFonts w:ascii="Calibri" w:hAnsi="Calibri" w:cs="Calibri"/>
                <w:color w:val="000000"/>
                <w:szCs w:val="20"/>
              </w:rPr>
            </w:pPr>
            <w:r w:rsidRPr="00736584">
              <w:rPr>
                <w:rFonts w:ascii="Calibri" w:hAnsi="Calibri" w:cs="Calibri"/>
                <w:color w:val="000000"/>
                <w:szCs w:val="20"/>
              </w:rPr>
              <w:t>5,170</w:t>
            </w:r>
          </w:p>
        </w:tc>
      </w:tr>
      <w:tr w:rsidR="00FC25BF" w:rsidRPr="00736584" w:rsidTr="00FC25BF">
        <w:trPr>
          <w:trHeight w:hRule="exact" w:val="397"/>
        </w:trPr>
        <w:tc>
          <w:tcPr>
            <w:tcW w:w="3085" w:type="dxa"/>
            <w:tcBorders>
              <w:top w:val="single" w:sz="4" w:space="0" w:color="auto"/>
              <w:bottom w:val="single" w:sz="4" w:space="0" w:color="auto"/>
            </w:tcBorders>
            <w:vAlign w:val="center"/>
          </w:tcPr>
          <w:p w:rsidR="00FC25BF" w:rsidRPr="00736584" w:rsidRDefault="00FC25BF" w:rsidP="00C1105A">
            <w:pPr>
              <w:rPr>
                <w:b/>
              </w:rPr>
            </w:pPr>
            <w:proofErr w:type="spellStart"/>
            <w:r w:rsidRPr="00736584">
              <w:rPr>
                <w:b/>
              </w:rPr>
              <w:t>Total</w:t>
            </w:r>
            <w:r w:rsidRPr="00736584">
              <w:rPr>
                <w:b/>
                <w:vertAlign w:val="superscript"/>
              </w:rPr>
              <w:t>1</w:t>
            </w:r>
            <w:proofErr w:type="spellEnd"/>
          </w:p>
        </w:tc>
        <w:tc>
          <w:tcPr>
            <w:tcW w:w="1304" w:type="dxa"/>
            <w:tcBorders>
              <w:top w:val="single" w:sz="4" w:space="0" w:color="auto"/>
              <w:bottom w:val="single" w:sz="4" w:space="0" w:color="auto"/>
            </w:tcBorders>
            <w:vAlign w:val="center"/>
          </w:tcPr>
          <w:p w:rsidR="00FC25BF" w:rsidRPr="00736584" w:rsidRDefault="00FC25BF" w:rsidP="004020D8">
            <w:pPr>
              <w:jc w:val="right"/>
              <w:rPr>
                <w:rFonts w:ascii="Calibri" w:hAnsi="Calibri" w:cs="Calibri"/>
                <w:b/>
                <w:bCs/>
                <w:color w:val="000000"/>
                <w:szCs w:val="20"/>
              </w:rPr>
            </w:pPr>
            <w:r w:rsidRPr="00736584">
              <w:rPr>
                <w:rFonts w:ascii="Calibri" w:hAnsi="Calibri" w:cs="Calibri"/>
                <w:b/>
                <w:bCs/>
                <w:color w:val="000000"/>
                <w:szCs w:val="20"/>
              </w:rPr>
              <w:t>20,120</w:t>
            </w:r>
          </w:p>
        </w:tc>
        <w:tc>
          <w:tcPr>
            <w:tcW w:w="1304" w:type="dxa"/>
            <w:tcBorders>
              <w:top w:val="single" w:sz="4" w:space="0" w:color="auto"/>
              <w:bottom w:val="single" w:sz="4" w:space="0" w:color="auto"/>
            </w:tcBorders>
            <w:vAlign w:val="center"/>
          </w:tcPr>
          <w:p w:rsidR="00FC25BF" w:rsidRPr="00736584" w:rsidRDefault="00FC25BF" w:rsidP="004020D8">
            <w:pPr>
              <w:jc w:val="right"/>
              <w:rPr>
                <w:rFonts w:ascii="Calibri" w:hAnsi="Calibri" w:cs="Calibri"/>
                <w:b/>
                <w:bCs/>
                <w:color w:val="000000"/>
                <w:szCs w:val="20"/>
              </w:rPr>
            </w:pPr>
            <w:r w:rsidRPr="00736584">
              <w:rPr>
                <w:rFonts w:ascii="Calibri" w:hAnsi="Calibri" w:cs="Calibri"/>
                <w:b/>
                <w:bCs/>
                <w:color w:val="000000"/>
                <w:szCs w:val="20"/>
              </w:rPr>
              <w:t>20,770</w:t>
            </w:r>
          </w:p>
        </w:tc>
        <w:tc>
          <w:tcPr>
            <w:tcW w:w="1304" w:type="dxa"/>
            <w:tcBorders>
              <w:top w:val="single" w:sz="4" w:space="0" w:color="auto"/>
              <w:bottom w:val="single" w:sz="4" w:space="0" w:color="auto"/>
            </w:tcBorders>
            <w:vAlign w:val="center"/>
          </w:tcPr>
          <w:p w:rsidR="00FC25BF" w:rsidRPr="00736584" w:rsidRDefault="00FC25BF" w:rsidP="004020D8">
            <w:pPr>
              <w:jc w:val="right"/>
              <w:rPr>
                <w:rFonts w:ascii="Calibri" w:hAnsi="Calibri" w:cs="Calibri"/>
                <w:b/>
                <w:bCs/>
                <w:color w:val="000000"/>
                <w:szCs w:val="20"/>
              </w:rPr>
            </w:pPr>
            <w:r w:rsidRPr="00736584">
              <w:rPr>
                <w:rFonts w:ascii="Calibri" w:hAnsi="Calibri" w:cs="Calibri"/>
                <w:b/>
                <w:bCs/>
                <w:color w:val="000000"/>
                <w:szCs w:val="20"/>
              </w:rPr>
              <w:t>20,410</w:t>
            </w:r>
          </w:p>
        </w:tc>
        <w:tc>
          <w:tcPr>
            <w:tcW w:w="1304" w:type="dxa"/>
            <w:tcBorders>
              <w:top w:val="single" w:sz="4" w:space="0" w:color="auto"/>
              <w:bottom w:val="single" w:sz="4" w:space="0" w:color="auto"/>
            </w:tcBorders>
            <w:vAlign w:val="center"/>
          </w:tcPr>
          <w:p w:rsidR="00FC25BF" w:rsidRPr="00736584" w:rsidRDefault="00FC25BF" w:rsidP="004020D8">
            <w:pPr>
              <w:jc w:val="right"/>
              <w:rPr>
                <w:rFonts w:ascii="Calibri" w:hAnsi="Calibri" w:cs="Calibri"/>
                <w:b/>
                <w:bCs/>
                <w:color w:val="000000"/>
                <w:szCs w:val="20"/>
              </w:rPr>
            </w:pPr>
            <w:r w:rsidRPr="00736584">
              <w:rPr>
                <w:rFonts w:ascii="Calibri" w:hAnsi="Calibri" w:cs="Calibri"/>
                <w:b/>
                <w:bCs/>
                <w:color w:val="000000"/>
                <w:szCs w:val="20"/>
              </w:rPr>
              <w:t>20,690</w:t>
            </w:r>
          </w:p>
        </w:tc>
        <w:tc>
          <w:tcPr>
            <w:tcW w:w="1305" w:type="dxa"/>
            <w:tcBorders>
              <w:top w:val="single" w:sz="4" w:space="0" w:color="auto"/>
              <w:bottom w:val="single" w:sz="4" w:space="0" w:color="auto"/>
            </w:tcBorders>
            <w:vAlign w:val="center"/>
          </w:tcPr>
          <w:p w:rsidR="00FC25BF" w:rsidRPr="00736584" w:rsidRDefault="00FC25BF" w:rsidP="00FC25BF">
            <w:pPr>
              <w:jc w:val="right"/>
              <w:rPr>
                <w:rFonts w:ascii="Calibri" w:hAnsi="Calibri" w:cs="Calibri"/>
                <w:b/>
                <w:color w:val="000000"/>
                <w:szCs w:val="20"/>
              </w:rPr>
            </w:pPr>
            <w:r w:rsidRPr="00736584">
              <w:rPr>
                <w:rFonts w:ascii="Calibri" w:hAnsi="Calibri" w:cs="Calibri"/>
                <w:b/>
                <w:color w:val="000000"/>
                <w:szCs w:val="20"/>
              </w:rPr>
              <w:t>21,140</w:t>
            </w:r>
          </w:p>
        </w:tc>
      </w:tr>
    </w:tbl>
    <w:p w:rsidR="00BA6F81" w:rsidRPr="00736584" w:rsidRDefault="00BA6F81" w:rsidP="00BA6F81">
      <w:pPr>
        <w:spacing w:after="0"/>
        <w:rPr>
          <w:sz w:val="16"/>
          <w:szCs w:val="16"/>
        </w:rPr>
      </w:pPr>
      <w:r w:rsidRPr="00736584">
        <w:rPr>
          <w:sz w:val="16"/>
          <w:szCs w:val="16"/>
        </w:rPr>
        <w:t xml:space="preserve">1 As families may use more than one service type in any particular quarter and due to rounding, the sum of the component parts may not equal the Total. </w:t>
      </w:r>
    </w:p>
    <w:p w:rsidR="00BA6F81" w:rsidRPr="00736584" w:rsidRDefault="00BA6F81" w:rsidP="00AF2989">
      <w:pPr>
        <w:pStyle w:val="Source"/>
        <w:rPr>
          <w:b w:val="0"/>
          <w:sz w:val="16"/>
          <w:szCs w:val="16"/>
        </w:rPr>
      </w:pPr>
      <w:r w:rsidRPr="00736584">
        <w:rPr>
          <w:sz w:val="16"/>
          <w:szCs w:val="16"/>
        </w:rPr>
        <w:t xml:space="preserve">Source: Department of </w:t>
      </w:r>
      <w:r w:rsidR="002618A1" w:rsidRPr="00736584">
        <w:rPr>
          <w:sz w:val="16"/>
          <w:szCs w:val="16"/>
        </w:rPr>
        <w:t>Education and Training</w:t>
      </w:r>
      <w:r w:rsidRPr="00736584">
        <w:rPr>
          <w:sz w:val="16"/>
          <w:szCs w:val="16"/>
        </w:rPr>
        <w:t xml:space="preserve"> administrative data.</w:t>
      </w:r>
    </w:p>
    <w:p w:rsidR="00AF2989" w:rsidRPr="00736584" w:rsidRDefault="00BE4D5B" w:rsidP="00AF2989">
      <w:pPr>
        <w:rPr>
          <w:rFonts w:cs="Calibri"/>
          <w:b/>
        </w:rPr>
      </w:pPr>
      <w:r w:rsidRPr="00736584">
        <w:t>More than</w:t>
      </w:r>
      <w:r w:rsidR="00AF2989" w:rsidRPr="00736584">
        <w:t xml:space="preserve"> one third (</w:t>
      </w:r>
      <w:r w:rsidR="00D87787" w:rsidRPr="00736584">
        <w:t>7,</w:t>
      </w:r>
      <w:r w:rsidR="007F6DC6" w:rsidRPr="00736584">
        <w:t>92</w:t>
      </w:r>
      <w:r w:rsidR="00225B80" w:rsidRPr="00736584">
        <w:t>0</w:t>
      </w:r>
      <w:r w:rsidR="00AF2989" w:rsidRPr="00736584">
        <w:t xml:space="preserve"> or </w:t>
      </w:r>
      <w:r w:rsidR="009529EB" w:rsidRPr="00736584">
        <w:t>3</w:t>
      </w:r>
      <w:r w:rsidR="00830B91" w:rsidRPr="00736584">
        <w:t>7.</w:t>
      </w:r>
      <w:r w:rsidR="007F6DC6" w:rsidRPr="00736584">
        <w:t>5</w:t>
      </w:r>
      <w:r w:rsidR="00AF2989" w:rsidRPr="00736584">
        <w:t> per cent) of Indigenous families had children in approved child care located in New South Wales; another third (</w:t>
      </w:r>
      <w:r w:rsidR="00D87787" w:rsidRPr="00736584">
        <w:t>7</w:t>
      </w:r>
      <w:r w:rsidR="004E393A" w:rsidRPr="00736584">
        <w:t>,</w:t>
      </w:r>
      <w:r w:rsidR="007F6DC6" w:rsidRPr="00736584">
        <w:t>23</w:t>
      </w:r>
      <w:r w:rsidR="00225B80" w:rsidRPr="00736584">
        <w:t>0</w:t>
      </w:r>
      <w:r w:rsidR="004E393A" w:rsidRPr="00736584">
        <w:t xml:space="preserve"> or </w:t>
      </w:r>
      <w:r w:rsidR="00830B91" w:rsidRPr="00736584">
        <w:t>34.</w:t>
      </w:r>
      <w:r w:rsidR="007F6DC6" w:rsidRPr="00736584">
        <w:t>2</w:t>
      </w:r>
      <w:r w:rsidR="004E393A" w:rsidRPr="00736584">
        <w:t> </w:t>
      </w:r>
      <w:r w:rsidR="00AF2989" w:rsidRPr="00736584">
        <w:t>per cent) had children in approved child care located in Queensland</w:t>
      </w:r>
      <w:r w:rsidR="00773945" w:rsidRPr="00736584">
        <w:t>.</w:t>
      </w:r>
    </w:p>
    <w:p w:rsidR="00AF2989" w:rsidRPr="00736584" w:rsidRDefault="00AF2989" w:rsidP="00AF2989">
      <w:pPr>
        <w:pStyle w:val="Heading3"/>
      </w:pPr>
      <w:r w:rsidRPr="00736584">
        <w:t>Table 12: Number of Indigenous families using child care by service type and state and territory</w:t>
      </w:r>
      <w:proofErr w:type="gramStart"/>
      <w:r w:rsidRPr="00736584">
        <w:t>,</w:t>
      </w:r>
      <w:proofErr w:type="gramEnd"/>
      <w:r w:rsidRPr="00736584">
        <w:br/>
      </w:r>
      <w:r w:rsidR="00BD294A" w:rsidRPr="00736584">
        <w:t>June</w:t>
      </w:r>
      <w:r w:rsidR="00225B80" w:rsidRPr="00736584">
        <w:t xml:space="preserve"> </w:t>
      </w:r>
      <w:r w:rsidR="00670397" w:rsidRPr="00736584">
        <w:t>quarter 201</w:t>
      </w:r>
      <w:r w:rsidR="00225B80" w:rsidRPr="00736584">
        <w:t>6</w:t>
      </w:r>
    </w:p>
    <w:tbl>
      <w:tblPr>
        <w:tblStyle w:val="DEEWRTable"/>
        <w:tblW w:w="10031" w:type="dxa"/>
        <w:tblLayout w:type="fixed"/>
        <w:tblLook w:val="0420" w:firstRow="1" w:lastRow="0" w:firstColumn="0" w:lastColumn="0" w:noHBand="0" w:noVBand="1"/>
        <w:tblCaption w:val="Table 12: Number of Indigenous families using child care by service type and state and territory, December quarter 2014"/>
        <w:tblDescription w:val="This table shows the number of indigenous families using child care by service type and state and territory for the December quarter 2014."/>
      </w:tblPr>
      <w:tblGrid>
        <w:gridCol w:w="1951"/>
        <w:gridCol w:w="868"/>
        <w:gridCol w:w="868"/>
        <w:gridCol w:w="868"/>
        <w:gridCol w:w="869"/>
        <w:gridCol w:w="868"/>
        <w:gridCol w:w="868"/>
        <w:gridCol w:w="868"/>
        <w:gridCol w:w="869"/>
        <w:gridCol w:w="1134"/>
      </w:tblGrid>
      <w:tr w:rsidR="00AF2989" w:rsidRPr="00736584" w:rsidTr="00BF3277">
        <w:trPr>
          <w:cnfStyle w:val="100000000000" w:firstRow="1" w:lastRow="0" w:firstColumn="0" w:lastColumn="0" w:oddVBand="0" w:evenVBand="0" w:oddHBand="0" w:evenHBand="0" w:firstRowFirstColumn="0" w:firstRowLastColumn="0" w:lastRowFirstColumn="0" w:lastRowLastColumn="0"/>
          <w:trHeight w:val="428"/>
          <w:tblHeader/>
        </w:trPr>
        <w:tc>
          <w:tcPr>
            <w:tcW w:w="1951" w:type="dxa"/>
            <w:vAlign w:val="center"/>
          </w:tcPr>
          <w:p w:rsidR="00AF2989" w:rsidRPr="00736584" w:rsidRDefault="00AF2989" w:rsidP="00BF3277">
            <w:r w:rsidRPr="00736584">
              <w:t>Service type</w:t>
            </w:r>
          </w:p>
        </w:tc>
        <w:tc>
          <w:tcPr>
            <w:tcW w:w="868" w:type="dxa"/>
            <w:vAlign w:val="center"/>
          </w:tcPr>
          <w:p w:rsidR="00AF2989" w:rsidRPr="00736584" w:rsidRDefault="00AF2989" w:rsidP="00BF3277">
            <w:pPr>
              <w:ind w:left="-108"/>
              <w:jc w:val="right"/>
            </w:pPr>
            <w:r w:rsidRPr="00736584">
              <w:t>NSW</w:t>
            </w:r>
          </w:p>
        </w:tc>
        <w:tc>
          <w:tcPr>
            <w:tcW w:w="868" w:type="dxa"/>
            <w:vAlign w:val="center"/>
          </w:tcPr>
          <w:p w:rsidR="00AF2989" w:rsidRPr="00736584" w:rsidRDefault="00AF2989" w:rsidP="00BF3277">
            <w:pPr>
              <w:ind w:left="-125"/>
              <w:jc w:val="right"/>
            </w:pPr>
            <w:r w:rsidRPr="00736584">
              <w:t>Vic.</w:t>
            </w:r>
          </w:p>
        </w:tc>
        <w:tc>
          <w:tcPr>
            <w:tcW w:w="868" w:type="dxa"/>
            <w:vAlign w:val="center"/>
          </w:tcPr>
          <w:p w:rsidR="00AF2989" w:rsidRPr="00736584" w:rsidRDefault="00AF2989" w:rsidP="00BF3277">
            <w:pPr>
              <w:ind w:left="-125"/>
              <w:jc w:val="right"/>
            </w:pPr>
            <w:r w:rsidRPr="00736584">
              <w:t>Qld</w:t>
            </w:r>
          </w:p>
        </w:tc>
        <w:tc>
          <w:tcPr>
            <w:tcW w:w="869" w:type="dxa"/>
            <w:vAlign w:val="center"/>
          </w:tcPr>
          <w:p w:rsidR="00AF2989" w:rsidRPr="00736584" w:rsidRDefault="00AF2989" w:rsidP="00BF3277">
            <w:pPr>
              <w:jc w:val="right"/>
            </w:pPr>
            <w:r w:rsidRPr="00736584">
              <w:t>SA</w:t>
            </w:r>
          </w:p>
        </w:tc>
        <w:tc>
          <w:tcPr>
            <w:tcW w:w="868" w:type="dxa"/>
            <w:vAlign w:val="center"/>
          </w:tcPr>
          <w:p w:rsidR="00AF2989" w:rsidRPr="00736584" w:rsidRDefault="00AF2989" w:rsidP="00BF3277">
            <w:pPr>
              <w:jc w:val="right"/>
            </w:pPr>
            <w:r w:rsidRPr="00736584">
              <w:t>WA</w:t>
            </w:r>
          </w:p>
        </w:tc>
        <w:tc>
          <w:tcPr>
            <w:tcW w:w="868" w:type="dxa"/>
            <w:vAlign w:val="center"/>
          </w:tcPr>
          <w:p w:rsidR="00AF2989" w:rsidRPr="00736584" w:rsidRDefault="00AF2989" w:rsidP="00BF3277">
            <w:pPr>
              <w:jc w:val="right"/>
            </w:pPr>
            <w:r w:rsidRPr="00736584">
              <w:t>Tas.</w:t>
            </w:r>
          </w:p>
        </w:tc>
        <w:tc>
          <w:tcPr>
            <w:tcW w:w="868" w:type="dxa"/>
            <w:vAlign w:val="center"/>
          </w:tcPr>
          <w:p w:rsidR="00AF2989" w:rsidRPr="00736584" w:rsidRDefault="00AF2989" w:rsidP="00BF3277">
            <w:pPr>
              <w:jc w:val="right"/>
            </w:pPr>
            <w:r w:rsidRPr="00736584">
              <w:t>NT</w:t>
            </w:r>
          </w:p>
        </w:tc>
        <w:tc>
          <w:tcPr>
            <w:tcW w:w="869" w:type="dxa"/>
            <w:vAlign w:val="center"/>
          </w:tcPr>
          <w:p w:rsidR="00AF2989" w:rsidRPr="00736584" w:rsidRDefault="00AF2989" w:rsidP="00BF3277">
            <w:pPr>
              <w:jc w:val="right"/>
            </w:pPr>
            <w:r w:rsidRPr="00736584">
              <w:t>ACT</w:t>
            </w:r>
          </w:p>
        </w:tc>
        <w:tc>
          <w:tcPr>
            <w:tcW w:w="1134" w:type="dxa"/>
            <w:vAlign w:val="center"/>
          </w:tcPr>
          <w:p w:rsidR="00AF2989" w:rsidRPr="00736584" w:rsidRDefault="00AF2989" w:rsidP="00BF3277">
            <w:pPr>
              <w:ind w:left="34"/>
              <w:jc w:val="right"/>
            </w:pPr>
            <w:proofErr w:type="spellStart"/>
            <w:r w:rsidRPr="00736584">
              <w:t>Australia</w:t>
            </w:r>
            <w:r w:rsidRPr="00736584">
              <w:rPr>
                <w:vertAlign w:val="superscript"/>
              </w:rPr>
              <w:t>1</w:t>
            </w:r>
            <w:proofErr w:type="spellEnd"/>
          </w:p>
        </w:tc>
      </w:tr>
      <w:tr w:rsidR="00C94C37" w:rsidRPr="00736584" w:rsidTr="00225B80">
        <w:trPr>
          <w:trHeight w:hRule="exact" w:val="567"/>
        </w:trPr>
        <w:tc>
          <w:tcPr>
            <w:tcW w:w="1951" w:type="dxa"/>
            <w:vAlign w:val="center"/>
          </w:tcPr>
          <w:p w:rsidR="00C94C37" w:rsidRPr="00736584" w:rsidRDefault="00C94C37" w:rsidP="00BF3277">
            <w:r w:rsidRPr="00736584">
              <w:t>Long Day Care</w:t>
            </w:r>
          </w:p>
        </w:tc>
        <w:tc>
          <w:tcPr>
            <w:tcW w:w="868" w:type="dxa"/>
            <w:vAlign w:val="center"/>
          </w:tcPr>
          <w:p w:rsidR="00C94C37" w:rsidRPr="00736584" w:rsidRDefault="00C94C37">
            <w:pPr>
              <w:jc w:val="right"/>
              <w:rPr>
                <w:rFonts w:ascii="Calibri" w:hAnsi="Calibri" w:cs="Calibri"/>
                <w:color w:val="000000"/>
                <w:szCs w:val="20"/>
              </w:rPr>
            </w:pPr>
            <w:r w:rsidRPr="00736584">
              <w:rPr>
                <w:rFonts w:ascii="Calibri" w:hAnsi="Calibri" w:cs="Calibri"/>
                <w:color w:val="000000"/>
                <w:szCs w:val="20"/>
              </w:rPr>
              <w:t>5,700</w:t>
            </w:r>
          </w:p>
        </w:tc>
        <w:tc>
          <w:tcPr>
            <w:tcW w:w="868" w:type="dxa"/>
            <w:vAlign w:val="center"/>
          </w:tcPr>
          <w:p w:rsidR="00C94C37" w:rsidRPr="00736584" w:rsidRDefault="00C94C37">
            <w:pPr>
              <w:jc w:val="right"/>
              <w:rPr>
                <w:rFonts w:ascii="Calibri" w:hAnsi="Calibri" w:cs="Calibri"/>
                <w:color w:val="000000"/>
                <w:szCs w:val="20"/>
              </w:rPr>
            </w:pPr>
            <w:r w:rsidRPr="00736584">
              <w:rPr>
                <w:rFonts w:ascii="Calibri" w:hAnsi="Calibri" w:cs="Calibri"/>
                <w:color w:val="000000"/>
                <w:szCs w:val="20"/>
              </w:rPr>
              <w:t>1,190</w:t>
            </w:r>
          </w:p>
        </w:tc>
        <w:tc>
          <w:tcPr>
            <w:tcW w:w="868" w:type="dxa"/>
            <w:vAlign w:val="center"/>
          </w:tcPr>
          <w:p w:rsidR="00C94C37" w:rsidRPr="00736584" w:rsidRDefault="00C94C37">
            <w:pPr>
              <w:jc w:val="right"/>
              <w:rPr>
                <w:rFonts w:ascii="Calibri" w:hAnsi="Calibri" w:cs="Calibri"/>
                <w:color w:val="000000"/>
                <w:szCs w:val="20"/>
              </w:rPr>
            </w:pPr>
            <w:r w:rsidRPr="00736584">
              <w:rPr>
                <w:rFonts w:ascii="Calibri" w:hAnsi="Calibri" w:cs="Calibri"/>
                <w:color w:val="000000"/>
                <w:szCs w:val="20"/>
              </w:rPr>
              <w:t>5,310</w:t>
            </w:r>
          </w:p>
        </w:tc>
        <w:tc>
          <w:tcPr>
            <w:tcW w:w="869" w:type="dxa"/>
            <w:vAlign w:val="center"/>
          </w:tcPr>
          <w:p w:rsidR="00C94C37" w:rsidRPr="00736584" w:rsidRDefault="00C94C37">
            <w:pPr>
              <w:jc w:val="right"/>
              <w:rPr>
                <w:rFonts w:ascii="Calibri" w:hAnsi="Calibri" w:cs="Calibri"/>
                <w:color w:val="000000"/>
                <w:szCs w:val="20"/>
              </w:rPr>
            </w:pPr>
            <w:r w:rsidRPr="00736584">
              <w:rPr>
                <w:rFonts w:ascii="Calibri" w:hAnsi="Calibri" w:cs="Calibri"/>
                <w:color w:val="000000"/>
                <w:szCs w:val="20"/>
              </w:rPr>
              <w:t>590</w:t>
            </w:r>
          </w:p>
        </w:tc>
        <w:tc>
          <w:tcPr>
            <w:tcW w:w="868" w:type="dxa"/>
            <w:vAlign w:val="center"/>
          </w:tcPr>
          <w:p w:rsidR="00C94C37" w:rsidRPr="00736584" w:rsidRDefault="00C94C37">
            <w:pPr>
              <w:jc w:val="right"/>
              <w:rPr>
                <w:rFonts w:ascii="Calibri" w:hAnsi="Calibri" w:cs="Calibri"/>
                <w:color w:val="000000"/>
                <w:szCs w:val="20"/>
              </w:rPr>
            </w:pPr>
            <w:r w:rsidRPr="00736584">
              <w:rPr>
                <w:rFonts w:ascii="Calibri" w:hAnsi="Calibri" w:cs="Calibri"/>
                <w:color w:val="000000"/>
                <w:szCs w:val="20"/>
              </w:rPr>
              <w:t>1,210</w:t>
            </w:r>
          </w:p>
        </w:tc>
        <w:tc>
          <w:tcPr>
            <w:tcW w:w="868" w:type="dxa"/>
            <w:vAlign w:val="center"/>
          </w:tcPr>
          <w:p w:rsidR="00C94C37" w:rsidRPr="00736584" w:rsidRDefault="00C94C37">
            <w:pPr>
              <w:jc w:val="right"/>
              <w:rPr>
                <w:rFonts w:ascii="Calibri" w:hAnsi="Calibri" w:cs="Calibri"/>
                <w:color w:val="000000"/>
                <w:szCs w:val="20"/>
              </w:rPr>
            </w:pPr>
            <w:r w:rsidRPr="00736584">
              <w:rPr>
                <w:rFonts w:ascii="Calibri" w:hAnsi="Calibri" w:cs="Calibri"/>
                <w:color w:val="000000"/>
                <w:szCs w:val="20"/>
              </w:rPr>
              <w:t>480</w:t>
            </w:r>
          </w:p>
        </w:tc>
        <w:tc>
          <w:tcPr>
            <w:tcW w:w="868" w:type="dxa"/>
            <w:vAlign w:val="center"/>
          </w:tcPr>
          <w:p w:rsidR="00C94C37" w:rsidRPr="00736584" w:rsidRDefault="00C94C37">
            <w:pPr>
              <w:jc w:val="right"/>
              <w:rPr>
                <w:rFonts w:ascii="Calibri" w:hAnsi="Calibri" w:cs="Calibri"/>
                <w:color w:val="000000"/>
                <w:szCs w:val="20"/>
              </w:rPr>
            </w:pPr>
            <w:r w:rsidRPr="00736584">
              <w:rPr>
                <w:rFonts w:ascii="Calibri" w:hAnsi="Calibri" w:cs="Calibri"/>
                <w:color w:val="000000"/>
                <w:szCs w:val="20"/>
              </w:rPr>
              <w:t>430</w:t>
            </w:r>
          </w:p>
        </w:tc>
        <w:tc>
          <w:tcPr>
            <w:tcW w:w="869" w:type="dxa"/>
            <w:vAlign w:val="center"/>
          </w:tcPr>
          <w:p w:rsidR="00C94C37" w:rsidRPr="00736584" w:rsidRDefault="00C94C37">
            <w:pPr>
              <w:jc w:val="right"/>
              <w:rPr>
                <w:rFonts w:ascii="Calibri" w:hAnsi="Calibri" w:cs="Calibri"/>
                <w:color w:val="000000"/>
                <w:szCs w:val="20"/>
              </w:rPr>
            </w:pPr>
            <w:r w:rsidRPr="00736584">
              <w:rPr>
                <w:rFonts w:ascii="Calibri" w:hAnsi="Calibri" w:cs="Calibri"/>
                <w:color w:val="000000"/>
                <w:szCs w:val="20"/>
              </w:rPr>
              <w:t>180</w:t>
            </w:r>
          </w:p>
        </w:tc>
        <w:tc>
          <w:tcPr>
            <w:tcW w:w="1134" w:type="dxa"/>
            <w:vAlign w:val="center"/>
          </w:tcPr>
          <w:p w:rsidR="00C94C37" w:rsidRPr="00736584" w:rsidRDefault="00C94C37">
            <w:pPr>
              <w:jc w:val="right"/>
              <w:rPr>
                <w:rFonts w:ascii="Calibri" w:hAnsi="Calibri" w:cs="Calibri"/>
                <w:b/>
                <w:bCs/>
                <w:color w:val="000000"/>
                <w:szCs w:val="20"/>
              </w:rPr>
            </w:pPr>
            <w:r w:rsidRPr="00736584">
              <w:rPr>
                <w:rFonts w:ascii="Calibri" w:hAnsi="Calibri" w:cs="Calibri"/>
                <w:b/>
                <w:bCs/>
                <w:color w:val="000000"/>
                <w:szCs w:val="20"/>
              </w:rPr>
              <w:t>15,030</w:t>
            </w:r>
          </w:p>
        </w:tc>
      </w:tr>
      <w:tr w:rsidR="00C94C37" w:rsidRPr="00736584" w:rsidTr="00225B80">
        <w:trPr>
          <w:trHeight w:hRule="exact" w:val="567"/>
        </w:trPr>
        <w:tc>
          <w:tcPr>
            <w:tcW w:w="1951" w:type="dxa"/>
            <w:vAlign w:val="center"/>
          </w:tcPr>
          <w:p w:rsidR="00C94C37" w:rsidRPr="00736584" w:rsidRDefault="00C94C37" w:rsidP="00BF3277">
            <w:r w:rsidRPr="00736584">
              <w:t xml:space="preserve">Family Day Care and </w:t>
            </w:r>
            <w:r w:rsidRPr="00736584">
              <w:br/>
              <w:t>In-Home Care</w:t>
            </w:r>
          </w:p>
        </w:tc>
        <w:tc>
          <w:tcPr>
            <w:tcW w:w="868" w:type="dxa"/>
            <w:vAlign w:val="center"/>
          </w:tcPr>
          <w:p w:rsidR="00C94C37" w:rsidRPr="00736584" w:rsidRDefault="00C94C37">
            <w:pPr>
              <w:jc w:val="right"/>
              <w:rPr>
                <w:rFonts w:ascii="Calibri" w:hAnsi="Calibri" w:cs="Calibri"/>
                <w:color w:val="000000"/>
                <w:szCs w:val="20"/>
              </w:rPr>
            </w:pPr>
            <w:r w:rsidRPr="00736584">
              <w:rPr>
                <w:rFonts w:ascii="Calibri" w:hAnsi="Calibri" w:cs="Calibri"/>
                <w:color w:val="000000"/>
                <w:szCs w:val="20"/>
              </w:rPr>
              <w:t>1,230</w:t>
            </w:r>
          </w:p>
        </w:tc>
        <w:tc>
          <w:tcPr>
            <w:tcW w:w="868" w:type="dxa"/>
            <w:vAlign w:val="center"/>
          </w:tcPr>
          <w:p w:rsidR="00C94C37" w:rsidRPr="00736584" w:rsidRDefault="00C94C37">
            <w:pPr>
              <w:jc w:val="right"/>
              <w:rPr>
                <w:rFonts w:ascii="Calibri" w:hAnsi="Calibri" w:cs="Calibri"/>
                <w:color w:val="000000"/>
                <w:szCs w:val="20"/>
              </w:rPr>
            </w:pPr>
            <w:r w:rsidRPr="00736584">
              <w:rPr>
                <w:rFonts w:ascii="Calibri" w:hAnsi="Calibri" w:cs="Calibri"/>
                <w:color w:val="000000"/>
                <w:szCs w:val="20"/>
              </w:rPr>
              <w:t>270</w:t>
            </w:r>
          </w:p>
        </w:tc>
        <w:tc>
          <w:tcPr>
            <w:tcW w:w="868" w:type="dxa"/>
            <w:vAlign w:val="center"/>
          </w:tcPr>
          <w:p w:rsidR="00C94C37" w:rsidRPr="00736584" w:rsidRDefault="00C94C37">
            <w:pPr>
              <w:jc w:val="right"/>
              <w:rPr>
                <w:rFonts w:ascii="Calibri" w:hAnsi="Calibri" w:cs="Calibri"/>
                <w:color w:val="000000"/>
                <w:szCs w:val="20"/>
              </w:rPr>
            </w:pPr>
            <w:r w:rsidRPr="00736584">
              <w:rPr>
                <w:rFonts w:ascii="Calibri" w:hAnsi="Calibri" w:cs="Calibri"/>
                <w:color w:val="000000"/>
                <w:szCs w:val="20"/>
              </w:rPr>
              <w:t>810</w:t>
            </w:r>
          </w:p>
        </w:tc>
        <w:tc>
          <w:tcPr>
            <w:tcW w:w="869" w:type="dxa"/>
            <w:vAlign w:val="center"/>
          </w:tcPr>
          <w:p w:rsidR="00C94C37" w:rsidRPr="00736584" w:rsidRDefault="00C94C37">
            <w:pPr>
              <w:jc w:val="right"/>
              <w:rPr>
                <w:rFonts w:ascii="Calibri" w:hAnsi="Calibri" w:cs="Calibri"/>
                <w:color w:val="000000"/>
                <w:szCs w:val="20"/>
              </w:rPr>
            </w:pPr>
            <w:r w:rsidRPr="00736584">
              <w:rPr>
                <w:rFonts w:ascii="Calibri" w:hAnsi="Calibri" w:cs="Calibri"/>
                <w:color w:val="000000"/>
                <w:szCs w:val="20"/>
              </w:rPr>
              <w:t>80</w:t>
            </w:r>
          </w:p>
        </w:tc>
        <w:tc>
          <w:tcPr>
            <w:tcW w:w="868" w:type="dxa"/>
            <w:vAlign w:val="center"/>
          </w:tcPr>
          <w:p w:rsidR="00C94C37" w:rsidRPr="00736584" w:rsidRDefault="00C94C37">
            <w:pPr>
              <w:jc w:val="right"/>
              <w:rPr>
                <w:rFonts w:ascii="Calibri" w:hAnsi="Calibri" w:cs="Calibri"/>
                <w:color w:val="000000"/>
                <w:szCs w:val="20"/>
              </w:rPr>
            </w:pPr>
            <w:r w:rsidRPr="00736584">
              <w:rPr>
                <w:rFonts w:ascii="Calibri" w:hAnsi="Calibri" w:cs="Calibri"/>
                <w:color w:val="000000"/>
                <w:szCs w:val="20"/>
              </w:rPr>
              <w:t>130</w:t>
            </w:r>
          </w:p>
        </w:tc>
        <w:tc>
          <w:tcPr>
            <w:tcW w:w="868" w:type="dxa"/>
            <w:vAlign w:val="center"/>
          </w:tcPr>
          <w:p w:rsidR="00C94C37" w:rsidRPr="00736584" w:rsidRDefault="00C94C37">
            <w:pPr>
              <w:jc w:val="right"/>
              <w:rPr>
                <w:rFonts w:ascii="Calibri" w:hAnsi="Calibri" w:cs="Calibri"/>
                <w:color w:val="000000"/>
                <w:szCs w:val="20"/>
              </w:rPr>
            </w:pPr>
            <w:r w:rsidRPr="00736584">
              <w:rPr>
                <w:rFonts w:ascii="Calibri" w:hAnsi="Calibri" w:cs="Calibri"/>
                <w:color w:val="000000"/>
                <w:szCs w:val="20"/>
              </w:rPr>
              <w:t>240</w:t>
            </w:r>
          </w:p>
        </w:tc>
        <w:tc>
          <w:tcPr>
            <w:tcW w:w="868" w:type="dxa"/>
            <w:vAlign w:val="center"/>
          </w:tcPr>
          <w:p w:rsidR="00C94C37" w:rsidRPr="00736584" w:rsidRDefault="00C94C37">
            <w:pPr>
              <w:jc w:val="right"/>
              <w:rPr>
                <w:rFonts w:ascii="Calibri" w:hAnsi="Calibri" w:cs="Calibri"/>
                <w:color w:val="000000"/>
                <w:szCs w:val="20"/>
              </w:rPr>
            </w:pPr>
            <w:r w:rsidRPr="00736584">
              <w:rPr>
                <w:rFonts w:ascii="Calibri" w:hAnsi="Calibri" w:cs="Calibri"/>
                <w:color w:val="000000"/>
                <w:szCs w:val="20"/>
              </w:rPr>
              <w:t>30</w:t>
            </w:r>
          </w:p>
        </w:tc>
        <w:tc>
          <w:tcPr>
            <w:tcW w:w="869" w:type="dxa"/>
            <w:vAlign w:val="center"/>
          </w:tcPr>
          <w:p w:rsidR="00C94C37" w:rsidRPr="00736584" w:rsidRDefault="00C94C37">
            <w:pPr>
              <w:jc w:val="right"/>
              <w:rPr>
                <w:rFonts w:ascii="Calibri" w:hAnsi="Calibri" w:cs="Calibri"/>
                <w:color w:val="000000"/>
                <w:szCs w:val="20"/>
              </w:rPr>
            </w:pPr>
            <w:r w:rsidRPr="00736584">
              <w:rPr>
                <w:rFonts w:ascii="Calibri" w:hAnsi="Calibri" w:cs="Calibri"/>
                <w:color w:val="000000"/>
                <w:szCs w:val="20"/>
              </w:rPr>
              <w:t>30</w:t>
            </w:r>
          </w:p>
        </w:tc>
        <w:tc>
          <w:tcPr>
            <w:tcW w:w="1134" w:type="dxa"/>
            <w:vAlign w:val="center"/>
          </w:tcPr>
          <w:p w:rsidR="00C94C37" w:rsidRPr="00736584" w:rsidRDefault="00C94C37">
            <w:pPr>
              <w:jc w:val="right"/>
              <w:rPr>
                <w:rFonts w:ascii="Calibri" w:hAnsi="Calibri" w:cs="Calibri"/>
                <w:b/>
                <w:bCs/>
                <w:color w:val="000000"/>
                <w:szCs w:val="20"/>
              </w:rPr>
            </w:pPr>
            <w:r w:rsidRPr="00736584">
              <w:rPr>
                <w:rFonts w:ascii="Calibri" w:hAnsi="Calibri" w:cs="Calibri"/>
                <w:b/>
                <w:bCs/>
                <w:color w:val="000000"/>
                <w:szCs w:val="20"/>
              </w:rPr>
              <w:t>2,810</w:t>
            </w:r>
          </w:p>
        </w:tc>
      </w:tr>
      <w:tr w:rsidR="00C94C37" w:rsidRPr="00736584" w:rsidTr="00225B80">
        <w:trPr>
          <w:trHeight w:hRule="exact" w:val="567"/>
        </w:trPr>
        <w:tc>
          <w:tcPr>
            <w:tcW w:w="1951" w:type="dxa"/>
            <w:vAlign w:val="center"/>
          </w:tcPr>
          <w:p w:rsidR="00C94C37" w:rsidRPr="00736584" w:rsidRDefault="00C94C37" w:rsidP="00BF3277">
            <w:r w:rsidRPr="00736584">
              <w:t>Occasional Care</w:t>
            </w:r>
          </w:p>
        </w:tc>
        <w:tc>
          <w:tcPr>
            <w:tcW w:w="868" w:type="dxa"/>
            <w:vAlign w:val="center"/>
          </w:tcPr>
          <w:p w:rsidR="00C94C37" w:rsidRPr="00736584" w:rsidRDefault="00C94C37">
            <w:pPr>
              <w:jc w:val="right"/>
              <w:rPr>
                <w:rFonts w:ascii="Calibri" w:hAnsi="Calibri" w:cs="Calibri"/>
                <w:color w:val="000000"/>
                <w:szCs w:val="20"/>
              </w:rPr>
            </w:pPr>
            <w:r w:rsidRPr="00736584">
              <w:rPr>
                <w:rFonts w:ascii="Calibri" w:hAnsi="Calibri" w:cs="Calibri"/>
                <w:color w:val="000000"/>
                <w:szCs w:val="20"/>
              </w:rPr>
              <w:t>110</w:t>
            </w:r>
          </w:p>
        </w:tc>
        <w:tc>
          <w:tcPr>
            <w:tcW w:w="868" w:type="dxa"/>
            <w:vAlign w:val="center"/>
          </w:tcPr>
          <w:p w:rsidR="00C94C37" w:rsidRPr="00736584" w:rsidRDefault="00C94C37">
            <w:pPr>
              <w:jc w:val="right"/>
              <w:rPr>
                <w:rFonts w:ascii="Calibri" w:hAnsi="Calibri" w:cs="Calibri"/>
                <w:color w:val="000000"/>
                <w:szCs w:val="20"/>
              </w:rPr>
            </w:pPr>
            <w:r w:rsidRPr="00736584">
              <w:rPr>
                <w:rFonts w:ascii="Calibri" w:hAnsi="Calibri" w:cs="Calibri"/>
                <w:color w:val="000000"/>
                <w:szCs w:val="20"/>
              </w:rPr>
              <w:t>20</w:t>
            </w:r>
          </w:p>
        </w:tc>
        <w:tc>
          <w:tcPr>
            <w:tcW w:w="868" w:type="dxa"/>
            <w:vAlign w:val="center"/>
          </w:tcPr>
          <w:p w:rsidR="00C94C37" w:rsidRPr="00736584" w:rsidRDefault="00C94C37">
            <w:pPr>
              <w:jc w:val="right"/>
              <w:rPr>
                <w:rFonts w:ascii="Calibri" w:hAnsi="Calibri" w:cs="Calibri"/>
                <w:color w:val="000000"/>
                <w:szCs w:val="20"/>
              </w:rPr>
            </w:pPr>
            <w:r w:rsidRPr="00736584">
              <w:rPr>
                <w:rFonts w:ascii="Calibri" w:hAnsi="Calibri" w:cs="Calibri"/>
                <w:color w:val="000000"/>
                <w:szCs w:val="20"/>
              </w:rPr>
              <w:t>10</w:t>
            </w:r>
          </w:p>
        </w:tc>
        <w:tc>
          <w:tcPr>
            <w:tcW w:w="869" w:type="dxa"/>
            <w:vAlign w:val="center"/>
          </w:tcPr>
          <w:p w:rsidR="00C94C37" w:rsidRPr="00736584" w:rsidRDefault="00C94C37">
            <w:pPr>
              <w:jc w:val="right"/>
              <w:rPr>
                <w:rFonts w:ascii="Calibri" w:hAnsi="Calibri" w:cs="Calibri"/>
                <w:color w:val="000000"/>
                <w:szCs w:val="20"/>
              </w:rPr>
            </w:pPr>
            <w:r w:rsidRPr="00736584">
              <w:rPr>
                <w:rFonts w:ascii="Calibri" w:hAnsi="Calibri" w:cs="Calibri"/>
                <w:color w:val="000000"/>
                <w:szCs w:val="20"/>
              </w:rPr>
              <w:t>&lt;10</w:t>
            </w:r>
          </w:p>
        </w:tc>
        <w:tc>
          <w:tcPr>
            <w:tcW w:w="868" w:type="dxa"/>
            <w:vAlign w:val="center"/>
          </w:tcPr>
          <w:p w:rsidR="00C94C37" w:rsidRPr="00736584" w:rsidRDefault="00C94C37">
            <w:pPr>
              <w:jc w:val="right"/>
              <w:rPr>
                <w:rFonts w:ascii="Calibri" w:hAnsi="Calibri" w:cs="Calibri"/>
                <w:color w:val="000000"/>
                <w:szCs w:val="20"/>
              </w:rPr>
            </w:pPr>
            <w:r w:rsidRPr="00736584">
              <w:rPr>
                <w:rFonts w:ascii="Calibri" w:hAnsi="Calibri" w:cs="Calibri"/>
                <w:color w:val="000000"/>
                <w:szCs w:val="20"/>
              </w:rPr>
              <w:t>10</w:t>
            </w:r>
          </w:p>
        </w:tc>
        <w:tc>
          <w:tcPr>
            <w:tcW w:w="868" w:type="dxa"/>
            <w:vAlign w:val="center"/>
          </w:tcPr>
          <w:p w:rsidR="00C94C37" w:rsidRPr="00736584" w:rsidRDefault="00C94C37">
            <w:pPr>
              <w:jc w:val="right"/>
              <w:rPr>
                <w:rFonts w:ascii="Calibri" w:hAnsi="Calibri" w:cs="Calibri"/>
                <w:color w:val="000000"/>
                <w:szCs w:val="20"/>
              </w:rPr>
            </w:pPr>
            <w:r w:rsidRPr="00736584">
              <w:rPr>
                <w:rFonts w:ascii="Calibri" w:hAnsi="Calibri" w:cs="Calibri"/>
                <w:color w:val="000000"/>
                <w:szCs w:val="20"/>
              </w:rPr>
              <w:t>10</w:t>
            </w:r>
          </w:p>
        </w:tc>
        <w:tc>
          <w:tcPr>
            <w:tcW w:w="868" w:type="dxa"/>
            <w:vAlign w:val="center"/>
          </w:tcPr>
          <w:p w:rsidR="00C94C37" w:rsidRPr="00736584" w:rsidRDefault="00C94C37">
            <w:pPr>
              <w:jc w:val="right"/>
              <w:rPr>
                <w:rFonts w:ascii="Calibri" w:hAnsi="Calibri" w:cs="Calibri"/>
                <w:color w:val="000000"/>
                <w:szCs w:val="20"/>
              </w:rPr>
            </w:pPr>
            <w:r w:rsidRPr="00736584">
              <w:rPr>
                <w:rFonts w:ascii="Calibri" w:hAnsi="Calibri" w:cs="Calibri"/>
                <w:color w:val="000000"/>
                <w:szCs w:val="20"/>
              </w:rPr>
              <w:t>0</w:t>
            </w:r>
          </w:p>
        </w:tc>
        <w:tc>
          <w:tcPr>
            <w:tcW w:w="869" w:type="dxa"/>
            <w:vAlign w:val="center"/>
          </w:tcPr>
          <w:p w:rsidR="00C94C37" w:rsidRPr="00736584" w:rsidRDefault="00C94C37">
            <w:pPr>
              <w:jc w:val="right"/>
              <w:rPr>
                <w:rFonts w:ascii="Calibri" w:hAnsi="Calibri" w:cs="Calibri"/>
                <w:color w:val="000000"/>
                <w:szCs w:val="20"/>
              </w:rPr>
            </w:pPr>
            <w:r w:rsidRPr="00736584">
              <w:rPr>
                <w:rFonts w:ascii="Calibri" w:hAnsi="Calibri" w:cs="Calibri"/>
                <w:color w:val="000000"/>
                <w:szCs w:val="20"/>
              </w:rPr>
              <w:t>&lt;10</w:t>
            </w:r>
          </w:p>
        </w:tc>
        <w:tc>
          <w:tcPr>
            <w:tcW w:w="1134" w:type="dxa"/>
            <w:vAlign w:val="center"/>
          </w:tcPr>
          <w:p w:rsidR="00C94C37" w:rsidRPr="00736584" w:rsidRDefault="00C94C37">
            <w:pPr>
              <w:jc w:val="right"/>
              <w:rPr>
                <w:rFonts w:ascii="Calibri" w:hAnsi="Calibri" w:cs="Calibri"/>
                <w:b/>
                <w:bCs/>
                <w:color w:val="000000"/>
                <w:szCs w:val="20"/>
              </w:rPr>
            </w:pPr>
            <w:r w:rsidRPr="00736584">
              <w:rPr>
                <w:rFonts w:ascii="Calibri" w:hAnsi="Calibri" w:cs="Calibri"/>
                <w:b/>
                <w:bCs/>
                <w:color w:val="000000"/>
                <w:szCs w:val="20"/>
              </w:rPr>
              <w:t>170</w:t>
            </w:r>
          </w:p>
        </w:tc>
      </w:tr>
      <w:tr w:rsidR="00C94C37" w:rsidRPr="00736584" w:rsidTr="00225B80">
        <w:trPr>
          <w:trHeight w:hRule="exact" w:val="567"/>
        </w:trPr>
        <w:tc>
          <w:tcPr>
            <w:tcW w:w="1951" w:type="dxa"/>
            <w:tcBorders>
              <w:bottom w:val="single" w:sz="4" w:space="0" w:color="auto"/>
            </w:tcBorders>
            <w:vAlign w:val="center"/>
          </w:tcPr>
          <w:p w:rsidR="00C94C37" w:rsidRPr="00736584" w:rsidRDefault="00C94C37" w:rsidP="00BF3277">
            <w:r w:rsidRPr="00736584">
              <w:t>Outside School Hours Care</w:t>
            </w:r>
          </w:p>
        </w:tc>
        <w:tc>
          <w:tcPr>
            <w:tcW w:w="868" w:type="dxa"/>
            <w:tcBorders>
              <w:bottom w:val="single" w:sz="4" w:space="0" w:color="auto"/>
            </w:tcBorders>
            <w:vAlign w:val="center"/>
          </w:tcPr>
          <w:p w:rsidR="00C94C37" w:rsidRPr="00736584" w:rsidRDefault="00C94C37">
            <w:pPr>
              <w:jc w:val="right"/>
              <w:rPr>
                <w:rFonts w:ascii="Calibri" w:hAnsi="Calibri" w:cs="Calibri"/>
                <w:color w:val="000000"/>
                <w:szCs w:val="20"/>
              </w:rPr>
            </w:pPr>
            <w:r w:rsidRPr="00736584">
              <w:rPr>
                <w:rFonts w:ascii="Calibri" w:hAnsi="Calibri" w:cs="Calibri"/>
                <w:color w:val="000000"/>
                <w:szCs w:val="20"/>
              </w:rPr>
              <w:t>1,620</w:t>
            </w:r>
          </w:p>
        </w:tc>
        <w:tc>
          <w:tcPr>
            <w:tcW w:w="868" w:type="dxa"/>
            <w:tcBorders>
              <w:bottom w:val="single" w:sz="4" w:space="0" w:color="auto"/>
            </w:tcBorders>
            <w:vAlign w:val="center"/>
          </w:tcPr>
          <w:p w:rsidR="00C94C37" w:rsidRPr="00736584" w:rsidRDefault="00C94C37">
            <w:pPr>
              <w:jc w:val="right"/>
              <w:rPr>
                <w:rFonts w:ascii="Calibri" w:hAnsi="Calibri" w:cs="Calibri"/>
                <w:color w:val="000000"/>
                <w:szCs w:val="20"/>
              </w:rPr>
            </w:pPr>
            <w:r w:rsidRPr="00736584">
              <w:rPr>
                <w:rFonts w:ascii="Calibri" w:hAnsi="Calibri" w:cs="Calibri"/>
                <w:color w:val="000000"/>
                <w:szCs w:val="20"/>
              </w:rPr>
              <w:t>490</w:t>
            </w:r>
          </w:p>
        </w:tc>
        <w:tc>
          <w:tcPr>
            <w:tcW w:w="868" w:type="dxa"/>
            <w:tcBorders>
              <w:bottom w:val="single" w:sz="4" w:space="0" w:color="auto"/>
            </w:tcBorders>
            <w:vAlign w:val="center"/>
          </w:tcPr>
          <w:p w:rsidR="00C94C37" w:rsidRPr="00736584" w:rsidRDefault="00C94C37">
            <w:pPr>
              <w:jc w:val="right"/>
              <w:rPr>
                <w:rFonts w:ascii="Calibri" w:hAnsi="Calibri" w:cs="Calibri"/>
                <w:color w:val="000000"/>
                <w:szCs w:val="20"/>
              </w:rPr>
            </w:pPr>
            <w:r w:rsidRPr="00736584">
              <w:rPr>
                <w:rFonts w:ascii="Calibri" w:hAnsi="Calibri" w:cs="Calibri"/>
                <w:color w:val="000000"/>
                <w:szCs w:val="20"/>
              </w:rPr>
              <w:t>1,700</w:t>
            </w:r>
          </w:p>
        </w:tc>
        <w:tc>
          <w:tcPr>
            <w:tcW w:w="869" w:type="dxa"/>
            <w:tcBorders>
              <w:bottom w:val="single" w:sz="4" w:space="0" w:color="auto"/>
            </w:tcBorders>
            <w:vAlign w:val="center"/>
          </w:tcPr>
          <w:p w:rsidR="00C94C37" w:rsidRPr="00736584" w:rsidRDefault="00C94C37">
            <w:pPr>
              <w:jc w:val="right"/>
              <w:rPr>
                <w:rFonts w:ascii="Calibri" w:hAnsi="Calibri" w:cs="Calibri"/>
                <w:color w:val="000000"/>
                <w:szCs w:val="20"/>
              </w:rPr>
            </w:pPr>
            <w:r w:rsidRPr="00736584">
              <w:rPr>
                <w:rFonts w:ascii="Calibri" w:hAnsi="Calibri" w:cs="Calibri"/>
                <w:color w:val="000000"/>
                <w:szCs w:val="20"/>
              </w:rPr>
              <w:t>360</w:t>
            </w:r>
          </w:p>
        </w:tc>
        <w:tc>
          <w:tcPr>
            <w:tcW w:w="868" w:type="dxa"/>
            <w:tcBorders>
              <w:bottom w:val="single" w:sz="4" w:space="0" w:color="auto"/>
            </w:tcBorders>
            <w:vAlign w:val="center"/>
          </w:tcPr>
          <w:p w:rsidR="00C94C37" w:rsidRPr="00736584" w:rsidRDefault="00C94C37">
            <w:pPr>
              <w:jc w:val="right"/>
              <w:rPr>
                <w:rFonts w:ascii="Calibri" w:hAnsi="Calibri" w:cs="Calibri"/>
                <w:color w:val="000000"/>
                <w:szCs w:val="20"/>
              </w:rPr>
            </w:pPr>
            <w:r w:rsidRPr="00736584">
              <w:rPr>
                <w:rFonts w:ascii="Calibri" w:hAnsi="Calibri" w:cs="Calibri"/>
                <w:color w:val="000000"/>
                <w:szCs w:val="20"/>
              </w:rPr>
              <w:t>370</w:t>
            </w:r>
          </w:p>
        </w:tc>
        <w:tc>
          <w:tcPr>
            <w:tcW w:w="868" w:type="dxa"/>
            <w:tcBorders>
              <w:bottom w:val="single" w:sz="4" w:space="0" w:color="auto"/>
            </w:tcBorders>
            <w:vAlign w:val="center"/>
          </w:tcPr>
          <w:p w:rsidR="00C94C37" w:rsidRPr="00736584" w:rsidRDefault="00C94C37">
            <w:pPr>
              <w:jc w:val="right"/>
              <w:rPr>
                <w:rFonts w:ascii="Calibri" w:hAnsi="Calibri" w:cs="Calibri"/>
                <w:color w:val="000000"/>
                <w:szCs w:val="20"/>
              </w:rPr>
            </w:pPr>
            <w:r w:rsidRPr="00736584">
              <w:rPr>
                <w:rFonts w:ascii="Calibri" w:hAnsi="Calibri" w:cs="Calibri"/>
                <w:color w:val="000000"/>
                <w:szCs w:val="20"/>
              </w:rPr>
              <w:t>250</w:t>
            </w:r>
          </w:p>
        </w:tc>
        <w:tc>
          <w:tcPr>
            <w:tcW w:w="868" w:type="dxa"/>
            <w:tcBorders>
              <w:bottom w:val="single" w:sz="4" w:space="0" w:color="auto"/>
            </w:tcBorders>
            <w:vAlign w:val="center"/>
          </w:tcPr>
          <w:p w:rsidR="00C94C37" w:rsidRPr="00736584" w:rsidRDefault="00C94C37">
            <w:pPr>
              <w:jc w:val="right"/>
              <w:rPr>
                <w:rFonts w:ascii="Calibri" w:hAnsi="Calibri" w:cs="Calibri"/>
                <w:color w:val="000000"/>
                <w:szCs w:val="20"/>
              </w:rPr>
            </w:pPr>
            <w:r w:rsidRPr="00736584">
              <w:rPr>
                <w:rFonts w:ascii="Calibri" w:hAnsi="Calibri" w:cs="Calibri"/>
                <w:color w:val="000000"/>
                <w:szCs w:val="20"/>
              </w:rPr>
              <w:t>290</w:t>
            </w:r>
          </w:p>
        </w:tc>
        <w:tc>
          <w:tcPr>
            <w:tcW w:w="869" w:type="dxa"/>
            <w:tcBorders>
              <w:bottom w:val="single" w:sz="4" w:space="0" w:color="auto"/>
            </w:tcBorders>
            <w:vAlign w:val="center"/>
          </w:tcPr>
          <w:p w:rsidR="00C94C37" w:rsidRPr="00736584" w:rsidRDefault="00C94C37">
            <w:pPr>
              <w:jc w:val="right"/>
              <w:rPr>
                <w:rFonts w:ascii="Calibri" w:hAnsi="Calibri" w:cs="Calibri"/>
                <w:color w:val="000000"/>
                <w:szCs w:val="20"/>
              </w:rPr>
            </w:pPr>
            <w:r w:rsidRPr="00736584">
              <w:rPr>
                <w:rFonts w:ascii="Calibri" w:hAnsi="Calibri" w:cs="Calibri"/>
                <w:color w:val="000000"/>
                <w:szCs w:val="20"/>
              </w:rPr>
              <w:t>90</w:t>
            </w:r>
          </w:p>
        </w:tc>
        <w:tc>
          <w:tcPr>
            <w:tcW w:w="1134" w:type="dxa"/>
            <w:tcBorders>
              <w:bottom w:val="single" w:sz="4" w:space="0" w:color="auto"/>
            </w:tcBorders>
            <w:vAlign w:val="center"/>
          </w:tcPr>
          <w:p w:rsidR="00C94C37" w:rsidRPr="00736584" w:rsidRDefault="00C94C37">
            <w:pPr>
              <w:jc w:val="right"/>
              <w:rPr>
                <w:rFonts w:ascii="Calibri" w:hAnsi="Calibri" w:cs="Calibri"/>
                <w:b/>
                <w:bCs/>
                <w:color w:val="000000"/>
                <w:szCs w:val="20"/>
              </w:rPr>
            </w:pPr>
            <w:r w:rsidRPr="00736584">
              <w:rPr>
                <w:rFonts w:ascii="Calibri" w:hAnsi="Calibri" w:cs="Calibri"/>
                <w:b/>
                <w:bCs/>
                <w:color w:val="000000"/>
                <w:szCs w:val="20"/>
              </w:rPr>
              <w:t>5,170</w:t>
            </w:r>
          </w:p>
        </w:tc>
      </w:tr>
      <w:tr w:rsidR="00C94C37" w:rsidRPr="00736584" w:rsidTr="00225B80">
        <w:trPr>
          <w:trHeight w:hRule="exact" w:val="567"/>
        </w:trPr>
        <w:tc>
          <w:tcPr>
            <w:tcW w:w="1951" w:type="dxa"/>
            <w:tcBorders>
              <w:top w:val="single" w:sz="4" w:space="0" w:color="auto"/>
              <w:bottom w:val="single" w:sz="4" w:space="0" w:color="auto"/>
            </w:tcBorders>
            <w:vAlign w:val="center"/>
          </w:tcPr>
          <w:p w:rsidR="00C94C37" w:rsidRPr="00736584" w:rsidRDefault="00C94C37" w:rsidP="00BF3277">
            <w:pPr>
              <w:rPr>
                <w:b/>
              </w:rPr>
            </w:pPr>
            <w:proofErr w:type="spellStart"/>
            <w:r w:rsidRPr="00736584">
              <w:rPr>
                <w:b/>
              </w:rPr>
              <w:t>Total</w:t>
            </w:r>
            <w:r w:rsidRPr="00736584">
              <w:rPr>
                <w:b/>
                <w:vertAlign w:val="superscript"/>
              </w:rPr>
              <w:t>1</w:t>
            </w:r>
            <w:proofErr w:type="spellEnd"/>
          </w:p>
        </w:tc>
        <w:tc>
          <w:tcPr>
            <w:tcW w:w="868" w:type="dxa"/>
            <w:tcBorders>
              <w:top w:val="single" w:sz="4" w:space="0" w:color="auto"/>
              <w:bottom w:val="single" w:sz="4" w:space="0" w:color="auto"/>
            </w:tcBorders>
            <w:vAlign w:val="center"/>
          </w:tcPr>
          <w:p w:rsidR="00C94C37" w:rsidRPr="00736584" w:rsidRDefault="00C94C37">
            <w:pPr>
              <w:jc w:val="right"/>
              <w:rPr>
                <w:rFonts w:ascii="Calibri" w:hAnsi="Calibri" w:cs="Calibri"/>
                <w:b/>
                <w:bCs/>
                <w:color w:val="000000"/>
                <w:szCs w:val="20"/>
              </w:rPr>
            </w:pPr>
            <w:r w:rsidRPr="00736584">
              <w:rPr>
                <w:rFonts w:ascii="Calibri" w:hAnsi="Calibri" w:cs="Calibri"/>
                <w:b/>
                <w:bCs/>
                <w:color w:val="000000"/>
                <w:szCs w:val="20"/>
              </w:rPr>
              <w:t>7,920</w:t>
            </w:r>
          </w:p>
        </w:tc>
        <w:tc>
          <w:tcPr>
            <w:tcW w:w="868" w:type="dxa"/>
            <w:tcBorders>
              <w:top w:val="single" w:sz="4" w:space="0" w:color="auto"/>
              <w:bottom w:val="single" w:sz="4" w:space="0" w:color="auto"/>
            </w:tcBorders>
            <w:vAlign w:val="center"/>
          </w:tcPr>
          <w:p w:rsidR="00C94C37" w:rsidRPr="00736584" w:rsidRDefault="00C94C37">
            <w:pPr>
              <w:jc w:val="right"/>
              <w:rPr>
                <w:rFonts w:ascii="Calibri" w:hAnsi="Calibri" w:cs="Calibri"/>
                <w:b/>
                <w:bCs/>
                <w:color w:val="000000"/>
                <w:szCs w:val="20"/>
              </w:rPr>
            </w:pPr>
            <w:r w:rsidRPr="00736584">
              <w:rPr>
                <w:rFonts w:ascii="Calibri" w:hAnsi="Calibri" w:cs="Calibri"/>
                <w:b/>
                <w:bCs/>
                <w:color w:val="000000"/>
                <w:szCs w:val="20"/>
              </w:rPr>
              <w:t>1,810</w:t>
            </w:r>
          </w:p>
        </w:tc>
        <w:tc>
          <w:tcPr>
            <w:tcW w:w="868" w:type="dxa"/>
            <w:tcBorders>
              <w:top w:val="single" w:sz="4" w:space="0" w:color="auto"/>
              <w:bottom w:val="single" w:sz="4" w:space="0" w:color="auto"/>
            </w:tcBorders>
            <w:vAlign w:val="center"/>
          </w:tcPr>
          <w:p w:rsidR="00C94C37" w:rsidRPr="00736584" w:rsidRDefault="00C94C37">
            <w:pPr>
              <w:jc w:val="right"/>
              <w:rPr>
                <w:rFonts w:ascii="Calibri" w:hAnsi="Calibri" w:cs="Calibri"/>
                <w:b/>
                <w:bCs/>
                <w:color w:val="000000"/>
                <w:szCs w:val="20"/>
              </w:rPr>
            </w:pPr>
            <w:r w:rsidRPr="00736584">
              <w:rPr>
                <w:rFonts w:ascii="Calibri" w:hAnsi="Calibri" w:cs="Calibri"/>
                <w:b/>
                <w:bCs/>
                <w:color w:val="000000"/>
                <w:szCs w:val="20"/>
              </w:rPr>
              <w:t>7,230</w:t>
            </w:r>
          </w:p>
        </w:tc>
        <w:tc>
          <w:tcPr>
            <w:tcW w:w="869" w:type="dxa"/>
            <w:tcBorders>
              <w:top w:val="single" w:sz="4" w:space="0" w:color="auto"/>
              <w:bottom w:val="single" w:sz="4" w:space="0" w:color="auto"/>
            </w:tcBorders>
            <w:vAlign w:val="center"/>
          </w:tcPr>
          <w:p w:rsidR="00C94C37" w:rsidRPr="00736584" w:rsidRDefault="00C94C37">
            <w:pPr>
              <w:jc w:val="right"/>
              <w:rPr>
                <w:rFonts w:ascii="Calibri" w:hAnsi="Calibri" w:cs="Calibri"/>
                <w:b/>
                <w:bCs/>
                <w:color w:val="000000"/>
                <w:szCs w:val="20"/>
              </w:rPr>
            </w:pPr>
            <w:r w:rsidRPr="00736584">
              <w:rPr>
                <w:rFonts w:ascii="Calibri" w:hAnsi="Calibri" w:cs="Calibri"/>
                <w:b/>
                <w:bCs/>
                <w:color w:val="000000"/>
                <w:szCs w:val="20"/>
              </w:rPr>
              <w:t>940</w:t>
            </w:r>
          </w:p>
        </w:tc>
        <w:tc>
          <w:tcPr>
            <w:tcW w:w="868" w:type="dxa"/>
            <w:tcBorders>
              <w:top w:val="single" w:sz="4" w:space="0" w:color="auto"/>
              <w:bottom w:val="single" w:sz="4" w:space="0" w:color="auto"/>
            </w:tcBorders>
            <w:vAlign w:val="center"/>
          </w:tcPr>
          <w:p w:rsidR="00C94C37" w:rsidRPr="00736584" w:rsidRDefault="00C94C37">
            <w:pPr>
              <w:jc w:val="right"/>
              <w:rPr>
                <w:rFonts w:ascii="Calibri" w:hAnsi="Calibri" w:cs="Calibri"/>
                <w:b/>
                <w:bCs/>
                <w:color w:val="000000"/>
                <w:szCs w:val="20"/>
              </w:rPr>
            </w:pPr>
            <w:r w:rsidRPr="00736584">
              <w:rPr>
                <w:rFonts w:ascii="Calibri" w:hAnsi="Calibri" w:cs="Calibri"/>
                <w:b/>
                <w:bCs/>
                <w:color w:val="000000"/>
                <w:szCs w:val="20"/>
              </w:rPr>
              <w:t>1,560</w:t>
            </w:r>
          </w:p>
        </w:tc>
        <w:tc>
          <w:tcPr>
            <w:tcW w:w="868" w:type="dxa"/>
            <w:tcBorders>
              <w:top w:val="single" w:sz="4" w:space="0" w:color="auto"/>
              <w:bottom w:val="single" w:sz="4" w:space="0" w:color="auto"/>
            </w:tcBorders>
            <w:vAlign w:val="center"/>
          </w:tcPr>
          <w:p w:rsidR="00C94C37" w:rsidRPr="00736584" w:rsidRDefault="00C94C37">
            <w:pPr>
              <w:jc w:val="right"/>
              <w:rPr>
                <w:rFonts w:ascii="Calibri" w:hAnsi="Calibri" w:cs="Calibri"/>
                <w:b/>
                <w:bCs/>
                <w:color w:val="000000"/>
                <w:szCs w:val="20"/>
              </w:rPr>
            </w:pPr>
            <w:r w:rsidRPr="00736584">
              <w:rPr>
                <w:rFonts w:ascii="Calibri" w:hAnsi="Calibri" w:cs="Calibri"/>
                <w:b/>
                <w:bCs/>
                <w:color w:val="000000"/>
                <w:szCs w:val="20"/>
              </w:rPr>
              <w:t>840</w:t>
            </w:r>
          </w:p>
        </w:tc>
        <w:tc>
          <w:tcPr>
            <w:tcW w:w="868" w:type="dxa"/>
            <w:tcBorders>
              <w:top w:val="single" w:sz="4" w:space="0" w:color="auto"/>
              <w:bottom w:val="single" w:sz="4" w:space="0" w:color="auto"/>
            </w:tcBorders>
            <w:vAlign w:val="center"/>
          </w:tcPr>
          <w:p w:rsidR="00C94C37" w:rsidRPr="00736584" w:rsidRDefault="00C94C37">
            <w:pPr>
              <w:jc w:val="right"/>
              <w:rPr>
                <w:rFonts w:ascii="Calibri" w:hAnsi="Calibri" w:cs="Calibri"/>
                <w:b/>
                <w:bCs/>
                <w:color w:val="000000"/>
                <w:szCs w:val="20"/>
              </w:rPr>
            </w:pPr>
            <w:r w:rsidRPr="00736584">
              <w:rPr>
                <w:rFonts w:ascii="Calibri" w:hAnsi="Calibri" w:cs="Calibri"/>
                <w:b/>
                <w:bCs/>
                <w:color w:val="000000"/>
                <w:szCs w:val="20"/>
              </w:rPr>
              <w:t>660</w:t>
            </w:r>
          </w:p>
        </w:tc>
        <w:tc>
          <w:tcPr>
            <w:tcW w:w="869" w:type="dxa"/>
            <w:tcBorders>
              <w:top w:val="single" w:sz="4" w:space="0" w:color="auto"/>
              <w:bottom w:val="single" w:sz="4" w:space="0" w:color="auto"/>
            </w:tcBorders>
            <w:vAlign w:val="center"/>
          </w:tcPr>
          <w:p w:rsidR="00C94C37" w:rsidRPr="00736584" w:rsidRDefault="00C94C37">
            <w:pPr>
              <w:jc w:val="right"/>
              <w:rPr>
                <w:rFonts w:ascii="Calibri" w:hAnsi="Calibri" w:cs="Calibri"/>
                <w:b/>
                <w:bCs/>
                <w:color w:val="000000"/>
                <w:szCs w:val="20"/>
              </w:rPr>
            </w:pPr>
            <w:r w:rsidRPr="00736584">
              <w:rPr>
                <w:rFonts w:ascii="Calibri" w:hAnsi="Calibri" w:cs="Calibri"/>
                <w:b/>
                <w:bCs/>
                <w:color w:val="000000"/>
                <w:szCs w:val="20"/>
              </w:rPr>
              <w:t>260</w:t>
            </w:r>
          </w:p>
        </w:tc>
        <w:tc>
          <w:tcPr>
            <w:tcW w:w="1134" w:type="dxa"/>
            <w:tcBorders>
              <w:top w:val="single" w:sz="4" w:space="0" w:color="auto"/>
              <w:bottom w:val="single" w:sz="4" w:space="0" w:color="auto"/>
            </w:tcBorders>
            <w:vAlign w:val="center"/>
          </w:tcPr>
          <w:p w:rsidR="00C94C37" w:rsidRPr="00736584" w:rsidRDefault="00C94C37">
            <w:pPr>
              <w:jc w:val="right"/>
              <w:rPr>
                <w:rFonts w:ascii="Calibri" w:hAnsi="Calibri" w:cs="Calibri"/>
                <w:b/>
                <w:bCs/>
                <w:color w:val="000000"/>
                <w:szCs w:val="20"/>
              </w:rPr>
            </w:pPr>
            <w:r w:rsidRPr="00736584">
              <w:rPr>
                <w:rFonts w:ascii="Calibri" w:hAnsi="Calibri" w:cs="Calibri"/>
                <w:b/>
                <w:bCs/>
                <w:color w:val="000000"/>
                <w:szCs w:val="20"/>
              </w:rPr>
              <w:t>21,140</w:t>
            </w:r>
          </w:p>
        </w:tc>
      </w:tr>
    </w:tbl>
    <w:p w:rsidR="00AF2989" w:rsidRPr="00736584" w:rsidRDefault="00AF2989" w:rsidP="00AF2989">
      <w:pPr>
        <w:spacing w:after="0"/>
        <w:rPr>
          <w:sz w:val="16"/>
          <w:szCs w:val="16"/>
        </w:rPr>
      </w:pPr>
      <w:r w:rsidRPr="00736584">
        <w:rPr>
          <w:sz w:val="16"/>
          <w:szCs w:val="16"/>
        </w:rPr>
        <w:t xml:space="preserve">1 As families may use more than one service type and use services in more than one state or territory in any particular quarter and due to rounding, the sum of the component parts may not equal the Total. </w:t>
      </w:r>
    </w:p>
    <w:p w:rsidR="00AF2989" w:rsidRPr="00736584" w:rsidRDefault="00AF2989" w:rsidP="00AF2989">
      <w:pPr>
        <w:pStyle w:val="Source"/>
        <w:rPr>
          <w:sz w:val="16"/>
          <w:szCs w:val="16"/>
        </w:rPr>
      </w:pPr>
      <w:r w:rsidRPr="00736584">
        <w:rPr>
          <w:sz w:val="16"/>
          <w:szCs w:val="16"/>
        </w:rPr>
        <w:t xml:space="preserve">Source: Department of </w:t>
      </w:r>
      <w:r w:rsidR="002618A1" w:rsidRPr="00736584">
        <w:rPr>
          <w:sz w:val="16"/>
          <w:szCs w:val="16"/>
        </w:rPr>
        <w:t>Education and Training</w:t>
      </w:r>
      <w:r w:rsidRPr="00736584">
        <w:rPr>
          <w:sz w:val="16"/>
          <w:szCs w:val="16"/>
        </w:rPr>
        <w:t xml:space="preserve"> administrative data.</w:t>
      </w:r>
    </w:p>
    <w:p w:rsidR="00AF2989" w:rsidRPr="00736584" w:rsidRDefault="00AF2989">
      <w:pPr>
        <w:rPr>
          <w:rFonts w:cstheme="minorHAnsi"/>
          <w:b/>
          <w:sz w:val="16"/>
          <w:szCs w:val="16"/>
        </w:rPr>
      </w:pPr>
      <w:r w:rsidRPr="00736584">
        <w:rPr>
          <w:rFonts w:cstheme="minorHAnsi"/>
          <w:b/>
          <w:sz w:val="16"/>
          <w:szCs w:val="16"/>
        </w:rPr>
        <w:br w:type="page"/>
      </w:r>
    </w:p>
    <w:p w:rsidR="00AF2989" w:rsidRPr="00736584" w:rsidRDefault="00AF2989" w:rsidP="00AF2989">
      <w:pPr>
        <w:pStyle w:val="Heading1"/>
      </w:pPr>
      <w:r w:rsidRPr="00736584">
        <w:lastRenderedPageBreak/>
        <w:t>Availability</w:t>
      </w:r>
    </w:p>
    <w:p w:rsidR="00AF2989" w:rsidRPr="00736584" w:rsidRDefault="00AF2989" w:rsidP="00AF2989">
      <w:pPr>
        <w:pStyle w:val="Heading2"/>
      </w:pPr>
      <w:r w:rsidRPr="00736584">
        <w:t>Services</w:t>
      </w:r>
    </w:p>
    <w:p w:rsidR="00AF2989" w:rsidRPr="00736584" w:rsidRDefault="00AF2989" w:rsidP="00AF2989">
      <w:r w:rsidRPr="00736584">
        <w:t xml:space="preserve">During the </w:t>
      </w:r>
      <w:r w:rsidR="00BD294A" w:rsidRPr="00736584">
        <w:t>June</w:t>
      </w:r>
      <w:r w:rsidR="008B5164" w:rsidRPr="00736584">
        <w:t xml:space="preserve"> </w:t>
      </w:r>
      <w:r w:rsidR="00670397" w:rsidRPr="00736584">
        <w:t>quarter 201</w:t>
      </w:r>
      <w:r w:rsidR="008B5164" w:rsidRPr="00736584">
        <w:t>6</w:t>
      </w:r>
      <w:r w:rsidRPr="00736584">
        <w:t xml:space="preserve">, </w:t>
      </w:r>
      <w:r w:rsidR="00920D23" w:rsidRPr="00736584">
        <w:t>1</w:t>
      </w:r>
      <w:r w:rsidR="008B5164" w:rsidRPr="00736584">
        <w:t>7</w:t>
      </w:r>
      <w:r w:rsidR="00920D23" w:rsidRPr="00736584">
        <w:t>,</w:t>
      </w:r>
      <w:r w:rsidR="008E13F1" w:rsidRPr="00736584">
        <w:t>994</w:t>
      </w:r>
      <w:r w:rsidRPr="00736584">
        <w:t xml:space="preserve"> approved child care services operated in Australia, an increase of </w:t>
      </w:r>
      <w:r w:rsidR="00920D23" w:rsidRPr="00736584">
        <w:t>4.</w:t>
      </w:r>
      <w:r w:rsidR="00B32E81" w:rsidRPr="00736584">
        <w:t>6</w:t>
      </w:r>
      <w:r w:rsidRPr="00736584">
        <w:t> per cent (</w:t>
      </w:r>
      <w:r w:rsidR="00B32E81" w:rsidRPr="00736584">
        <w:t>792</w:t>
      </w:r>
      <w:r w:rsidR="008D0AF7" w:rsidRPr="00736584">
        <w:t xml:space="preserve"> </w:t>
      </w:r>
      <w:r w:rsidRPr="00736584">
        <w:t xml:space="preserve">services) since the </w:t>
      </w:r>
      <w:r w:rsidR="00BD294A" w:rsidRPr="00736584">
        <w:t>June</w:t>
      </w:r>
      <w:r w:rsidR="00637B00" w:rsidRPr="00736584">
        <w:t xml:space="preserve"> </w:t>
      </w:r>
      <w:r w:rsidRPr="00736584">
        <w:t>quarter 201</w:t>
      </w:r>
      <w:r w:rsidR="00637B00" w:rsidRPr="00736584">
        <w:t>5</w:t>
      </w:r>
      <w:r w:rsidRPr="00736584">
        <w:t>. There were</w:t>
      </w:r>
      <w:r w:rsidR="00347F4D" w:rsidRPr="00736584">
        <w:t xml:space="preserve"> 10,065</w:t>
      </w:r>
      <w:r w:rsidRPr="00736584">
        <w:t xml:space="preserve"> Outside School Hours Care services which accounted for </w:t>
      </w:r>
      <w:r w:rsidR="00D87787" w:rsidRPr="00736584">
        <w:t>5</w:t>
      </w:r>
      <w:r w:rsidR="00FC2301" w:rsidRPr="00736584">
        <w:t>5.</w:t>
      </w:r>
      <w:r w:rsidR="00347F4D" w:rsidRPr="00736584">
        <w:t>9</w:t>
      </w:r>
      <w:r w:rsidRPr="00736584">
        <w:t> per cent of all services and 6,</w:t>
      </w:r>
      <w:r w:rsidR="00347F4D" w:rsidRPr="00736584">
        <w:t>932</w:t>
      </w:r>
      <w:r w:rsidRPr="00736584">
        <w:t xml:space="preserve"> Long Day Care services which accounted for </w:t>
      </w:r>
      <w:r w:rsidR="00FC2301" w:rsidRPr="00736584">
        <w:t>38.</w:t>
      </w:r>
      <w:r w:rsidR="00347F4D" w:rsidRPr="00736584">
        <w:t>5</w:t>
      </w:r>
      <w:r w:rsidRPr="00736584">
        <w:t> per cent of all services.</w:t>
      </w:r>
    </w:p>
    <w:p w:rsidR="00AF2989" w:rsidRPr="00736584" w:rsidRDefault="00AF2989" w:rsidP="00AF2989">
      <w:pPr>
        <w:pStyle w:val="Heading3"/>
      </w:pPr>
      <w:r w:rsidRPr="00736584">
        <w:t xml:space="preserve">Table 13: Number of child care services by service type, </w:t>
      </w:r>
      <w:r w:rsidR="00BD294A" w:rsidRPr="00736584">
        <w:t>June</w:t>
      </w:r>
      <w:r w:rsidR="008B5164" w:rsidRPr="00736584">
        <w:t xml:space="preserve"> </w:t>
      </w:r>
      <w:r w:rsidRPr="00736584">
        <w:t>quarter 201</w:t>
      </w:r>
      <w:r w:rsidR="008B5164" w:rsidRPr="00736584">
        <w:t>5</w:t>
      </w:r>
      <w:r w:rsidRPr="00736584">
        <w:t xml:space="preserve"> to </w:t>
      </w:r>
      <w:r w:rsidR="00BD294A" w:rsidRPr="00736584">
        <w:t>June</w:t>
      </w:r>
      <w:r w:rsidR="008B5164" w:rsidRPr="00736584">
        <w:t xml:space="preserve"> </w:t>
      </w:r>
      <w:r w:rsidR="0031751E" w:rsidRPr="00736584">
        <w:t>quarter </w:t>
      </w:r>
      <w:r w:rsidRPr="00736584">
        <w:t>201</w:t>
      </w:r>
      <w:r w:rsidR="008B5164" w:rsidRPr="00736584">
        <w:t>6</w:t>
      </w:r>
    </w:p>
    <w:tbl>
      <w:tblPr>
        <w:tblStyle w:val="DEEWRTable"/>
        <w:tblW w:w="9606" w:type="dxa"/>
        <w:tblLayout w:type="fixed"/>
        <w:tblLook w:val="0420" w:firstRow="1" w:lastRow="0" w:firstColumn="0" w:lastColumn="0" w:noHBand="0" w:noVBand="1"/>
        <w:tblCaption w:val="Table 13: Number of child care services by service type, December quarter 2013 to December quarter 2014"/>
        <w:tblDescription w:val="This table shows the number of child care services by service type for the quarters from the December quarter 2013 to the December quarter 2014."/>
      </w:tblPr>
      <w:tblGrid>
        <w:gridCol w:w="3085"/>
        <w:gridCol w:w="1304"/>
        <w:gridCol w:w="1304"/>
        <w:gridCol w:w="1304"/>
        <w:gridCol w:w="1304"/>
        <w:gridCol w:w="1305"/>
      </w:tblGrid>
      <w:tr w:rsidR="009F4985" w:rsidRPr="00736584" w:rsidTr="00BF3277">
        <w:trPr>
          <w:cnfStyle w:val="100000000000" w:firstRow="1" w:lastRow="0" w:firstColumn="0" w:lastColumn="0" w:oddVBand="0" w:evenVBand="0" w:oddHBand="0" w:evenHBand="0" w:firstRowFirstColumn="0" w:firstRowLastColumn="0" w:lastRowFirstColumn="0" w:lastRowLastColumn="0"/>
          <w:trHeight w:val="428"/>
          <w:tblHeader/>
        </w:trPr>
        <w:tc>
          <w:tcPr>
            <w:tcW w:w="3085" w:type="dxa"/>
            <w:vAlign w:val="center"/>
          </w:tcPr>
          <w:p w:rsidR="009F4985" w:rsidRPr="00736584" w:rsidRDefault="009F4985" w:rsidP="00BF3277">
            <w:r w:rsidRPr="00736584">
              <w:t>Service type</w:t>
            </w:r>
          </w:p>
        </w:tc>
        <w:tc>
          <w:tcPr>
            <w:tcW w:w="1304" w:type="dxa"/>
            <w:vAlign w:val="center"/>
          </w:tcPr>
          <w:p w:rsidR="009F4985" w:rsidRPr="00736584" w:rsidRDefault="009F4985" w:rsidP="004020D8">
            <w:pPr>
              <w:jc w:val="right"/>
            </w:pPr>
            <w:r w:rsidRPr="00736584">
              <w:t>Jun. 15</w:t>
            </w:r>
          </w:p>
        </w:tc>
        <w:tc>
          <w:tcPr>
            <w:tcW w:w="1304" w:type="dxa"/>
            <w:vAlign w:val="center"/>
          </w:tcPr>
          <w:p w:rsidR="009F4985" w:rsidRPr="00736584" w:rsidRDefault="009F4985" w:rsidP="004020D8">
            <w:pPr>
              <w:jc w:val="right"/>
            </w:pPr>
            <w:r w:rsidRPr="00736584">
              <w:t>Sep. 15</w:t>
            </w:r>
          </w:p>
        </w:tc>
        <w:tc>
          <w:tcPr>
            <w:tcW w:w="1304" w:type="dxa"/>
            <w:vAlign w:val="center"/>
          </w:tcPr>
          <w:p w:rsidR="009F4985" w:rsidRPr="00736584" w:rsidRDefault="009F4985" w:rsidP="004020D8">
            <w:pPr>
              <w:jc w:val="right"/>
            </w:pPr>
            <w:r w:rsidRPr="00736584">
              <w:t>Dec. 15</w:t>
            </w:r>
          </w:p>
        </w:tc>
        <w:tc>
          <w:tcPr>
            <w:tcW w:w="1304" w:type="dxa"/>
            <w:vAlign w:val="center"/>
          </w:tcPr>
          <w:p w:rsidR="009F4985" w:rsidRPr="00736584" w:rsidRDefault="009F4985" w:rsidP="004020D8">
            <w:pPr>
              <w:jc w:val="right"/>
            </w:pPr>
            <w:r w:rsidRPr="00736584">
              <w:t>Mar. 16</w:t>
            </w:r>
          </w:p>
        </w:tc>
        <w:tc>
          <w:tcPr>
            <w:tcW w:w="1305" w:type="dxa"/>
            <w:vAlign w:val="center"/>
          </w:tcPr>
          <w:p w:rsidR="009F4985" w:rsidRPr="00736584" w:rsidRDefault="009F4985" w:rsidP="008B5164">
            <w:pPr>
              <w:jc w:val="right"/>
            </w:pPr>
            <w:r w:rsidRPr="00736584">
              <w:t>Jun. 16</w:t>
            </w:r>
          </w:p>
        </w:tc>
      </w:tr>
      <w:tr w:rsidR="009F4985" w:rsidRPr="00736584" w:rsidTr="00D87787">
        <w:trPr>
          <w:trHeight w:hRule="exact" w:val="397"/>
        </w:trPr>
        <w:tc>
          <w:tcPr>
            <w:tcW w:w="3085" w:type="dxa"/>
            <w:vAlign w:val="center"/>
          </w:tcPr>
          <w:p w:rsidR="009F4985" w:rsidRPr="00736584" w:rsidRDefault="009F4985" w:rsidP="00BF3277">
            <w:r w:rsidRPr="00736584">
              <w:t>Long Day Care</w:t>
            </w:r>
          </w:p>
        </w:tc>
        <w:tc>
          <w:tcPr>
            <w:tcW w:w="1304" w:type="dxa"/>
            <w:vAlign w:val="center"/>
          </w:tcPr>
          <w:p w:rsidR="009F4985" w:rsidRPr="00736584" w:rsidRDefault="009F4985" w:rsidP="004020D8">
            <w:pPr>
              <w:jc w:val="right"/>
              <w:rPr>
                <w:rFonts w:ascii="Calibri" w:hAnsi="Calibri" w:cs="Calibri"/>
                <w:color w:val="000000"/>
                <w:szCs w:val="20"/>
              </w:rPr>
            </w:pPr>
            <w:r w:rsidRPr="00736584">
              <w:rPr>
                <w:rFonts w:ascii="Calibri" w:hAnsi="Calibri" w:cs="Calibri"/>
                <w:color w:val="000000"/>
                <w:szCs w:val="20"/>
              </w:rPr>
              <w:t>6,723</w:t>
            </w:r>
          </w:p>
        </w:tc>
        <w:tc>
          <w:tcPr>
            <w:tcW w:w="1304" w:type="dxa"/>
            <w:vAlign w:val="center"/>
          </w:tcPr>
          <w:p w:rsidR="009F4985" w:rsidRPr="00736584" w:rsidRDefault="009F4985" w:rsidP="004020D8">
            <w:pPr>
              <w:jc w:val="right"/>
              <w:rPr>
                <w:rFonts w:ascii="Calibri" w:hAnsi="Calibri" w:cs="Calibri"/>
                <w:color w:val="000000"/>
                <w:szCs w:val="20"/>
              </w:rPr>
            </w:pPr>
            <w:r w:rsidRPr="00736584">
              <w:rPr>
                <w:rFonts w:ascii="Calibri" w:hAnsi="Calibri" w:cs="Calibri"/>
                <w:color w:val="000000"/>
                <w:szCs w:val="20"/>
              </w:rPr>
              <w:t>6,755</w:t>
            </w:r>
          </w:p>
        </w:tc>
        <w:tc>
          <w:tcPr>
            <w:tcW w:w="1304" w:type="dxa"/>
            <w:vAlign w:val="center"/>
          </w:tcPr>
          <w:p w:rsidR="009F4985" w:rsidRPr="00736584" w:rsidRDefault="009F4985" w:rsidP="004020D8">
            <w:pPr>
              <w:jc w:val="right"/>
              <w:rPr>
                <w:rFonts w:ascii="Calibri" w:hAnsi="Calibri" w:cs="Calibri"/>
                <w:color w:val="000000"/>
                <w:szCs w:val="20"/>
              </w:rPr>
            </w:pPr>
            <w:r w:rsidRPr="00736584">
              <w:rPr>
                <w:rFonts w:ascii="Calibri" w:hAnsi="Calibri" w:cs="Calibri"/>
                <w:color w:val="000000"/>
                <w:szCs w:val="20"/>
              </w:rPr>
              <w:t>6,804</w:t>
            </w:r>
          </w:p>
        </w:tc>
        <w:tc>
          <w:tcPr>
            <w:tcW w:w="1304" w:type="dxa"/>
            <w:vAlign w:val="center"/>
          </w:tcPr>
          <w:p w:rsidR="009F4985" w:rsidRPr="00736584" w:rsidRDefault="009F4985" w:rsidP="004020D8">
            <w:pPr>
              <w:jc w:val="right"/>
              <w:rPr>
                <w:rFonts w:ascii="Calibri" w:hAnsi="Calibri" w:cs="Calibri"/>
                <w:color w:val="000000"/>
                <w:szCs w:val="20"/>
              </w:rPr>
            </w:pPr>
            <w:r w:rsidRPr="00736584">
              <w:rPr>
                <w:rFonts w:ascii="Calibri" w:hAnsi="Calibri" w:cs="Calibri"/>
                <w:color w:val="000000"/>
                <w:szCs w:val="20"/>
              </w:rPr>
              <w:t>6,862</w:t>
            </w:r>
          </w:p>
        </w:tc>
        <w:tc>
          <w:tcPr>
            <w:tcW w:w="1305" w:type="dxa"/>
            <w:vAlign w:val="center"/>
          </w:tcPr>
          <w:p w:rsidR="009F4985" w:rsidRPr="00736584" w:rsidRDefault="009F4985" w:rsidP="008E13F1">
            <w:pPr>
              <w:jc w:val="right"/>
              <w:rPr>
                <w:rFonts w:ascii="Calibri" w:hAnsi="Calibri" w:cs="Calibri"/>
                <w:color w:val="000000"/>
                <w:szCs w:val="20"/>
              </w:rPr>
            </w:pPr>
            <w:r w:rsidRPr="00736584">
              <w:rPr>
                <w:rFonts w:ascii="Calibri" w:hAnsi="Calibri" w:cs="Calibri"/>
                <w:color w:val="000000"/>
                <w:szCs w:val="20"/>
              </w:rPr>
              <w:t>6,</w:t>
            </w:r>
            <w:r w:rsidR="008E13F1" w:rsidRPr="00736584">
              <w:rPr>
                <w:rFonts w:ascii="Calibri" w:hAnsi="Calibri" w:cs="Calibri"/>
                <w:color w:val="000000"/>
                <w:szCs w:val="20"/>
              </w:rPr>
              <w:t>932</w:t>
            </w:r>
          </w:p>
        </w:tc>
      </w:tr>
      <w:tr w:rsidR="009F4985" w:rsidRPr="00736584" w:rsidTr="00D87787">
        <w:trPr>
          <w:trHeight w:hRule="exact" w:val="397"/>
        </w:trPr>
        <w:tc>
          <w:tcPr>
            <w:tcW w:w="3085" w:type="dxa"/>
            <w:vAlign w:val="center"/>
          </w:tcPr>
          <w:p w:rsidR="009F4985" w:rsidRPr="00736584" w:rsidRDefault="009F4985" w:rsidP="00BF3277">
            <w:r w:rsidRPr="00736584">
              <w:t>Family Day Care and In-Home Care</w:t>
            </w:r>
          </w:p>
        </w:tc>
        <w:tc>
          <w:tcPr>
            <w:tcW w:w="1304" w:type="dxa"/>
            <w:vAlign w:val="center"/>
          </w:tcPr>
          <w:p w:rsidR="009F4985" w:rsidRPr="00736584" w:rsidRDefault="009F4985" w:rsidP="004020D8">
            <w:pPr>
              <w:jc w:val="right"/>
              <w:rPr>
                <w:rFonts w:ascii="Calibri" w:hAnsi="Calibri" w:cs="Calibri"/>
                <w:color w:val="000000"/>
                <w:szCs w:val="20"/>
              </w:rPr>
            </w:pPr>
            <w:r w:rsidRPr="00736584">
              <w:rPr>
                <w:rFonts w:ascii="Calibri" w:hAnsi="Calibri" w:cs="Calibri"/>
                <w:color w:val="000000"/>
                <w:szCs w:val="20"/>
              </w:rPr>
              <w:t>843</w:t>
            </w:r>
          </w:p>
        </w:tc>
        <w:tc>
          <w:tcPr>
            <w:tcW w:w="1304" w:type="dxa"/>
            <w:vAlign w:val="center"/>
          </w:tcPr>
          <w:p w:rsidR="009F4985" w:rsidRPr="00736584" w:rsidRDefault="009F4985" w:rsidP="004020D8">
            <w:pPr>
              <w:jc w:val="right"/>
              <w:rPr>
                <w:rFonts w:ascii="Calibri" w:hAnsi="Calibri" w:cs="Calibri"/>
                <w:color w:val="000000"/>
                <w:szCs w:val="20"/>
              </w:rPr>
            </w:pPr>
            <w:r w:rsidRPr="00736584">
              <w:rPr>
                <w:rFonts w:ascii="Calibri" w:hAnsi="Calibri" w:cs="Calibri"/>
                <w:color w:val="000000"/>
                <w:szCs w:val="20"/>
              </w:rPr>
              <w:t>851</w:t>
            </w:r>
          </w:p>
        </w:tc>
        <w:tc>
          <w:tcPr>
            <w:tcW w:w="1304" w:type="dxa"/>
            <w:vAlign w:val="center"/>
          </w:tcPr>
          <w:p w:rsidR="009F4985" w:rsidRPr="00736584" w:rsidRDefault="009F4985" w:rsidP="004020D8">
            <w:pPr>
              <w:jc w:val="right"/>
              <w:rPr>
                <w:rFonts w:ascii="Calibri" w:hAnsi="Calibri" w:cs="Calibri"/>
                <w:color w:val="000000"/>
                <w:szCs w:val="20"/>
              </w:rPr>
            </w:pPr>
            <w:r w:rsidRPr="00736584">
              <w:rPr>
                <w:rFonts w:ascii="Calibri" w:hAnsi="Calibri" w:cs="Calibri"/>
                <w:color w:val="000000"/>
                <w:szCs w:val="20"/>
              </w:rPr>
              <w:t>860</w:t>
            </w:r>
          </w:p>
        </w:tc>
        <w:tc>
          <w:tcPr>
            <w:tcW w:w="1304" w:type="dxa"/>
            <w:vAlign w:val="center"/>
          </w:tcPr>
          <w:p w:rsidR="009F4985" w:rsidRPr="00736584" w:rsidRDefault="009F4985" w:rsidP="004020D8">
            <w:pPr>
              <w:jc w:val="right"/>
              <w:rPr>
                <w:rFonts w:ascii="Calibri" w:hAnsi="Calibri" w:cs="Calibri"/>
                <w:color w:val="000000"/>
                <w:szCs w:val="20"/>
              </w:rPr>
            </w:pPr>
            <w:r w:rsidRPr="00736584">
              <w:rPr>
                <w:rFonts w:ascii="Calibri" w:hAnsi="Calibri" w:cs="Calibri"/>
                <w:color w:val="000000"/>
                <w:szCs w:val="20"/>
              </w:rPr>
              <w:t>858</w:t>
            </w:r>
          </w:p>
        </w:tc>
        <w:tc>
          <w:tcPr>
            <w:tcW w:w="1305" w:type="dxa"/>
            <w:vAlign w:val="center"/>
          </w:tcPr>
          <w:p w:rsidR="009F4985" w:rsidRPr="00736584" w:rsidRDefault="009F4985" w:rsidP="007B5302">
            <w:pPr>
              <w:jc w:val="right"/>
              <w:rPr>
                <w:rFonts w:ascii="Calibri" w:hAnsi="Calibri" w:cs="Calibri"/>
                <w:color w:val="000000"/>
                <w:szCs w:val="20"/>
              </w:rPr>
            </w:pPr>
            <w:r w:rsidRPr="00736584">
              <w:rPr>
                <w:rFonts w:ascii="Calibri" w:hAnsi="Calibri" w:cs="Calibri"/>
                <w:color w:val="000000"/>
                <w:szCs w:val="20"/>
              </w:rPr>
              <w:t>8</w:t>
            </w:r>
            <w:r w:rsidR="008E13F1" w:rsidRPr="00736584">
              <w:rPr>
                <w:rFonts w:ascii="Calibri" w:hAnsi="Calibri" w:cs="Calibri"/>
                <w:color w:val="000000"/>
                <w:szCs w:val="20"/>
              </w:rPr>
              <w:t>87</w:t>
            </w:r>
          </w:p>
        </w:tc>
      </w:tr>
      <w:tr w:rsidR="009F4985" w:rsidRPr="00736584" w:rsidTr="00D87787">
        <w:trPr>
          <w:trHeight w:hRule="exact" w:val="397"/>
        </w:trPr>
        <w:tc>
          <w:tcPr>
            <w:tcW w:w="3085" w:type="dxa"/>
            <w:vAlign w:val="center"/>
          </w:tcPr>
          <w:p w:rsidR="009F4985" w:rsidRPr="00736584" w:rsidRDefault="009F4985" w:rsidP="00BF3277">
            <w:r w:rsidRPr="00736584">
              <w:t>Occasional Care</w:t>
            </w:r>
          </w:p>
        </w:tc>
        <w:tc>
          <w:tcPr>
            <w:tcW w:w="1304" w:type="dxa"/>
            <w:vAlign w:val="center"/>
          </w:tcPr>
          <w:p w:rsidR="009F4985" w:rsidRPr="00736584" w:rsidRDefault="009F4985" w:rsidP="004020D8">
            <w:pPr>
              <w:jc w:val="right"/>
              <w:rPr>
                <w:rFonts w:ascii="Calibri" w:hAnsi="Calibri" w:cs="Calibri"/>
                <w:color w:val="000000"/>
                <w:szCs w:val="20"/>
              </w:rPr>
            </w:pPr>
            <w:r w:rsidRPr="00736584">
              <w:rPr>
                <w:rFonts w:ascii="Calibri" w:hAnsi="Calibri" w:cs="Calibri"/>
                <w:color w:val="000000"/>
                <w:szCs w:val="20"/>
              </w:rPr>
              <w:t>116</w:t>
            </w:r>
          </w:p>
        </w:tc>
        <w:tc>
          <w:tcPr>
            <w:tcW w:w="1304" w:type="dxa"/>
            <w:vAlign w:val="center"/>
          </w:tcPr>
          <w:p w:rsidR="009F4985" w:rsidRPr="00736584" w:rsidRDefault="009F4985" w:rsidP="004020D8">
            <w:pPr>
              <w:jc w:val="right"/>
              <w:rPr>
                <w:rFonts w:ascii="Calibri" w:hAnsi="Calibri" w:cs="Calibri"/>
                <w:color w:val="000000"/>
                <w:szCs w:val="20"/>
              </w:rPr>
            </w:pPr>
            <w:r w:rsidRPr="00736584">
              <w:rPr>
                <w:rFonts w:ascii="Calibri" w:hAnsi="Calibri" w:cs="Calibri"/>
                <w:color w:val="000000"/>
                <w:szCs w:val="20"/>
              </w:rPr>
              <w:t>115</w:t>
            </w:r>
          </w:p>
        </w:tc>
        <w:tc>
          <w:tcPr>
            <w:tcW w:w="1304" w:type="dxa"/>
            <w:vAlign w:val="center"/>
          </w:tcPr>
          <w:p w:rsidR="009F4985" w:rsidRPr="00736584" w:rsidRDefault="009F4985" w:rsidP="004020D8">
            <w:pPr>
              <w:jc w:val="right"/>
              <w:rPr>
                <w:rFonts w:ascii="Calibri" w:hAnsi="Calibri" w:cs="Calibri"/>
                <w:color w:val="000000"/>
                <w:szCs w:val="20"/>
              </w:rPr>
            </w:pPr>
            <w:r w:rsidRPr="00736584">
              <w:rPr>
                <w:rFonts w:ascii="Calibri" w:hAnsi="Calibri" w:cs="Calibri"/>
                <w:color w:val="000000"/>
                <w:szCs w:val="20"/>
              </w:rPr>
              <w:t>115</w:t>
            </w:r>
          </w:p>
        </w:tc>
        <w:tc>
          <w:tcPr>
            <w:tcW w:w="1304" w:type="dxa"/>
            <w:vAlign w:val="center"/>
          </w:tcPr>
          <w:p w:rsidR="009F4985" w:rsidRPr="00736584" w:rsidRDefault="009F4985" w:rsidP="004020D8">
            <w:pPr>
              <w:jc w:val="right"/>
              <w:rPr>
                <w:rFonts w:ascii="Calibri" w:hAnsi="Calibri" w:cs="Calibri"/>
                <w:color w:val="000000"/>
                <w:szCs w:val="20"/>
              </w:rPr>
            </w:pPr>
            <w:r w:rsidRPr="00736584">
              <w:rPr>
                <w:rFonts w:ascii="Calibri" w:hAnsi="Calibri" w:cs="Calibri"/>
                <w:color w:val="000000"/>
                <w:szCs w:val="20"/>
              </w:rPr>
              <w:t>111</w:t>
            </w:r>
          </w:p>
        </w:tc>
        <w:tc>
          <w:tcPr>
            <w:tcW w:w="1305" w:type="dxa"/>
            <w:vAlign w:val="center"/>
          </w:tcPr>
          <w:p w:rsidR="009F4985" w:rsidRPr="00736584" w:rsidRDefault="009F4985" w:rsidP="007B5302">
            <w:pPr>
              <w:jc w:val="right"/>
              <w:rPr>
                <w:rFonts w:ascii="Calibri" w:hAnsi="Calibri" w:cs="Calibri"/>
                <w:color w:val="000000"/>
                <w:szCs w:val="20"/>
              </w:rPr>
            </w:pPr>
            <w:r w:rsidRPr="00736584">
              <w:rPr>
                <w:rFonts w:ascii="Calibri" w:hAnsi="Calibri" w:cs="Calibri"/>
                <w:color w:val="000000"/>
                <w:szCs w:val="20"/>
              </w:rPr>
              <w:t>11</w:t>
            </w:r>
            <w:r w:rsidR="008E13F1" w:rsidRPr="00736584">
              <w:rPr>
                <w:rFonts w:ascii="Calibri" w:hAnsi="Calibri" w:cs="Calibri"/>
                <w:color w:val="000000"/>
                <w:szCs w:val="20"/>
              </w:rPr>
              <w:t>0</w:t>
            </w:r>
          </w:p>
        </w:tc>
      </w:tr>
      <w:tr w:rsidR="009F4985" w:rsidRPr="00736584" w:rsidTr="00D87787">
        <w:trPr>
          <w:trHeight w:hRule="exact" w:val="397"/>
        </w:trPr>
        <w:tc>
          <w:tcPr>
            <w:tcW w:w="3085" w:type="dxa"/>
            <w:tcBorders>
              <w:bottom w:val="single" w:sz="4" w:space="0" w:color="auto"/>
            </w:tcBorders>
            <w:vAlign w:val="center"/>
          </w:tcPr>
          <w:p w:rsidR="009F4985" w:rsidRPr="00736584" w:rsidRDefault="009F4985" w:rsidP="00BF3277">
            <w:r w:rsidRPr="00736584">
              <w:t>Outside School Hours Care</w:t>
            </w:r>
          </w:p>
        </w:tc>
        <w:tc>
          <w:tcPr>
            <w:tcW w:w="1304" w:type="dxa"/>
            <w:tcBorders>
              <w:bottom w:val="single" w:sz="4" w:space="0" w:color="auto"/>
            </w:tcBorders>
            <w:vAlign w:val="center"/>
          </w:tcPr>
          <w:p w:rsidR="009F4985" w:rsidRPr="00736584" w:rsidRDefault="009F4985" w:rsidP="004020D8">
            <w:pPr>
              <w:jc w:val="right"/>
              <w:rPr>
                <w:rFonts w:ascii="Calibri" w:hAnsi="Calibri" w:cs="Calibri"/>
                <w:color w:val="000000"/>
                <w:szCs w:val="20"/>
              </w:rPr>
            </w:pPr>
            <w:r w:rsidRPr="00736584">
              <w:rPr>
                <w:rFonts w:ascii="Calibri" w:hAnsi="Calibri" w:cs="Calibri"/>
                <w:color w:val="000000"/>
                <w:szCs w:val="20"/>
              </w:rPr>
              <w:t>9,520</w:t>
            </w:r>
          </w:p>
        </w:tc>
        <w:tc>
          <w:tcPr>
            <w:tcW w:w="1304" w:type="dxa"/>
            <w:tcBorders>
              <w:bottom w:val="single" w:sz="4" w:space="0" w:color="auto"/>
            </w:tcBorders>
            <w:vAlign w:val="center"/>
          </w:tcPr>
          <w:p w:rsidR="009F4985" w:rsidRPr="00736584" w:rsidRDefault="009F4985" w:rsidP="004020D8">
            <w:pPr>
              <w:jc w:val="right"/>
              <w:rPr>
                <w:rFonts w:ascii="Calibri" w:hAnsi="Calibri" w:cs="Calibri"/>
                <w:color w:val="000000"/>
                <w:szCs w:val="20"/>
              </w:rPr>
            </w:pPr>
            <w:r w:rsidRPr="00736584">
              <w:rPr>
                <w:rFonts w:ascii="Calibri" w:hAnsi="Calibri" w:cs="Calibri"/>
                <w:color w:val="000000"/>
                <w:szCs w:val="20"/>
              </w:rPr>
              <w:t>10,080</w:t>
            </w:r>
          </w:p>
        </w:tc>
        <w:tc>
          <w:tcPr>
            <w:tcW w:w="1304" w:type="dxa"/>
            <w:tcBorders>
              <w:bottom w:val="single" w:sz="4" w:space="0" w:color="auto"/>
            </w:tcBorders>
            <w:vAlign w:val="center"/>
          </w:tcPr>
          <w:p w:rsidR="009F4985" w:rsidRPr="00736584" w:rsidRDefault="009F4985" w:rsidP="004020D8">
            <w:pPr>
              <w:jc w:val="right"/>
              <w:rPr>
                <w:rFonts w:ascii="Calibri" w:hAnsi="Calibri" w:cs="Calibri"/>
                <w:color w:val="000000"/>
                <w:szCs w:val="20"/>
              </w:rPr>
            </w:pPr>
            <w:r w:rsidRPr="00736584">
              <w:rPr>
                <w:rFonts w:ascii="Calibri" w:hAnsi="Calibri" w:cs="Calibri"/>
                <w:color w:val="000000"/>
                <w:szCs w:val="20"/>
              </w:rPr>
              <w:t>9,120</w:t>
            </w:r>
          </w:p>
        </w:tc>
        <w:tc>
          <w:tcPr>
            <w:tcW w:w="1304" w:type="dxa"/>
            <w:tcBorders>
              <w:bottom w:val="single" w:sz="4" w:space="0" w:color="auto"/>
            </w:tcBorders>
            <w:vAlign w:val="center"/>
          </w:tcPr>
          <w:p w:rsidR="009F4985" w:rsidRPr="00736584" w:rsidRDefault="009F4985" w:rsidP="004020D8">
            <w:pPr>
              <w:jc w:val="right"/>
              <w:rPr>
                <w:rFonts w:ascii="Calibri" w:hAnsi="Calibri" w:cs="Calibri"/>
                <w:color w:val="000000"/>
                <w:szCs w:val="20"/>
              </w:rPr>
            </w:pPr>
            <w:r w:rsidRPr="00736584">
              <w:rPr>
                <w:rFonts w:ascii="Calibri" w:hAnsi="Calibri" w:cs="Calibri"/>
                <w:color w:val="000000"/>
                <w:szCs w:val="20"/>
              </w:rPr>
              <w:t>9,825</w:t>
            </w:r>
          </w:p>
        </w:tc>
        <w:tc>
          <w:tcPr>
            <w:tcW w:w="1305" w:type="dxa"/>
            <w:tcBorders>
              <w:bottom w:val="single" w:sz="4" w:space="0" w:color="auto"/>
            </w:tcBorders>
            <w:vAlign w:val="center"/>
          </w:tcPr>
          <w:p w:rsidR="009F4985" w:rsidRPr="00736584" w:rsidRDefault="008E13F1" w:rsidP="008E13F1">
            <w:pPr>
              <w:jc w:val="right"/>
              <w:rPr>
                <w:rFonts w:ascii="Calibri" w:hAnsi="Calibri" w:cs="Calibri"/>
                <w:color w:val="000000"/>
                <w:szCs w:val="20"/>
              </w:rPr>
            </w:pPr>
            <w:r w:rsidRPr="00736584">
              <w:rPr>
                <w:rFonts w:ascii="Calibri" w:hAnsi="Calibri" w:cs="Calibri"/>
                <w:color w:val="000000"/>
                <w:szCs w:val="20"/>
              </w:rPr>
              <w:t>10</w:t>
            </w:r>
            <w:r w:rsidR="009F4985" w:rsidRPr="00736584">
              <w:rPr>
                <w:rFonts w:ascii="Calibri" w:hAnsi="Calibri" w:cs="Calibri"/>
                <w:color w:val="000000"/>
                <w:szCs w:val="20"/>
              </w:rPr>
              <w:t>,</w:t>
            </w:r>
            <w:r w:rsidRPr="00736584">
              <w:rPr>
                <w:rFonts w:ascii="Calibri" w:hAnsi="Calibri" w:cs="Calibri"/>
                <w:color w:val="000000"/>
                <w:szCs w:val="20"/>
              </w:rPr>
              <w:t>065</w:t>
            </w:r>
          </w:p>
        </w:tc>
      </w:tr>
      <w:tr w:rsidR="009F4985" w:rsidRPr="00736584" w:rsidTr="00D87787">
        <w:trPr>
          <w:trHeight w:hRule="exact" w:val="397"/>
        </w:trPr>
        <w:tc>
          <w:tcPr>
            <w:tcW w:w="3085" w:type="dxa"/>
            <w:tcBorders>
              <w:top w:val="single" w:sz="4" w:space="0" w:color="auto"/>
              <w:bottom w:val="single" w:sz="4" w:space="0" w:color="auto"/>
            </w:tcBorders>
            <w:vAlign w:val="center"/>
          </w:tcPr>
          <w:p w:rsidR="009F4985" w:rsidRPr="00736584" w:rsidRDefault="009F4985" w:rsidP="00BF3277">
            <w:pPr>
              <w:rPr>
                <w:b/>
              </w:rPr>
            </w:pPr>
            <w:r w:rsidRPr="00736584">
              <w:rPr>
                <w:b/>
              </w:rPr>
              <w:t>Total</w:t>
            </w:r>
          </w:p>
        </w:tc>
        <w:tc>
          <w:tcPr>
            <w:tcW w:w="1304" w:type="dxa"/>
            <w:tcBorders>
              <w:top w:val="single" w:sz="4" w:space="0" w:color="auto"/>
              <w:bottom w:val="single" w:sz="4" w:space="0" w:color="auto"/>
            </w:tcBorders>
            <w:vAlign w:val="center"/>
          </w:tcPr>
          <w:p w:rsidR="009F4985" w:rsidRPr="00736584" w:rsidRDefault="009F4985" w:rsidP="004020D8">
            <w:pPr>
              <w:jc w:val="right"/>
              <w:rPr>
                <w:rFonts w:ascii="Calibri" w:hAnsi="Calibri" w:cs="Calibri"/>
                <w:b/>
                <w:bCs/>
                <w:color w:val="000000"/>
                <w:szCs w:val="20"/>
              </w:rPr>
            </w:pPr>
            <w:r w:rsidRPr="00736584">
              <w:rPr>
                <w:rFonts w:ascii="Calibri" w:hAnsi="Calibri" w:cs="Calibri"/>
                <w:b/>
                <w:bCs/>
                <w:color w:val="000000"/>
                <w:szCs w:val="20"/>
              </w:rPr>
              <w:t>17,202</w:t>
            </w:r>
          </w:p>
        </w:tc>
        <w:tc>
          <w:tcPr>
            <w:tcW w:w="1304" w:type="dxa"/>
            <w:tcBorders>
              <w:top w:val="single" w:sz="4" w:space="0" w:color="auto"/>
              <w:bottom w:val="single" w:sz="4" w:space="0" w:color="auto"/>
            </w:tcBorders>
            <w:vAlign w:val="center"/>
          </w:tcPr>
          <w:p w:rsidR="009F4985" w:rsidRPr="00736584" w:rsidRDefault="009F4985" w:rsidP="004020D8">
            <w:pPr>
              <w:jc w:val="right"/>
              <w:rPr>
                <w:rFonts w:ascii="Calibri" w:hAnsi="Calibri" w:cs="Calibri"/>
                <w:b/>
                <w:bCs/>
                <w:color w:val="000000"/>
                <w:szCs w:val="20"/>
              </w:rPr>
            </w:pPr>
            <w:r w:rsidRPr="00736584">
              <w:rPr>
                <w:rFonts w:ascii="Calibri" w:hAnsi="Calibri" w:cs="Calibri"/>
                <w:b/>
                <w:bCs/>
                <w:color w:val="000000"/>
                <w:szCs w:val="20"/>
              </w:rPr>
              <w:t>17,801</w:t>
            </w:r>
          </w:p>
        </w:tc>
        <w:tc>
          <w:tcPr>
            <w:tcW w:w="1304" w:type="dxa"/>
            <w:tcBorders>
              <w:top w:val="single" w:sz="4" w:space="0" w:color="auto"/>
              <w:bottom w:val="single" w:sz="4" w:space="0" w:color="auto"/>
            </w:tcBorders>
            <w:vAlign w:val="center"/>
          </w:tcPr>
          <w:p w:rsidR="009F4985" w:rsidRPr="00736584" w:rsidRDefault="009F4985" w:rsidP="004020D8">
            <w:pPr>
              <w:jc w:val="right"/>
              <w:rPr>
                <w:rFonts w:ascii="Calibri" w:hAnsi="Calibri" w:cs="Calibri"/>
                <w:b/>
                <w:bCs/>
                <w:color w:val="000000"/>
                <w:szCs w:val="20"/>
              </w:rPr>
            </w:pPr>
            <w:r w:rsidRPr="00736584">
              <w:rPr>
                <w:rFonts w:ascii="Calibri" w:hAnsi="Calibri" w:cs="Calibri"/>
                <w:b/>
                <w:bCs/>
                <w:color w:val="000000"/>
                <w:szCs w:val="20"/>
              </w:rPr>
              <w:t>16,899</w:t>
            </w:r>
          </w:p>
        </w:tc>
        <w:tc>
          <w:tcPr>
            <w:tcW w:w="1304" w:type="dxa"/>
            <w:tcBorders>
              <w:top w:val="single" w:sz="4" w:space="0" w:color="auto"/>
              <w:bottom w:val="single" w:sz="4" w:space="0" w:color="auto"/>
            </w:tcBorders>
            <w:vAlign w:val="center"/>
          </w:tcPr>
          <w:p w:rsidR="009F4985" w:rsidRPr="00736584" w:rsidRDefault="009F4985" w:rsidP="004020D8">
            <w:pPr>
              <w:jc w:val="right"/>
              <w:rPr>
                <w:rFonts w:ascii="Calibri" w:hAnsi="Calibri" w:cs="Calibri"/>
                <w:b/>
                <w:bCs/>
                <w:color w:val="000000"/>
                <w:szCs w:val="20"/>
              </w:rPr>
            </w:pPr>
            <w:r w:rsidRPr="00736584">
              <w:rPr>
                <w:rFonts w:ascii="Calibri" w:hAnsi="Calibri" w:cs="Calibri"/>
                <w:b/>
                <w:bCs/>
                <w:color w:val="000000"/>
                <w:szCs w:val="20"/>
              </w:rPr>
              <w:t>17,656</w:t>
            </w:r>
          </w:p>
        </w:tc>
        <w:tc>
          <w:tcPr>
            <w:tcW w:w="1305" w:type="dxa"/>
            <w:tcBorders>
              <w:top w:val="single" w:sz="4" w:space="0" w:color="auto"/>
              <w:bottom w:val="single" w:sz="4" w:space="0" w:color="auto"/>
            </w:tcBorders>
            <w:vAlign w:val="center"/>
          </w:tcPr>
          <w:p w:rsidR="009F4985" w:rsidRPr="00736584" w:rsidRDefault="009F4985" w:rsidP="008E13F1">
            <w:pPr>
              <w:jc w:val="right"/>
              <w:rPr>
                <w:rFonts w:ascii="Calibri" w:hAnsi="Calibri" w:cs="Calibri"/>
                <w:b/>
                <w:bCs/>
                <w:color w:val="000000"/>
                <w:szCs w:val="20"/>
              </w:rPr>
            </w:pPr>
            <w:r w:rsidRPr="00736584">
              <w:rPr>
                <w:rFonts w:ascii="Calibri" w:hAnsi="Calibri" w:cs="Calibri"/>
                <w:b/>
                <w:bCs/>
                <w:color w:val="000000"/>
                <w:szCs w:val="20"/>
              </w:rPr>
              <w:t>17,</w:t>
            </w:r>
            <w:r w:rsidR="008E13F1" w:rsidRPr="00736584">
              <w:rPr>
                <w:rFonts w:ascii="Calibri" w:hAnsi="Calibri" w:cs="Calibri"/>
                <w:b/>
                <w:bCs/>
                <w:color w:val="000000"/>
                <w:szCs w:val="20"/>
              </w:rPr>
              <w:t>994</w:t>
            </w:r>
          </w:p>
        </w:tc>
      </w:tr>
    </w:tbl>
    <w:p w:rsidR="00666C82" w:rsidRPr="00736584" w:rsidRDefault="00666C82" w:rsidP="00666C82">
      <w:pPr>
        <w:pStyle w:val="Source"/>
        <w:rPr>
          <w:sz w:val="16"/>
          <w:szCs w:val="16"/>
        </w:rPr>
      </w:pPr>
      <w:r w:rsidRPr="00736584">
        <w:rPr>
          <w:sz w:val="16"/>
          <w:szCs w:val="16"/>
        </w:rPr>
        <w:t xml:space="preserve">Source: Department of </w:t>
      </w:r>
      <w:r w:rsidR="002618A1" w:rsidRPr="00736584">
        <w:rPr>
          <w:sz w:val="16"/>
          <w:szCs w:val="16"/>
        </w:rPr>
        <w:t>Education and Training</w:t>
      </w:r>
      <w:r w:rsidRPr="00736584">
        <w:rPr>
          <w:sz w:val="16"/>
          <w:szCs w:val="16"/>
        </w:rPr>
        <w:t xml:space="preserve"> administrative data.</w:t>
      </w:r>
    </w:p>
    <w:p w:rsidR="004576CA" w:rsidRPr="00736584" w:rsidRDefault="004576CA" w:rsidP="004576CA">
      <w:r w:rsidRPr="00736584">
        <w:t xml:space="preserve">In the </w:t>
      </w:r>
      <w:r w:rsidR="00BD294A" w:rsidRPr="00736584">
        <w:t>June</w:t>
      </w:r>
      <w:r w:rsidR="003F76CE" w:rsidRPr="00736584">
        <w:t xml:space="preserve"> </w:t>
      </w:r>
      <w:r w:rsidRPr="00736584">
        <w:t>quarter 201</w:t>
      </w:r>
      <w:r w:rsidR="003F76CE" w:rsidRPr="00736584">
        <w:t>6</w:t>
      </w:r>
      <w:r w:rsidRPr="00736584">
        <w:t>, around one third of services were located in New South Wales (</w:t>
      </w:r>
      <w:r w:rsidR="00634619" w:rsidRPr="00736584">
        <w:t>3</w:t>
      </w:r>
      <w:r w:rsidR="003F76CE" w:rsidRPr="00736584">
        <w:t>4.</w:t>
      </w:r>
      <w:r w:rsidR="008F25DD" w:rsidRPr="00736584">
        <w:t>5</w:t>
      </w:r>
      <w:r w:rsidRPr="00736584">
        <w:t xml:space="preserve"> per cent), with </w:t>
      </w:r>
      <w:r w:rsidR="00634619" w:rsidRPr="00736584">
        <w:t>2</w:t>
      </w:r>
      <w:r w:rsidR="008F25DD" w:rsidRPr="00736584">
        <w:t>2</w:t>
      </w:r>
      <w:r w:rsidR="00634619" w:rsidRPr="00736584">
        <w:t>.</w:t>
      </w:r>
      <w:r w:rsidR="008F25DD" w:rsidRPr="00736584">
        <w:t>9</w:t>
      </w:r>
      <w:r w:rsidR="00527656" w:rsidRPr="00736584">
        <w:t xml:space="preserve"> </w:t>
      </w:r>
      <w:r w:rsidRPr="00736584">
        <w:t xml:space="preserve">per cent in Victoria and </w:t>
      </w:r>
      <w:r w:rsidR="000640FC" w:rsidRPr="00736584">
        <w:t>2</w:t>
      </w:r>
      <w:r w:rsidR="00D87787" w:rsidRPr="00736584">
        <w:t>0</w:t>
      </w:r>
      <w:r w:rsidR="003F76CE" w:rsidRPr="00736584">
        <w:t>.</w:t>
      </w:r>
      <w:r w:rsidR="008F25DD" w:rsidRPr="00736584">
        <w:t>2</w:t>
      </w:r>
      <w:r w:rsidRPr="00736584">
        <w:t> per cent in Queensland.</w:t>
      </w:r>
    </w:p>
    <w:p w:rsidR="00A47F2A" w:rsidRPr="00736584" w:rsidRDefault="004576CA" w:rsidP="00A47F2A">
      <w:pPr>
        <w:pStyle w:val="Heading3"/>
      </w:pPr>
      <w:r w:rsidRPr="00736584">
        <w:t xml:space="preserve">Figure 4: Number of approved services by service type and state and territory, </w:t>
      </w:r>
      <w:r w:rsidR="00BD294A" w:rsidRPr="00736584">
        <w:t>June</w:t>
      </w:r>
      <w:r w:rsidR="007300F4" w:rsidRPr="00736584">
        <w:t xml:space="preserve"> quarter 2016</w:t>
      </w:r>
    </w:p>
    <w:p w:rsidR="00D33DE0" w:rsidRPr="00736584" w:rsidRDefault="00A95FCC" w:rsidP="0002450E">
      <w:pPr>
        <w:pStyle w:val="Source"/>
        <w:spacing w:after="0" w:line="240" w:lineRule="auto"/>
      </w:pPr>
      <w:r>
        <w:rPr>
          <w:noProof/>
          <w:lang w:eastAsia="en-AU"/>
        </w:rPr>
        <w:drawing>
          <wp:inline distT="0" distB="0" distL="0" distR="0" wp14:anchorId="4D565742" wp14:editId="045E6362">
            <wp:extent cx="6009725" cy="4220870"/>
            <wp:effectExtent l="0" t="0" r="0" b="8255"/>
            <wp:docPr id="3" name="Picture 3" descr="This map of Australia diagram shows the number of approved services by service type and state and territory for the June quarter 2016.&#10;&#10;See table below for long description of data shown on map." title="Fig. 4: Number of approved services by service type and state and territory, June quarter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6006055" cy="4218292"/>
                    </a:xfrm>
                    <a:prstGeom prst="rect">
                      <a:avLst/>
                    </a:prstGeom>
                  </pic:spPr>
                </pic:pic>
              </a:graphicData>
            </a:graphic>
          </wp:inline>
        </w:drawing>
      </w:r>
    </w:p>
    <w:p w:rsidR="0002450E" w:rsidRDefault="0002450E" w:rsidP="0002450E">
      <w:pPr>
        <w:pStyle w:val="Source"/>
        <w:spacing w:after="0" w:line="240" w:lineRule="auto"/>
      </w:pPr>
    </w:p>
    <w:p w:rsidR="00A95FCC" w:rsidRPr="00736584" w:rsidRDefault="00A95FCC" w:rsidP="0002450E">
      <w:pPr>
        <w:pStyle w:val="Source"/>
        <w:spacing w:after="0" w:line="240" w:lineRule="auto"/>
      </w:pPr>
    </w:p>
    <w:p w:rsidR="00563B11" w:rsidRPr="00736584" w:rsidRDefault="00563B11" w:rsidP="00563B11">
      <w:pPr>
        <w:pStyle w:val="Heading3"/>
      </w:pPr>
      <w:r w:rsidRPr="00736584">
        <w:lastRenderedPageBreak/>
        <w:t xml:space="preserve">Long description of Figure 4 Number of approved services by service type and state and territory, </w:t>
      </w:r>
      <w:r w:rsidR="00BD294A" w:rsidRPr="00736584">
        <w:t>June</w:t>
      </w:r>
      <w:r w:rsidR="00592CAD" w:rsidRPr="00736584">
        <w:t> </w:t>
      </w:r>
      <w:r w:rsidRPr="00736584">
        <w:t>quarter 201</w:t>
      </w:r>
      <w:r w:rsidR="006D5003" w:rsidRPr="00736584">
        <w:t>6</w:t>
      </w:r>
    </w:p>
    <w:tbl>
      <w:tblPr>
        <w:tblStyle w:val="DEEWRTable"/>
        <w:tblW w:w="10031" w:type="dxa"/>
        <w:tblLayout w:type="fixed"/>
        <w:tblLook w:val="0420" w:firstRow="1" w:lastRow="0" w:firstColumn="0" w:lastColumn="0" w:noHBand="0" w:noVBand="1"/>
        <w:tblCaption w:val="Long description of Figure 4 Number of approved services by service type and state and territory, December quarter 2014"/>
        <w:tblDescription w:val="This table provides the Long description of Figure 4 Number of approved services by service type and state and territory, December quarter 2014"/>
      </w:tblPr>
      <w:tblGrid>
        <w:gridCol w:w="1951"/>
        <w:gridCol w:w="868"/>
        <w:gridCol w:w="868"/>
        <w:gridCol w:w="868"/>
        <w:gridCol w:w="869"/>
        <w:gridCol w:w="868"/>
        <w:gridCol w:w="868"/>
        <w:gridCol w:w="868"/>
        <w:gridCol w:w="869"/>
        <w:gridCol w:w="1134"/>
      </w:tblGrid>
      <w:tr w:rsidR="00563B11" w:rsidRPr="00736584" w:rsidTr="00FF53E2">
        <w:trPr>
          <w:cnfStyle w:val="100000000000" w:firstRow="1" w:lastRow="0" w:firstColumn="0" w:lastColumn="0" w:oddVBand="0" w:evenVBand="0" w:oddHBand="0" w:evenHBand="0" w:firstRowFirstColumn="0" w:firstRowLastColumn="0" w:lastRowFirstColumn="0" w:lastRowLastColumn="0"/>
          <w:trHeight w:val="428"/>
          <w:tblHeader/>
        </w:trPr>
        <w:tc>
          <w:tcPr>
            <w:tcW w:w="1951" w:type="dxa"/>
            <w:vAlign w:val="center"/>
          </w:tcPr>
          <w:p w:rsidR="00563B11" w:rsidRPr="00736584" w:rsidRDefault="00563B11" w:rsidP="00FF53E2">
            <w:r w:rsidRPr="00736584">
              <w:t>Service type</w:t>
            </w:r>
          </w:p>
        </w:tc>
        <w:tc>
          <w:tcPr>
            <w:tcW w:w="868" w:type="dxa"/>
            <w:vAlign w:val="center"/>
          </w:tcPr>
          <w:p w:rsidR="00563B11" w:rsidRPr="00736584" w:rsidRDefault="00563B11" w:rsidP="00FF53E2">
            <w:pPr>
              <w:ind w:left="-108"/>
              <w:jc w:val="right"/>
            </w:pPr>
            <w:r w:rsidRPr="00736584">
              <w:t>NSW</w:t>
            </w:r>
          </w:p>
        </w:tc>
        <w:tc>
          <w:tcPr>
            <w:tcW w:w="868" w:type="dxa"/>
            <w:vAlign w:val="center"/>
          </w:tcPr>
          <w:p w:rsidR="00563B11" w:rsidRPr="00736584" w:rsidRDefault="00563B11" w:rsidP="00FF53E2">
            <w:pPr>
              <w:ind w:left="-125"/>
              <w:jc w:val="right"/>
            </w:pPr>
            <w:r w:rsidRPr="00736584">
              <w:t>Vic.</w:t>
            </w:r>
          </w:p>
        </w:tc>
        <w:tc>
          <w:tcPr>
            <w:tcW w:w="868" w:type="dxa"/>
            <w:vAlign w:val="center"/>
          </w:tcPr>
          <w:p w:rsidR="00563B11" w:rsidRPr="00736584" w:rsidRDefault="00563B11" w:rsidP="00FF53E2">
            <w:pPr>
              <w:ind w:left="-125"/>
              <w:jc w:val="right"/>
            </w:pPr>
            <w:r w:rsidRPr="00736584">
              <w:t>Qld</w:t>
            </w:r>
          </w:p>
        </w:tc>
        <w:tc>
          <w:tcPr>
            <w:tcW w:w="869" w:type="dxa"/>
            <w:vAlign w:val="center"/>
          </w:tcPr>
          <w:p w:rsidR="00563B11" w:rsidRPr="00736584" w:rsidRDefault="00563B11" w:rsidP="00FF53E2">
            <w:pPr>
              <w:jc w:val="right"/>
            </w:pPr>
            <w:r w:rsidRPr="00736584">
              <w:t>SA</w:t>
            </w:r>
          </w:p>
        </w:tc>
        <w:tc>
          <w:tcPr>
            <w:tcW w:w="868" w:type="dxa"/>
            <w:vAlign w:val="center"/>
          </w:tcPr>
          <w:p w:rsidR="00563B11" w:rsidRPr="00736584" w:rsidRDefault="00563B11" w:rsidP="00FF53E2">
            <w:pPr>
              <w:jc w:val="right"/>
            </w:pPr>
            <w:r w:rsidRPr="00736584">
              <w:t>WA</w:t>
            </w:r>
          </w:p>
        </w:tc>
        <w:tc>
          <w:tcPr>
            <w:tcW w:w="868" w:type="dxa"/>
            <w:vAlign w:val="center"/>
          </w:tcPr>
          <w:p w:rsidR="00563B11" w:rsidRPr="00736584" w:rsidRDefault="00563B11" w:rsidP="00FF53E2">
            <w:pPr>
              <w:jc w:val="right"/>
            </w:pPr>
            <w:r w:rsidRPr="00736584">
              <w:t>Tas.</w:t>
            </w:r>
          </w:p>
        </w:tc>
        <w:tc>
          <w:tcPr>
            <w:tcW w:w="868" w:type="dxa"/>
            <w:vAlign w:val="center"/>
          </w:tcPr>
          <w:p w:rsidR="00563B11" w:rsidRPr="00736584" w:rsidRDefault="00563B11" w:rsidP="00FF53E2">
            <w:pPr>
              <w:jc w:val="right"/>
            </w:pPr>
            <w:r w:rsidRPr="00736584">
              <w:t>NT</w:t>
            </w:r>
          </w:p>
        </w:tc>
        <w:tc>
          <w:tcPr>
            <w:tcW w:w="869" w:type="dxa"/>
            <w:vAlign w:val="center"/>
          </w:tcPr>
          <w:p w:rsidR="00563B11" w:rsidRPr="00736584" w:rsidRDefault="00563B11" w:rsidP="00FF53E2">
            <w:pPr>
              <w:jc w:val="right"/>
            </w:pPr>
            <w:r w:rsidRPr="00736584">
              <w:t>ACT</w:t>
            </w:r>
          </w:p>
        </w:tc>
        <w:tc>
          <w:tcPr>
            <w:tcW w:w="1134" w:type="dxa"/>
            <w:vAlign w:val="center"/>
          </w:tcPr>
          <w:p w:rsidR="00563B11" w:rsidRPr="00736584" w:rsidRDefault="00563B11" w:rsidP="00FF53E2">
            <w:pPr>
              <w:ind w:left="34"/>
              <w:jc w:val="right"/>
            </w:pPr>
            <w:r w:rsidRPr="00736584">
              <w:t>Australia</w:t>
            </w:r>
          </w:p>
        </w:tc>
      </w:tr>
      <w:tr w:rsidR="00610233" w:rsidRPr="00736584" w:rsidTr="00610233">
        <w:trPr>
          <w:trHeight w:hRule="exact" w:val="567"/>
        </w:trPr>
        <w:tc>
          <w:tcPr>
            <w:tcW w:w="1951" w:type="dxa"/>
            <w:vAlign w:val="center"/>
          </w:tcPr>
          <w:p w:rsidR="00610233" w:rsidRPr="00736584" w:rsidRDefault="00610233" w:rsidP="00FF53E2">
            <w:r w:rsidRPr="00736584">
              <w:t>Long Day Care</w:t>
            </w:r>
          </w:p>
        </w:tc>
        <w:tc>
          <w:tcPr>
            <w:tcW w:w="868" w:type="dxa"/>
            <w:vAlign w:val="center"/>
          </w:tcPr>
          <w:p w:rsidR="00610233" w:rsidRPr="00736584" w:rsidRDefault="00610233" w:rsidP="00610233">
            <w:pPr>
              <w:jc w:val="right"/>
              <w:rPr>
                <w:rFonts w:ascii="Calibri" w:hAnsi="Calibri" w:cs="Calibri"/>
                <w:color w:val="000000"/>
                <w:szCs w:val="20"/>
              </w:rPr>
            </w:pPr>
            <w:r w:rsidRPr="00736584">
              <w:rPr>
                <w:rFonts w:ascii="Calibri" w:hAnsi="Calibri" w:cs="Calibri"/>
                <w:color w:val="000000"/>
                <w:szCs w:val="20"/>
              </w:rPr>
              <w:t>2,868</w:t>
            </w:r>
          </w:p>
        </w:tc>
        <w:tc>
          <w:tcPr>
            <w:tcW w:w="868" w:type="dxa"/>
            <w:vAlign w:val="center"/>
          </w:tcPr>
          <w:p w:rsidR="00610233" w:rsidRPr="00736584" w:rsidRDefault="00610233" w:rsidP="00610233">
            <w:pPr>
              <w:jc w:val="right"/>
              <w:rPr>
                <w:rFonts w:ascii="Calibri" w:hAnsi="Calibri" w:cs="Calibri"/>
                <w:color w:val="000000"/>
                <w:szCs w:val="20"/>
              </w:rPr>
            </w:pPr>
            <w:r w:rsidRPr="00736584">
              <w:rPr>
                <w:rFonts w:ascii="Calibri" w:hAnsi="Calibri" w:cs="Calibri"/>
                <w:color w:val="000000"/>
                <w:szCs w:val="20"/>
              </w:rPr>
              <w:t>1,308</w:t>
            </w:r>
          </w:p>
        </w:tc>
        <w:tc>
          <w:tcPr>
            <w:tcW w:w="868" w:type="dxa"/>
            <w:vAlign w:val="center"/>
          </w:tcPr>
          <w:p w:rsidR="00610233" w:rsidRPr="00736584" w:rsidRDefault="00610233" w:rsidP="00610233">
            <w:pPr>
              <w:jc w:val="right"/>
              <w:rPr>
                <w:rFonts w:ascii="Calibri" w:hAnsi="Calibri" w:cs="Calibri"/>
                <w:color w:val="000000"/>
                <w:szCs w:val="20"/>
              </w:rPr>
            </w:pPr>
            <w:r w:rsidRPr="00736584">
              <w:rPr>
                <w:rFonts w:ascii="Calibri" w:hAnsi="Calibri" w:cs="Calibri"/>
                <w:color w:val="000000"/>
                <w:szCs w:val="20"/>
              </w:rPr>
              <w:t>1,482</w:t>
            </w:r>
          </w:p>
        </w:tc>
        <w:tc>
          <w:tcPr>
            <w:tcW w:w="869" w:type="dxa"/>
            <w:vAlign w:val="center"/>
          </w:tcPr>
          <w:p w:rsidR="00610233" w:rsidRPr="00736584" w:rsidRDefault="00610233" w:rsidP="00610233">
            <w:pPr>
              <w:jc w:val="right"/>
              <w:rPr>
                <w:rFonts w:ascii="Calibri" w:hAnsi="Calibri" w:cs="Calibri"/>
                <w:color w:val="000000"/>
                <w:szCs w:val="20"/>
              </w:rPr>
            </w:pPr>
            <w:r w:rsidRPr="00736584">
              <w:rPr>
                <w:rFonts w:ascii="Calibri" w:hAnsi="Calibri" w:cs="Calibri"/>
                <w:color w:val="000000"/>
                <w:szCs w:val="20"/>
              </w:rPr>
              <w:t>358</w:t>
            </w:r>
          </w:p>
        </w:tc>
        <w:tc>
          <w:tcPr>
            <w:tcW w:w="868" w:type="dxa"/>
            <w:vAlign w:val="center"/>
          </w:tcPr>
          <w:p w:rsidR="00610233" w:rsidRPr="00736584" w:rsidRDefault="00610233" w:rsidP="00610233">
            <w:pPr>
              <w:jc w:val="right"/>
              <w:rPr>
                <w:rFonts w:ascii="Calibri" w:hAnsi="Calibri" w:cs="Calibri"/>
                <w:color w:val="000000"/>
                <w:szCs w:val="20"/>
              </w:rPr>
            </w:pPr>
            <w:r w:rsidRPr="00736584">
              <w:rPr>
                <w:rFonts w:ascii="Calibri" w:hAnsi="Calibri" w:cs="Calibri"/>
                <w:color w:val="000000"/>
                <w:szCs w:val="20"/>
              </w:rPr>
              <w:t>565</w:t>
            </w:r>
          </w:p>
        </w:tc>
        <w:tc>
          <w:tcPr>
            <w:tcW w:w="868" w:type="dxa"/>
            <w:vAlign w:val="center"/>
          </w:tcPr>
          <w:p w:rsidR="00610233" w:rsidRPr="00736584" w:rsidRDefault="00610233" w:rsidP="00610233">
            <w:pPr>
              <w:jc w:val="right"/>
              <w:rPr>
                <w:rFonts w:ascii="Calibri" w:hAnsi="Calibri" w:cs="Calibri"/>
                <w:color w:val="000000"/>
                <w:szCs w:val="20"/>
              </w:rPr>
            </w:pPr>
            <w:r w:rsidRPr="00736584">
              <w:rPr>
                <w:rFonts w:ascii="Calibri" w:hAnsi="Calibri" w:cs="Calibri"/>
                <w:color w:val="000000"/>
                <w:szCs w:val="20"/>
              </w:rPr>
              <w:t>118</w:t>
            </w:r>
          </w:p>
        </w:tc>
        <w:tc>
          <w:tcPr>
            <w:tcW w:w="868" w:type="dxa"/>
            <w:vAlign w:val="center"/>
          </w:tcPr>
          <w:p w:rsidR="00610233" w:rsidRPr="00736584" w:rsidRDefault="00610233" w:rsidP="00610233">
            <w:pPr>
              <w:jc w:val="right"/>
              <w:rPr>
                <w:rFonts w:ascii="Calibri" w:hAnsi="Calibri" w:cs="Calibri"/>
                <w:color w:val="000000"/>
                <w:szCs w:val="20"/>
              </w:rPr>
            </w:pPr>
            <w:r w:rsidRPr="00736584">
              <w:rPr>
                <w:rFonts w:ascii="Calibri" w:hAnsi="Calibri" w:cs="Calibri"/>
                <w:color w:val="000000"/>
                <w:szCs w:val="20"/>
              </w:rPr>
              <w:t>85</w:t>
            </w:r>
          </w:p>
        </w:tc>
        <w:tc>
          <w:tcPr>
            <w:tcW w:w="869" w:type="dxa"/>
            <w:vAlign w:val="center"/>
          </w:tcPr>
          <w:p w:rsidR="00610233" w:rsidRPr="00736584" w:rsidRDefault="00610233" w:rsidP="00610233">
            <w:pPr>
              <w:jc w:val="right"/>
              <w:rPr>
                <w:rFonts w:ascii="Calibri" w:hAnsi="Calibri" w:cs="Calibri"/>
                <w:color w:val="000000"/>
                <w:szCs w:val="20"/>
              </w:rPr>
            </w:pPr>
            <w:r w:rsidRPr="00736584">
              <w:rPr>
                <w:rFonts w:ascii="Calibri" w:hAnsi="Calibri" w:cs="Calibri"/>
                <w:color w:val="000000"/>
                <w:szCs w:val="20"/>
              </w:rPr>
              <w:t>148</w:t>
            </w:r>
          </w:p>
        </w:tc>
        <w:tc>
          <w:tcPr>
            <w:tcW w:w="1134" w:type="dxa"/>
            <w:vAlign w:val="center"/>
          </w:tcPr>
          <w:p w:rsidR="00610233" w:rsidRPr="00805F08" w:rsidRDefault="00610233" w:rsidP="00610233">
            <w:pPr>
              <w:jc w:val="right"/>
              <w:rPr>
                <w:rFonts w:ascii="Calibri" w:hAnsi="Calibri" w:cs="Calibri"/>
                <w:b/>
                <w:color w:val="000000"/>
                <w:szCs w:val="20"/>
              </w:rPr>
            </w:pPr>
            <w:r w:rsidRPr="00805F08">
              <w:rPr>
                <w:rFonts w:ascii="Calibri" w:hAnsi="Calibri" w:cs="Calibri"/>
                <w:b/>
                <w:color w:val="000000"/>
                <w:szCs w:val="20"/>
              </w:rPr>
              <w:t>6,932</w:t>
            </w:r>
          </w:p>
        </w:tc>
      </w:tr>
      <w:tr w:rsidR="00610233" w:rsidRPr="00736584" w:rsidTr="00610233">
        <w:trPr>
          <w:trHeight w:hRule="exact" w:val="567"/>
        </w:trPr>
        <w:tc>
          <w:tcPr>
            <w:tcW w:w="1951" w:type="dxa"/>
            <w:vAlign w:val="center"/>
          </w:tcPr>
          <w:p w:rsidR="00610233" w:rsidRPr="00736584" w:rsidRDefault="00610233" w:rsidP="00FF53E2">
            <w:r w:rsidRPr="00736584">
              <w:t xml:space="preserve">Family Day Care and </w:t>
            </w:r>
            <w:r w:rsidRPr="00736584">
              <w:br/>
              <w:t>In-Home Care</w:t>
            </w:r>
          </w:p>
        </w:tc>
        <w:tc>
          <w:tcPr>
            <w:tcW w:w="868" w:type="dxa"/>
            <w:vAlign w:val="center"/>
          </w:tcPr>
          <w:p w:rsidR="00610233" w:rsidRPr="00736584" w:rsidRDefault="00610233" w:rsidP="00610233">
            <w:pPr>
              <w:jc w:val="right"/>
              <w:rPr>
                <w:rFonts w:ascii="Calibri" w:hAnsi="Calibri" w:cs="Calibri"/>
                <w:color w:val="000000"/>
                <w:szCs w:val="20"/>
              </w:rPr>
            </w:pPr>
            <w:r w:rsidRPr="00736584">
              <w:rPr>
                <w:rFonts w:ascii="Calibri" w:hAnsi="Calibri" w:cs="Calibri"/>
                <w:color w:val="000000"/>
                <w:szCs w:val="20"/>
              </w:rPr>
              <w:t>290</w:t>
            </w:r>
          </w:p>
        </w:tc>
        <w:tc>
          <w:tcPr>
            <w:tcW w:w="868" w:type="dxa"/>
            <w:vAlign w:val="center"/>
          </w:tcPr>
          <w:p w:rsidR="00610233" w:rsidRPr="00736584" w:rsidRDefault="00610233" w:rsidP="00610233">
            <w:pPr>
              <w:jc w:val="right"/>
              <w:rPr>
                <w:rFonts w:ascii="Calibri" w:hAnsi="Calibri" w:cs="Calibri"/>
                <w:color w:val="000000"/>
                <w:szCs w:val="20"/>
              </w:rPr>
            </w:pPr>
            <w:r w:rsidRPr="00736584">
              <w:rPr>
                <w:rFonts w:ascii="Calibri" w:hAnsi="Calibri" w:cs="Calibri"/>
                <w:color w:val="000000"/>
                <w:szCs w:val="20"/>
              </w:rPr>
              <w:t>328</w:t>
            </w:r>
          </w:p>
        </w:tc>
        <w:tc>
          <w:tcPr>
            <w:tcW w:w="868" w:type="dxa"/>
            <w:vAlign w:val="center"/>
          </w:tcPr>
          <w:p w:rsidR="00610233" w:rsidRPr="00736584" w:rsidRDefault="00610233" w:rsidP="00610233">
            <w:pPr>
              <w:jc w:val="right"/>
              <w:rPr>
                <w:rFonts w:ascii="Calibri" w:hAnsi="Calibri" w:cs="Calibri"/>
                <w:color w:val="000000"/>
                <w:szCs w:val="20"/>
              </w:rPr>
            </w:pPr>
            <w:r w:rsidRPr="00736584">
              <w:rPr>
                <w:rFonts w:ascii="Calibri" w:hAnsi="Calibri" w:cs="Calibri"/>
                <w:color w:val="000000"/>
                <w:szCs w:val="20"/>
              </w:rPr>
              <w:t>155</w:t>
            </w:r>
          </w:p>
        </w:tc>
        <w:tc>
          <w:tcPr>
            <w:tcW w:w="869" w:type="dxa"/>
            <w:vAlign w:val="center"/>
          </w:tcPr>
          <w:p w:rsidR="00610233" w:rsidRPr="00736584" w:rsidRDefault="00610233" w:rsidP="00610233">
            <w:pPr>
              <w:jc w:val="right"/>
              <w:rPr>
                <w:rFonts w:ascii="Calibri" w:hAnsi="Calibri" w:cs="Calibri"/>
                <w:color w:val="000000"/>
                <w:szCs w:val="20"/>
              </w:rPr>
            </w:pPr>
            <w:r w:rsidRPr="00736584">
              <w:rPr>
                <w:rFonts w:ascii="Calibri" w:hAnsi="Calibri" w:cs="Calibri"/>
                <w:color w:val="000000"/>
                <w:szCs w:val="20"/>
              </w:rPr>
              <w:t>27</w:t>
            </w:r>
          </w:p>
        </w:tc>
        <w:tc>
          <w:tcPr>
            <w:tcW w:w="868" w:type="dxa"/>
            <w:vAlign w:val="center"/>
          </w:tcPr>
          <w:p w:rsidR="00610233" w:rsidRPr="00736584" w:rsidRDefault="00610233" w:rsidP="00610233">
            <w:pPr>
              <w:jc w:val="right"/>
              <w:rPr>
                <w:rFonts w:ascii="Calibri" w:hAnsi="Calibri" w:cs="Calibri"/>
                <w:color w:val="000000"/>
                <w:szCs w:val="20"/>
              </w:rPr>
            </w:pPr>
            <w:r w:rsidRPr="00736584">
              <w:rPr>
                <w:rFonts w:ascii="Calibri" w:hAnsi="Calibri" w:cs="Calibri"/>
                <w:color w:val="000000"/>
                <w:szCs w:val="20"/>
              </w:rPr>
              <w:t>51</w:t>
            </w:r>
          </w:p>
        </w:tc>
        <w:tc>
          <w:tcPr>
            <w:tcW w:w="868" w:type="dxa"/>
            <w:vAlign w:val="center"/>
          </w:tcPr>
          <w:p w:rsidR="00610233" w:rsidRPr="00736584" w:rsidRDefault="00610233" w:rsidP="00610233">
            <w:pPr>
              <w:jc w:val="right"/>
              <w:rPr>
                <w:rFonts w:ascii="Calibri" w:hAnsi="Calibri" w:cs="Calibri"/>
                <w:color w:val="000000"/>
                <w:szCs w:val="20"/>
              </w:rPr>
            </w:pPr>
            <w:r w:rsidRPr="00736584">
              <w:rPr>
                <w:rFonts w:ascii="Calibri" w:hAnsi="Calibri" w:cs="Calibri"/>
                <w:color w:val="000000"/>
                <w:szCs w:val="20"/>
              </w:rPr>
              <w:t>15</w:t>
            </w:r>
          </w:p>
        </w:tc>
        <w:tc>
          <w:tcPr>
            <w:tcW w:w="868" w:type="dxa"/>
            <w:vAlign w:val="center"/>
          </w:tcPr>
          <w:p w:rsidR="00610233" w:rsidRPr="00736584" w:rsidRDefault="00610233" w:rsidP="00610233">
            <w:pPr>
              <w:jc w:val="right"/>
              <w:rPr>
                <w:rFonts w:ascii="Calibri" w:hAnsi="Calibri" w:cs="Calibri"/>
                <w:color w:val="000000"/>
                <w:szCs w:val="20"/>
              </w:rPr>
            </w:pPr>
            <w:r w:rsidRPr="00736584">
              <w:rPr>
                <w:rFonts w:ascii="Calibri" w:hAnsi="Calibri" w:cs="Calibri"/>
                <w:color w:val="000000"/>
                <w:szCs w:val="20"/>
              </w:rPr>
              <w:t>6</w:t>
            </w:r>
          </w:p>
        </w:tc>
        <w:tc>
          <w:tcPr>
            <w:tcW w:w="869" w:type="dxa"/>
            <w:vAlign w:val="center"/>
          </w:tcPr>
          <w:p w:rsidR="00610233" w:rsidRPr="00736584" w:rsidRDefault="00610233" w:rsidP="00610233">
            <w:pPr>
              <w:jc w:val="right"/>
              <w:rPr>
                <w:rFonts w:ascii="Calibri" w:hAnsi="Calibri" w:cs="Calibri"/>
                <w:color w:val="000000"/>
                <w:szCs w:val="20"/>
              </w:rPr>
            </w:pPr>
            <w:r w:rsidRPr="00736584">
              <w:rPr>
                <w:rFonts w:ascii="Calibri" w:hAnsi="Calibri" w:cs="Calibri"/>
                <w:color w:val="000000"/>
                <w:szCs w:val="20"/>
              </w:rPr>
              <w:t>15</w:t>
            </w:r>
          </w:p>
        </w:tc>
        <w:tc>
          <w:tcPr>
            <w:tcW w:w="1134" w:type="dxa"/>
            <w:vAlign w:val="center"/>
          </w:tcPr>
          <w:p w:rsidR="00610233" w:rsidRPr="00805F08" w:rsidRDefault="00610233" w:rsidP="00610233">
            <w:pPr>
              <w:jc w:val="right"/>
              <w:rPr>
                <w:rFonts w:ascii="Calibri" w:hAnsi="Calibri" w:cs="Calibri"/>
                <w:b/>
                <w:color w:val="000000"/>
                <w:szCs w:val="20"/>
              </w:rPr>
            </w:pPr>
            <w:r w:rsidRPr="00805F08">
              <w:rPr>
                <w:rFonts w:ascii="Calibri" w:hAnsi="Calibri" w:cs="Calibri"/>
                <w:b/>
                <w:color w:val="000000"/>
                <w:szCs w:val="20"/>
              </w:rPr>
              <w:t>887</w:t>
            </w:r>
          </w:p>
        </w:tc>
      </w:tr>
      <w:tr w:rsidR="00202092" w:rsidRPr="00736584" w:rsidTr="00202092">
        <w:trPr>
          <w:trHeight w:hRule="exact" w:val="567"/>
        </w:trPr>
        <w:tc>
          <w:tcPr>
            <w:tcW w:w="1951" w:type="dxa"/>
            <w:vAlign w:val="center"/>
          </w:tcPr>
          <w:p w:rsidR="00202092" w:rsidRPr="00736584" w:rsidRDefault="00202092" w:rsidP="00FF53E2">
            <w:r w:rsidRPr="00736584">
              <w:t>Occasional Care</w:t>
            </w:r>
          </w:p>
        </w:tc>
        <w:tc>
          <w:tcPr>
            <w:tcW w:w="868" w:type="dxa"/>
            <w:vAlign w:val="center"/>
          </w:tcPr>
          <w:p w:rsidR="00202092" w:rsidRPr="00736584" w:rsidRDefault="00202092" w:rsidP="00202092">
            <w:pPr>
              <w:jc w:val="right"/>
              <w:rPr>
                <w:rFonts w:ascii="Calibri" w:hAnsi="Calibri" w:cs="Calibri"/>
                <w:color w:val="000000"/>
                <w:szCs w:val="20"/>
              </w:rPr>
            </w:pPr>
            <w:r w:rsidRPr="00736584">
              <w:rPr>
                <w:rFonts w:ascii="Calibri" w:hAnsi="Calibri" w:cs="Calibri"/>
                <w:color w:val="000000"/>
                <w:szCs w:val="20"/>
              </w:rPr>
              <w:t>35</w:t>
            </w:r>
          </w:p>
        </w:tc>
        <w:tc>
          <w:tcPr>
            <w:tcW w:w="868" w:type="dxa"/>
            <w:vAlign w:val="center"/>
          </w:tcPr>
          <w:p w:rsidR="00202092" w:rsidRPr="00736584" w:rsidRDefault="00202092" w:rsidP="00202092">
            <w:pPr>
              <w:jc w:val="right"/>
              <w:rPr>
                <w:rFonts w:ascii="Calibri" w:hAnsi="Calibri" w:cs="Calibri"/>
                <w:color w:val="000000"/>
                <w:szCs w:val="20"/>
              </w:rPr>
            </w:pPr>
            <w:r w:rsidRPr="00736584">
              <w:rPr>
                <w:rFonts w:ascii="Calibri" w:hAnsi="Calibri" w:cs="Calibri"/>
                <w:color w:val="000000"/>
                <w:szCs w:val="20"/>
              </w:rPr>
              <w:t>51</w:t>
            </w:r>
          </w:p>
        </w:tc>
        <w:tc>
          <w:tcPr>
            <w:tcW w:w="868" w:type="dxa"/>
            <w:vAlign w:val="center"/>
          </w:tcPr>
          <w:p w:rsidR="00202092" w:rsidRPr="00736584" w:rsidRDefault="00202092" w:rsidP="00202092">
            <w:pPr>
              <w:jc w:val="right"/>
              <w:rPr>
                <w:rFonts w:ascii="Calibri" w:hAnsi="Calibri" w:cs="Calibri"/>
                <w:color w:val="000000"/>
                <w:szCs w:val="20"/>
              </w:rPr>
            </w:pPr>
            <w:r w:rsidRPr="00736584">
              <w:rPr>
                <w:rFonts w:ascii="Calibri" w:hAnsi="Calibri" w:cs="Calibri"/>
                <w:color w:val="000000"/>
                <w:szCs w:val="20"/>
              </w:rPr>
              <w:t>5</w:t>
            </w:r>
          </w:p>
        </w:tc>
        <w:tc>
          <w:tcPr>
            <w:tcW w:w="869" w:type="dxa"/>
            <w:vAlign w:val="center"/>
          </w:tcPr>
          <w:p w:rsidR="00202092" w:rsidRPr="00736584" w:rsidRDefault="00202092" w:rsidP="00202092">
            <w:pPr>
              <w:jc w:val="right"/>
              <w:rPr>
                <w:rFonts w:ascii="Calibri" w:hAnsi="Calibri" w:cs="Calibri"/>
                <w:color w:val="000000"/>
                <w:szCs w:val="20"/>
              </w:rPr>
            </w:pPr>
            <w:r w:rsidRPr="00736584">
              <w:rPr>
                <w:rFonts w:ascii="Calibri" w:hAnsi="Calibri" w:cs="Calibri"/>
                <w:color w:val="000000"/>
                <w:szCs w:val="20"/>
              </w:rPr>
              <w:t>&lt;5</w:t>
            </w:r>
          </w:p>
        </w:tc>
        <w:tc>
          <w:tcPr>
            <w:tcW w:w="868" w:type="dxa"/>
            <w:vAlign w:val="center"/>
          </w:tcPr>
          <w:p w:rsidR="00202092" w:rsidRPr="00736584" w:rsidRDefault="00202092" w:rsidP="00202092">
            <w:pPr>
              <w:jc w:val="right"/>
              <w:rPr>
                <w:rFonts w:ascii="Calibri" w:hAnsi="Calibri" w:cs="Calibri"/>
                <w:color w:val="000000"/>
                <w:szCs w:val="20"/>
              </w:rPr>
            </w:pPr>
            <w:r w:rsidRPr="00736584">
              <w:rPr>
                <w:rFonts w:ascii="Calibri" w:hAnsi="Calibri" w:cs="Calibri"/>
                <w:color w:val="000000"/>
                <w:szCs w:val="20"/>
              </w:rPr>
              <w:t>10</w:t>
            </w:r>
          </w:p>
        </w:tc>
        <w:tc>
          <w:tcPr>
            <w:tcW w:w="868" w:type="dxa"/>
            <w:vAlign w:val="center"/>
          </w:tcPr>
          <w:p w:rsidR="00202092" w:rsidRPr="00736584" w:rsidRDefault="00202092" w:rsidP="00202092">
            <w:pPr>
              <w:jc w:val="right"/>
              <w:rPr>
                <w:rFonts w:ascii="Calibri" w:hAnsi="Calibri" w:cs="Calibri"/>
                <w:color w:val="000000"/>
                <w:szCs w:val="20"/>
              </w:rPr>
            </w:pPr>
            <w:r w:rsidRPr="00736584">
              <w:rPr>
                <w:rFonts w:ascii="Calibri" w:hAnsi="Calibri" w:cs="Calibri"/>
                <w:color w:val="000000"/>
                <w:szCs w:val="20"/>
              </w:rPr>
              <w:t>&lt;5</w:t>
            </w:r>
          </w:p>
        </w:tc>
        <w:tc>
          <w:tcPr>
            <w:tcW w:w="868" w:type="dxa"/>
            <w:vAlign w:val="center"/>
          </w:tcPr>
          <w:p w:rsidR="00202092" w:rsidRPr="00736584" w:rsidRDefault="00202092" w:rsidP="00202092">
            <w:pPr>
              <w:jc w:val="right"/>
              <w:rPr>
                <w:rFonts w:ascii="Calibri" w:hAnsi="Calibri" w:cs="Calibri"/>
                <w:color w:val="000000"/>
                <w:szCs w:val="20"/>
              </w:rPr>
            </w:pPr>
            <w:r w:rsidRPr="00736584">
              <w:rPr>
                <w:rFonts w:ascii="Calibri" w:hAnsi="Calibri" w:cs="Calibri"/>
                <w:color w:val="000000"/>
                <w:szCs w:val="20"/>
              </w:rPr>
              <w:t>0</w:t>
            </w:r>
          </w:p>
        </w:tc>
        <w:tc>
          <w:tcPr>
            <w:tcW w:w="869" w:type="dxa"/>
            <w:vAlign w:val="center"/>
          </w:tcPr>
          <w:p w:rsidR="00202092" w:rsidRPr="00736584" w:rsidRDefault="00202092" w:rsidP="00202092">
            <w:pPr>
              <w:jc w:val="right"/>
              <w:rPr>
                <w:rFonts w:ascii="Calibri" w:hAnsi="Calibri" w:cs="Calibri"/>
                <w:color w:val="000000"/>
                <w:szCs w:val="20"/>
              </w:rPr>
            </w:pPr>
            <w:r w:rsidRPr="00736584">
              <w:rPr>
                <w:rFonts w:ascii="Calibri" w:hAnsi="Calibri" w:cs="Calibri"/>
                <w:color w:val="000000"/>
                <w:szCs w:val="20"/>
              </w:rPr>
              <w:t>&lt;5</w:t>
            </w:r>
          </w:p>
        </w:tc>
        <w:tc>
          <w:tcPr>
            <w:tcW w:w="1134" w:type="dxa"/>
            <w:vAlign w:val="center"/>
          </w:tcPr>
          <w:p w:rsidR="00202092" w:rsidRPr="00805F08" w:rsidRDefault="00202092" w:rsidP="00202092">
            <w:pPr>
              <w:jc w:val="right"/>
              <w:rPr>
                <w:rFonts w:ascii="Calibri" w:hAnsi="Calibri" w:cs="Calibri"/>
                <w:b/>
                <w:color w:val="000000"/>
                <w:szCs w:val="20"/>
              </w:rPr>
            </w:pPr>
            <w:r w:rsidRPr="00805F08">
              <w:rPr>
                <w:rFonts w:ascii="Calibri" w:hAnsi="Calibri" w:cs="Calibri"/>
                <w:b/>
                <w:color w:val="000000"/>
                <w:szCs w:val="20"/>
              </w:rPr>
              <w:t>110</w:t>
            </w:r>
          </w:p>
        </w:tc>
      </w:tr>
      <w:tr w:rsidR="00610233" w:rsidRPr="00736584" w:rsidTr="00610233">
        <w:trPr>
          <w:trHeight w:hRule="exact" w:val="567"/>
        </w:trPr>
        <w:tc>
          <w:tcPr>
            <w:tcW w:w="1951" w:type="dxa"/>
            <w:tcBorders>
              <w:bottom w:val="single" w:sz="4" w:space="0" w:color="auto"/>
            </w:tcBorders>
            <w:vAlign w:val="center"/>
          </w:tcPr>
          <w:p w:rsidR="00610233" w:rsidRPr="00736584" w:rsidRDefault="00610233" w:rsidP="00FF53E2">
            <w:r w:rsidRPr="00736584">
              <w:t>Outside School Hours Care</w:t>
            </w:r>
          </w:p>
        </w:tc>
        <w:tc>
          <w:tcPr>
            <w:tcW w:w="868" w:type="dxa"/>
            <w:tcBorders>
              <w:bottom w:val="single" w:sz="4" w:space="0" w:color="auto"/>
            </w:tcBorders>
            <w:vAlign w:val="center"/>
          </w:tcPr>
          <w:p w:rsidR="00610233" w:rsidRPr="00736584" w:rsidRDefault="00610233" w:rsidP="00610233">
            <w:pPr>
              <w:jc w:val="right"/>
              <w:rPr>
                <w:rFonts w:ascii="Calibri" w:hAnsi="Calibri" w:cs="Calibri"/>
                <w:color w:val="000000"/>
                <w:szCs w:val="20"/>
              </w:rPr>
            </w:pPr>
            <w:r w:rsidRPr="00736584">
              <w:rPr>
                <w:rFonts w:ascii="Calibri" w:hAnsi="Calibri" w:cs="Calibri"/>
                <w:color w:val="000000"/>
                <w:szCs w:val="20"/>
              </w:rPr>
              <w:t>3,014</w:t>
            </w:r>
          </w:p>
        </w:tc>
        <w:tc>
          <w:tcPr>
            <w:tcW w:w="868" w:type="dxa"/>
            <w:tcBorders>
              <w:bottom w:val="single" w:sz="4" w:space="0" w:color="auto"/>
            </w:tcBorders>
            <w:vAlign w:val="center"/>
          </w:tcPr>
          <w:p w:rsidR="00610233" w:rsidRPr="00736584" w:rsidRDefault="00610233" w:rsidP="00610233">
            <w:pPr>
              <w:jc w:val="right"/>
              <w:rPr>
                <w:rFonts w:ascii="Calibri" w:hAnsi="Calibri" w:cs="Calibri"/>
                <w:color w:val="000000"/>
                <w:szCs w:val="20"/>
              </w:rPr>
            </w:pPr>
            <w:r w:rsidRPr="00736584">
              <w:rPr>
                <w:rFonts w:ascii="Calibri" w:hAnsi="Calibri" w:cs="Calibri"/>
                <w:color w:val="000000"/>
                <w:szCs w:val="20"/>
              </w:rPr>
              <w:t>2,426</w:t>
            </w:r>
          </w:p>
        </w:tc>
        <w:tc>
          <w:tcPr>
            <w:tcW w:w="868" w:type="dxa"/>
            <w:tcBorders>
              <w:bottom w:val="single" w:sz="4" w:space="0" w:color="auto"/>
            </w:tcBorders>
            <w:vAlign w:val="center"/>
          </w:tcPr>
          <w:p w:rsidR="00610233" w:rsidRPr="00736584" w:rsidRDefault="00610233" w:rsidP="00610233">
            <w:pPr>
              <w:jc w:val="right"/>
              <w:rPr>
                <w:rFonts w:ascii="Calibri" w:hAnsi="Calibri" w:cs="Calibri"/>
                <w:color w:val="000000"/>
                <w:szCs w:val="20"/>
              </w:rPr>
            </w:pPr>
            <w:r w:rsidRPr="00736584">
              <w:rPr>
                <w:rFonts w:ascii="Calibri" w:hAnsi="Calibri" w:cs="Calibri"/>
                <w:color w:val="000000"/>
                <w:szCs w:val="20"/>
              </w:rPr>
              <w:t>1,997</w:t>
            </w:r>
          </w:p>
        </w:tc>
        <w:tc>
          <w:tcPr>
            <w:tcW w:w="869" w:type="dxa"/>
            <w:tcBorders>
              <w:bottom w:val="single" w:sz="4" w:space="0" w:color="auto"/>
            </w:tcBorders>
            <w:vAlign w:val="center"/>
          </w:tcPr>
          <w:p w:rsidR="00610233" w:rsidRPr="00736584" w:rsidRDefault="00610233" w:rsidP="00610233">
            <w:pPr>
              <w:jc w:val="right"/>
              <w:rPr>
                <w:rFonts w:ascii="Calibri" w:hAnsi="Calibri" w:cs="Calibri"/>
                <w:color w:val="000000"/>
                <w:szCs w:val="20"/>
              </w:rPr>
            </w:pPr>
            <w:r w:rsidRPr="00736584">
              <w:rPr>
                <w:rFonts w:ascii="Calibri" w:hAnsi="Calibri" w:cs="Calibri"/>
                <w:color w:val="000000"/>
                <w:szCs w:val="20"/>
              </w:rPr>
              <w:t>950</w:t>
            </w:r>
          </w:p>
        </w:tc>
        <w:tc>
          <w:tcPr>
            <w:tcW w:w="868" w:type="dxa"/>
            <w:tcBorders>
              <w:bottom w:val="single" w:sz="4" w:space="0" w:color="auto"/>
            </w:tcBorders>
            <w:vAlign w:val="center"/>
          </w:tcPr>
          <w:p w:rsidR="00610233" w:rsidRPr="00736584" w:rsidRDefault="00610233" w:rsidP="00610233">
            <w:pPr>
              <w:jc w:val="right"/>
              <w:rPr>
                <w:rFonts w:ascii="Calibri" w:hAnsi="Calibri" w:cs="Calibri"/>
                <w:color w:val="000000"/>
                <w:szCs w:val="20"/>
              </w:rPr>
            </w:pPr>
            <w:r w:rsidRPr="00736584">
              <w:rPr>
                <w:rFonts w:ascii="Calibri" w:hAnsi="Calibri" w:cs="Calibri"/>
                <w:color w:val="000000"/>
                <w:szCs w:val="20"/>
              </w:rPr>
              <w:t>1,082</w:t>
            </w:r>
          </w:p>
        </w:tc>
        <w:tc>
          <w:tcPr>
            <w:tcW w:w="868" w:type="dxa"/>
            <w:tcBorders>
              <w:bottom w:val="single" w:sz="4" w:space="0" w:color="auto"/>
            </w:tcBorders>
            <w:vAlign w:val="center"/>
          </w:tcPr>
          <w:p w:rsidR="00610233" w:rsidRPr="00736584" w:rsidRDefault="00610233" w:rsidP="00610233">
            <w:pPr>
              <w:jc w:val="right"/>
              <w:rPr>
                <w:rFonts w:ascii="Calibri" w:hAnsi="Calibri" w:cs="Calibri"/>
                <w:color w:val="000000"/>
                <w:szCs w:val="20"/>
              </w:rPr>
            </w:pPr>
            <w:r w:rsidRPr="00736584">
              <w:rPr>
                <w:rFonts w:ascii="Calibri" w:hAnsi="Calibri" w:cs="Calibri"/>
                <w:color w:val="000000"/>
                <w:szCs w:val="20"/>
              </w:rPr>
              <w:t>245</w:t>
            </w:r>
          </w:p>
        </w:tc>
        <w:tc>
          <w:tcPr>
            <w:tcW w:w="868" w:type="dxa"/>
            <w:tcBorders>
              <w:bottom w:val="single" w:sz="4" w:space="0" w:color="auto"/>
            </w:tcBorders>
            <w:vAlign w:val="center"/>
          </w:tcPr>
          <w:p w:rsidR="00610233" w:rsidRPr="00736584" w:rsidRDefault="00610233" w:rsidP="00610233">
            <w:pPr>
              <w:jc w:val="right"/>
              <w:rPr>
                <w:rFonts w:ascii="Calibri" w:hAnsi="Calibri" w:cs="Calibri"/>
                <w:color w:val="000000"/>
                <w:szCs w:val="20"/>
              </w:rPr>
            </w:pPr>
            <w:r w:rsidRPr="00736584">
              <w:rPr>
                <w:rFonts w:ascii="Calibri" w:hAnsi="Calibri" w:cs="Calibri"/>
                <w:color w:val="000000"/>
                <w:szCs w:val="20"/>
              </w:rPr>
              <w:t>140</w:t>
            </w:r>
          </w:p>
        </w:tc>
        <w:tc>
          <w:tcPr>
            <w:tcW w:w="869" w:type="dxa"/>
            <w:tcBorders>
              <w:bottom w:val="single" w:sz="4" w:space="0" w:color="auto"/>
            </w:tcBorders>
            <w:vAlign w:val="center"/>
          </w:tcPr>
          <w:p w:rsidR="00610233" w:rsidRPr="00736584" w:rsidRDefault="00610233" w:rsidP="00610233">
            <w:pPr>
              <w:jc w:val="right"/>
              <w:rPr>
                <w:rFonts w:ascii="Calibri" w:hAnsi="Calibri" w:cs="Calibri"/>
                <w:color w:val="000000"/>
                <w:szCs w:val="20"/>
              </w:rPr>
            </w:pPr>
            <w:r w:rsidRPr="00736584">
              <w:rPr>
                <w:rFonts w:ascii="Calibri" w:hAnsi="Calibri" w:cs="Calibri"/>
                <w:color w:val="000000"/>
                <w:szCs w:val="20"/>
              </w:rPr>
              <w:t>211</w:t>
            </w:r>
          </w:p>
        </w:tc>
        <w:tc>
          <w:tcPr>
            <w:tcW w:w="1134" w:type="dxa"/>
            <w:tcBorders>
              <w:bottom w:val="single" w:sz="4" w:space="0" w:color="auto"/>
            </w:tcBorders>
            <w:vAlign w:val="center"/>
          </w:tcPr>
          <w:p w:rsidR="00610233" w:rsidRPr="00805F08" w:rsidRDefault="00610233" w:rsidP="00610233">
            <w:pPr>
              <w:jc w:val="right"/>
              <w:rPr>
                <w:rFonts w:ascii="Calibri" w:hAnsi="Calibri" w:cs="Calibri"/>
                <w:b/>
                <w:color w:val="000000"/>
                <w:szCs w:val="20"/>
              </w:rPr>
            </w:pPr>
            <w:r w:rsidRPr="00805F08">
              <w:rPr>
                <w:rFonts w:ascii="Calibri" w:hAnsi="Calibri" w:cs="Calibri"/>
                <w:b/>
                <w:color w:val="000000"/>
                <w:szCs w:val="20"/>
              </w:rPr>
              <w:t>10,065</w:t>
            </w:r>
          </w:p>
        </w:tc>
      </w:tr>
      <w:tr w:rsidR="00610233" w:rsidRPr="00736584" w:rsidTr="00610233">
        <w:trPr>
          <w:trHeight w:hRule="exact" w:val="567"/>
        </w:trPr>
        <w:tc>
          <w:tcPr>
            <w:tcW w:w="1951" w:type="dxa"/>
            <w:tcBorders>
              <w:top w:val="single" w:sz="4" w:space="0" w:color="auto"/>
              <w:bottom w:val="single" w:sz="4" w:space="0" w:color="auto"/>
            </w:tcBorders>
            <w:vAlign w:val="center"/>
          </w:tcPr>
          <w:p w:rsidR="00610233" w:rsidRPr="00736584" w:rsidRDefault="00610233" w:rsidP="00FF53E2">
            <w:pPr>
              <w:rPr>
                <w:b/>
              </w:rPr>
            </w:pPr>
            <w:r w:rsidRPr="00736584">
              <w:rPr>
                <w:b/>
              </w:rPr>
              <w:t>Total</w:t>
            </w:r>
          </w:p>
        </w:tc>
        <w:tc>
          <w:tcPr>
            <w:tcW w:w="868" w:type="dxa"/>
            <w:tcBorders>
              <w:top w:val="single" w:sz="4" w:space="0" w:color="auto"/>
              <w:bottom w:val="single" w:sz="4" w:space="0" w:color="auto"/>
            </w:tcBorders>
            <w:vAlign w:val="center"/>
          </w:tcPr>
          <w:p w:rsidR="00610233" w:rsidRPr="00736584" w:rsidRDefault="00610233" w:rsidP="00610233">
            <w:pPr>
              <w:jc w:val="right"/>
              <w:rPr>
                <w:rFonts w:ascii="Calibri" w:hAnsi="Calibri" w:cs="Calibri"/>
                <w:b/>
                <w:color w:val="000000"/>
                <w:szCs w:val="20"/>
              </w:rPr>
            </w:pPr>
            <w:r w:rsidRPr="00736584">
              <w:rPr>
                <w:rFonts w:ascii="Calibri" w:hAnsi="Calibri" w:cs="Calibri"/>
                <w:b/>
                <w:color w:val="000000"/>
                <w:szCs w:val="20"/>
              </w:rPr>
              <w:t>6,207</w:t>
            </w:r>
          </w:p>
        </w:tc>
        <w:tc>
          <w:tcPr>
            <w:tcW w:w="868" w:type="dxa"/>
            <w:tcBorders>
              <w:top w:val="single" w:sz="4" w:space="0" w:color="auto"/>
              <w:bottom w:val="single" w:sz="4" w:space="0" w:color="auto"/>
            </w:tcBorders>
            <w:vAlign w:val="center"/>
          </w:tcPr>
          <w:p w:rsidR="00610233" w:rsidRPr="00736584" w:rsidRDefault="00610233" w:rsidP="00610233">
            <w:pPr>
              <w:jc w:val="right"/>
              <w:rPr>
                <w:rFonts w:ascii="Calibri" w:hAnsi="Calibri" w:cs="Calibri"/>
                <w:b/>
                <w:color w:val="000000"/>
                <w:szCs w:val="20"/>
              </w:rPr>
            </w:pPr>
            <w:r w:rsidRPr="00736584">
              <w:rPr>
                <w:rFonts w:ascii="Calibri" w:hAnsi="Calibri" w:cs="Calibri"/>
                <w:b/>
                <w:color w:val="000000"/>
                <w:szCs w:val="20"/>
              </w:rPr>
              <w:t>4,113</w:t>
            </w:r>
          </w:p>
        </w:tc>
        <w:tc>
          <w:tcPr>
            <w:tcW w:w="868" w:type="dxa"/>
            <w:tcBorders>
              <w:top w:val="single" w:sz="4" w:space="0" w:color="auto"/>
              <w:bottom w:val="single" w:sz="4" w:space="0" w:color="auto"/>
            </w:tcBorders>
            <w:vAlign w:val="center"/>
          </w:tcPr>
          <w:p w:rsidR="00610233" w:rsidRPr="00736584" w:rsidRDefault="00610233" w:rsidP="00610233">
            <w:pPr>
              <w:jc w:val="right"/>
              <w:rPr>
                <w:rFonts w:ascii="Calibri" w:hAnsi="Calibri" w:cs="Calibri"/>
                <w:b/>
                <w:color w:val="000000"/>
                <w:szCs w:val="20"/>
              </w:rPr>
            </w:pPr>
            <w:r w:rsidRPr="00736584">
              <w:rPr>
                <w:rFonts w:ascii="Calibri" w:hAnsi="Calibri" w:cs="Calibri"/>
                <w:b/>
                <w:color w:val="000000"/>
                <w:szCs w:val="20"/>
              </w:rPr>
              <w:t>3,639</w:t>
            </w:r>
          </w:p>
        </w:tc>
        <w:tc>
          <w:tcPr>
            <w:tcW w:w="869" w:type="dxa"/>
            <w:tcBorders>
              <w:top w:val="single" w:sz="4" w:space="0" w:color="auto"/>
              <w:bottom w:val="single" w:sz="4" w:space="0" w:color="auto"/>
            </w:tcBorders>
            <w:vAlign w:val="center"/>
          </w:tcPr>
          <w:p w:rsidR="00610233" w:rsidRPr="00736584" w:rsidRDefault="00610233" w:rsidP="00610233">
            <w:pPr>
              <w:jc w:val="right"/>
              <w:rPr>
                <w:rFonts w:ascii="Calibri" w:hAnsi="Calibri" w:cs="Calibri"/>
                <w:b/>
                <w:color w:val="000000"/>
                <w:szCs w:val="20"/>
              </w:rPr>
            </w:pPr>
            <w:r w:rsidRPr="00736584">
              <w:rPr>
                <w:rFonts w:ascii="Calibri" w:hAnsi="Calibri" w:cs="Calibri"/>
                <w:b/>
                <w:color w:val="000000"/>
                <w:szCs w:val="20"/>
              </w:rPr>
              <w:t>1,337</w:t>
            </w:r>
          </w:p>
        </w:tc>
        <w:tc>
          <w:tcPr>
            <w:tcW w:w="868" w:type="dxa"/>
            <w:tcBorders>
              <w:top w:val="single" w:sz="4" w:space="0" w:color="auto"/>
              <w:bottom w:val="single" w:sz="4" w:space="0" w:color="auto"/>
            </w:tcBorders>
            <w:vAlign w:val="center"/>
          </w:tcPr>
          <w:p w:rsidR="00610233" w:rsidRPr="00736584" w:rsidRDefault="00610233" w:rsidP="00610233">
            <w:pPr>
              <w:jc w:val="right"/>
              <w:rPr>
                <w:rFonts w:ascii="Calibri" w:hAnsi="Calibri" w:cs="Calibri"/>
                <w:b/>
                <w:color w:val="000000"/>
                <w:szCs w:val="20"/>
              </w:rPr>
            </w:pPr>
            <w:r w:rsidRPr="00736584">
              <w:rPr>
                <w:rFonts w:ascii="Calibri" w:hAnsi="Calibri" w:cs="Calibri"/>
                <w:b/>
                <w:color w:val="000000"/>
                <w:szCs w:val="20"/>
              </w:rPr>
              <w:t>1,708</w:t>
            </w:r>
          </w:p>
        </w:tc>
        <w:tc>
          <w:tcPr>
            <w:tcW w:w="868" w:type="dxa"/>
            <w:tcBorders>
              <w:top w:val="single" w:sz="4" w:space="0" w:color="auto"/>
              <w:bottom w:val="single" w:sz="4" w:space="0" w:color="auto"/>
            </w:tcBorders>
            <w:vAlign w:val="center"/>
          </w:tcPr>
          <w:p w:rsidR="00610233" w:rsidRPr="00736584" w:rsidRDefault="00610233" w:rsidP="00610233">
            <w:pPr>
              <w:jc w:val="right"/>
              <w:rPr>
                <w:rFonts w:ascii="Calibri" w:hAnsi="Calibri" w:cs="Calibri"/>
                <w:b/>
                <w:color w:val="000000"/>
                <w:szCs w:val="20"/>
              </w:rPr>
            </w:pPr>
            <w:r w:rsidRPr="00736584">
              <w:rPr>
                <w:rFonts w:ascii="Calibri" w:hAnsi="Calibri" w:cs="Calibri"/>
                <w:b/>
                <w:color w:val="000000"/>
                <w:szCs w:val="20"/>
              </w:rPr>
              <w:t>382</w:t>
            </w:r>
          </w:p>
        </w:tc>
        <w:tc>
          <w:tcPr>
            <w:tcW w:w="868" w:type="dxa"/>
            <w:tcBorders>
              <w:top w:val="single" w:sz="4" w:space="0" w:color="auto"/>
              <w:bottom w:val="single" w:sz="4" w:space="0" w:color="auto"/>
            </w:tcBorders>
            <w:vAlign w:val="center"/>
          </w:tcPr>
          <w:p w:rsidR="00610233" w:rsidRPr="00736584" w:rsidRDefault="00610233" w:rsidP="00610233">
            <w:pPr>
              <w:jc w:val="right"/>
              <w:rPr>
                <w:rFonts w:ascii="Calibri" w:hAnsi="Calibri" w:cs="Calibri"/>
                <w:b/>
                <w:color w:val="000000"/>
                <w:szCs w:val="20"/>
              </w:rPr>
            </w:pPr>
            <w:r w:rsidRPr="00736584">
              <w:rPr>
                <w:rFonts w:ascii="Calibri" w:hAnsi="Calibri" w:cs="Calibri"/>
                <w:b/>
                <w:color w:val="000000"/>
                <w:szCs w:val="20"/>
              </w:rPr>
              <w:t>231</w:t>
            </w:r>
          </w:p>
        </w:tc>
        <w:tc>
          <w:tcPr>
            <w:tcW w:w="869" w:type="dxa"/>
            <w:tcBorders>
              <w:top w:val="single" w:sz="4" w:space="0" w:color="auto"/>
              <w:bottom w:val="single" w:sz="4" w:space="0" w:color="auto"/>
            </w:tcBorders>
            <w:vAlign w:val="center"/>
          </w:tcPr>
          <w:p w:rsidR="00610233" w:rsidRPr="00736584" w:rsidRDefault="00610233" w:rsidP="00610233">
            <w:pPr>
              <w:jc w:val="right"/>
              <w:rPr>
                <w:rFonts w:ascii="Calibri" w:hAnsi="Calibri" w:cs="Calibri"/>
                <w:b/>
                <w:color w:val="000000"/>
                <w:szCs w:val="20"/>
              </w:rPr>
            </w:pPr>
            <w:r w:rsidRPr="00736584">
              <w:rPr>
                <w:rFonts w:ascii="Calibri" w:hAnsi="Calibri" w:cs="Calibri"/>
                <w:b/>
                <w:color w:val="000000"/>
                <w:szCs w:val="20"/>
              </w:rPr>
              <w:t>377</w:t>
            </w:r>
          </w:p>
        </w:tc>
        <w:tc>
          <w:tcPr>
            <w:tcW w:w="1134" w:type="dxa"/>
            <w:tcBorders>
              <w:top w:val="single" w:sz="4" w:space="0" w:color="auto"/>
              <w:bottom w:val="single" w:sz="4" w:space="0" w:color="auto"/>
            </w:tcBorders>
            <w:vAlign w:val="center"/>
          </w:tcPr>
          <w:p w:rsidR="00610233" w:rsidRPr="00736584" w:rsidRDefault="00610233" w:rsidP="00610233">
            <w:pPr>
              <w:jc w:val="right"/>
              <w:rPr>
                <w:rFonts w:ascii="Calibri" w:hAnsi="Calibri" w:cs="Calibri"/>
                <w:b/>
                <w:color w:val="000000"/>
                <w:szCs w:val="20"/>
              </w:rPr>
            </w:pPr>
            <w:r w:rsidRPr="00736584">
              <w:rPr>
                <w:rFonts w:ascii="Calibri" w:hAnsi="Calibri" w:cs="Calibri"/>
                <w:b/>
                <w:color w:val="000000"/>
                <w:szCs w:val="20"/>
              </w:rPr>
              <w:t>17,994</w:t>
            </w:r>
          </w:p>
        </w:tc>
      </w:tr>
    </w:tbl>
    <w:p w:rsidR="004576CA" w:rsidRPr="00736584" w:rsidRDefault="00527656" w:rsidP="00527656">
      <w:pPr>
        <w:pStyle w:val="Source"/>
        <w:rPr>
          <w:sz w:val="16"/>
          <w:szCs w:val="16"/>
        </w:rPr>
      </w:pPr>
      <w:r w:rsidRPr="00736584">
        <w:rPr>
          <w:sz w:val="16"/>
          <w:szCs w:val="16"/>
        </w:rPr>
        <w:t>Source: Department of </w:t>
      </w:r>
      <w:r w:rsidR="002618A1" w:rsidRPr="00736584">
        <w:rPr>
          <w:sz w:val="16"/>
          <w:szCs w:val="16"/>
        </w:rPr>
        <w:t>Education and Training</w:t>
      </w:r>
      <w:r w:rsidR="004576CA" w:rsidRPr="00736584">
        <w:rPr>
          <w:sz w:val="16"/>
          <w:szCs w:val="16"/>
        </w:rPr>
        <w:t xml:space="preserve"> administrative data.</w:t>
      </w:r>
      <w:r w:rsidR="004576CA" w:rsidRPr="00736584">
        <w:rPr>
          <w:sz w:val="16"/>
          <w:szCs w:val="16"/>
        </w:rPr>
        <w:br w:type="page"/>
      </w:r>
    </w:p>
    <w:p w:rsidR="003630D7" w:rsidRPr="00736584" w:rsidRDefault="003630D7" w:rsidP="003630D7">
      <w:pPr>
        <w:pStyle w:val="Heading1"/>
      </w:pPr>
      <w:r w:rsidRPr="00736584">
        <w:lastRenderedPageBreak/>
        <w:t>Affordability</w:t>
      </w:r>
    </w:p>
    <w:p w:rsidR="003630D7" w:rsidRPr="00736584" w:rsidRDefault="003630D7" w:rsidP="003630D7">
      <w:pPr>
        <w:pStyle w:val="Heading2"/>
      </w:pPr>
      <w:r w:rsidRPr="00736584">
        <w:t>Costs of care before Australian Government fee assistance</w:t>
      </w:r>
    </w:p>
    <w:p w:rsidR="003630D7" w:rsidRPr="00736584" w:rsidRDefault="003630D7" w:rsidP="003630D7">
      <w:r w:rsidRPr="00736584">
        <w:t xml:space="preserve">The average hourly child care fee for all service types in the </w:t>
      </w:r>
      <w:r w:rsidR="00BD294A" w:rsidRPr="00736584">
        <w:t>June</w:t>
      </w:r>
      <w:r w:rsidR="00CE6779" w:rsidRPr="00736584">
        <w:t xml:space="preserve"> </w:t>
      </w:r>
      <w:r w:rsidRPr="00736584">
        <w:t>quarter 201</w:t>
      </w:r>
      <w:r w:rsidR="00A003B2" w:rsidRPr="00736584">
        <w:t>6</w:t>
      </w:r>
      <w:r w:rsidRPr="00736584">
        <w:t xml:space="preserve"> was $</w:t>
      </w:r>
      <w:r w:rsidR="00445678" w:rsidRPr="00736584">
        <w:t>8</w:t>
      </w:r>
      <w:r w:rsidRPr="00736584">
        <w:t>.</w:t>
      </w:r>
      <w:r w:rsidR="00757688" w:rsidRPr="00736584">
        <w:t>6</w:t>
      </w:r>
      <w:r w:rsidR="00F404BC" w:rsidRPr="00736584">
        <w:t>5</w:t>
      </w:r>
      <w:r w:rsidRPr="00736584">
        <w:t xml:space="preserve">, an increase of </w:t>
      </w:r>
      <w:r w:rsidR="00EF2B03" w:rsidRPr="00736584">
        <w:t>7.</w:t>
      </w:r>
      <w:r w:rsidR="00F83F94" w:rsidRPr="00736584">
        <w:t>6</w:t>
      </w:r>
      <w:r w:rsidR="00EF2B03" w:rsidRPr="00736584">
        <w:t> </w:t>
      </w:r>
      <w:r w:rsidRPr="00736584">
        <w:t xml:space="preserve">per cent since the </w:t>
      </w:r>
      <w:r w:rsidR="00BD294A" w:rsidRPr="00736584">
        <w:t>June</w:t>
      </w:r>
      <w:r w:rsidR="00267448" w:rsidRPr="00736584">
        <w:t xml:space="preserve"> </w:t>
      </w:r>
      <w:r w:rsidRPr="00736584">
        <w:t>quarter 201</w:t>
      </w:r>
      <w:r w:rsidR="00267448" w:rsidRPr="00736584">
        <w:t>5</w:t>
      </w:r>
      <w:r w:rsidRPr="00736584">
        <w:t>. Fees varied across service types from a high of $9.</w:t>
      </w:r>
      <w:r w:rsidR="00757688" w:rsidRPr="00736584">
        <w:t>9</w:t>
      </w:r>
      <w:r w:rsidR="00137051" w:rsidRPr="00736584">
        <w:t>0</w:t>
      </w:r>
      <w:r w:rsidRPr="00736584">
        <w:t> per hour for Occasional Care services to a low of $</w:t>
      </w:r>
      <w:r w:rsidR="00757688" w:rsidRPr="00736584">
        <w:t>7</w:t>
      </w:r>
      <w:r w:rsidRPr="00736584">
        <w:t>.</w:t>
      </w:r>
      <w:r w:rsidR="00E44F3C" w:rsidRPr="00736584">
        <w:t>0</w:t>
      </w:r>
      <w:r w:rsidR="00757688" w:rsidRPr="00736584">
        <w:t>5</w:t>
      </w:r>
      <w:r w:rsidRPr="00736584">
        <w:t> per hour for Outside School Hours Care services.</w:t>
      </w:r>
    </w:p>
    <w:p w:rsidR="003630D7" w:rsidRPr="00736584" w:rsidRDefault="003630D7" w:rsidP="003630D7">
      <w:pPr>
        <w:pStyle w:val="Heading3"/>
      </w:pPr>
      <w:r w:rsidRPr="00736584">
        <w:t xml:space="preserve">Table 14: Average hourly fee by service type, </w:t>
      </w:r>
      <w:r w:rsidR="00BD294A" w:rsidRPr="00736584">
        <w:t>June</w:t>
      </w:r>
      <w:r w:rsidR="00E3760D" w:rsidRPr="00736584">
        <w:t xml:space="preserve"> </w:t>
      </w:r>
      <w:r w:rsidRPr="00736584">
        <w:t>quarter 201</w:t>
      </w:r>
      <w:r w:rsidR="005B0B6C" w:rsidRPr="00736584">
        <w:t>5</w:t>
      </w:r>
      <w:r w:rsidRPr="00736584">
        <w:t xml:space="preserve"> to </w:t>
      </w:r>
      <w:r w:rsidR="00BD294A" w:rsidRPr="00736584">
        <w:t>June</w:t>
      </w:r>
      <w:r w:rsidR="005B0B6C" w:rsidRPr="00736584">
        <w:t xml:space="preserve"> </w:t>
      </w:r>
      <w:r w:rsidR="00670397" w:rsidRPr="00736584">
        <w:t>quarter 201</w:t>
      </w:r>
      <w:r w:rsidR="005B0B6C" w:rsidRPr="00736584">
        <w:t>6</w:t>
      </w:r>
    </w:p>
    <w:tbl>
      <w:tblPr>
        <w:tblStyle w:val="DEEWRTable"/>
        <w:tblW w:w="9606" w:type="dxa"/>
        <w:tblLayout w:type="fixed"/>
        <w:tblLook w:val="0420" w:firstRow="1" w:lastRow="0" w:firstColumn="0" w:lastColumn="0" w:noHBand="0" w:noVBand="1"/>
        <w:tblCaption w:val="Table 14: Average hourly fee by service type, December quarter 2013 to December quarter 2014"/>
        <w:tblDescription w:val="This table shows the average hourly fee by service type for the quarters from the December quarter 2013 to the December quarter 2014."/>
      </w:tblPr>
      <w:tblGrid>
        <w:gridCol w:w="3085"/>
        <w:gridCol w:w="1304"/>
        <w:gridCol w:w="1304"/>
        <w:gridCol w:w="1304"/>
        <w:gridCol w:w="1304"/>
        <w:gridCol w:w="1305"/>
      </w:tblGrid>
      <w:tr w:rsidR="00517F81" w:rsidRPr="00736584" w:rsidTr="00BF3277">
        <w:trPr>
          <w:cnfStyle w:val="100000000000" w:firstRow="1" w:lastRow="0" w:firstColumn="0" w:lastColumn="0" w:oddVBand="0" w:evenVBand="0" w:oddHBand="0" w:evenHBand="0" w:firstRowFirstColumn="0" w:firstRowLastColumn="0" w:lastRowFirstColumn="0" w:lastRowLastColumn="0"/>
          <w:trHeight w:val="428"/>
          <w:tblHeader/>
        </w:trPr>
        <w:tc>
          <w:tcPr>
            <w:tcW w:w="3085" w:type="dxa"/>
            <w:vAlign w:val="center"/>
          </w:tcPr>
          <w:p w:rsidR="00517F81" w:rsidRPr="00736584" w:rsidRDefault="00517F81" w:rsidP="00BF3277">
            <w:r w:rsidRPr="00736584">
              <w:t>Service type</w:t>
            </w:r>
          </w:p>
        </w:tc>
        <w:tc>
          <w:tcPr>
            <w:tcW w:w="1304" w:type="dxa"/>
            <w:vAlign w:val="center"/>
          </w:tcPr>
          <w:p w:rsidR="00517F81" w:rsidRPr="00736584" w:rsidRDefault="00517F81" w:rsidP="004020D8">
            <w:pPr>
              <w:jc w:val="right"/>
            </w:pPr>
            <w:r w:rsidRPr="00736584">
              <w:t>Jun. 15</w:t>
            </w:r>
          </w:p>
        </w:tc>
        <w:tc>
          <w:tcPr>
            <w:tcW w:w="1304" w:type="dxa"/>
            <w:vAlign w:val="center"/>
          </w:tcPr>
          <w:p w:rsidR="00517F81" w:rsidRPr="00736584" w:rsidRDefault="00517F81" w:rsidP="004020D8">
            <w:pPr>
              <w:jc w:val="right"/>
            </w:pPr>
            <w:r w:rsidRPr="00736584">
              <w:t>Sep. 15</w:t>
            </w:r>
          </w:p>
        </w:tc>
        <w:tc>
          <w:tcPr>
            <w:tcW w:w="1304" w:type="dxa"/>
            <w:vAlign w:val="center"/>
          </w:tcPr>
          <w:p w:rsidR="00517F81" w:rsidRPr="00736584" w:rsidRDefault="00517F81" w:rsidP="004020D8">
            <w:pPr>
              <w:jc w:val="right"/>
            </w:pPr>
            <w:r w:rsidRPr="00736584">
              <w:t>Dec. 15</w:t>
            </w:r>
          </w:p>
        </w:tc>
        <w:tc>
          <w:tcPr>
            <w:tcW w:w="1304" w:type="dxa"/>
            <w:vAlign w:val="center"/>
          </w:tcPr>
          <w:p w:rsidR="00517F81" w:rsidRPr="00736584" w:rsidRDefault="00517F81" w:rsidP="004020D8">
            <w:pPr>
              <w:jc w:val="right"/>
            </w:pPr>
            <w:r w:rsidRPr="00736584">
              <w:t>Mar. 16</w:t>
            </w:r>
          </w:p>
        </w:tc>
        <w:tc>
          <w:tcPr>
            <w:tcW w:w="1305" w:type="dxa"/>
            <w:vAlign w:val="center"/>
          </w:tcPr>
          <w:p w:rsidR="00517F81" w:rsidRPr="00736584" w:rsidRDefault="00BE3177" w:rsidP="005B0B6C">
            <w:pPr>
              <w:jc w:val="right"/>
            </w:pPr>
            <w:r w:rsidRPr="00736584">
              <w:t>Jun</w:t>
            </w:r>
            <w:r w:rsidR="00517F81" w:rsidRPr="00736584">
              <w:t>. 16</w:t>
            </w:r>
          </w:p>
        </w:tc>
      </w:tr>
      <w:tr w:rsidR="006C4D2A" w:rsidRPr="00736584" w:rsidTr="003630D7">
        <w:trPr>
          <w:trHeight w:hRule="exact" w:val="397"/>
        </w:trPr>
        <w:tc>
          <w:tcPr>
            <w:tcW w:w="3085" w:type="dxa"/>
            <w:vAlign w:val="center"/>
          </w:tcPr>
          <w:p w:rsidR="006C4D2A" w:rsidRPr="00736584" w:rsidRDefault="006C4D2A" w:rsidP="00BF3277">
            <w:r w:rsidRPr="00736584">
              <w:t>Long Day Care</w:t>
            </w:r>
          </w:p>
        </w:tc>
        <w:tc>
          <w:tcPr>
            <w:tcW w:w="1304" w:type="dxa"/>
            <w:vAlign w:val="center"/>
          </w:tcPr>
          <w:p w:rsidR="006C4D2A" w:rsidRPr="00736584" w:rsidRDefault="006C4D2A" w:rsidP="004020D8">
            <w:pPr>
              <w:jc w:val="right"/>
              <w:rPr>
                <w:rFonts w:ascii="Calibri" w:hAnsi="Calibri" w:cs="Calibri"/>
                <w:color w:val="000000"/>
                <w:szCs w:val="20"/>
              </w:rPr>
            </w:pPr>
            <w:r w:rsidRPr="00736584">
              <w:rPr>
                <w:rFonts w:ascii="Calibri" w:hAnsi="Calibri" w:cs="Calibri"/>
                <w:color w:val="000000"/>
                <w:szCs w:val="20"/>
              </w:rPr>
              <w:t xml:space="preserve">$8.35 </w:t>
            </w:r>
          </w:p>
        </w:tc>
        <w:tc>
          <w:tcPr>
            <w:tcW w:w="1304" w:type="dxa"/>
            <w:vAlign w:val="center"/>
          </w:tcPr>
          <w:p w:rsidR="006C4D2A" w:rsidRPr="00736584" w:rsidRDefault="006C4D2A" w:rsidP="004020D8">
            <w:pPr>
              <w:jc w:val="right"/>
              <w:rPr>
                <w:rFonts w:ascii="Calibri" w:hAnsi="Calibri" w:cs="Calibri"/>
                <w:color w:val="000000"/>
                <w:szCs w:val="20"/>
              </w:rPr>
            </w:pPr>
            <w:r w:rsidRPr="00736584">
              <w:rPr>
                <w:rFonts w:ascii="Calibri" w:hAnsi="Calibri" w:cs="Calibri"/>
                <w:color w:val="000000"/>
                <w:szCs w:val="20"/>
              </w:rPr>
              <w:t xml:space="preserve">$8.50 </w:t>
            </w:r>
          </w:p>
        </w:tc>
        <w:tc>
          <w:tcPr>
            <w:tcW w:w="1304" w:type="dxa"/>
            <w:vAlign w:val="center"/>
          </w:tcPr>
          <w:p w:rsidR="006C4D2A" w:rsidRPr="00736584" w:rsidRDefault="006C4D2A" w:rsidP="004020D8">
            <w:pPr>
              <w:jc w:val="right"/>
              <w:rPr>
                <w:rFonts w:ascii="Calibri" w:hAnsi="Calibri" w:cs="Calibri"/>
                <w:color w:val="000000"/>
                <w:szCs w:val="20"/>
              </w:rPr>
            </w:pPr>
            <w:r w:rsidRPr="00736584">
              <w:rPr>
                <w:rFonts w:ascii="Calibri" w:hAnsi="Calibri" w:cs="Calibri"/>
                <w:color w:val="000000"/>
                <w:szCs w:val="20"/>
              </w:rPr>
              <w:t xml:space="preserve">$8.50 </w:t>
            </w:r>
          </w:p>
        </w:tc>
        <w:tc>
          <w:tcPr>
            <w:tcW w:w="1304" w:type="dxa"/>
            <w:vAlign w:val="center"/>
          </w:tcPr>
          <w:p w:rsidR="006C4D2A" w:rsidRPr="00736584" w:rsidRDefault="006C4D2A" w:rsidP="004020D8">
            <w:pPr>
              <w:jc w:val="right"/>
              <w:rPr>
                <w:rFonts w:ascii="Calibri" w:hAnsi="Calibri" w:cs="Calibri"/>
                <w:color w:val="000000"/>
                <w:szCs w:val="20"/>
              </w:rPr>
            </w:pPr>
            <w:r w:rsidRPr="00736584">
              <w:rPr>
                <w:rFonts w:ascii="Calibri" w:hAnsi="Calibri" w:cs="Calibri"/>
                <w:color w:val="000000"/>
                <w:szCs w:val="20"/>
              </w:rPr>
              <w:t xml:space="preserve">$8.80 </w:t>
            </w:r>
          </w:p>
        </w:tc>
        <w:tc>
          <w:tcPr>
            <w:tcW w:w="1305" w:type="dxa"/>
            <w:vAlign w:val="center"/>
          </w:tcPr>
          <w:p w:rsidR="006C4D2A" w:rsidRPr="00736584" w:rsidRDefault="006C4D2A" w:rsidP="00BE3177">
            <w:pPr>
              <w:jc w:val="right"/>
              <w:rPr>
                <w:rFonts w:ascii="Calibri" w:hAnsi="Calibri" w:cs="Calibri"/>
                <w:color w:val="000000"/>
                <w:szCs w:val="20"/>
              </w:rPr>
            </w:pPr>
            <w:r w:rsidRPr="00736584">
              <w:rPr>
                <w:rFonts w:ascii="Calibri" w:hAnsi="Calibri" w:cs="Calibri"/>
                <w:color w:val="000000"/>
                <w:szCs w:val="20"/>
              </w:rPr>
              <w:t>$8.</w:t>
            </w:r>
            <w:r w:rsidR="00BE3177" w:rsidRPr="00736584">
              <w:rPr>
                <w:rFonts w:ascii="Calibri" w:hAnsi="Calibri" w:cs="Calibri"/>
                <w:color w:val="000000"/>
                <w:szCs w:val="20"/>
              </w:rPr>
              <w:t>9</w:t>
            </w:r>
            <w:r w:rsidRPr="00736584">
              <w:rPr>
                <w:rFonts w:ascii="Calibri" w:hAnsi="Calibri" w:cs="Calibri"/>
                <w:color w:val="000000"/>
                <w:szCs w:val="20"/>
              </w:rPr>
              <w:t xml:space="preserve">0 </w:t>
            </w:r>
          </w:p>
        </w:tc>
      </w:tr>
      <w:tr w:rsidR="006C4D2A" w:rsidRPr="00736584" w:rsidTr="003630D7">
        <w:trPr>
          <w:trHeight w:hRule="exact" w:val="397"/>
        </w:trPr>
        <w:tc>
          <w:tcPr>
            <w:tcW w:w="3085" w:type="dxa"/>
            <w:vAlign w:val="center"/>
          </w:tcPr>
          <w:p w:rsidR="006C4D2A" w:rsidRPr="00736584" w:rsidRDefault="006C4D2A" w:rsidP="00BF3277">
            <w:r w:rsidRPr="00736584">
              <w:t>Family Day Care and In-Home Care</w:t>
            </w:r>
          </w:p>
        </w:tc>
        <w:tc>
          <w:tcPr>
            <w:tcW w:w="1304" w:type="dxa"/>
            <w:vAlign w:val="center"/>
          </w:tcPr>
          <w:p w:rsidR="006C4D2A" w:rsidRPr="00736584" w:rsidRDefault="006C4D2A" w:rsidP="004020D8">
            <w:pPr>
              <w:jc w:val="right"/>
              <w:rPr>
                <w:rFonts w:ascii="Calibri" w:hAnsi="Calibri" w:cs="Calibri"/>
                <w:color w:val="000000"/>
                <w:szCs w:val="20"/>
              </w:rPr>
            </w:pPr>
            <w:r w:rsidRPr="00736584">
              <w:rPr>
                <w:rFonts w:ascii="Calibri" w:hAnsi="Calibri" w:cs="Calibri"/>
                <w:color w:val="000000"/>
                <w:szCs w:val="20"/>
              </w:rPr>
              <w:t xml:space="preserve">$7.85 </w:t>
            </w:r>
          </w:p>
        </w:tc>
        <w:tc>
          <w:tcPr>
            <w:tcW w:w="1304" w:type="dxa"/>
            <w:vAlign w:val="center"/>
          </w:tcPr>
          <w:p w:rsidR="006C4D2A" w:rsidRPr="00736584" w:rsidRDefault="006C4D2A" w:rsidP="004020D8">
            <w:pPr>
              <w:jc w:val="right"/>
              <w:rPr>
                <w:rFonts w:ascii="Calibri" w:hAnsi="Calibri" w:cs="Calibri"/>
                <w:color w:val="000000"/>
                <w:szCs w:val="20"/>
              </w:rPr>
            </w:pPr>
            <w:r w:rsidRPr="00736584">
              <w:rPr>
                <w:rFonts w:ascii="Calibri" w:hAnsi="Calibri" w:cs="Calibri"/>
                <w:color w:val="000000"/>
                <w:szCs w:val="20"/>
              </w:rPr>
              <w:t xml:space="preserve">$8.25 </w:t>
            </w:r>
          </w:p>
        </w:tc>
        <w:tc>
          <w:tcPr>
            <w:tcW w:w="1304" w:type="dxa"/>
            <w:vAlign w:val="center"/>
          </w:tcPr>
          <w:p w:rsidR="006C4D2A" w:rsidRPr="00736584" w:rsidRDefault="006C4D2A" w:rsidP="004020D8">
            <w:pPr>
              <w:jc w:val="right"/>
              <w:rPr>
                <w:rFonts w:ascii="Calibri" w:hAnsi="Calibri" w:cs="Calibri"/>
                <w:color w:val="000000"/>
                <w:szCs w:val="20"/>
              </w:rPr>
            </w:pPr>
            <w:r w:rsidRPr="00736584">
              <w:rPr>
                <w:rFonts w:ascii="Calibri" w:hAnsi="Calibri" w:cs="Calibri"/>
                <w:color w:val="000000"/>
                <w:szCs w:val="20"/>
              </w:rPr>
              <w:t xml:space="preserve">$8.55 </w:t>
            </w:r>
          </w:p>
        </w:tc>
        <w:tc>
          <w:tcPr>
            <w:tcW w:w="1304" w:type="dxa"/>
            <w:vAlign w:val="center"/>
          </w:tcPr>
          <w:p w:rsidR="006C4D2A" w:rsidRPr="00736584" w:rsidRDefault="006C4D2A" w:rsidP="004020D8">
            <w:pPr>
              <w:jc w:val="right"/>
              <w:rPr>
                <w:rFonts w:ascii="Calibri" w:hAnsi="Calibri" w:cs="Calibri"/>
                <w:color w:val="000000"/>
                <w:szCs w:val="20"/>
              </w:rPr>
            </w:pPr>
            <w:r w:rsidRPr="00736584">
              <w:rPr>
                <w:rFonts w:ascii="Calibri" w:hAnsi="Calibri" w:cs="Calibri"/>
                <w:color w:val="000000"/>
                <w:szCs w:val="20"/>
              </w:rPr>
              <w:t xml:space="preserve">$8.65 </w:t>
            </w:r>
          </w:p>
        </w:tc>
        <w:tc>
          <w:tcPr>
            <w:tcW w:w="1305" w:type="dxa"/>
            <w:vAlign w:val="center"/>
          </w:tcPr>
          <w:p w:rsidR="006C4D2A" w:rsidRPr="00736584" w:rsidRDefault="006C4D2A" w:rsidP="00BE3177">
            <w:pPr>
              <w:jc w:val="right"/>
              <w:rPr>
                <w:rFonts w:ascii="Calibri" w:hAnsi="Calibri" w:cs="Calibri"/>
                <w:color w:val="000000"/>
                <w:szCs w:val="20"/>
              </w:rPr>
            </w:pPr>
            <w:r w:rsidRPr="00736584">
              <w:rPr>
                <w:rFonts w:ascii="Calibri" w:hAnsi="Calibri" w:cs="Calibri"/>
                <w:color w:val="000000"/>
                <w:szCs w:val="20"/>
              </w:rPr>
              <w:t>$8.</w:t>
            </w:r>
            <w:r w:rsidR="00BE3177" w:rsidRPr="00736584">
              <w:rPr>
                <w:rFonts w:ascii="Calibri" w:hAnsi="Calibri" w:cs="Calibri"/>
                <w:color w:val="000000"/>
                <w:szCs w:val="20"/>
              </w:rPr>
              <w:t>80</w:t>
            </w:r>
            <w:r w:rsidRPr="00736584">
              <w:rPr>
                <w:rFonts w:ascii="Calibri" w:hAnsi="Calibri" w:cs="Calibri"/>
                <w:color w:val="000000"/>
                <w:szCs w:val="20"/>
              </w:rPr>
              <w:t xml:space="preserve"> </w:t>
            </w:r>
          </w:p>
        </w:tc>
      </w:tr>
      <w:tr w:rsidR="006C4D2A" w:rsidRPr="00736584" w:rsidTr="003630D7">
        <w:trPr>
          <w:trHeight w:hRule="exact" w:val="397"/>
        </w:trPr>
        <w:tc>
          <w:tcPr>
            <w:tcW w:w="3085" w:type="dxa"/>
            <w:vAlign w:val="center"/>
          </w:tcPr>
          <w:p w:rsidR="006C4D2A" w:rsidRPr="00736584" w:rsidRDefault="006C4D2A" w:rsidP="00BF3277">
            <w:r w:rsidRPr="00736584">
              <w:t>Occasional Care</w:t>
            </w:r>
          </w:p>
        </w:tc>
        <w:tc>
          <w:tcPr>
            <w:tcW w:w="1304" w:type="dxa"/>
            <w:vAlign w:val="center"/>
          </w:tcPr>
          <w:p w:rsidR="006C4D2A" w:rsidRPr="00736584" w:rsidRDefault="006C4D2A" w:rsidP="004020D8">
            <w:pPr>
              <w:jc w:val="right"/>
              <w:rPr>
                <w:rFonts w:ascii="Calibri" w:hAnsi="Calibri" w:cs="Calibri"/>
                <w:color w:val="000000"/>
                <w:szCs w:val="20"/>
              </w:rPr>
            </w:pPr>
            <w:r w:rsidRPr="00736584">
              <w:rPr>
                <w:rFonts w:ascii="Calibri" w:hAnsi="Calibri" w:cs="Calibri"/>
                <w:color w:val="000000"/>
                <w:szCs w:val="20"/>
              </w:rPr>
              <w:t>$9.50</w:t>
            </w:r>
          </w:p>
        </w:tc>
        <w:tc>
          <w:tcPr>
            <w:tcW w:w="1304" w:type="dxa"/>
            <w:vAlign w:val="center"/>
          </w:tcPr>
          <w:p w:rsidR="006C4D2A" w:rsidRPr="00736584" w:rsidRDefault="006C4D2A" w:rsidP="004020D8">
            <w:pPr>
              <w:jc w:val="right"/>
              <w:rPr>
                <w:rFonts w:ascii="Calibri" w:hAnsi="Calibri" w:cs="Calibri"/>
                <w:color w:val="000000"/>
                <w:szCs w:val="20"/>
              </w:rPr>
            </w:pPr>
            <w:r w:rsidRPr="00736584">
              <w:rPr>
                <w:rFonts w:ascii="Calibri" w:hAnsi="Calibri" w:cs="Calibri"/>
                <w:color w:val="000000"/>
                <w:szCs w:val="20"/>
              </w:rPr>
              <w:t xml:space="preserve">$9.70 </w:t>
            </w:r>
          </w:p>
        </w:tc>
        <w:tc>
          <w:tcPr>
            <w:tcW w:w="1304" w:type="dxa"/>
            <w:vAlign w:val="center"/>
          </w:tcPr>
          <w:p w:rsidR="006C4D2A" w:rsidRPr="00736584" w:rsidRDefault="006C4D2A" w:rsidP="004020D8">
            <w:pPr>
              <w:jc w:val="right"/>
              <w:rPr>
                <w:rFonts w:ascii="Calibri" w:hAnsi="Calibri" w:cs="Calibri"/>
                <w:color w:val="000000"/>
                <w:szCs w:val="20"/>
              </w:rPr>
            </w:pPr>
            <w:r w:rsidRPr="00736584">
              <w:rPr>
                <w:rFonts w:ascii="Calibri" w:hAnsi="Calibri" w:cs="Calibri"/>
                <w:color w:val="000000"/>
                <w:szCs w:val="20"/>
              </w:rPr>
              <w:t xml:space="preserve">$9.65 </w:t>
            </w:r>
          </w:p>
        </w:tc>
        <w:tc>
          <w:tcPr>
            <w:tcW w:w="1304" w:type="dxa"/>
            <w:vAlign w:val="center"/>
          </w:tcPr>
          <w:p w:rsidR="006C4D2A" w:rsidRPr="00736584" w:rsidRDefault="006C4D2A" w:rsidP="004020D8">
            <w:pPr>
              <w:jc w:val="right"/>
              <w:rPr>
                <w:rFonts w:ascii="Calibri" w:hAnsi="Calibri" w:cs="Calibri"/>
                <w:color w:val="000000"/>
                <w:szCs w:val="20"/>
              </w:rPr>
            </w:pPr>
            <w:r w:rsidRPr="00736584">
              <w:rPr>
                <w:rFonts w:ascii="Calibri" w:hAnsi="Calibri" w:cs="Calibri"/>
                <w:color w:val="000000"/>
                <w:szCs w:val="20"/>
              </w:rPr>
              <w:t xml:space="preserve">$9.80 </w:t>
            </w:r>
          </w:p>
        </w:tc>
        <w:tc>
          <w:tcPr>
            <w:tcW w:w="1305" w:type="dxa"/>
            <w:vAlign w:val="center"/>
          </w:tcPr>
          <w:p w:rsidR="006C4D2A" w:rsidRPr="00736584" w:rsidRDefault="006C4D2A" w:rsidP="00BE3177">
            <w:pPr>
              <w:jc w:val="right"/>
              <w:rPr>
                <w:rFonts w:ascii="Calibri" w:hAnsi="Calibri" w:cs="Calibri"/>
                <w:color w:val="000000"/>
                <w:szCs w:val="20"/>
              </w:rPr>
            </w:pPr>
            <w:r w:rsidRPr="00736584">
              <w:rPr>
                <w:rFonts w:ascii="Calibri" w:hAnsi="Calibri" w:cs="Calibri"/>
                <w:color w:val="000000"/>
                <w:szCs w:val="20"/>
              </w:rPr>
              <w:t>$9.</w:t>
            </w:r>
            <w:r w:rsidR="00BE3177" w:rsidRPr="00736584">
              <w:rPr>
                <w:rFonts w:ascii="Calibri" w:hAnsi="Calibri" w:cs="Calibri"/>
                <w:color w:val="000000"/>
                <w:szCs w:val="20"/>
              </w:rPr>
              <w:t>9</w:t>
            </w:r>
            <w:r w:rsidRPr="00736584">
              <w:rPr>
                <w:rFonts w:ascii="Calibri" w:hAnsi="Calibri" w:cs="Calibri"/>
                <w:color w:val="000000"/>
                <w:szCs w:val="20"/>
              </w:rPr>
              <w:t xml:space="preserve">0 </w:t>
            </w:r>
          </w:p>
        </w:tc>
      </w:tr>
      <w:tr w:rsidR="006C4D2A" w:rsidRPr="00736584" w:rsidTr="003630D7">
        <w:trPr>
          <w:trHeight w:hRule="exact" w:val="397"/>
        </w:trPr>
        <w:tc>
          <w:tcPr>
            <w:tcW w:w="3085" w:type="dxa"/>
            <w:tcBorders>
              <w:bottom w:val="single" w:sz="4" w:space="0" w:color="auto"/>
            </w:tcBorders>
            <w:vAlign w:val="center"/>
          </w:tcPr>
          <w:p w:rsidR="006C4D2A" w:rsidRPr="00736584" w:rsidRDefault="006C4D2A" w:rsidP="00BF3277">
            <w:r w:rsidRPr="00736584">
              <w:t>Outside School Hours Care</w:t>
            </w:r>
          </w:p>
        </w:tc>
        <w:tc>
          <w:tcPr>
            <w:tcW w:w="1304" w:type="dxa"/>
            <w:tcBorders>
              <w:bottom w:val="single" w:sz="4" w:space="0" w:color="auto"/>
            </w:tcBorders>
            <w:vAlign w:val="center"/>
          </w:tcPr>
          <w:p w:rsidR="006C4D2A" w:rsidRPr="00736584" w:rsidRDefault="006C4D2A" w:rsidP="004020D8">
            <w:pPr>
              <w:jc w:val="right"/>
              <w:rPr>
                <w:rFonts w:ascii="Calibri" w:hAnsi="Calibri" w:cs="Calibri"/>
                <w:color w:val="000000"/>
                <w:szCs w:val="20"/>
              </w:rPr>
            </w:pPr>
            <w:r w:rsidRPr="00736584">
              <w:rPr>
                <w:rFonts w:ascii="Calibri" w:hAnsi="Calibri" w:cs="Calibri"/>
                <w:color w:val="000000"/>
                <w:szCs w:val="20"/>
              </w:rPr>
              <w:t>$6.60</w:t>
            </w:r>
          </w:p>
        </w:tc>
        <w:tc>
          <w:tcPr>
            <w:tcW w:w="1304" w:type="dxa"/>
            <w:tcBorders>
              <w:bottom w:val="single" w:sz="4" w:space="0" w:color="auto"/>
            </w:tcBorders>
            <w:vAlign w:val="center"/>
          </w:tcPr>
          <w:p w:rsidR="006C4D2A" w:rsidRPr="00736584" w:rsidRDefault="006C4D2A" w:rsidP="004020D8">
            <w:pPr>
              <w:jc w:val="right"/>
              <w:rPr>
                <w:rFonts w:ascii="Calibri" w:hAnsi="Calibri" w:cs="Calibri"/>
                <w:color w:val="000000"/>
                <w:szCs w:val="20"/>
              </w:rPr>
            </w:pPr>
            <w:r w:rsidRPr="00736584">
              <w:rPr>
                <w:rFonts w:ascii="Calibri" w:hAnsi="Calibri" w:cs="Calibri"/>
                <w:color w:val="000000"/>
                <w:szCs w:val="20"/>
              </w:rPr>
              <w:t xml:space="preserve">$6.60 </w:t>
            </w:r>
          </w:p>
        </w:tc>
        <w:tc>
          <w:tcPr>
            <w:tcW w:w="1304" w:type="dxa"/>
            <w:tcBorders>
              <w:bottom w:val="single" w:sz="4" w:space="0" w:color="auto"/>
            </w:tcBorders>
            <w:vAlign w:val="center"/>
          </w:tcPr>
          <w:p w:rsidR="006C4D2A" w:rsidRPr="00736584" w:rsidRDefault="006C4D2A" w:rsidP="004020D8">
            <w:pPr>
              <w:jc w:val="right"/>
              <w:rPr>
                <w:rFonts w:ascii="Calibri" w:hAnsi="Calibri" w:cs="Calibri"/>
                <w:color w:val="000000"/>
                <w:szCs w:val="20"/>
              </w:rPr>
            </w:pPr>
            <w:r w:rsidRPr="00736584">
              <w:rPr>
                <w:rFonts w:ascii="Calibri" w:hAnsi="Calibri" w:cs="Calibri"/>
                <w:color w:val="000000"/>
                <w:szCs w:val="20"/>
              </w:rPr>
              <w:t xml:space="preserve">$6.80 </w:t>
            </w:r>
          </w:p>
        </w:tc>
        <w:tc>
          <w:tcPr>
            <w:tcW w:w="1304" w:type="dxa"/>
            <w:tcBorders>
              <w:bottom w:val="single" w:sz="4" w:space="0" w:color="auto"/>
            </w:tcBorders>
            <w:vAlign w:val="center"/>
          </w:tcPr>
          <w:p w:rsidR="006C4D2A" w:rsidRPr="00736584" w:rsidRDefault="006C4D2A" w:rsidP="004020D8">
            <w:pPr>
              <w:jc w:val="right"/>
              <w:rPr>
                <w:rFonts w:ascii="Calibri" w:hAnsi="Calibri" w:cs="Calibri"/>
                <w:color w:val="000000"/>
                <w:szCs w:val="20"/>
              </w:rPr>
            </w:pPr>
            <w:r w:rsidRPr="00736584">
              <w:rPr>
                <w:rFonts w:ascii="Calibri" w:hAnsi="Calibri" w:cs="Calibri"/>
                <w:color w:val="000000"/>
                <w:szCs w:val="20"/>
              </w:rPr>
              <w:t xml:space="preserve">$6.70 </w:t>
            </w:r>
          </w:p>
        </w:tc>
        <w:tc>
          <w:tcPr>
            <w:tcW w:w="1305" w:type="dxa"/>
            <w:tcBorders>
              <w:bottom w:val="single" w:sz="4" w:space="0" w:color="auto"/>
            </w:tcBorders>
            <w:vAlign w:val="center"/>
          </w:tcPr>
          <w:p w:rsidR="006C4D2A" w:rsidRPr="00736584" w:rsidRDefault="006C4D2A" w:rsidP="00BE3177">
            <w:pPr>
              <w:jc w:val="right"/>
              <w:rPr>
                <w:rFonts w:ascii="Calibri" w:hAnsi="Calibri" w:cs="Calibri"/>
                <w:color w:val="000000"/>
                <w:szCs w:val="20"/>
              </w:rPr>
            </w:pPr>
            <w:r w:rsidRPr="00736584">
              <w:rPr>
                <w:rFonts w:ascii="Calibri" w:hAnsi="Calibri" w:cs="Calibri"/>
                <w:color w:val="000000"/>
                <w:szCs w:val="20"/>
              </w:rPr>
              <w:t>$</w:t>
            </w:r>
            <w:r w:rsidR="00BE3177" w:rsidRPr="00736584">
              <w:rPr>
                <w:rFonts w:ascii="Calibri" w:hAnsi="Calibri" w:cs="Calibri"/>
                <w:color w:val="000000"/>
                <w:szCs w:val="20"/>
              </w:rPr>
              <w:t>7</w:t>
            </w:r>
            <w:r w:rsidRPr="00736584">
              <w:rPr>
                <w:rFonts w:ascii="Calibri" w:hAnsi="Calibri" w:cs="Calibri"/>
                <w:color w:val="000000"/>
                <w:szCs w:val="20"/>
              </w:rPr>
              <w:t>.0</w:t>
            </w:r>
            <w:r w:rsidR="00BE3177" w:rsidRPr="00736584">
              <w:rPr>
                <w:rFonts w:ascii="Calibri" w:hAnsi="Calibri" w:cs="Calibri"/>
                <w:color w:val="000000"/>
                <w:szCs w:val="20"/>
              </w:rPr>
              <w:t>5</w:t>
            </w:r>
            <w:r w:rsidRPr="00736584">
              <w:rPr>
                <w:rFonts w:ascii="Calibri" w:hAnsi="Calibri" w:cs="Calibri"/>
                <w:color w:val="000000"/>
                <w:szCs w:val="20"/>
              </w:rPr>
              <w:t xml:space="preserve"> </w:t>
            </w:r>
          </w:p>
        </w:tc>
      </w:tr>
      <w:tr w:rsidR="006C4D2A" w:rsidRPr="00736584" w:rsidTr="003630D7">
        <w:trPr>
          <w:trHeight w:hRule="exact" w:val="397"/>
        </w:trPr>
        <w:tc>
          <w:tcPr>
            <w:tcW w:w="3085" w:type="dxa"/>
            <w:tcBorders>
              <w:top w:val="single" w:sz="4" w:space="0" w:color="auto"/>
              <w:bottom w:val="single" w:sz="4" w:space="0" w:color="auto"/>
            </w:tcBorders>
            <w:vAlign w:val="center"/>
          </w:tcPr>
          <w:p w:rsidR="006C4D2A" w:rsidRPr="00736584" w:rsidRDefault="006C4D2A" w:rsidP="00BF3277">
            <w:pPr>
              <w:rPr>
                <w:b/>
              </w:rPr>
            </w:pPr>
            <w:proofErr w:type="spellStart"/>
            <w:r w:rsidRPr="00736584">
              <w:rPr>
                <w:b/>
              </w:rPr>
              <w:t>Total</w:t>
            </w:r>
            <w:r w:rsidRPr="00736584">
              <w:rPr>
                <w:b/>
                <w:vertAlign w:val="superscript"/>
              </w:rPr>
              <w:t>1</w:t>
            </w:r>
            <w:proofErr w:type="spellEnd"/>
          </w:p>
        </w:tc>
        <w:tc>
          <w:tcPr>
            <w:tcW w:w="1304" w:type="dxa"/>
            <w:tcBorders>
              <w:top w:val="single" w:sz="4" w:space="0" w:color="auto"/>
              <w:bottom w:val="single" w:sz="4" w:space="0" w:color="auto"/>
            </w:tcBorders>
            <w:vAlign w:val="center"/>
          </w:tcPr>
          <w:p w:rsidR="006C4D2A" w:rsidRPr="00736584" w:rsidRDefault="006C4D2A" w:rsidP="004020D8">
            <w:pPr>
              <w:jc w:val="right"/>
              <w:rPr>
                <w:rFonts w:ascii="Calibri" w:hAnsi="Calibri" w:cs="Calibri"/>
                <w:b/>
                <w:bCs/>
                <w:color w:val="000000"/>
                <w:szCs w:val="20"/>
              </w:rPr>
            </w:pPr>
            <w:r w:rsidRPr="00736584">
              <w:rPr>
                <w:rFonts w:ascii="Calibri" w:hAnsi="Calibri" w:cs="Calibri"/>
                <w:b/>
                <w:bCs/>
                <w:color w:val="000000"/>
                <w:szCs w:val="20"/>
              </w:rPr>
              <w:t xml:space="preserve">$8.05 </w:t>
            </w:r>
          </w:p>
        </w:tc>
        <w:tc>
          <w:tcPr>
            <w:tcW w:w="1304" w:type="dxa"/>
            <w:tcBorders>
              <w:top w:val="single" w:sz="4" w:space="0" w:color="auto"/>
              <w:bottom w:val="single" w:sz="4" w:space="0" w:color="auto"/>
            </w:tcBorders>
            <w:vAlign w:val="center"/>
          </w:tcPr>
          <w:p w:rsidR="006C4D2A" w:rsidRPr="00736584" w:rsidRDefault="006C4D2A" w:rsidP="004020D8">
            <w:pPr>
              <w:jc w:val="right"/>
              <w:rPr>
                <w:rFonts w:ascii="Calibri" w:hAnsi="Calibri" w:cs="Calibri"/>
                <w:b/>
                <w:bCs/>
                <w:color w:val="000000"/>
                <w:szCs w:val="20"/>
              </w:rPr>
            </w:pPr>
            <w:r w:rsidRPr="00736584">
              <w:rPr>
                <w:rFonts w:ascii="Calibri" w:hAnsi="Calibri" w:cs="Calibri"/>
                <w:b/>
                <w:bCs/>
                <w:color w:val="000000"/>
                <w:szCs w:val="20"/>
              </w:rPr>
              <w:t xml:space="preserve">$8.25 </w:t>
            </w:r>
          </w:p>
        </w:tc>
        <w:tc>
          <w:tcPr>
            <w:tcW w:w="1304" w:type="dxa"/>
            <w:tcBorders>
              <w:top w:val="single" w:sz="4" w:space="0" w:color="auto"/>
              <w:bottom w:val="single" w:sz="4" w:space="0" w:color="auto"/>
            </w:tcBorders>
            <w:vAlign w:val="center"/>
          </w:tcPr>
          <w:p w:rsidR="006C4D2A" w:rsidRPr="00736584" w:rsidRDefault="006C4D2A" w:rsidP="004020D8">
            <w:pPr>
              <w:jc w:val="right"/>
              <w:rPr>
                <w:rFonts w:ascii="Calibri" w:hAnsi="Calibri" w:cs="Calibri"/>
                <w:b/>
                <w:bCs/>
                <w:color w:val="000000"/>
                <w:szCs w:val="20"/>
              </w:rPr>
            </w:pPr>
            <w:r w:rsidRPr="00736584">
              <w:rPr>
                <w:rFonts w:ascii="Calibri" w:hAnsi="Calibri" w:cs="Calibri"/>
                <w:b/>
                <w:bCs/>
                <w:color w:val="000000"/>
                <w:szCs w:val="20"/>
              </w:rPr>
              <w:t xml:space="preserve">$8.35 </w:t>
            </w:r>
          </w:p>
        </w:tc>
        <w:tc>
          <w:tcPr>
            <w:tcW w:w="1304" w:type="dxa"/>
            <w:tcBorders>
              <w:top w:val="single" w:sz="4" w:space="0" w:color="auto"/>
              <w:bottom w:val="single" w:sz="4" w:space="0" w:color="auto"/>
            </w:tcBorders>
            <w:vAlign w:val="center"/>
          </w:tcPr>
          <w:p w:rsidR="006C4D2A" w:rsidRPr="00736584" w:rsidRDefault="006C4D2A" w:rsidP="004020D8">
            <w:pPr>
              <w:jc w:val="right"/>
              <w:rPr>
                <w:rFonts w:ascii="Calibri" w:hAnsi="Calibri" w:cs="Calibri"/>
                <w:b/>
                <w:bCs/>
                <w:color w:val="000000"/>
                <w:szCs w:val="20"/>
              </w:rPr>
            </w:pPr>
            <w:r w:rsidRPr="00736584">
              <w:rPr>
                <w:rFonts w:ascii="Calibri" w:hAnsi="Calibri" w:cs="Calibri"/>
                <w:b/>
                <w:bCs/>
                <w:color w:val="000000"/>
                <w:szCs w:val="20"/>
              </w:rPr>
              <w:t xml:space="preserve">$8.50 </w:t>
            </w:r>
          </w:p>
        </w:tc>
        <w:tc>
          <w:tcPr>
            <w:tcW w:w="1305" w:type="dxa"/>
            <w:tcBorders>
              <w:top w:val="single" w:sz="4" w:space="0" w:color="auto"/>
              <w:bottom w:val="single" w:sz="4" w:space="0" w:color="auto"/>
            </w:tcBorders>
            <w:vAlign w:val="center"/>
          </w:tcPr>
          <w:p w:rsidR="006C4D2A" w:rsidRPr="00736584" w:rsidRDefault="006C4D2A" w:rsidP="00BE3177">
            <w:pPr>
              <w:jc w:val="right"/>
              <w:rPr>
                <w:rFonts w:ascii="Calibri" w:hAnsi="Calibri" w:cs="Calibri"/>
                <w:b/>
                <w:bCs/>
                <w:color w:val="000000"/>
                <w:szCs w:val="20"/>
              </w:rPr>
            </w:pPr>
            <w:r w:rsidRPr="00736584">
              <w:rPr>
                <w:rFonts w:ascii="Calibri" w:hAnsi="Calibri" w:cs="Calibri"/>
                <w:b/>
                <w:bCs/>
                <w:color w:val="000000"/>
                <w:szCs w:val="20"/>
              </w:rPr>
              <w:t>$8.</w:t>
            </w:r>
            <w:r w:rsidR="00BE3177" w:rsidRPr="00736584">
              <w:rPr>
                <w:rFonts w:ascii="Calibri" w:hAnsi="Calibri" w:cs="Calibri"/>
                <w:b/>
                <w:bCs/>
                <w:color w:val="000000"/>
                <w:szCs w:val="20"/>
              </w:rPr>
              <w:t>6</w:t>
            </w:r>
            <w:r w:rsidRPr="00736584">
              <w:rPr>
                <w:rFonts w:ascii="Calibri" w:hAnsi="Calibri" w:cs="Calibri"/>
                <w:b/>
                <w:bCs/>
                <w:color w:val="000000"/>
                <w:szCs w:val="20"/>
              </w:rPr>
              <w:t xml:space="preserve">5 </w:t>
            </w:r>
          </w:p>
        </w:tc>
      </w:tr>
    </w:tbl>
    <w:p w:rsidR="003630D7" w:rsidRPr="00736584" w:rsidRDefault="003630D7" w:rsidP="003630D7">
      <w:pPr>
        <w:spacing w:after="0"/>
        <w:rPr>
          <w:sz w:val="16"/>
          <w:szCs w:val="16"/>
        </w:rPr>
      </w:pPr>
      <w:r w:rsidRPr="00736584">
        <w:rPr>
          <w:sz w:val="16"/>
          <w:szCs w:val="16"/>
        </w:rPr>
        <w:t>1 Hourly fee for each service type is calculated by dividing the sum of all fee amounts by the sum of all hours for each service type.</w:t>
      </w:r>
    </w:p>
    <w:p w:rsidR="003630D7" w:rsidRPr="00736584" w:rsidRDefault="003630D7" w:rsidP="003630D7">
      <w:pPr>
        <w:pStyle w:val="Source"/>
        <w:rPr>
          <w:sz w:val="16"/>
          <w:szCs w:val="16"/>
        </w:rPr>
      </w:pPr>
      <w:r w:rsidRPr="00736584">
        <w:rPr>
          <w:sz w:val="16"/>
          <w:szCs w:val="16"/>
        </w:rPr>
        <w:t xml:space="preserve">Source: Department of </w:t>
      </w:r>
      <w:r w:rsidR="002618A1" w:rsidRPr="00736584">
        <w:rPr>
          <w:sz w:val="16"/>
          <w:szCs w:val="16"/>
        </w:rPr>
        <w:t>Education and Training</w:t>
      </w:r>
      <w:r w:rsidRPr="00736584">
        <w:rPr>
          <w:sz w:val="16"/>
          <w:szCs w:val="16"/>
        </w:rPr>
        <w:t xml:space="preserve"> administrative data.</w:t>
      </w:r>
    </w:p>
    <w:p w:rsidR="002277E0" w:rsidRPr="00736584" w:rsidRDefault="002277E0" w:rsidP="002277E0">
      <w:proofErr w:type="gramStart"/>
      <w:r w:rsidRPr="00736584">
        <w:t xml:space="preserve">The average hourly fee for Long Day Care increased by </w:t>
      </w:r>
      <w:r w:rsidR="008867D2" w:rsidRPr="00736584">
        <w:t>6.</w:t>
      </w:r>
      <w:r w:rsidR="008B2353" w:rsidRPr="00736584">
        <w:t>3</w:t>
      </w:r>
      <w:r w:rsidR="008867D2" w:rsidRPr="00736584">
        <w:t xml:space="preserve"> </w:t>
      </w:r>
      <w:r w:rsidRPr="00736584">
        <w:t xml:space="preserve">per cent from the </w:t>
      </w:r>
      <w:r w:rsidR="00BD294A" w:rsidRPr="00736584">
        <w:t>June</w:t>
      </w:r>
      <w:r w:rsidR="00A91478" w:rsidRPr="00736584">
        <w:t xml:space="preserve"> </w:t>
      </w:r>
      <w:r w:rsidRPr="00736584">
        <w:t>quarter 201</w:t>
      </w:r>
      <w:r w:rsidR="008867D2" w:rsidRPr="00736584">
        <w:t>5</w:t>
      </w:r>
      <w:r w:rsidRPr="00736584">
        <w:t xml:space="preserve"> to the </w:t>
      </w:r>
      <w:r w:rsidR="00BD294A" w:rsidRPr="00736584">
        <w:t>June</w:t>
      </w:r>
      <w:r w:rsidR="00A91478" w:rsidRPr="00736584">
        <w:t xml:space="preserve"> </w:t>
      </w:r>
      <w:r w:rsidR="008867D2" w:rsidRPr="00736584">
        <w:t>quarter 2016</w:t>
      </w:r>
      <w:r w:rsidRPr="00736584">
        <w:t>.</w:t>
      </w:r>
      <w:proofErr w:type="gramEnd"/>
      <w:r w:rsidRPr="00736584">
        <w:t xml:space="preserve"> This increase compares with the average annual percentage increase of </w:t>
      </w:r>
      <w:r w:rsidR="00465D8E" w:rsidRPr="00736584">
        <w:t>6.9</w:t>
      </w:r>
      <w:r w:rsidRPr="00736584">
        <w:t xml:space="preserve"> per cent for the period from the </w:t>
      </w:r>
      <w:r w:rsidR="00BD294A" w:rsidRPr="00736584">
        <w:t>June</w:t>
      </w:r>
      <w:r w:rsidR="00B74261" w:rsidRPr="00736584">
        <w:t xml:space="preserve"> </w:t>
      </w:r>
      <w:r w:rsidRPr="00736584">
        <w:t>quarter 200</w:t>
      </w:r>
      <w:r w:rsidR="00B74261" w:rsidRPr="00736584">
        <w:t>7</w:t>
      </w:r>
      <w:r w:rsidRPr="00736584">
        <w:t xml:space="preserve"> to the </w:t>
      </w:r>
      <w:r w:rsidR="00BD294A" w:rsidRPr="00736584">
        <w:t>June</w:t>
      </w:r>
      <w:r w:rsidR="00B74261" w:rsidRPr="00736584">
        <w:t xml:space="preserve"> </w:t>
      </w:r>
      <w:r w:rsidR="009B0650" w:rsidRPr="00736584">
        <w:t>quarter 201</w:t>
      </w:r>
      <w:r w:rsidR="00B74261" w:rsidRPr="00736584">
        <w:t>6</w:t>
      </w:r>
      <w:r w:rsidRPr="00736584">
        <w:t>.</w:t>
      </w:r>
    </w:p>
    <w:p w:rsidR="00206278" w:rsidRPr="00736584" w:rsidRDefault="002277E0" w:rsidP="00BE0463">
      <w:pPr>
        <w:pStyle w:val="Heading3"/>
        <w:rPr>
          <w:noProof/>
          <w:lang w:eastAsia="en-AU"/>
        </w:rPr>
      </w:pPr>
      <w:r w:rsidRPr="00736584">
        <w:t xml:space="preserve">Figure 5:  Average and annual percentage change to Long Day Care hourly fees, </w:t>
      </w:r>
      <w:r w:rsidR="00BD294A" w:rsidRPr="00736584">
        <w:t>June</w:t>
      </w:r>
      <w:r w:rsidR="00BE0463" w:rsidRPr="00736584">
        <w:t xml:space="preserve"> quarter 2007 to the </w:t>
      </w:r>
      <w:r w:rsidR="00BD294A" w:rsidRPr="00736584">
        <w:t>June</w:t>
      </w:r>
      <w:r w:rsidR="00BE0463" w:rsidRPr="00736584">
        <w:t xml:space="preserve"> quarter 2016</w:t>
      </w:r>
    </w:p>
    <w:p w:rsidR="00BE0463" w:rsidRPr="00736584" w:rsidRDefault="00BE0648" w:rsidP="00563B11">
      <w:pPr>
        <w:spacing w:after="0" w:line="240" w:lineRule="auto"/>
        <w:rPr>
          <w:lang w:eastAsia="en-AU"/>
        </w:rPr>
      </w:pPr>
      <w:r w:rsidRPr="00736584">
        <w:rPr>
          <w:noProof/>
          <w:lang w:eastAsia="en-AU"/>
        </w:rPr>
        <w:drawing>
          <wp:inline distT="0" distB="0" distL="0" distR="0" wp14:anchorId="3417695D" wp14:editId="0131E88F">
            <wp:extent cx="6156251" cy="3466214"/>
            <wp:effectExtent l="0" t="0" r="16510" b="20320"/>
            <wp:docPr id="12" name="Chart 12" descr="This chart shows the average and annual per cent change to Long Day Care hourly fees from June quarter 2007 to June quarter 2016.&#10;&#10;See table below for long description of annual percentage change to Long Day Care hourly fees shown in chart.&#10;" title="Figure 5:  Average and annual percentage change to Long Day Care hourly fees, June quarter 2007 to the June quarter 20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318F6" w:rsidRPr="00736584" w:rsidRDefault="002277E0" w:rsidP="00563B11">
      <w:pPr>
        <w:pStyle w:val="Source"/>
        <w:spacing w:after="0" w:line="240" w:lineRule="auto"/>
        <w:rPr>
          <w:b w:val="0"/>
        </w:rPr>
      </w:pPr>
      <w:r w:rsidRPr="00736584">
        <w:rPr>
          <w:sz w:val="16"/>
          <w:szCs w:val="16"/>
        </w:rPr>
        <w:t xml:space="preserve">Source: Department of </w:t>
      </w:r>
      <w:r w:rsidR="002618A1" w:rsidRPr="00736584">
        <w:rPr>
          <w:sz w:val="16"/>
          <w:szCs w:val="16"/>
        </w:rPr>
        <w:t>Education and Training</w:t>
      </w:r>
      <w:r w:rsidRPr="00736584">
        <w:rPr>
          <w:sz w:val="16"/>
          <w:szCs w:val="16"/>
        </w:rPr>
        <w:t xml:space="preserve"> administrative data.</w:t>
      </w:r>
      <w:r w:rsidR="00C318F6" w:rsidRPr="00736584">
        <w:br w:type="page"/>
      </w:r>
    </w:p>
    <w:p w:rsidR="00563B11" w:rsidRPr="00736584" w:rsidRDefault="00563B11" w:rsidP="00563B11">
      <w:pPr>
        <w:spacing w:before="200" w:after="0"/>
        <w:outlineLvl w:val="2"/>
        <w:rPr>
          <w:rFonts w:eastAsiaTheme="majorEastAsia" w:cstheme="minorHAnsi"/>
          <w:b/>
          <w:bCs/>
        </w:rPr>
      </w:pPr>
      <w:r w:rsidRPr="00736584">
        <w:rPr>
          <w:rFonts w:eastAsiaTheme="majorEastAsia" w:cstheme="minorHAnsi"/>
          <w:b/>
          <w:bCs/>
        </w:rPr>
        <w:lastRenderedPageBreak/>
        <w:t>Long description of Figure 5 A</w:t>
      </w:r>
      <w:r w:rsidRPr="00736584">
        <w:rPr>
          <w:rFonts w:ascii="Calibri" w:eastAsiaTheme="majorEastAsia" w:hAnsi="Calibri" w:cstheme="majorBidi"/>
          <w:b/>
          <w:bCs/>
        </w:rPr>
        <w:t xml:space="preserve">nnual percentage change to Long Day Care hourly fees, </w:t>
      </w:r>
      <w:r w:rsidR="00BD294A" w:rsidRPr="00736584">
        <w:rPr>
          <w:rFonts w:ascii="Calibri" w:eastAsiaTheme="majorEastAsia" w:hAnsi="Calibri" w:cstheme="majorBidi"/>
          <w:b/>
          <w:bCs/>
        </w:rPr>
        <w:t>June</w:t>
      </w:r>
      <w:r w:rsidR="00890C2A" w:rsidRPr="00736584">
        <w:rPr>
          <w:rFonts w:ascii="Calibri" w:eastAsiaTheme="majorEastAsia" w:hAnsi="Calibri" w:cstheme="majorBidi"/>
          <w:b/>
          <w:bCs/>
        </w:rPr>
        <w:t xml:space="preserve"> </w:t>
      </w:r>
      <w:r w:rsidRPr="00736584">
        <w:rPr>
          <w:rFonts w:ascii="Calibri" w:eastAsiaTheme="majorEastAsia" w:hAnsi="Calibri" w:cstheme="majorBidi"/>
          <w:b/>
          <w:bCs/>
        </w:rPr>
        <w:t>quarter 200</w:t>
      </w:r>
      <w:r w:rsidR="00890C2A" w:rsidRPr="00736584">
        <w:rPr>
          <w:rFonts w:ascii="Calibri" w:eastAsiaTheme="majorEastAsia" w:hAnsi="Calibri" w:cstheme="majorBidi"/>
          <w:b/>
          <w:bCs/>
        </w:rPr>
        <w:t>7</w:t>
      </w:r>
      <w:r w:rsidRPr="00736584">
        <w:rPr>
          <w:rFonts w:ascii="Calibri" w:eastAsiaTheme="majorEastAsia" w:hAnsi="Calibri" w:cstheme="majorBidi"/>
          <w:b/>
          <w:bCs/>
        </w:rPr>
        <w:t xml:space="preserve"> to </w:t>
      </w:r>
      <w:r w:rsidR="00BD294A" w:rsidRPr="00736584">
        <w:rPr>
          <w:rFonts w:ascii="Calibri" w:eastAsiaTheme="majorEastAsia" w:hAnsi="Calibri" w:cstheme="majorBidi"/>
          <w:b/>
          <w:bCs/>
        </w:rPr>
        <w:t>June</w:t>
      </w:r>
      <w:r w:rsidR="00890C2A" w:rsidRPr="00736584">
        <w:rPr>
          <w:rFonts w:ascii="Calibri" w:eastAsiaTheme="majorEastAsia" w:hAnsi="Calibri" w:cstheme="majorBidi"/>
          <w:b/>
          <w:bCs/>
        </w:rPr>
        <w:t xml:space="preserve"> </w:t>
      </w:r>
      <w:r w:rsidRPr="00736584">
        <w:rPr>
          <w:rFonts w:ascii="Calibri" w:eastAsiaTheme="majorEastAsia" w:hAnsi="Calibri" w:cstheme="majorBidi"/>
          <w:b/>
          <w:bCs/>
        </w:rPr>
        <w:t>quarter 201</w:t>
      </w:r>
      <w:r w:rsidR="00890C2A" w:rsidRPr="00736584">
        <w:rPr>
          <w:rFonts w:ascii="Calibri" w:eastAsiaTheme="majorEastAsia" w:hAnsi="Calibri" w:cstheme="majorBidi"/>
          <w:b/>
          <w:bCs/>
        </w:rPr>
        <w:t>6</w:t>
      </w:r>
    </w:p>
    <w:tbl>
      <w:tblPr>
        <w:tblStyle w:val="DEEWRTable3"/>
        <w:tblW w:w="9924" w:type="dxa"/>
        <w:tblInd w:w="-318" w:type="dxa"/>
        <w:tblLayout w:type="fixed"/>
        <w:tblLook w:val="0420" w:firstRow="1" w:lastRow="0" w:firstColumn="0" w:lastColumn="0" w:noHBand="0" w:noVBand="1"/>
        <w:tblCaption w:val="Long description of Figure 6 Out-of-pocket costs1 for one child in Long Day Care before and after Australian Government subsidies, March quarter 2014"/>
        <w:tblDescription w:val="This table provides the Long description of Figure 5  Average and annual percentage change to Long Day Care hourly fees, December quarter 2005 to December quarter 2014"/>
      </w:tblPr>
      <w:tblGrid>
        <w:gridCol w:w="1254"/>
        <w:gridCol w:w="867"/>
        <w:gridCol w:w="867"/>
        <w:gridCol w:w="867"/>
        <w:gridCol w:w="867"/>
        <w:gridCol w:w="867"/>
        <w:gridCol w:w="867"/>
        <w:gridCol w:w="867"/>
        <w:gridCol w:w="867"/>
        <w:gridCol w:w="867"/>
        <w:gridCol w:w="867"/>
      </w:tblGrid>
      <w:tr w:rsidR="00CE5ED6" w:rsidRPr="00736584" w:rsidTr="00156136">
        <w:trPr>
          <w:cnfStyle w:val="100000000000" w:firstRow="1" w:lastRow="0" w:firstColumn="0" w:lastColumn="0" w:oddVBand="0" w:evenVBand="0" w:oddHBand="0" w:evenHBand="0" w:firstRowFirstColumn="0" w:firstRowLastColumn="0" w:lastRowFirstColumn="0" w:lastRowLastColumn="0"/>
          <w:trHeight w:val="428"/>
          <w:tblHeader/>
        </w:trPr>
        <w:tc>
          <w:tcPr>
            <w:tcW w:w="1254" w:type="dxa"/>
            <w:vAlign w:val="center"/>
          </w:tcPr>
          <w:p w:rsidR="00CE5ED6" w:rsidRPr="00736584" w:rsidRDefault="00CE5ED6" w:rsidP="00563B11">
            <w:r w:rsidRPr="00736584">
              <w:t>Service type</w:t>
            </w:r>
          </w:p>
        </w:tc>
        <w:tc>
          <w:tcPr>
            <w:tcW w:w="867" w:type="dxa"/>
            <w:vAlign w:val="center"/>
          </w:tcPr>
          <w:p w:rsidR="00CE5ED6" w:rsidRPr="00736584" w:rsidRDefault="00CE5ED6" w:rsidP="00CE5ED6">
            <w:pPr>
              <w:jc w:val="right"/>
            </w:pPr>
            <w:r w:rsidRPr="00736584">
              <w:t>Jun. 07</w:t>
            </w:r>
          </w:p>
        </w:tc>
        <w:tc>
          <w:tcPr>
            <w:tcW w:w="867" w:type="dxa"/>
            <w:vAlign w:val="center"/>
          </w:tcPr>
          <w:p w:rsidR="00CE5ED6" w:rsidRPr="00736584" w:rsidRDefault="00CE5ED6" w:rsidP="00CE5ED6">
            <w:pPr>
              <w:jc w:val="right"/>
            </w:pPr>
            <w:r w:rsidRPr="00736584">
              <w:t>Jun. 08</w:t>
            </w:r>
          </w:p>
        </w:tc>
        <w:tc>
          <w:tcPr>
            <w:tcW w:w="867" w:type="dxa"/>
            <w:vAlign w:val="center"/>
          </w:tcPr>
          <w:p w:rsidR="00CE5ED6" w:rsidRPr="00736584" w:rsidRDefault="00CE5ED6" w:rsidP="00CE5ED6">
            <w:pPr>
              <w:jc w:val="right"/>
            </w:pPr>
            <w:r w:rsidRPr="00736584">
              <w:t>Jun. 09</w:t>
            </w:r>
          </w:p>
        </w:tc>
        <w:tc>
          <w:tcPr>
            <w:tcW w:w="867" w:type="dxa"/>
            <w:vAlign w:val="center"/>
          </w:tcPr>
          <w:p w:rsidR="00CE5ED6" w:rsidRPr="00736584" w:rsidRDefault="00CE5ED6" w:rsidP="00CE5ED6">
            <w:pPr>
              <w:jc w:val="right"/>
            </w:pPr>
            <w:r w:rsidRPr="00736584">
              <w:t>Jun. 10</w:t>
            </w:r>
          </w:p>
        </w:tc>
        <w:tc>
          <w:tcPr>
            <w:tcW w:w="867" w:type="dxa"/>
            <w:vAlign w:val="center"/>
          </w:tcPr>
          <w:p w:rsidR="00CE5ED6" w:rsidRPr="00736584" w:rsidRDefault="00CE5ED6" w:rsidP="00CE5ED6">
            <w:pPr>
              <w:jc w:val="right"/>
            </w:pPr>
            <w:r w:rsidRPr="00736584">
              <w:t>Jun. 11</w:t>
            </w:r>
          </w:p>
        </w:tc>
        <w:tc>
          <w:tcPr>
            <w:tcW w:w="867" w:type="dxa"/>
            <w:vAlign w:val="center"/>
          </w:tcPr>
          <w:p w:rsidR="00CE5ED6" w:rsidRPr="00736584" w:rsidRDefault="00CE5ED6" w:rsidP="00CE5ED6">
            <w:pPr>
              <w:jc w:val="right"/>
            </w:pPr>
            <w:r w:rsidRPr="00736584">
              <w:t>Jun. 12</w:t>
            </w:r>
          </w:p>
        </w:tc>
        <w:tc>
          <w:tcPr>
            <w:tcW w:w="867" w:type="dxa"/>
            <w:vAlign w:val="center"/>
          </w:tcPr>
          <w:p w:rsidR="00CE5ED6" w:rsidRPr="00736584" w:rsidRDefault="00CE5ED6" w:rsidP="00CE5ED6">
            <w:pPr>
              <w:jc w:val="right"/>
            </w:pPr>
            <w:r w:rsidRPr="00736584">
              <w:t>Jun. 13</w:t>
            </w:r>
          </w:p>
        </w:tc>
        <w:tc>
          <w:tcPr>
            <w:tcW w:w="867" w:type="dxa"/>
            <w:vAlign w:val="center"/>
          </w:tcPr>
          <w:p w:rsidR="00CE5ED6" w:rsidRPr="00736584" w:rsidRDefault="00CE5ED6" w:rsidP="00CE5ED6">
            <w:pPr>
              <w:jc w:val="right"/>
            </w:pPr>
            <w:r w:rsidRPr="00736584">
              <w:t>Jun. 14</w:t>
            </w:r>
          </w:p>
        </w:tc>
        <w:tc>
          <w:tcPr>
            <w:tcW w:w="867" w:type="dxa"/>
            <w:vAlign w:val="center"/>
          </w:tcPr>
          <w:p w:rsidR="00CE5ED6" w:rsidRPr="00736584" w:rsidRDefault="00CE5ED6" w:rsidP="00CE5ED6">
            <w:pPr>
              <w:jc w:val="right"/>
            </w:pPr>
            <w:r w:rsidRPr="00736584">
              <w:t>Jun. 15</w:t>
            </w:r>
          </w:p>
        </w:tc>
        <w:tc>
          <w:tcPr>
            <w:tcW w:w="867" w:type="dxa"/>
            <w:vAlign w:val="center"/>
          </w:tcPr>
          <w:p w:rsidR="00CE5ED6" w:rsidRPr="00736584" w:rsidRDefault="00CE5ED6" w:rsidP="00CE5ED6">
            <w:pPr>
              <w:jc w:val="right"/>
            </w:pPr>
            <w:r w:rsidRPr="00736584">
              <w:t>Jun. 16</w:t>
            </w:r>
          </w:p>
        </w:tc>
      </w:tr>
      <w:tr w:rsidR="00CE5ED6" w:rsidRPr="00736584" w:rsidTr="00CE5ED6">
        <w:trPr>
          <w:trHeight w:hRule="exact" w:val="649"/>
        </w:trPr>
        <w:tc>
          <w:tcPr>
            <w:tcW w:w="1254" w:type="dxa"/>
            <w:vAlign w:val="center"/>
          </w:tcPr>
          <w:p w:rsidR="00CE5ED6" w:rsidRPr="00736584" w:rsidRDefault="00CE5ED6" w:rsidP="00563B11">
            <w:r w:rsidRPr="00736584">
              <w:t>Long Day Care</w:t>
            </w:r>
          </w:p>
        </w:tc>
        <w:tc>
          <w:tcPr>
            <w:tcW w:w="867" w:type="dxa"/>
            <w:vAlign w:val="center"/>
          </w:tcPr>
          <w:p w:rsidR="00CE5ED6" w:rsidRPr="00736584" w:rsidRDefault="00CE5ED6" w:rsidP="00CE5ED6">
            <w:pPr>
              <w:jc w:val="right"/>
              <w:rPr>
                <w:rFonts w:ascii="Calibri" w:hAnsi="Calibri"/>
                <w:b/>
              </w:rPr>
            </w:pPr>
            <w:r w:rsidRPr="00736584">
              <w:rPr>
                <w:rFonts w:ascii="Calibri" w:hAnsi="Calibri"/>
                <w:b/>
              </w:rPr>
              <w:t>5.3%</w:t>
            </w:r>
          </w:p>
        </w:tc>
        <w:tc>
          <w:tcPr>
            <w:tcW w:w="867" w:type="dxa"/>
            <w:vAlign w:val="center"/>
          </w:tcPr>
          <w:p w:rsidR="00CE5ED6" w:rsidRPr="00736584" w:rsidRDefault="00CE5ED6" w:rsidP="00CE5ED6">
            <w:pPr>
              <w:jc w:val="right"/>
              <w:rPr>
                <w:rFonts w:ascii="Calibri" w:hAnsi="Calibri"/>
                <w:b/>
              </w:rPr>
            </w:pPr>
            <w:r w:rsidRPr="00736584">
              <w:rPr>
                <w:rFonts w:ascii="Calibri" w:hAnsi="Calibri"/>
                <w:b/>
              </w:rPr>
              <w:t>7.1%</w:t>
            </w:r>
          </w:p>
        </w:tc>
        <w:tc>
          <w:tcPr>
            <w:tcW w:w="867" w:type="dxa"/>
            <w:vAlign w:val="center"/>
          </w:tcPr>
          <w:p w:rsidR="00CE5ED6" w:rsidRPr="00736584" w:rsidRDefault="00CE5ED6" w:rsidP="00CE5ED6">
            <w:pPr>
              <w:jc w:val="right"/>
              <w:rPr>
                <w:rFonts w:ascii="Calibri" w:hAnsi="Calibri"/>
                <w:b/>
              </w:rPr>
            </w:pPr>
            <w:r w:rsidRPr="00736584">
              <w:rPr>
                <w:rFonts w:ascii="Calibri" w:hAnsi="Calibri"/>
                <w:b/>
              </w:rPr>
              <w:t>12.9%</w:t>
            </w:r>
          </w:p>
        </w:tc>
        <w:tc>
          <w:tcPr>
            <w:tcW w:w="867" w:type="dxa"/>
            <w:vAlign w:val="center"/>
          </w:tcPr>
          <w:p w:rsidR="00CE5ED6" w:rsidRPr="00736584" w:rsidRDefault="00CE5ED6" w:rsidP="00CE5ED6">
            <w:pPr>
              <w:jc w:val="right"/>
              <w:rPr>
                <w:rFonts w:ascii="Calibri" w:hAnsi="Calibri"/>
                <w:b/>
              </w:rPr>
            </w:pPr>
            <w:r w:rsidRPr="00736584">
              <w:rPr>
                <w:rFonts w:ascii="Calibri" w:hAnsi="Calibri"/>
                <w:b/>
              </w:rPr>
              <w:t>5.5%</w:t>
            </w:r>
          </w:p>
        </w:tc>
        <w:tc>
          <w:tcPr>
            <w:tcW w:w="867" w:type="dxa"/>
            <w:vAlign w:val="center"/>
          </w:tcPr>
          <w:p w:rsidR="00CE5ED6" w:rsidRPr="00736584" w:rsidRDefault="00CE5ED6" w:rsidP="00CE5ED6">
            <w:pPr>
              <w:jc w:val="right"/>
              <w:rPr>
                <w:rFonts w:ascii="Calibri" w:hAnsi="Calibri"/>
                <w:b/>
              </w:rPr>
            </w:pPr>
            <w:r w:rsidRPr="00736584">
              <w:rPr>
                <w:rFonts w:ascii="Calibri" w:hAnsi="Calibri"/>
                <w:b/>
              </w:rPr>
              <w:t>8.5%</w:t>
            </w:r>
          </w:p>
        </w:tc>
        <w:tc>
          <w:tcPr>
            <w:tcW w:w="867" w:type="dxa"/>
            <w:vAlign w:val="center"/>
          </w:tcPr>
          <w:p w:rsidR="00CE5ED6" w:rsidRPr="00736584" w:rsidRDefault="00CE5ED6" w:rsidP="00CE5ED6">
            <w:pPr>
              <w:jc w:val="right"/>
              <w:rPr>
                <w:rFonts w:ascii="Calibri" w:hAnsi="Calibri"/>
                <w:b/>
              </w:rPr>
            </w:pPr>
            <w:r w:rsidRPr="00736584">
              <w:rPr>
                <w:rFonts w:ascii="Calibri" w:hAnsi="Calibri"/>
                <w:b/>
              </w:rPr>
              <w:t>5.7%</w:t>
            </w:r>
          </w:p>
        </w:tc>
        <w:tc>
          <w:tcPr>
            <w:tcW w:w="867" w:type="dxa"/>
            <w:vAlign w:val="center"/>
          </w:tcPr>
          <w:p w:rsidR="00CE5ED6" w:rsidRPr="00736584" w:rsidRDefault="00CE5ED6" w:rsidP="00CE5ED6">
            <w:pPr>
              <w:jc w:val="right"/>
              <w:rPr>
                <w:rFonts w:ascii="Calibri" w:hAnsi="Calibri"/>
                <w:b/>
              </w:rPr>
            </w:pPr>
            <w:r w:rsidRPr="00736584">
              <w:rPr>
                <w:rFonts w:ascii="Calibri" w:hAnsi="Calibri"/>
                <w:b/>
              </w:rPr>
              <w:t>7.0%</w:t>
            </w:r>
          </w:p>
        </w:tc>
        <w:tc>
          <w:tcPr>
            <w:tcW w:w="867" w:type="dxa"/>
            <w:vAlign w:val="center"/>
          </w:tcPr>
          <w:p w:rsidR="00CE5ED6" w:rsidRPr="00736584" w:rsidRDefault="00CE5ED6" w:rsidP="00CE5ED6">
            <w:pPr>
              <w:jc w:val="right"/>
              <w:rPr>
                <w:rFonts w:ascii="Calibri" w:hAnsi="Calibri"/>
                <w:b/>
              </w:rPr>
            </w:pPr>
            <w:r w:rsidRPr="00736584">
              <w:rPr>
                <w:rFonts w:ascii="Calibri" w:hAnsi="Calibri"/>
                <w:b/>
              </w:rPr>
              <w:t>5.7%</w:t>
            </w:r>
          </w:p>
        </w:tc>
        <w:tc>
          <w:tcPr>
            <w:tcW w:w="867" w:type="dxa"/>
            <w:vAlign w:val="center"/>
          </w:tcPr>
          <w:p w:rsidR="00CE5ED6" w:rsidRPr="00736584" w:rsidRDefault="00CE5ED6" w:rsidP="00CE5ED6">
            <w:pPr>
              <w:jc w:val="right"/>
              <w:rPr>
                <w:rFonts w:ascii="Calibri" w:hAnsi="Calibri"/>
                <w:b/>
              </w:rPr>
            </w:pPr>
            <w:r w:rsidRPr="00736584">
              <w:rPr>
                <w:rFonts w:ascii="Calibri" w:hAnsi="Calibri"/>
                <w:b/>
              </w:rPr>
              <w:t>5.4%</w:t>
            </w:r>
          </w:p>
        </w:tc>
        <w:tc>
          <w:tcPr>
            <w:tcW w:w="867" w:type="dxa"/>
            <w:vAlign w:val="center"/>
          </w:tcPr>
          <w:p w:rsidR="00CE5ED6" w:rsidRPr="00736584" w:rsidRDefault="00CE5ED6" w:rsidP="00CE5ED6">
            <w:pPr>
              <w:jc w:val="right"/>
              <w:rPr>
                <w:rFonts w:ascii="Calibri" w:hAnsi="Calibri"/>
                <w:b/>
              </w:rPr>
            </w:pPr>
            <w:r w:rsidRPr="00736584">
              <w:rPr>
                <w:rFonts w:ascii="Calibri" w:hAnsi="Calibri"/>
                <w:b/>
              </w:rPr>
              <w:t>6.3%</w:t>
            </w:r>
          </w:p>
        </w:tc>
      </w:tr>
    </w:tbl>
    <w:p w:rsidR="00563B11" w:rsidRPr="00736584" w:rsidRDefault="00563B11" w:rsidP="00563B11">
      <w:pPr>
        <w:spacing w:after="360"/>
        <w:ind w:left="-284"/>
        <w:rPr>
          <w:rFonts w:cstheme="minorHAnsi"/>
          <w:b/>
          <w:sz w:val="16"/>
          <w:szCs w:val="16"/>
        </w:rPr>
      </w:pPr>
      <w:r w:rsidRPr="00736584">
        <w:rPr>
          <w:rFonts w:cstheme="minorHAnsi"/>
          <w:b/>
          <w:sz w:val="16"/>
          <w:szCs w:val="16"/>
        </w:rPr>
        <w:t>Source: Department of Education and Training administrative data.</w:t>
      </w:r>
    </w:p>
    <w:p w:rsidR="008B1AA2" w:rsidRPr="00736584" w:rsidRDefault="008B1AA2" w:rsidP="008B1AA2">
      <w:r w:rsidRPr="00736584">
        <w:t xml:space="preserve">The Australian Government subsidises the cost of child care for eligible families through the Child Care Benefit and the Child Care Rebate to help parents with the cost of approved child care. During the </w:t>
      </w:r>
      <w:r w:rsidR="00BD294A" w:rsidRPr="00736584">
        <w:t>June</w:t>
      </w:r>
      <w:r w:rsidR="00F851E4" w:rsidRPr="00736584">
        <w:t xml:space="preserve"> </w:t>
      </w:r>
      <w:r w:rsidRPr="00736584">
        <w:t>quarter 201</w:t>
      </w:r>
      <w:r w:rsidR="00F851E4" w:rsidRPr="00736584">
        <w:t>6</w:t>
      </w:r>
      <w:r w:rsidRPr="00736584">
        <w:t>, the total estimated expenditure on Child Care Benefit and Child Care Rebate was $1</w:t>
      </w:r>
      <w:r w:rsidR="006F611C" w:rsidRPr="00736584">
        <w:t>,</w:t>
      </w:r>
      <w:r w:rsidR="009170B1" w:rsidRPr="00736584">
        <w:t>64</w:t>
      </w:r>
      <w:r w:rsidR="00513384" w:rsidRPr="00736584">
        <w:t>3</w:t>
      </w:r>
      <w:r w:rsidR="006B23D2" w:rsidRPr="00736584">
        <w:t>.</w:t>
      </w:r>
      <w:r w:rsidR="00513384" w:rsidRPr="00736584">
        <w:t>9</w:t>
      </w:r>
      <w:r w:rsidR="00C07ED3" w:rsidRPr="00736584">
        <w:t> </w:t>
      </w:r>
      <w:r w:rsidRPr="00736584">
        <w:t>million. The majority ($</w:t>
      </w:r>
      <w:r w:rsidR="00EE0442" w:rsidRPr="00736584">
        <w:t>1,</w:t>
      </w:r>
      <w:r w:rsidR="00D57418" w:rsidRPr="00736584">
        <w:t>0</w:t>
      </w:r>
      <w:r w:rsidR="00513384" w:rsidRPr="00736584">
        <w:t>33</w:t>
      </w:r>
      <w:r w:rsidR="006B23D2" w:rsidRPr="00736584">
        <w:t>.</w:t>
      </w:r>
      <w:r w:rsidR="00513384" w:rsidRPr="00736584">
        <w:t>9</w:t>
      </w:r>
      <w:r w:rsidRPr="00736584">
        <w:t xml:space="preserve"> million or </w:t>
      </w:r>
      <w:r w:rsidR="00B00CFF" w:rsidRPr="00736584">
        <w:t>6</w:t>
      </w:r>
      <w:r w:rsidR="00513384" w:rsidRPr="00736584">
        <w:t>2</w:t>
      </w:r>
      <w:r w:rsidR="00B00CFF" w:rsidRPr="00736584">
        <w:t>.</w:t>
      </w:r>
      <w:r w:rsidR="00513384" w:rsidRPr="00736584">
        <w:t>9</w:t>
      </w:r>
      <w:r w:rsidRPr="00736584">
        <w:t xml:space="preserve"> per cent) of this was paid </w:t>
      </w:r>
      <w:r w:rsidR="00C07ED3" w:rsidRPr="00736584">
        <w:t>in relation to</w:t>
      </w:r>
      <w:r w:rsidRPr="00736584">
        <w:t xml:space="preserve"> families using Long Day Care services.</w:t>
      </w:r>
    </w:p>
    <w:p w:rsidR="008B1AA2" w:rsidRPr="00736584" w:rsidRDefault="008B1AA2" w:rsidP="008B1AA2">
      <w:pPr>
        <w:pStyle w:val="Heading3"/>
      </w:pPr>
      <w:r w:rsidRPr="00736584">
        <w:t xml:space="preserve">Table 15: Total estimated Child Care Benefit and Child Care Rebate entitlements by service type, </w:t>
      </w:r>
      <w:r w:rsidRPr="00736584">
        <w:br/>
      </w:r>
      <w:r w:rsidR="00BD294A" w:rsidRPr="00736584">
        <w:t>June</w:t>
      </w:r>
      <w:r w:rsidR="002E5235" w:rsidRPr="00736584">
        <w:t xml:space="preserve"> </w:t>
      </w:r>
      <w:r w:rsidR="009B0650" w:rsidRPr="00736584">
        <w:t>quarter 201</w:t>
      </w:r>
      <w:r w:rsidR="002E5235" w:rsidRPr="00736584">
        <w:t>6</w:t>
      </w:r>
    </w:p>
    <w:tbl>
      <w:tblPr>
        <w:tblStyle w:val="DEEWRTable"/>
        <w:tblW w:w="9322" w:type="dxa"/>
        <w:tblLayout w:type="fixed"/>
        <w:tblLook w:val="0420" w:firstRow="1" w:lastRow="0" w:firstColumn="0" w:lastColumn="0" w:noHBand="0" w:noVBand="1"/>
        <w:tblCaption w:val="Table 15: Total estimated Child Care Benefit and Child Care Rebate entitlements by service type, December quarter 2014"/>
        <w:tblDescription w:val="This table shows the total estimated Child Care Benefit and Child Care Rebate entitlements by service type for the December quarter 2014."/>
      </w:tblPr>
      <w:tblGrid>
        <w:gridCol w:w="3085"/>
        <w:gridCol w:w="2079"/>
        <w:gridCol w:w="2079"/>
        <w:gridCol w:w="2079"/>
      </w:tblGrid>
      <w:tr w:rsidR="008B1AA2" w:rsidRPr="00736584" w:rsidTr="008B1AA2">
        <w:trPr>
          <w:cnfStyle w:val="100000000000" w:firstRow="1" w:lastRow="0" w:firstColumn="0" w:lastColumn="0" w:oddVBand="0" w:evenVBand="0" w:oddHBand="0" w:evenHBand="0" w:firstRowFirstColumn="0" w:firstRowLastColumn="0" w:lastRowFirstColumn="0" w:lastRowLastColumn="0"/>
          <w:trHeight w:val="555"/>
          <w:tblHeader/>
        </w:trPr>
        <w:tc>
          <w:tcPr>
            <w:tcW w:w="3085" w:type="dxa"/>
            <w:vAlign w:val="center"/>
          </w:tcPr>
          <w:p w:rsidR="008B1AA2" w:rsidRPr="00736584" w:rsidRDefault="008B1AA2" w:rsidP="00BF3277">
            <w:r w:rsidRPr="00736584">
              <w:t>Service type</w:t>
            </w:r>
          </w:p>
        </w:tc>
        <w:tc>
          <w:tcPr>
            <w:tcW w:w="2079" w:type="dxa"/>
            <w:vAlign w:val="center"/>
          </w:tcPr>
          <w:p w:rsidR="008B1AA2" w:rsidRPr="00736584" w:rsidRDefault="008B1AA2" w:rsidP="008B1AA2">
            <w:pPr>
              <w:jc w:val="right"/>
            </w:pPr>
            <w:r w:rsidRPr="00736584">
              <w:t>Child Care Benefit</w:t>
            </w:r>
          </w:p>
          <w:p w:rsidR="008B1AA2" w:rsidRPr="00736584" w:rsidRDefault="008B1AA2" w:rsidP="008B1AA2">
            <w:pPr>
              <w:jc w:val="right"/>
            </w:pPr>
            <w:r w:rsidRPr="00736584">
              <w:t>(‘000)</w:t>
            </w:r>
          </w:p>
        </w:tc>
        <w:tc>
          <w:tcPr>
            <w:tcW w:w="2079" w:type="dxa"/>
            <w:vAlign w:val="center"/>
          </w:tcPr>
          <w:p w:rsidR="008B1AA2" w:rsidRPr="00736584" w:rsidRDefault="008B1AA2" w:rsidP="008B1AA2">
            <w:pPr>
              <w:jc w:val="right"/>
            </w:pPr>
            <w:r w:rsidRPr="00736584">
              <w:t>Child Care Rebate</w:t>
            </w:r>
          </w:p>
          <w:p w:rsidR="008B1AA2" w:rsidRPr="00736584" w:rsidRDefault="008B1AA2" w:rsidP="008B1AA2">
            <w:pPr>
              <w:jc w:val="right"/>
            </w:pPr>
            <w:r w:rsidRPr="00736584">
              <w:t>(‘000)</w:t>
            </w:r>
          </w:p>
        </w:tc>
        <w:tc>
          <w:tcPr>
            <w:tcW w:w="2079" w:type="dxa"/>
            <w:vAlign w:val="center"/>
          </w:tcPr>
          <w:p w:rsidR="008B1AA2" w:rsidRPr="00736584" w:rsidRDefault="008B1AA2" w:rsidP="008B1AA2">
            <w:pPr>
              <w:jc w:val="right"/>
            </w:pPr>
            <w:r w:rsidRPr="00736584">
              <w:t>Total</w:t>
            </w:r>
          </w:p>
          <w:p w:rsidR="008B1AA2" w:rsidRPr="00736584" w:rsidRDefault="008B1AA2" w:rsidP="008B1AA2">
            <w:pPr>
              <w:jc w:val="right"/>
            </w:pPr>
            <w:r w:rsidRPr="00736584">
              <w:t>(‘000)</w:t>
            </w:r>
          </w:p>
        </w:tc>
      </w:tr>
      <w:tr w:rsidR="005A782E" w:rsidRPr="00736584" w:rsidTr="005A782E">
        <w:trPr>
          <w:trHeight w:hRule="exact" w:val="397"/>
        </w:trPr>
        <w:tc>
          <w:tcPr>
            <w:tcW w:w="3085" w:type="dxa"/>
            <w:vAlign w:val="center"/>
          </w:tcPr>
          <w:p w:rsidR="005A782E" w:rsidRPr="00736584" w:rsidRDefault="005A782E" w:rsidP="00BF3277">
            <w:r w:rsidRPr="00736584">
              <w:t>Long Day Care</w:t>
            </w:r>
          </w:p>
        </w:tc>
        <w:tc>
          <w:tcPr>
            <w:tcW w:w="2079" w:type="dxa"/>
            <w:vAlign w:val="center"/>
          </w:tcPr>
          <w:p w:rsidR="005A782E" w:rsidRPr="00736584" w:rsidRDefault="005A782E" w:rsidP="005A782E">
            <w:pPr>
              <w:jc w:val="right"/>
              <w:rPr>
                <w:rFonts w:ascii="Calibri" w:hAnsi="Calibri"/>
              </w:rPr>
            </w:pPr>
            <w:r w:rsidRPr="00736584">
              <w:rPr>
                <w:rFonts w:ascii="Calibri" w:hAnsi="Calibri"/>
              </w:rPr>
              <w:t>$439,626</w:t>
            </w:r>
          </w:p>
        </w:tc>
        <w:tc>
          <w:tcPr>
            <w:tcW w:w="2079" w:type="dxa"/>
            <w:vAlign w:val="center"/>
          </w:tcPr>
          <w:p w:rsidR="005A782E" w:rsidRPr="00736584" w:rsidRDefault="005A782E" w:rsidP="005A782E">
            <w:pPr>
              <w:jc w:val="right"/>
              <w:rPr>
                <w:rFonts w:ascii="Calibri" w:hAnsi="Calibri"/>
              </w:rPr>
            </w:pPr>
            <w:r w:rsidRPr="00736584">
              <w:rPr>
                <w:rFonts w:ascii="Calibri" w:hAnsi="Calibri"/>
              </w:rPr>
              <w:t>$594,281</w:t>
            </w:r>
          </w:p>
        </w:tc>
        <w:tc>
          <w:tcPr>
            <w:tcW w:w="2079" w:type="dxa"/>
            <w:vAlign w:val="center"/>
          </w:tcPr>
          <w:p w:rsidR="005A782E" w:rsidRPr="00805F08" w:rsidRDefault="005A782E" w:rsidP="005A782E">
            <w:pPr>
              <w:jc w:val="right"/>
              <w:rPr>
                <w:rFonts w:ascii="Calibri" w:hAnsi="Calibri"/>
                <w:b/>
              </w:rPr>
            </w:pPr>
            <w:r w:rsidRPr="00805F08">
              <w:rPr>
                <w:rFonts w:ascii="Calibri" w:hAnsi="Calibri"/>
                <w:b/>
              </w:rPr>
              <w:t>$1,033,907</w:t>
            </w:r>
          </w:p>
        </w:tc>
      </w:tr>
      <w:tr w:rsidR="005A782E" w:rsidRPr="00736584" w:rsidTr="005A782E">
        <w:trPr>
          <w:trHeight w:hRule="exact" w:val="397"/>
        </w:trPr>
        <w:tc>
          <w:tcPr>
            <w:tcW w:w="3085" w:type="dxa"/>
            <w:vAlign w:val="center"/>
          </w:tcPr>
          <w:p w:rsidR="005A782E" w:rsidRPr="00736584" w:rsidRDefault="005A782E" w:rsidP="00BF3277">
            <w:r w:rsidRPr="00736584">
              <w:t>Family Day Care and In-Home Care</w:t>
            </w:r>
          </w:p>
        </w:tc>
        <w:tc>
          <w:tcPr>
            <w:tcW w:w="2079" w:type="dxa"/>
            <w:vAlign w:val="center"/>
          </w:tcPr>
          <w:p w:rsidR="005A782E" w:rsidRPr="00736584" w:rsidRDefault="005A782E" w:rsidP="005A782E">
            <w:pPr>
              <w:jc w:val="right"/>
              <w:rPr>
                <w:rFonts w:ascii="Calibri" w:hAnsi="Calibri"/>
              </w:rPr>
            </w:pPr>
            <w:r w:rsidRPr="00736584">
              <w:rPr>
                <w:rFonts w:ascii="Calibri" w:hAnsi="Calibri"/>
              </w:rPr>
              <w:t>$341,867</w:t>
            </w:r>
          </w:p>
        </w:tc>
        <w:tc>
          <w:tcPr>
            <w:tcW w:w="2079" w:type="dxa"/>
            <w:vAlign w:val="center"/>
          </w:tcPr>
          <w:p w:rsidR="005A782E" w:rsidRPr="00736584" w:rsidRDefault="005A782E" w:rsidP="005A782E">
            <w:pPr>
              <w:jc w:val="right"/>
              <w:rPr>
                <w:rFonts w:ascii="Calibri" w:hAnsi="Calibri"/>
              </w:rPr>
            </w:pPr>
            <w:r w:rsidRPr="00736584">
              <w:rPr>
                <w:rFonts w:ascii="Calibri" w:hAnsi="Calibri"/>
              </w:rPr>
              <w:t>$113,768</w:t>
            </w:r>
          </w:p>
        </w:tc>
        <w:tc>
          <w:tcPr>
            <w:tcW w:w="2079" w:type="dxa"/>
            <w:vAlign w:val="center"/>
          </w:tcPr>
          <w:p w:rsidR="005A782E" w:rsidRPr="00805F08" w:rsidRDefault="005A782E" w:rsidP="005A782E">
            <w:pPr>
              <w:jc w:val="right"/>
              <w:rPr>
                <w:rFonts w:ascii="Calibri" w:hAnsi="Calibri"/>
                <w:b/>
              </w:rPr>
            </w:pPr>
            <w:r w:rsidRPr="00805F08">
              <w:rPr>
                <w:rFonts w:ascii="Calibri" w:hAnsi="Calibri"/>
                <w:b/>
              </w:rPr>
              <w:t>$455,636</w:t>
            </w:r>
          </w:p>
        </w:tc>
      </w:tr>
      <w:tr w:rsidR="005A782E" w:rsidRPr="00736584" w:rsidTr="005A782E">
        <w:trPr>
          <w:trHeight w:hRule="exact" w:val="397"/>
        </w:trPr>
        <w:tc>
          <w:tcPr>
            <w:tcW w:w="3085" w:type="dxa"/>
            <w:vAlign w:val="center"/>
          </w:tcPr>
          <w:p w:rsidR="005A782E" w:rsidRPr="00736584" w:rsidRDefault="005A782E" w:rsidP="00BF3277">
            <w:r w:rsidRPr="00736584">
              <w:t>Occasional Care</w:t>
            </w:r>
          </w:p>
        </w:tc>
        <w:tc>
          <w:tcPr>
            <w:tcW w:w="2079" w:type="dxa"/>
            <w:vAlign w:val="center"/>
          </w:tcPr>
          <w:p w:rsidR="005A782E" w:rsidRPr="00736584" w:rsidRDefault="005A782E" w:rsidP="005A782E">
            <w:pPr>
              <w:jc w:val="right"/>
              <w:rPr>
                <w:rFonts w:ascii="Calibri" w:hAnsi="Calibri"/>
              </w:rPr>
            </w:pPr>
            <w:r w:rsidRPr="00736584">
              <w:rPr>
                <w:rFonts w:ascii="Calibri" w:hAnsi="Calibri"/>
              </w:rPr>
              <w:t>$1,446</w:t>
            </w:r>
          </w:p>
        </w:tc>
        <w:tc>
          <w:tcPr>
            <w:tcW w:w="2079" w:type="dxa"/>
            <w:vAlign w:val="center"/>
          </w:tcPr>
          <w:p w:rsidR="005A782E" w:rsidRPr="00736584" w:rsidRDefault="005A782E" w:rsidP="005A782E">
            <w:pPr>
              <w:jc w:val="right"/>
              <w:rPr>
                <w:rFonts w:ascii="Calibri" w:hAnsi="Calibri"/>
              </w:rPr>
            </w:pPr>
            <w:r w:rsidRPr="00736584">
              <w:rPr>
                <w:rFonts w:ascii="Calibri" w:hAnsi="Calibri"/>
              </w:rPr>
              <w:t>$2,005</w:t>
            </w:r>
          </w:p>
        </w:tc>
        <w:tc>
          <w:tcPr>
            <w:tcW w:w="2079" w:type="dxa"/>
            <w:vAlign w:val="center"/>
          </w:tcPr>
          <w:p w:rsidR="005A782E" w:rsidRPr="00805F08" w:rsidRDefault="005A782E" w:rsidP="005A782E">
            <w:pPr>
              <w:jc w:val="right"/>
              <w:rPr>
                <w:rFonts w:ascii="Calibri" w:hAnsi="Calibri"/>
                <w:b/>
              </w:rPr>
            </w:pPr>
            <w:r w:rsidRPr="00805F08">
              <w:rPr>
                <w:rFonts w:ascii="Calibri" w:hAnsi="Calibri"/>
                <w:b/>
              </w:rPr>
              <w:t>$3,451</w:t>
            </w:r>
          </w:p>
        </w:tc>
      </w:tr>
      <w:tr w:rsidR="005A782E" w:rsidRPr="00736584" w:rsidTr="005A782E">
        <w:trPr>
          <w:trHeight w:hRule="exact" w:val="397"/>
        </w:trPr>
        <w:tc>
          <w:tcPr>
            <w:tcW w:w="3085" w:type="dxa"/>
            <w:tcBorders>
              <w:bottom w:val="single" w:sz="4" w:space="0" w:color="auto"/>
            </w:tcBorders>
            <w:vAlign w:val="center"/>
          </w:tcPr>
          <w:p w:rsidR="005A782E" w:rsidRPr="00736584" w:rsidRDefault="005A782E" w:rsidP="00BF3277">
            <w:r w:rsidRPr="00736584">
              <w:t>Outside School Hours Care</w:t>
            </w:r>
          </w:p>
        </w:tc>
        <w:tc>
          <w:tcPr>
            <w:tcW w:w="2079" w:type="dxa"/>
            <w:tcBorders>
              <w:bottom w:val="single" w:sz="4" w:space="0" w:color="auto"/>
            </w:tcBorders>
            <w:vAlign w:val="center"/>
          </w:tcPr>
          <w:p w:rsidR="005A782E" w:rsidRPr="00736584" w:rsidRDefault="005A782E" w:rsidP="005A782E">
            <w:pPr>
              <w:jc w:val="right"/>
              <w:rPr>
                <w:rFonts w:ascii="Calibri" w:hAnsi="Calibri"/>
              </w:rPr>
            </w:pPr>
            <w:r w:rsidRPr="00736584">
              <w:rPr>
                <w:rFonts w:ascii="Calibri" w:hAnsi="Calibri"/>
              </w:rPr>
              <w:t>$54,910</w:t>
            </w:r>
          </w:p>
        </w:tc>
        <w:tc>
          <w:tcPr>
            <w:tcW w:w="2079" w:type="dxa"/>
            <w:tcBorders>
              <w:bottom w:val="single" w:sz="4" w:space="0" w:color="auto"/>
            </w:tcBorders>
            <w:vAlign w:val="center"/>
          </w:tcPr>
          <w:p w:rsidR="005A782E" w:rsidRPr="00736584" w:rsidRDefault="005A782E" w:rsidP="005A782E">
            <w:pPr>
              <w:jc w:val="right"/>
              <w:rPr>
                <w:rFonts w:ascii="Calibri" w:hAnsi="Calibri"/>
              </w:rPr>
            </w:pPr>
            <w:r w:rsidRPr="00736584">
              <w:rPr>
                <w:rFonts w:ascii="Calibri" w:hAnsi="Calibri"/>
              </w:rPr>
              <w:t>$95,983</w:t>
            </w:r>
          </w:p>
        </w:tc>
        <w:tc>
          <w:tcPr>
            <w:tcW w:w="2079" w:type="dxa"/>
            <w:tcBorders>
              <w:bottom w:val="single" w:sz="4" w:space="0" w:color="auto"/>
            </w:tcBorders>
            <w:vAlign w:val="center"/>
          </w:tcPr>
          <w:p w:rsidR="005A782E" w:rsidRPr="00805F08" w:rsidRDefault="005A782E" w:rsidP="005A782E">
            <w:pPr>
              <w:jc w:val="right"/>
              <w:rPr>
                <w:rFonts w:ascii="Calibri" w:hAnsi="Calibri"/>
                <w:b/>
              </w:rPr>
            </w:pPr>
            <w:r w:rsidRPr="00805F08">
              <w:rPr>
                <w:rFonts w:ascii="Calibri" w:hAnsi="Calibri"/>
                <w:b/>
              </w:rPr>
              <w:t>$150,893</w:t>
            </w:r>
          </w:p>
        </w:tc>
      </w:tr>
      <w:tr w:rsidR="005A782E" w:rsidRPr="00736584" w:rsidTr="005A782E">
        <w:trPr>
          <w:trHeight w:hRule="exact" w:val="397"/>
        </w:trPr>
        <w:tc>
          <w:tcPr>
            <w:tcW w:w="3085" w:type="dxa"/>
            <w:tcBorders>
              <w:top w:val="single" w:sz="4" w:space="0" w:color="auto"/>
              <w:bottom w:val="single" w:sz="4" w:space="0" w:color="auto"/>
            </w:tcBorders>
            <w:vAlign w:val="center"/>
          </w:tcPr>
          <w:p w:rsidR="005A782E" w:rsidRPr="00736584" w:rsidRDefault="005A782E" w:rsidP="00BF3277">
            <w:pPr>
              <w:rPr>
                <w:b/>
              </w:rPr>
            </w:pPr>
            <w:r w:rsidRPr="00736584">
              <w:rPr>
                <w:b/>
              </w:rPr>
              <w:t>Total</w:t>
            </w:r>
          </w:p>
        </w:tc>
        <w:tc>
          <w:tcPr>
            <w:tcW w:w="2079" w:type="dxa"/>
            <w:tcBorders>
              <w:top w:val="single" w:sz="4" w:space="0" w:color="auto"/>
              <w:bottom w:val="single" w:sz="4" w:space="0" w:color="auto"/>
            </w:tcBorders>
            <w:vAlign w:val="center"/>
          </w:tcPr>
          <w:p w:rsidR="005A782E" w:rsidRPr="00736584" w:rsidRDefault="005A782E" w:rsidP="005A782E">
            <w:pPr>
              <w:jc w:val="right"/>
              <w:rPr>
                <w:rFonts w:ascii="Calibri" w:hAnsi="Calibri"/>
                <w:b/>
              </w:rPr>
            </w:pPr>
            <w:r w:rsidRPr="00736584">
              <w:rPr>
                <w:rFonts w:ascii="Calibri" w:hAnsi="Calibri"/>
                <w:b/>
              </w:rPr>
              <w:t>$837,849</w:t>
            </w:r>
          </w:p>
        </w:tc>
        <w:tc>
          <w:tcPr>
            <w:tcW w:w="2079" w:type="dxa"/>
            <w:tcBorders>
              <w:top w:val="single" w:sz="4" w:space="0" w:color="auto"/>
              <w:bottom w:val="single" w:sz="4" w:space="0" w:color="auto"/>
            </w:tcBorders>
            <w:vAlign w:val="center"/>
          </w:tcPr>
          <w:p w:rsidR="005A782E" w:rsidRPr="00736584" w:rsidRDefault="005A782E" w:rsidP="005A782E">
            <w:pPr>
              <w:jc w:val="right"/>
              <w:rPr>
                <w:rFonts w:ascii="Calibri" w:hAnsi="Calibri"/>
                <w:b/>
              </w:rPr>
            </w:pPr>
            <w:r w:rsidRPr="00736584">
              <w:rPr>
                <w:rFonts w:ascii="Calibri" w:hAnsi="Calibri"/>
                <w:b/>
              </w:rPr>
              <w:t>$806,038</w:t>
            </w:r>
          </w:p>
        </w:tc>
        <w:tc>
          <w:tcPr>
            <w:tcW w:w="2079" w:type="dxa"/>
            <w:tcBorders>
              <w:top w:val="single" w:sz="4" w:space="0" w:color="auto"/>
              <w:bottom w:val="single" w:sz="4" w:space="0" w:color="auto"/>
            </w:tcBorders>
            <w:vAlign w:val="center"/>
          </w:tcPr>
          <w:p w:rsidR="005A782E" w:rsidRPr="00736584" w:rsidRDefault="005A782E" w:rsidP="005A782E">
            <w:pPr>
              <w:jc w:val="right"/>
              <w:rPr>
                <w:rFonts w:ascii="Calibri" w:hAnsi="Calibri"/>
                <w:b/>
              </w:rPr>
            </w:pPr>
            <w:r w:rsidRPr="00736584">
              <w:rPr>
                <w:rFonts w:ascii="Calibri" w:hAnsi="Calibri"/>
                <w:b/>
              </w:rPr>
              <w:t>$1,643,887</w:t>
            </w:r>
          </w:p>
        </w:tc>
      </w:tr>
    </w:tbl>
    <w:p w:rsidR="008571D9" w:rsidRPr="00736584" w:rsidRDefault="008B1AA2" w:rsidP="008B1AA2">
      <w:pPr>
        <w:pStyle w:val="Source"/>
        <w:rPr>
          <w:sz w:val="16"/>
          <w:szCs w:val="16"/>
        </w:rPr>
      </w:pPr>
      <w:r w:rsidRPr="00736584">
        <w:rPr>
          <w:sz w:val="16"/>
          <w:szCs w:val="16"/>
        </w:rPr>
        <w:t xml:space="preserve">Source: Department of </w:t>
      </w:r>
      <w:r w:rsidR="002618A1" w:rsidRPr="00736584">
        <w:rPr>
          <w:sz w:val="16"/>
          <w:szCs w:val="16"/>
        </w:rPr>
        <w:t>Education and Training</w:t>
      </w:r>
      <w:r w:rsidRPr="00736584">
        <w:rPr>
          <w:sz w:val="16"/>
          <w:szCs w:val="16"/>
        </w:rPr>
        <w:t xml:space="preserve"> administrative data – based on estimated entitlements.</w:t>
      </w:r>
    </w:p>
    <w:p w:rsidR="008B1AA2" w:rsidRPr="00736584" w:rsidRDefault="008B1AA2" w:rsidP="008571D9">
      <w:pPr>
        <w:pStyle w:val="Heading2"/>
        <w:spacing w:before="480"/>
      </w:pPr>
      <w:r w:rsidRPr="00736584">
        <w:t>Costs of care after Australian Government fee assistance</w:t>
      </w:r>
    </w:p>
    <w:p w:rsidR="008B1AA2" w:rsidRPr="00736584" w:rsidRDefault="008B1AA2" w:rsidP="008B1AA2">
      <w:r w:rsidRPr="00736584">
        <w:t>The child care out-of-pocket costs for families are determined by a combination of the fees services charge, the type of child care used, the amount of care used by families for their children and the amount of Australian Government subsidies that families are entitled to.</w:t>
      </w:r>
    </w:p>
    <w:p w:rsidR="00F805BA" w:rsidRDefault="00F805BA" w:rsidP="00F805BA">
      <w:r w:rsidRPr="00736584">
        <w:t xml:space="preserve">Before Australian Government child care subsidies were taken into account, out-of-pocket costs for families varied from 45.8 per cent of weekly disposable income for families earning a gross income of $35,000 per year, to 14.7 per cent for families earning a gross income of $215,000 per year. After Australian Government child care subsidies, out-of-pocket costs were significantly reduced, varying from 12.1 per cent for families earning a gross income of $35,000 per year, </w:t>
      </w:r>
      <w:r>
        <w:t xml:space="preserve">to a high of 13.0 per cent for families earning a gross income of $155,000 per year and </w:t>
      </w:r>
      <w:r w:rsidRPr="00736584">
        <w:t>9.9 per cent for families earning a gross income of $215,000 per year.</w:t>
      </w:r>
    </w:p>
    <w:p w:rsidR="004020D8" w:rsidRDefault="004020D8">
      <w:r>
        <w:br w:type="page"/>
      </w:r>
    </w:p>
    <w:p w:rsidR="00B33BA1" w:rsidRPr="00736584" w:rsidRDefault="00B33BA1" w:rsidP="00B33BA1">
      <w:pPr>
        <w:pStyle w:val="Heading3"/>
      </w:pPr>
      <w:r w:rsidRPr="00736584">
        <w:lastRenderedPageBreak/>
        <w:t xml:space="preserve">Figure 6: Out-of-pocket </w:t>
      </w:r>
      <w:proofErr w:type="spellStart"/>
      <w:r w:rsidRPr="00736584">
        <w:t>costs</w:t>
      </w:r>
      <w:r w:rsidRPr="00736584">
        <w:rPr>
          <w:vertAlign w:val="superscript"/>
        </w:rPr>
        <w:t>1</w:t>
      </w:r>
      <w:proofErr w:type="spellEnd"/>
      <w:r w:rsidRPr="00736584">
        <w:t xml:space="preserve"> for one child in Long Day Care before and after Australian Government subsidies, </w:t>
      </w:r>
      <w:r w:rsidR="00AA3298" w:rsidRPr="00736584">
        <w:t>March</w:t>
      </w:r>
      <w:r w:rsidRPr="00736584">
        <w:t> quarter 201</w:t>
      </w:r>
      <w:r w:rsidR="006E13CC" w:rsidRPr="00736584">
        <w:t>6</w:t>
      </w:r>
    </w:p>
    <w:p w:rsidR="002C4156" w:rsidRPr="00736584" w:rsidRDefault="006E13CC" w:rsidP="00D74202">
      <w:pPr>
        <w:spacing w:after="0"/>
      </w:pPr>
      <w:r w:rsidRPr="00736584">
        <w:rPr>
          <w:noProof/>
          <w:lang w:eastAsia="en-AU"/>
        </w:rPr>
        <w:drawing>
          <wp:inline distT="0" distB="0" distL="0" distR="0" wp14:anchorId="72B36C45" wp14:editId="684D875B">
            <wp:extent cx="5943600" cy="3375660"/>
            <wp:effectExtent l="0" t="0" r="19050" b="15240"/>
            <wp:docPr id="1" name="Chart 1" descr="This graph shows out-of-pocket costs for families with one child in long day care as a proportion of gross income. Costs are shown before and after Australian Government subsidies for the following gross income amounts: $35,000, $55,000, $75,000, $95,000, $115,000, $135,000, $155,000, $175,000, $195,000 and $215,000.&#10;&#10;See table below for long description of data shown in graph.&#10;" title="Fig. 6: Out-of-pocket costs for one child in long day care before and after Australian Government subsidies, March quarter 20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E13CC" w:rsidRPr="00736584" w:rsidRDefault="00B33BA1" w:rsidP="006E13CC">
      <w:pPr>
        <w:spacing w:after="0"/>
        <w:rPr>
          <w:sz w:val="16"/>
          <w:szCs w:val="16"/>
        </w:rPr>
      </w:pPr>
      <w:r w:rsidRPr="00736584">
        <w:rPr>
          <w:sz w:val="16"/>
          <w:szCs w:val="16"/>
        </w:rPr>
        <w:t xml:space="preserve">1 </w:t>
      </w:r>
      <w:r w:rsidR="006E13CC" w:rsidRPr="00736584">
        <w:rPr>
          <w:sz w:val="16"/>
          <w:szCs w:val="16"/>
        </w:rPr>
        <w:t xml:space="preserve">Out-of-pocket costs(before and after Australian Government subsidies) are shown for families with one child aged less than 5 years old using Long Day care for 50 hours of care per week. This takes into account the </w:t>
      </w:r>
      <w:proofErr w:type="spellStart"/>
      <w:r w:rsidR="006E13CC" w:rsidRPr="00736584">
        <w:rPr>
          <w:sz w:val="16"/>
          <w:szCs w:val="16"/>
        </w:rPr>
        <w:t>CCR</w:t>
      </w:r>
      <w:proofErr w:type="spellEnd"/>
      <w:r w:rsidR="006E13CC" w:rsidRPr="00736584">
        <w:rPr>
          <w:sz w:val="16"/>
          <w:szCs w:val="16"/>
        </w:rPr>
        <w:t xml:space="preserve"> cap (of $7,500).</w:t>
      </w:r>
    </w:p>
    <w:p w:rsidR="006E13CC" w:rsidRPr="00736584" w:rsidRDefault="006E13CC" w:rsidP="006E13CC">
      <w:pPr>
        <w:pStyle w:val="Source"/>
        <w:spacing w:after="0"/>
        <w:rPr>
          <w:sz w:val="16"/>
          <w:szCs w:val="16"/>
        </w:rPr>
      </w:pPr>
      <w:r w:rsidRPr="00736584">
        <w:rPr>
          <w:sz w:val="16"/>
          <w:szCs w:val="16"/>
        </w:rPr>
        <w:t>Source:  Department of Education and Training administrative data.</w:t>
      </w:r>
    </w:p>
    <w:p w:rsidR="004A6D08" w:rsidRPr="00736584" w:rsidRDefault="004A6D08" w:rsidP="006E13CC">
      <w:pPr>
        <w:spacing w:after="0"/>
        <w:rPr>
          <w:sz w:val="16"/>
          <w:szCs w:val="16"/>
        </w:rPr>
      </w:pPr>
    </w:p>
    <w:p w:rsidR="004A6D08" w:rsidRPr="00736584" w:rsidRDefault="004A6D08" w:rsidP="004A6D08">
      <w:pPr>
        <w:pStyle w:val="Heading3"/>
        <w:ind w:left="-709"/>
        <w:rPr>
          <w:rFonts w:asciiTheme="minorHAnsi" w:hAnsiTheme="minorHAnsi" w:cstheme="minorHAnsi"/>
        </w:rPr>
      </w:pPr>
      <w:r w:rsidRPr="00736584">
        <w:rPr>
          <w:rFonts w:asciiTheme="minorHAnsi" w:hAnsiTheme="minorHAnsi" w:cstheme="minorHAnsi"/>
        </w:rPr>
        <w:t xml:space="preserve">Long description of Figure 6 </w:t>
      </w:r>
      <w:r w:rsidRPr="00736584">
        <w:t>Out-of-pocket costs as a proportion of weekly disposable family income for one child in Long Day Care before and after Australian Government subsidies, March quarter 201</w:t>
      </w:r>
      <w:r w:rsidR="006E13CC" w:rsidRPr="00736584">
        <w:t>6</w:t>
      </w:r>
    </w:p>
    <w:tbl>
      <w:tblPr>
        <w:tblStyle w:val="DEEWRTable"/>
        <w:tblW w:w="10774" w:type="dxa"/>
        <w:tblInd w:w="-743" w:type="dxa"/>
        <w:tblLayout w:type="fixed"/>
        <w:tblLook w:val="0420" w:firstRow="1" w:lastRow="0" w:firstColumn="0" w:lastColumn="0" w:noHBand="0" w:noVBand="1"/>
        <w:tblCaption w:val="Long description of Figure 6 Out-of-pocket costs1 for one child in Long Day Care before and after Australian Government subsidies, March quarter 2014"/>
        <w:tblDescription w:val="This table provides the Long description of Figure 6 Out-of-pocket costs as a proportion of weekly disposable family income for one child in Long Day Care before and after Australian Government subsidies, March quarter 2014"/>
      </w:tblPr>
      <w:tblGrid>
        <w:gridCol w:w="1703"/>
        <w:gridCol w:w="908"/>
        <w:gridCol w:w="907"/>
        <w:gridCol w:w="907"/>
        <w:gridCol w:w="907"/>
        <w:gridCol w:w="907"/>
        <w:gridCol w:w="907"/>
        <w:gridCol w:w="907"/>
        <w:gridCol w:w="907"/>
        <w:gridCol w:w="907"/>
        <w:gridCol w:w="907"/>
      </w:tblGrid>
      <w:tr w:rsidR="004A6D08" w:rsidRPr="00736584" w:rsidTr="006E13CC">
        <w:trPr>
          <w:cnfStyle w:val="100000000000" w:firstRow="1" w:lastRow="0" w:firstColumn="0" w:lastColumn="0" w:oddVBand="0" w:evenVBand="0" w:oddHBand="0" w:evenHBand="0" w:firstRowFirstColumn="0" w:firstRowLastColumn="0" w:lastRowFirstColumn="0" w:lastRowLastColumn="0"/>
          <w:trHeight w:val="555"/>
          <w:tblHeader/>
        </w:trPr>
        <w:tc>
          <w:tcPr>
            <w:tcW w:w="1703" w:type="dxa"/>
            <w:vAlign w:val="center"/>
          </w:tcPr>
          <w:p w:rsidR="004A6D08" w:rsidRPr="00736584" w:rsidRDefault="004A6D08" w:rsidP="00FF53E2">
            <w:r w:rsidRPr="00736584">
              <w:t>Subsidy</w:t>
            </w:r>
          </w:p>
        </w:tc>
        <w:tc>
          <w:tcPr>
            <w:tcW w:w="908" w:type="dxa"/>
            <w:vAlign w:val="center"/>
          </w:tcPr>
          <w:p w:rsidR="004A6D08" w:rsidRPr="00736584" w:rsidRDefault="004A6D08" w:rsidP="00FF53E2">
            <w:pPr>
              <w:spacing w:before="60" w:after="60"/>
              <w:jc w:val="right"/>
              <w:rPr>
                <w:rFonts w:ascii="Calibri" w:hAnsi="Calibri"/>
                <w:bCs/>
                <w:sz w:val="18"/>
                <w:szCs w:val="18"/>
              </w:rPr>
            </w:pPr>
            <w:r w:rsidRPr="00736584">
              <w:rPr>
                <w:rFonts w:ascii="Calibri" w:hAnsi="Calibri"/>
                <w:bCs/>
                <w:sz w:val="18"/>
                <w:szCs w:val="18"/>
              </w:rPr>
              <w:t>$35,000</w:t>
            </w:r>
          </w:p>
        </w:tc>
        <w:tc>
          <w:tcPr>
            <w:tcW w:w="907" w:type="dxa"/>
            <w:vAlign w:val="center"/>
          </w:tcPr>
          <w:p w:rsidR="004A6D08" w:rsidRPr="00736584" w:rsidRDefault="004A6D08" w:rsidP="00FF53E2">
            <w:pPr>
              <w:spacing w:before="60" w:after="60"/>
              <w:jc w:val="right"/>
              <w:rPr>
                <w:rFonts w:ascii="Calibri" w:hAnsi="Calibri"/>
                <w:bCs/>
                <w:sz w:val="18"/>
                <w:szCs w:val="18"/>
              </w:rPr>
            </w:pPr>
            <w:r w:rsidRPr="00736584">
              <w:rPr>
                <w:rFonts w:ascii="Calibri" w:hAnsi="Calibri"/>
                <w:bCs/>
                <w:sz w:val="18"/>
                <w:szCs w:val="18"/>
              </w:rPr>
              <w:t>$55,000</w:t>
            </w:r>
          </w:p>
        </w:tc>
        <w:tc>
          <w:tcPr>
            <w:tcW w:w="907" w:type="dxa"/>
            <w:vAlign w:val="center"/>
          </w:tcPr>
          <w:p w:rsidR="004A6D08" w:rsidRPr="00736584" w:rsidRDefault="004A6D08" w:rsidP="00FF53E2">
            <w:pPr>
              <w:spacing w:before="60" w:after="60"/>
              <w:jc w:val="right"/>
              <w:rPr>
                <w:rFonts w:ascii="Calibri" w:hAnsi="Calibri"/>
                <w:bCs/>
                <w:sz w:val="18"/>
                <w:szCs w:val="18"/>
              </w:rPr>
            </w:pPr>
            <w:r w:rsidRPr="00736584">
              <w:rPr>
                <w:rFonts w:ascii="Calibri" w:hAnsi="Calibri"/>
                <w:bCs/>
                <w:sz w:val="18"/>
                <w:szCs w:val="18"/>
              </w:rPr>
              <w:t>$75,000</w:t>
            </w:r>
          </w:p>
        </w:tc>
        <w:tc>
          <w:tcPr>
            <w:tcW w:w="907" w:type="dxa"/>
            <w:vAlign w:val="center"/>
          </w:tcPr>
          <w:p w:rsidR="004A6D08" w:rsidRPr="00736584" w:rsidRDefault="004A6D08" w:rsidP="00FF53E2">
            <w:pPr>
              <w:spacing w:before="60" w:after="60"/>
              <w:jc w:val="right"/>
              <w:rPr>
                <w:rFonts w:ascii="Calibri" w:hAnsi="Calibri"/>
                <w:bCs/>
                <w:sz w:val="18"/>
                <w:szCs w:val="18"/>
              </w:rPr>
            </w:pPr>
            <w:r w:rsidRPr="00736584">
              <w:rPr>
                <w:rFonts w:ascii="Calibri" w:hAnsi="Calibri"/>
                <w:bCs/>
                <w:sz w:val="18"/>
                <w:szCs w:val="18"/>
              </w:rPr>
              <w:t>$95,000</w:t>
            </w:r>
          </w:p>
        </w:tc>
        <w:tc>
          <w:tcPr>
            <w:tcW w:w="907" w:type="dxa"/>
            <w:vAlign w:val="center"/>
          </w:tcPr>
          <w:p w:rsidR="004A6D08" w:rsidRPr="00736584" w:rsidRDefault="004A6D08" w:rsidP="00FF53E2">
            <w:pPr>
              <w:spacing w:before="60" w:after="60"/>
              <w:jc w:val="right"/>
              <w:rPr>
                <w:rFonts w:ascii="Calibri" w:hAnsi="Calibri"/>
                <w:bCs/>
                <w:sz w:val="18"/>
                <w:szCs w:val="18"/>
              </w:rPr>
            </w:pPr>
            <w:r w:rsidRPr="00736584">
              <w:rPr>
                <w:rFonts w:ascii="Calibri" w:hAnsi="Calibri"/>
                <w:bCs/>
                <w:sz w:val="18"/>
                <w:szCs w:val="18"/>
              </w:rPr>
              <w:t>$115,000</w:t>
            </w:r>
          </w:p>
        </w:tc>
        <w:tc>
          <w:tcPr>
            <w:tcW w:w="907" w:type="dxa"/>
            <w:vAlign w:val="center"/>
          </w:tcPr>
          <w:p w:rsidR="004A6D08" w:rsidRPr="00736584" w:rsidRDefault="004A6D08" w:rsidP="00FF53E2">
            <w:pPr>
              <w:spacing w:before="60" w:after="60"/>
              <w:jc w:val="right"/>
              <w:rPr>
                <w:rFonts w:ascii="Calibri" w:hAnsi="Calibri"/>
                <w:bCs/>
                <w:sz w:val="18"/>
                <w:szCs w:val="18"/>
              </w:rPr>
            </w:pPr>
            <w:r w:rsidRPr="00736584">
              <w:rPr>
                <w:rFonts w:ascii="Calibri" w:hAnsi="Calibri"/>
                <w:bCs/>
                <w:sz w:val="18"/>
                <w:szCs w:val="18"/>
              </w:rPr>
              <w:t>$135,000</w:t>
            </w:r>
          </w:p>
        </w:tc>
        <w:tc>
          <w:tcPr>
            <w:tcW w:w="907" w:type="dxa"/>
            <w:vAlign w:val="center"/>
          </w:tcPr>
          <w:p w:rsidR="004A6D08" w:rsidRPr="00736584" w:rsidRDefault="004A6D08" w:rsidP="00FF53E2">
            <w:pPr>
              <w:pStyle w:val="TableText"/>
              <w:rPr>
                <w:rFonts w:eastAsiaTheme="minorHAnsi" w:cstheme="minorBidi"/>
                <w:bCs/>
                <w:sz w:val="18"/>
                <w:szCs w:val="18"/>
                <w:lang w:eastAsia="en-US"/>
              </w:rPr>
            </w:pPr>
            <w:r w:rsidRPr="00736584">
              <w:rPr>
                <w:bCs/>
                <w:sz w:val="18"/>
                <w:szCs w:val="18"/>
              </w:rPr>
              <w:t>$155,000</w:t>
            </w:r>
          </w:p>
        </w:tc>
        <w:tc>
          <w:tcPr>
            <w:tcW w:w="907" w:type="dxa"/>
            <w:vAlign w:val="center"/>
          </w:tcPr>
          <w:p w:rsidR="004A6D08" w:rsidRPr="00736584" w:rsidRDefault="004A6D08" w:rsidP="00FF53E2">
            <w:pPr>
              <w:pStyle w:val="TableText"/>
              <w:rPr>
                <w:bCs/>
                <w:sz w:val="18"/>
                <w:szCs w:val="18"/>
              </w:rPr>
            </w:pPr>
            <w:r w:rsidRPr="00736584">
              <w:rPr>
                <w:bCs/>
                <w:sz w:val="18"/>
                <w:szCs w:val="18"/>
              </w:rPr>
              <w:t>$175,000</w:t>
            </w:r>
          </w:p>
        </w:tc>
        <w:tc>
          <w:tcPr>
            <w:tcW w:w="907" w:type="dxa"/>
            <w:vAlign w:val="center"/>
          </w:tcPr>
          <w:p w:rsidR="004A6D08" w:rsidRPr="00736584" w:rsidRDefault="004A6D08" w:rsidP="00FF53E2">
            <w:pPr>
              <w:pStyle w:val="TableText"/>
              <w:rPr>
                <w:bCs/>
                <w:sz w:val="18"/>
                <w:szCs w:val="18"/>
              </w:rPr>
            </w:pPr>
            <w:r w:rsidRPr="00736584">
              <w:rPr>
                <w:bCs/>
                <w:sz w:val="18"/>
                <w:szCs w:val="18"/>
              </w:rPr>
              <w:t>$195,000</w:t>
            </w:r>
          </w:p>
        </w:tc>
        <w:tc>
          <w:tcPr>
            <w:tcW w:w="907" w:type="dxa"/>
            <w:vAlign w:val="center"/>
          </w:tcPr>
          <w:p w:rsidR="004A6D08" w:rsidRPr="00736584" w:rsidRDefault="004A6D08" w:rsidP="00FF53E2">
            <w:pPr>
              <w:pStyle w:val="TableText"/>
              <w:rPr>
                <w:bCs/>
                <w:sz w:val="18"/>
                <w:szCs w:val="18"/>
              </w:rPr>
            </w:pPr>
            <w:r w:rsidRPr="00736584">
              <w:rPr>
                <w:bCs/>
                <w:sz w:val="18"/>
                <w:szCs w:val="18"/>
              </w:rPr>
              <w:t>$215,000</w:t>
            </w:r>
          </w:p>
        </w:tc>
      </w:tr>
      <w:tr w:rsidR="006E13CC" w:rsidRPr="00736584" w:rsidTr="006E13CC">
        <w:trPr>
          <w:trHeight w:hRule="exact" w:val="762"/>
        </w:trPr>
        <w:tc>
          <w:tcPr>
            <w:tcW w:w="1703" w:type="dxa"/>
            <w:vAlign w:val="center"/>
          </w:tcPr>
          <w:p w:rsidR="006E13CC" w:rsidRPr="00736584" w:rsidRDefault="006E13CC" w:rsidP="00FF53E2">
            <w:r w:rsidRPr="00736584">
              <w:t>Before Government Subsidies</w:t>
            </w:r>
          </w:p>
        </w:tc>
        <w:tc>
          <w:tcPr>
            <w:tcW w:w="908" w:type="dxa"/>
            <w:vAlign w:val="center"/>
          </w:tcPr>
          <w:p w:rsidR="006E13CC" w:rsidRPr="00736584" w:rsidRDefault="006E13CC" w:rsidP="004020D8">
            <w:pPr>
              <w:jc w:val="right"/>
              <w:rPr>
                <w:rFonts w:ascii="Calibri" w:hAnsi="Calibri"/>
                <w:szCs w:val="20"/>
              </w:rPr>
            </w:pPr>
            <w:r w:rsidRPr="00736584">
              <w:rPr>
                <w:rFonts w:ascii="Calibri" w:hAnsi="Calibri"/>
                <w:szCs w:val="20"/>
              </w:rPr>
              <w:t>45.8%</w:t>
            </w:r>
          </w:p>
        </w:tc>
        <w:tc>
          <w:tcPr>
            <w:tcW w:w="907" w:type="dxa"/>
            <w:vAlign w:val="center"/>
          </w:tcPr>
          <w:p w:rsidR="006E13CC" w:rsidRPr="00736584" w:rsidRDefault="006E13CC" w:rsidP="004020D8">
            <w:pPr>
              <w:jc w:val="right"/>
              <w:rPr>
                <w:rFonts w:ascii="Calibri" w:hAnsi="Calibri"/>
                <w:szCs w:val="20"/>
              </w:rPr>
            </w:pPr>
            <w:r w:rsidRPr="00736584">
              <w:rPr>
                <w:rFonts w:ascii="Calibri" w:hAnsi="Calibri"/>
                <w:szCs w:val="20"/>
              </w:rPr>
              <w:t>39.8%</w:t>
            </w:r>
          </w:p>
        </w:tc>
        <w:tc>
          <w:tcPr>
            <w:tcW w:w="907" w:type="dxa"/>
            <w:vAlign w:val="center"/>
          </w:tcPr>
          <w:p w:rsidR="006E13CC" w:rsidRPr="00736584" w:rsidRDefault="006E13CC" w:rsidP="004020D8">
            <w:pPr>
              <w:jc w:val="right"/>
              <w:rPr>
                <w:rFonts w:ascii="Calibri" w:hAnsi="Calibri"/>
                <w:szCs w:val="20"/>
              </w:rPr>
            </w:pPr>
            <w:r w:rsidRPr="00736584">
              <w:rPr>
                <w:rFonts w:ascii="Calibri" w:hAnsi="Calibri"/>
                <w:szCs w:val="20"/>
              </w:rPr>
              <w:t>33.5%</w:t>
            </w:r>
          </w:p>
        </w:tc>
        <w:tc>
          <w:tcPr>
            <w:tcW w:w="907" w:type="dxa"/>
            <w:vAlign w:val="center"/>
          </w:tcPr>
          <w:p w:rsidR="006E13CC" w:rsidRPr="00736584" w:rsidRDefault="006E13CC" w:rsidP="004020D8">
            <w:pPr>
              <w:jc w:val="right"/>
              <w:rPr>
                <w:rFonts w:ascii="Calibri" w:hAnsi="Calibri"/>
                <w:szCs w:val="20"/>
              </w:rPr>
            </w:pPr>
            <w:r w:rsidRPr="00736584">
              <w:rPr>
                <w:rFonts w:ascii="Calibri" w:hAnsi="Calibri"/>
                <w:szCs w:val="20"/>
              </w:rPr>
              <w:t>28.0%</w:t>
            </w:r>
          </w:p>
        </w:tc>
        <w:tc>
          <w:tcPr>
            <w:tcW w:w="907" w:type="dxa"/>
            <w:vAlign w:val="center"/>
          </w:tcPr>
          <w:p w:rsidR="006E13CC" w:rsidRPr="00736584" w:rsidRDefault="006E13CC" w:rsidP="004020D8">
            <w:pPr>
              <w:jc w:val="right"/>
              <w:rPr>
                <w:rFonts w:ascii="Calibri" w:hAnsi="Calibri"/>
                <w:szCs w:val="20"/>
              </w:rPr>
            </w:pPr>
            <w:r w:rsidRPr="00736584">
              <w:rPr>
                <w:rFonts w:ascii="Calibri" w:hAnsi="Calibri"/>
                <w:szCs w:val="20"/>
              </w:rPr>
              <w:t>24.7%</w:t>
            </w:r>
          </w:p>
        </w:tc>
        <w:tc>
          <w:tcPr>
            <w:tcW w:w="907" w:type="dxa"/>
            <w:vAlign w:val="center"/>
          </w:tcPr>
          <w:p w:rsidR="006E13CC" w:rsidRPr="00736584" w:rsidRDefault="006E13CC" w:rsidP="004020D8">
            <w:pPr>
              <w:jc w:val="right"/>
              <w:rPr>
                <w:rFonts w:ascii="Calibri" w:hAnsi="Calibri"/>
                <w:szCs w:val="20"/>
              </w:rPr>
            </w:pPr>
            <w:r w:rsidRPr="00736584">
              <w:rPr>
                <w:rFonts w:ascii="Calibri" w:hAnsi="Calibri"/>
                <w:szCs w:val="20"/>
              </w:rPr>
              <w:t>21.7%</w:t>
            </w:r>
          </w:p>
        </w:tc>
        <w:tc>
          <w:tcPr>
            <w:tcW w:w="907" w:type="dxa"/>
            <w:vAlign w:val="center"/>
          </w:tcPr>
          <w:p w:rsidR="006E13CC" w:rsidRPr="00736584" w:rsidRDefault="006E13CC" w:rsidP="004020D8">
            <w:pPr>
              <w:jc w:val="right"/>
              <w:rPr>
                <w:rFonts w:ascii="Calibri" w:hAnsi="Calibri"/>
                <w:szCs w:val="20"/>
              </w:rPr>
            </w:pPr>
            <w:r w:rsidRPr="00736584">
              <w:rPr>
                <w:rFonts w:ascii="Calibri" w:hAnsi="Calibri"/>
                <w:szCs w:val="20"/>
              </w:rPr>
              <w:t>19.4%</w:t>
            </w:r>
          </w:p>
        </w:tc>
        <w:tc>
          <w:tcPr>
            <w:tcW w:w="907" w:type="dxa"/>
            <w:vAlign w:val="center"/>
          </w:tcPr>
          <w:p w:rsidR="006E13CC" w:rsidRPr="00736584" w:rsidRDefault="006E13CC" w:rsidP="004020D8">
            <w:pPr>
              <w:jc w:val="right"/>
              <w:rPr>
                <w:rFonts w:ascii="Calibri" w:hAnsi="Calibri"/>
                <w:szCs w:val="20"/>
              </w:rPr>
            </w:pPr>
            <w:r w:rsidRPr="00736584">
              <w:rPr>
                <w:rFonts w:ascii="Calibri" w:hAnsi="Calibri"/>
                <w:szCs w:val="20"/>
              </w:rPr>
              <w:t>17.5%</w:t>
            </w:r>
          </w:p>
        </w:tc>
        <w:tc>
          <w:tcPr>
            <w:tcW w:w="907" w:type="dxa"/>
            <w:vAlign w:val="center"/>
          </w:tcPr>
          <w:p w:rsidR="006E13CC" w:rsidRPr="00736584" w:rsidRDefault="006E13CC" w:rsidP="004020D8">
            <w:pPr>
              <w:jc w:val="right"/>
              <w:rPr>
                <w:rFonts w:ascii="Calibri" w:hAnsi="Calibri"/>
                <w:szCs w:val="20"/>
              </w:rPr>
            </w:pPr>
            <w:r w:rsidRPr="00736584">
              <w:rPr>
                <w:rFonts w:ascii="Calibri" w:hAnsi="Calibri"/>
                <w:szCs w:val="20"/>
              </w:rPr>
              <w:t>16.0%</w:t>
            </w:r>
          </w:p>
        </w:tc>
        <w:tc>
          <w:tcPr>
            <w:tcW w:w="907" w:type="dxa"/>
            <w:vAlign w:val="center"/>
          </w:tcPr>
          <w:p w:rsidR="006E13CC" w:rsidRPr="00736584" w:rsidRDefault="006E13CC" w:rsidP="004020D8">
            <w:pPr>
              <w:jc w:val="right"/>
              <w:rPr>
                <w:rFonts w:ascii="Calibri" w:hAnsi="Calibri"/>
                <w:szCs w:val="20"/>
              </w:rPr>
            </w:pPr>
            <w:r w:rsidRPr="00736584">
              <w:rPr>
                <w:rFonts w:ascii="Calibri" w:hAnsi="Calibri"/>
                <w:szCs w:val="20"/>
              </w:rPr>
              <w:t>14.7%</w:t>
            </w:r>
          </w:p>
        </w:tc>
      </w:tr>
      <w:tr w:rsidR="006E13CC" w:rsidRPr="00736584" w:rsidTr="006E13CC">
        <w:trPr>
          <w:trHeight w:hRule="exact" w:val="954"/>
        </w:trPr>
        <w:tc>
          <w:tcPr>
            <w:tcW w:w="1703" w:type="dxa"/>
            <w:vAlign w:val="center"/>
          </w:tcPr>
          <w:p w:rsidR="006E13CC" w:rsidRPr="00736584" w:rsidRDefault="006E13CC" w:rsidP="00FF53E2">
            <w:r w:rsidRPr="00736584">
              <w:t>After Government Subsidies</w:t>
            </w:r>
          </w:p>
        </w:tc>
        <w:tc>
          <w:tcPr>
            <w:tcW w:w="908" w:type="dxa"/>
            <w:vAlign w:val="center"/>
          </w:tcPr>
          <w:p w:rsidR="006E13CC" w:rsidRPr="00736584" w:rsidRDefault="006E13CC" w:rsidP="004020D8">
            <w:pPr>
              <w:jc w:val="right"/>
              <w:rPr>
                <w:rFonts w:ascii="Calibri" w:hAnsi="Calibri"/>
                <w:szCs w:val="20"/>
              </w:rPr>
            </w:pPr>
            <w:r w:rsidRPr="00736584">
              <w:rPr>
                <w:rFonts w:ascii="Calibri" w:hAnsi="Calibri"/>
                <w:szCs w:val="20"/>
              </w:rPr>
              <w:t>12.1%</w:t>
            </w:r>
          </w:p>
        </w:tc>
        <w:tc>
          <w:tcPr>
            <w:tcW w:w="907" w:type="dxa"/>
            <w:vAlign w:val="center"/>
          </w:tcPr>
          <w:p w:rsidR="006E13CC" w:rsidRPr="00736584" w:rsidRDefault="006E13CC" w:rsidP="004020D8">
            <w:pPr>
              <w:jc w:val="right"/>
              <w:rPr>
                <w:rFonts w:ascii="Calibri" w:hAnsi="Calibri"/>
                <w:szCs w:val="20"/>
              </w:rPr>
            </w:pPr>
            <w:r w:rsidRPr="00736584">
              <w:rPr>
                <w:rFonts w:ascii="Calibri" w:hAnsi="Calibri"/>
                <w:szCs w:val="20"/>
              </w:rPr>
              <w:t>11.5%</w:t>
            </w:r>
          </w:p>
        </w:tc>
        <w:tc>
          <w:tcPr>
            <w:tcW w:w="907" w:type="dxa"/>
            <w:vAlign w:val="center"/>
          </w:tcPr>
          <w:p w:rsidR="006E13CC" w:rsidRPr="00736584" w:rsidRDefault="006E13CC" w:rsidP="004020D8">
            <w:pPr>
              <w:jc w:val="right"/>
              <w:rPr>
                <w:rFonts w:ascii="Calibri" w:hAnsi="Calibri"/>
                <w:szCs w:val="20"/>
              </w:rPr>
            </w:pPr>
            <w:r w:rsidRPr="00736584">
              <w:rPr>
                <w:rFonts w:ascii="Calibri" w:hAnsi="Calibri"/>
                <w:szCs w:val="20"/>
              </w:rPr>
              <w:t>11.2%</w:t>
            </w:r>
          </w:p>
        </w:tc>
        <w:tc>
          <w:tcPr>
            <w:tcW w:w="907" w:type="dxa"/>
            <w:vAlign w:val="center"/>
          </w:tcPr>
          <w:p w:rsidR="006E13CC" w:rsidRPr="00736584" w:rsidRDefault="006E13CC" w:rsidP="004020D8">
            <w:pPr>
              <w:jc w:val="right"/>
              <w:rPr>
                <w:rFonts w:ascii="Calibri" w:hAnsi="Calibri"/>
                <w:szCs w:val="20"/>
              </w:rPr>
            </w:pPr>
            <w:r w:rsidRPr="00736584">
              <w:rPr>
                <w:rFonts w:ascii="Calibri" w:hAnsi="Calibri"/>
                <w:szCs w:val="20"/>
              </w:rPr>
              <w:t>11.8%</w:t>
            </w:r>
          </w:p>
        </w:tc>
        <w:tc>
          <w:tcPr>
            <w:tcW w:w="907" w:type="dxa"/>
            <w:vAlign w:val="center"/>
          </w:tcPr>
          <w:p w:rsidR="006E13CC" w:rsidRPr="00736584" w:rsidRDefault="006E13CC" w:rsidP="004020D8">
            <w:pPr>
              <w:jc w:val="right"/>
              <w:rPr>
                <w:rFonts w:ascii="Calibri" w:hAnsi="Calibri"/>
                <w:szCs w:val="20"/>
              </w:rPr>
            </w:pPr>
            <w:r w:rsidRPr="00736584">
              <w:rPr>
                <w:rFonts w:ascii="Calibri" w:hAnsi="Calibri"/>
                <w:szCs w:val="20"/>
              </w:rPr>
              <w:t>12.6%</w:t>
            </w:r>
          </w:p>
        </w:tc>
        <w:tc>
          <w:tcPr>
            <w:tcW w:w="907" w:type="dxa"/>
            <w:vAlign w:val="center"/>
          </w:tcPr>
          <w:p w:rsidR="006E13CC" w:rsidRPr="00736584" w:rsidRDefault="006E13CC" w:rsidP="004020D8">
            <w:pPr>
              <w:jc w:val="right"/>
              <w:rPr>
                <w:rFonts w:ascii="Calibri" w:hAnsi="Calibri"/>
                <w:szCs w:val="20"/>
              </w:rPr>
            </w:pPr>
            <w:r w:rsidRPr="00736584">
              <w:rPr>
                <w:rFonts w:ascii="Calibri" w:hAnsi="Calibri"/>
                <w:szCs w:val="20"/>
              </w:rPr>
              <w:t>12.9%</w:t>
            </w:r>
          </w:p>
        </w:tc>
        <w:tc>
          <w:tcPr>
            <w:tcW w:w="907" w:type="dxa"/>
            <w:vAlign w:val="center"/>
          </w:tcPr>
          <w:p w:rsidR="006E13CC" w:rsidRPr="00736584" w:rsidRDefault="006E13CC" w:rsidP="004020D8">
            <w:pPr>
              <w:jc w:val="right"/>
              <w:rPr>
                <w:rFonts w:ascii="Calibri" w:hAnsi="Calibri"/>
                <w:szCs w:val="20"/>
              </w:rPr>
            </w:pPr>
            <w:r w:rsidRPr="00736584">
              <w:rPr>
                <w:rFonts w:ascii="Calibri" w:hAnsi="Calibri"/>
                <w:szCs w:val="20"/>
              </w:rPr>
              <w:t>13.0%</w:t>
            </w:r>
          </w:p>
        </w:tc>
        <w:tc>
          <w:tcPr>
            <w:tcW w:w="907" w:type="dxa"/>
            <w:vAlign w:val="center"/>
          </w:tcPr>
          <w:p w:rsidR="006E13CC" w:rsidRPr="00736584" w:rsidRDefault="006E13CC" w:rsidP="004020D8">
            <w:pPr>
              <w:jc w:val="right"/>
              <w:rPr>
                <w:rFonts w:ascii="Calibri" w:hAnsi="Calibri"/>
                <w:szCs w:val="20"/>
              </w:rPr>
            </w:pPr>
            <w:r w:rsidRPr="00736584">
              <w:rPr>
                <w:rFonts w:ascii="Calibri" w:hAnsi="Calibri"/>
                <w:szCs w:val="20"/>
              </w:rPr>
              <w:t>11.8%</w:t>
            </w:r>
          </w:p>
        </w:tc>
        <w:tc>
          <w:tcPr>
            <w:tcW w:w="907" w:type="dxa"/>
            <w:vAlign w:val="center"/>
          </w:tcPr>
          <w:p w:rsidR="006E13CC" w:rsidRPr="00736584" w:rsidRDefault="006E13CC" w:rsidP="004020D8">
            <w:pPr>
              <w:jc w:val="right"/>
              <w:rPr>
                <w:rFonts w:ascii="Calibri" w:hAnsi="Calibri"/>
                <w:szCs w:val="20"/>
              </w:rPr>
            </w:pPr>
            <w:r w:rsidRPr="00736584">
              <w:rPr>
                <w:rFonts w:ascii="Calibri" w:hAnsi="Calibri"/>
                <w:szCs w:val="20"/>
              </w:rPr>
              <w:t>10.7%</w:t>
            </w:r>
          </w:p>
        </w:tc>
        <w:tc>
          <w:tcPr>
            <w:tcW w:w="907" w:type="dxa"/>
            <w:vAlign w:val="center"/>
          </w:tcPr>
          <w:p w:rsidR="006E13CC" w:rsidRPr="00736584" w:rsidRDefault="006E13CC" w:rsidP="004020D8">
            <w:pPr>
              <w:jc w:val="right"/>
              <w:rPr>
                <w:rFonts w:ascii="Calibri" w:hAnsi="Calibri"/>
                <w:szCs w:val="20"/>
              </w:rPr>
            </w:pPr>
            <w:r w:rsidRPr="00736584">
              <w:rPr>
                <w:rFonts w:ascii="Calibri" w:hAnsi="Calibri"/>
                <w:szCs w:val="20"/>
              </w:rPr>
              <w:t>9.9%</w:t>
            </w:r>
          </w:p>
        </w:tc>
      </w:tr>
    </w:tbl>
    <w:p w:rsidR="004020D8" w:rsidRDefault="004A6D08" w:rsidP="002C77BB">
      <w:pPr>
        <w:pStyle w:val="Source"/>
        <w:ind w:left="-709"/>
        <w:rPr>
          <w:sz w:val="16"/>
          <w:szCs w:val="16"/>
        </w:rPr>
      </w:pPr>
      <w:r w:rsidRPr="00736584">
        <w:rPr>
          <w:sz w:val="16"/>
          <w:szCs w:val="16"/>
        </w:rPr>
        <w:t>Source:  Department of Education and Training administrative data.</w:t>
      </w:r>
    </w:p>
    <w:p w:rsidR="004020D8" w:rsidRDefault="004020D8">
      <w:pPr>
        <w:rPr>
          <w:rFonts w:cstheme="minorHAnsi"/>
          <w:b/>
          <w:sz w:val="16"/>
          <w:szCs w:val="16"/>
        </w:rPr>
      </w:pPr>
      <w:r>
        <w:rPr>
          <w:sz w:val="16"/>
          <w:szCs w:val="16"/>
        </w:rPr>
        <w:br w:type="page"/>
      </w:r>
    </w:p>
    <w:p w:rsidR="003A576C" w:rsidRPr="003A576C" w:rsidRDefault="003A576C" w:rsidP="003A576C">
      <w:pPr>
        <w:pStyle w:val="Heading1"/>
      </w:pPr>
      <w:bookmarkStart w:id="0" w:name="_Toc423591376"/>
      <w:r>
        <w:lastRenderedPageBreak/>
        <w:t>Additional</w:t>
      </w:r>
      <w:r w:rsidR="004020D8" w:rsidRPr="003A576C">
        <w:t xml:space="preserve"> Assistance</w:t>
      </w:r>
      <w:bookmarkEnd w:id="0"/>
    </w:p>
    <w:p w:rsidR="003A576C" w:rsidRDefault="003A576C" w:rsidP="003A576C">
      <w:pPr>
        <w:pStyle w:val="Heading2"/>
      </w:pPr>
      <w:r w:rsidRPr="003A576C">
        <w:t>JET Child Care Fee Assistance</w:t>
      </w:r>
    </w:p>
    <w:p w:rsidR="003A576C" w:rsidRDefault="003A576C" w:rsidP="003A576C">
      <w:pPr>
        <w:ind w:right="-330"/>
      </w:pPr>
      <w:r w:rsidRPr="003A576C">
        <w:t xml:space="preserve">In the June quarter 2016 there were 8,640 families assisted with </w:t>
      </w:r>
      <w:r w:rsidR="00983C36">
        <w:t>Jobs, Education and Training Child Care Fee Assistance (</w:t>
      </w:r>
      <w:proofErr w:type="spellStart"/>
      <w:r w:rsidR="00983C36" w:rsidRPr="003A576C">
        <w:t>JETCCFA</w:t>
      </w:r>
      <w:proofErr w:type="spellEnd"/>
      <w:r w:rsidR="00983C36">
        <w:t>)</w:t>
      </w:r>
      <w:r w:rsidRPr="003A576C">
        <w:t xml:space="preserve">. This represented 1.0 per cent </w:t>
      </w:r>
      <w:proofErr w:type="gramStart"/>
      <w:r w:rsidRPr="003A576C">
        <w:t xml:space="preserve">of </w:t>
      </w:r>
      <w:r w:rsidR="00192793">
        <w:t xml:space="preserve"> the</w:t>
      </w:r>
      <w:proofErr w:type="gramEnd"/>
      <w:r w:rsidR="00192793">
        <w:t xml:space="preserve"> total number of families </w:t>
      </w:r>
      <w:r w:rsidRPr="003A576C">
        <w:t>who used approved child care services.</w:t>
      </w:r>
    </w:p>
    <w:p w:rsidR="003A576C" w:rsidRPr="00736584" w:rsidRDefault="003A576C" w:rsidP="003A576C">
      <w:pPr>
        <w:pStyle w:val="Heading3"/>
      </w:pPr>
      <w:r>
        <w:t>Table 16</w:t>
      </w:r>
      <w:r w:rsidRPr="00736584">
        <w:t xml:space="preserve">: </w:t>
      </w:r>
      <w:r w:rsidR="001F73CD" w:rsidRPr="005C561A">
        <w:t>JET Child Care Fee Assistance usage</w:t>
      </w:r>
      <w:r w:rsidRPr="00736584">
        <w:t>, June quarter 2015 to June quarter 2016</w:t>
      </w:r>
    </w:p>
    <w:tbl>
      <w:tblPr>
        <w:tblStyle w:val="DEEWRTable"/>
        <w:tblW w:w="9606" w:type="dxa"/>
        <w:tblLayout w:type="fixed"/>
        <w:tblLook w:val="0420" w:firstRow="1" w:lastRow="0" w:firstColumn="0" w:lastColumn="0" w:noHBand="0" w:noVBand="1"/>
        <w:tblCaption w:val="Table 14: Average hourly fee by service type, December quarter 2013 to December quarter 2014"/>
        <w:tblDescription w:val="This table shows the average hourly fee by service type for the quarters from the December quarter 2013 to the December quarter 2014."/>
      </w:tblPr>
      <w:tblGrid>
        <w:gridCol w:w="3227"/>
        <w:gridCol w:w="283"/>
        <w:gridCol w:w="879"/>
        <w:gridCol w:w="1304"/>
        <w:gridCol w:w="1304"/>
        <w:gridCol w:w="1304"/>
        <w:gridCol w:w="1305"/>
      </w:tblGrid>
      <w:tr w:rsidR="003A576C" w:rsidRPr="00736584" w:rsidTr="003A576C">
        <w:trPr>
          <w:cnfStyle w:val="100000000000" w:firstRow="1" w:lastRow="0" w:firstColumn="0" w:lastColumn="0" w:oddVBand="0" w:evenVBand="0" w:oddHBand="0" w:evenHBand="0" w:firstRowFirstColumn="0" w:firstRowLastColumn="0" w:lastRowFirstColumn="0" w:lastRowLastColumn="0"/>
          <w:trHeight w:val="428"/>
          <w:tblHeader/>
        </w:trPr>
        <w:tc>
          <w:tcPr>
            <w:tcW w:w="3227" w:type="dxa"/>
            <w:vAlign w:val="center"/>
          </w:tcPr>
          <w:p w:rsidR="003A576C" w:rsidRPr="00736584" w:rsidRDefault="003A576C" w:rsidP="00342D38"/>
        </w:tc>
        <w:tc>
          <w:tcPr>
            <w:tcW w:w="1162" w:type="dxa"/>
            <w:gridSpan w:val="2"/>
            <w:vAlign w:val="center"/>
          </w:tcPr>
          <w:p w:rsidR="003A576C" w:rsidRPr="00736584" w:rsidRDefault="003A576C" w:rsidP="00342D38">
            <w:pPr>
              <w:jc w:val="right"/>
            </w:pPr>
            <w:r w:rsidRPr="00736584">
              <w:t>Jun. 15</w:t>
            </w:r>
          </w:p>
        </w:tc>
        <w:tc>
          <w:tcPr>
            <w:tcW w:w="1304" w:type="dxa"/>
            <w:vAlign w:val="center"/>
          </w:tcPr>
          <w:p w:rsidR="003A576C" w:rsidRPr="00736584" w:rsidRDefault="003A576C" w:rsidP="00342D38">
            <w:pPr>
              <w:jc w:val="right"/>
            </w:pPr>
            <w:r w:rsidRPr="00736584">
              <w:t>Sep. 15</w:t>
            </w:r>
          </w:p>
        </w:tc>
        <w:tc>
          <w:tcPr>
            <w:tcW w:w="1304" w:type="dxa"/>
            <w:vAlign w:val="center"/>
          </w:tcPr>
          <w:p w:rsidR="003A576C" w:rsidRPr="00736584" w:rsidRDefault="003A576C" w:rsidP="00342D38">
            <w:pPr>
              <w:jc w:val="right"/>
            </w:pPr>
            <w:r w:rsidRPr="00736584">
              <w:t>Dec. 15</w:t>
            </w:r>
          </w:p>
        </w:tc>
        <w:tc>
          <w:tcPr>
            <w:tcW w:w="1304" w:type="dxa"/>
            <w:vAlign w:val="center"/>
          </w:tcPr>
          <w:p w:rsidR="003A576C" w:rsidRPr="00736584" w:rsidRDefault="003A576C" w:rsidP="00342D38">
            <w:pPr>
              <w:jc w:val="right"/>
            </w:pPr>
            <w:r w:rsidRPr="00736584">
              <w:t>Mar. 16</w:t>
            </w:r>
          </w:p>
        </w:tc>
        <w:tc>
          <w:tcPr>
            <w:tcW w:w="1305" w:type="dxa"/>
            <w:vAlign w:val="center"/>
          </w:tcPr>
          <w:p w:rsidR="003A576C" w:rsidRPr="00736584" w:rsidRDefault="003A576C" w:rsidP="00342D38">
            <w:pPr>
              <w:jc w:val="right"/>
            </w:pPr>
            <w:r w:rsidRPr="00736584">
              <w:t>Jun. 16</w:t>
            </w:r>
          </w:p>
        </w:tc>
      </w:tr>
      <w:tr w:rsidR="003A576C" w:rsidRPr="00736584" w:rsidTr="001F73CD">
        <w:trPr>
          <w:trHeight w:hRule="exact" w:val="397"/>
        </w:trPr>
        <w:tc>
          <w:tcPr>
            <w:tcW w:w="3510" w:type="dxa"/>
            <w:gridSpan w:val="2"/>
            <w:vAlign w:val="center"/>
          </w:tcPr>
          <w:p w:rsidR="003A576C" w:rsidRPr="00736584" w:rsidRDefault="003A576C" w:rsidP="001F73CD">
            <w:r w:rsidRPr="003A576C">
              <w:t>Number of children assisted</w:t>
            </w:r>
          </w:p>
        </w:tc>
        <w:tc>
          <w:tcPr>
            <w:tcW w:w="879" w:type="dxa"/>
            <w:vAlign w:val="center"/>
          </w:tcPr>
          <w:p w:rsidR="003A576C" w:rsidRPr="003A576C" w:rsidRDefault="003A576C" w:rsidP="001F73CD">
            <w:pPr>
              <w:jc w:val="right"/>
            </w:pPr>
            <w:r w:rsidRPr="003A576C">
              <w:t>15,040</w:t>
            </w:r>
          </w:p>
        </w:tc>
        <w:tc>
          <w:tcPr>
            <w:tcW w:w="1304" w:type="dxa"/>
            <w:vAlign w:val="center"/>
          </w:tcPr>
          <w:p w:rsidR="003A576C" w:rsidRPr="003A576C" w:rsidRDefault="003A576C" w:rsidP="001F73CD">
            <w:pPr>
              <w:jc w:val="right"/>
            </w:pPr>
            <w:r w:rsidRPr="003A576C">
              <w:t>14,370</w:t>
            </w:r>
          </w:p>
        </w:tc>
        <w:tc>
          <w:tcPr>
            <w:tcW w:w="1304" w:type="dxa"/>
            <w:vAlign w:val="center"/>
          </w:tcPr>
          <w:p w:rsidR="003A576C" w:rsidRPr="003A576C" w:rsidRDefault="003A576C" w:rsidP="001F73CD">
            <w:pPr>
              <w:jc w:val="right"/>
            </w:pPr>
            <w:r w:rsidRPr="003A576C">
              <w:t>12,930</w:t>
            </w:r>
          </w:p>
        </w:tc>
        <w:tc>
          <w:tcPr>
            <w:tcW w:w="1304" w:type="dxa"/>
            <w:vAlign w:val="center"/>
          </w:tcPr>
          <w:p w:rsidR="003A576C" w:rsidRPr="003A576C" w:rsidRDefault="003A576C" w:rsidP="001F73CD">
            <w:pPr>
              <w:jc w:val="right"/>
            </w:pPr>
            <w:r w:rsidRPr="003A576C">
              <w:t>12,060</w:t>
            </w:r>
          </w:p>
        </w:tc>
        <w:tc>
          <w:tcPr>
            <w:tcW w:w="1305" w:type="dxa"/>
            <w:vAlign w:val="center"/>
          </w:tcPr>
          <w:p w:rsidR="003A576C" w:rsidRPr="003A576C" w:rsidRDefault="003A576C" w:rsidP="001F73CD">
            <w:pPr>
              <w:jc w:val="right"/>
            </w:pPr>
            <w:r w:rsidRPr="003A576C">
              <w:t>12,380</w:t>
            </w:r>
          </w:p>
        </w:tc>
      </w:tr>
      <w:tr w:rsidR="003A576C" w:rsidRPr="00736584" w:rsidTr="001F73CD">
        <w:trPr>
          <w:trHeight w:hRule="exact" w:val="397"/>
        </w:trPr>
        <w:tc>
          <w:tcPr>
            <w:tcW w:w="3510" w:type="dxa"/>
            <w:gridSpan w:val="2"/>
            <w:vAlign w:val="center"/>
          </w:tcPr>
          <w:p w:rsidR="003A576C" w:rsidRPr="003A576C" w:rsidRDefault="003A576C" w:rsidP="001F73CD">
            <w:r w:rsidRPr="003A576C">
              <w:t xml:space="preserve">Number of families using </w:t>
            </w:r>
            <w:proofErr w:type="spellStart"/>
            <w:r w:rsidRPr="003A576C">
              <w:t>JETCCFA</w:t>
            </w:r>
            <w:proofErr w:type="spellEnd"/>
          </w:p>
        </w:tc>
        <w:tc>
          <w:tcPr>
            <w:tcW w:w="879" w:type="dxa"/>
            <w:vAlign w:val="center"/>
          </w:tcPr>
          <w:p w:rsidR="003A576C" w:rsidRPr="003A576C" w:rsidRDefault="003A576C" w:rsidP="001F73CD">
            <w:pPr>
              <w:jc w:val="right"/>
            </w:pPr>
            <w:r w:rsidRPr="003A576C">
              <w:t>10,360</w:t>
            </w:r>
          </w:p>
        </w:tc>
        <w:tc>
          <w:tcPr>
            <w:tcW w:w="1304" w:type="dxa"/>
            <w:vAlign w:val="center"/>
          </w:tcPr>
          <w:p w:rsidR="003A576C" w:rsidRPr="003A576C" w:rsidRDefault="003A576C" w:rsidP="001F73CD">
            <w:pPr>
              <w:jc w:val="right"/>
            </w:pPr>
            <w:r w:rsidRPr="003A576C">
              <w:t>9,900</w:t>
            </w:r>
          </w:p>
        </w:tc>
        <w:tc>
          <w:tcPr>
            <w:tcW w:w="1304" w:type="dxa"/>
            <w:vAlign w:val="center"/>
          </w:tcPr>
          <w:p w:rsidR="003A576C" w:rsidRPr="003A576C" w:rsidRDefault="003A576C" w:rsidP="001F73CD">
            <w:pPr>
              <w:jc w:val="right"/>
            </w:pPr>
            <w:r w:rsidRPr="003A576C">
              <w:t>8,900</w:t>
            </w:r>
          </w:p>
        </w:tc>
        <w:tc>
          <w:tcPr>
            <w:tcW w:w="1304" w:type="dxa"/>
            <w:vAlign w:val="center"/>
          </w:tcPr>
          <w:p w:rsidR="003A576C" w:rsidRPr="003A576C" w:rsidRDefault="003A576C" w:rsidP="001F73CD">
            <w:pPr>
              <w:jc w:val="right"/>
            </w:pPr>
            <w:r w:rsidRPr="003A576C">
              <w:t>8,400</w:t>
            </w:r>
          </w:p>
        </w:tc>
        <w:tc>
          <w:tcPr>
            <w:tcW w:w="1305" w:type="dxa"/>
            <w:vAlign w:val="center"/>
          </w:tcPr>
          <w:p w:rsidR="003A576C" w:rsidRPr="003A576C" w:rsidRDefault="003A576C" w:rsidP="001F73CD">
            <w:pPr>
              <w:jc w:val="right"/>
            </w:pPr>
            <w:r w:rsidRPr="003A576C">
              <w:t>8,640</w:t>
            </w:r>
          </w:p>
        </w:tc>
      </w:tr>
      <w:tr w:rsidR="003A576C" w:rsidRPr="00736584" w:rsidTr="001F73CD">
        <w:trPr>
          <w:trHeight w:hRule="exact" w:val="397"/>
        </w:trPr>
        <w:tc>
          <w:tcPr>
            <w:tcW w:w="3510" w:type="dxa"/>
            <w:gridSpan w:val="2"/>
            <w:vAlign w:val="center"/>
          </w:tcPr>
          <w:p w:rsidR="003A576C" w:rsidRPr="003A576C" w:rsidRDefault="003A576C" w:rsidP="001F73CD">
            <w:r w:rsidRPr="003A576C">
              <w:t>Average hours per week per child</w:t>
            </w:r>
          </w:p>
        </w:tc>
        <w:tc>
          <w:tcPr>
            <w:tcW w:w="879" w:type="dxa"/>
            <w:vAlign w:val="center"/>
          </w:tcPr>
          <w:p w:rsidR="003A576C" w:rsidRPr="003A576C" w:rsidRDefault="003A576C" w:rsidP="001F73CD">
            <w:pPr>
              <w:jc w:val="right"/>
            </w:pPr>
            <w:r w:rsidRPr="003A576C">
              <w:t>26.9</w:t>
            </w:r>
          </w:p>
        </w:tc>
        <w:tc>
          <w:tcPr>
            <w:tcW w:w="1304" w:type="dxa"/>
            <w:vAlign w:val="center"/>
          </w:tcPr>
          <w:p w:rsidR="003A576C" w:rsidRPr="003A576C" w:rsidRDefault="003A576C" w:rsidP="001F73CD">
            <w:pPr>
              <w:jc w:val="right"/>
            </w:pPr>
            <w:r w:rsidRPr="003A576C">
              <w:t>26.5</w:t>
            </w:r>
          </w:p>
        </w:tc>
        <w:tc>
          <w:tcPr>
            <w:tcW w:w="1304" w:type="dxa"/>
            <w:vAlign w:val="center"/>
          </w:tcPr>
          <w:p w:rsidR="003A576C" w:rsidRPr="003A576C" w:rsidRDefault="003A576C" w:rsidP="001F73CD">
            <w:pPr>
              <w:jc w:val="right"/>
            </w:pPr>
            <w:r w:rsidRPr="003A576C">
              <w:t>26.2</w:t>
            </w:r>
          </w:p>
        </w:tc>
        <w:tc>
          <w:tcPr>
            <w:tcW w:w="1304" w:type="dxa"/>
            <w:vAlign w:val="center"/>
          </w:tcPr>
          <w:p w:rsidR="003A576C" w:rsidRPr="003A576C" w:rsidRDefault="003A576C" w:rsidP="001F73CD">
            <w:pPr>
              <w:jc w:val="right"/>
            </w:pPr>
            <w:r w:rsidRPr="003A576C">
              <w:t>26.4</w:t>
            </w:r>
          </w:p>
        </w:tc>
        <w:tc>
          <w:tcPr>
            <w:tcW w:w="1305" w:type="dxa"/>
            <w:vAlign w:val="center"/>
          </w:tcPr>
          <w:p w:rsidR="003A576C" w:rsidRPr="003A576C" w:rsidRDefault="003A576C" w:rsidP="001F73CD">
            <w:pPr>
              <w:jc w:val="right"/>
            </w:pPr>
            <w:r w:rsidRPr="003A576C">
              <w:t>26.4</w:t>
            </w:r>
          </w:p>
        </w:tc>
      </w:tr>
      <w:tr w:rsidR="003A576C" w:rsidRPr="00736584" w:rsidTr="001F73CD">
        <w:trPr>
          <w:trHeight w:hRule="exact" w:val="397"/>
        </w:trPr>
        <w:tc>
          <w:tcPr>
            <w:tcW w:w="3510" w:type="dxa"/>
            <w:gridSpan w:val="2"/>
            <w:tcBorders>
              <w:bottom w:val="single" w:sz="4" w:space="0" w:color="auto"/>
            </w:tcBorders>
            <w:vAlign w:val="center"/>
          </w:tcPr>
          <w:p w:rsidR="003A576C" w:rsidRPr="003A576C" w:rsidRDefault="003A576C" w:rsidP="001F73CD">
            <w:r w:rsidRPr="003A576C">
              <w:t xml:space="preserve">Estimated </w:t>
            </w:r>
            <w:proofErr w:type="spellStart"/>
            <w:r w:rsidRPr="003A576C">
              <w:t>JETCCFA</w:t>
            </w:r>
            <w:proofErr w:type="spellEnd"/>
            <w:r w:rsidRPr="003A576C">
              <w:t xml:space="preserve"> entitlement ($'000)</w:t>
            </w:r>
          </w:p>
        </w:tc>
        <w:tc>
          <w:tcPr>
            <w:tcW w:w="879" w:type="dxa"/>
            <w:tcBorders>
              <w:bottom w:val="single" w:sz="4" w:space="0" w:color="auto"/>
            </w:tcBorders>
            <w:vAlign w:val="center"/>
          </w:tcPr>
          <w:p w:rsidR="003A576C" w:rsidRPr="003A576C" w:rsidRDefault="003A576C" w:rsidP="001F73CD">
            <w:pPr>
              <w:jc w:val="right"/>
            </w:pPr>
            <w:r w:rsidRPr="003A576C">
              <w:t>$10,522</w:t>
            </w:r>
          </w:p>
        </w:tc>
        <w:tc>
          <w:tcPr>
            <w:tcW w:w="1304" w:type="dxa"/>
            <w:tcBorders>
              <w:bottom w:val="single" w:sz="4" w:space="0" w:color="auto"/>
            </w:tcBorders>
            <w:vAlign w:val="center"/>
          </w:tcPr>
          <w:p w:rsidR="003A576C" w:rsidRPr="003A576C" w:rsidRDefault="003A576C" w:rsidP="001F73CD">
            <w:pPr>
              <w:jc w:val="right"/>
            </w:pPr>
            <w:r w:rsidRPr="003A576C">
              <w:t>$9,916</w:t>
            </w:r>
          </w:p>
        </w:tc>
        <w:tc>
          <w:tcPr>
            <w:tcW w:w="1304" w:type="dxa"/>
            <w:tcBorders>
              <w:bottom w:val="single" w:sz="4" w:space="0" w:color="auto"/>
            </w:tcBorders>
            <w:vAlign w:val="center"/>
          </w:tcPr>
          <w:p w:rsidR="003A576C" w:rsidRPr="003A576C" w:rsidRDefault="003A576C" w:rsidP="001F73CD">
            <w:pPr>
              <w:jc w:val="right"/>
            </w:pPr>
            <w:r w:rsidRPr="003A576C">
              <w:t>$7,977</w:t>
            </w:r>
          </w:p>
        </w:tc>
        <w:tc>
          <w:tcPr>
            <w:tcW w:w="1304" w:type="dxa"/>
            <w:tcBorders>
              <w:bottom w:val="single" w:sz="4" w:space="0" w:color="auto"/>
            </w:tcBorders>
            <w:vAlign w:val="center"/>
          </w:tcPr>
          <w:p w:rsidR="003A576C" w:rsidRPr="003A576C" w:rsidRDefault="003A576C" w:rsidP="001F73CD">
            <w:pPr>
              <w:jc w:val="right"/>
            </w:pPr>
            <w:r w:rsidRPr="003A576C">
              <w:t>$6,866</w:t>
            </w:r>
          </w:p>
        </w:tc>
        <w:tc>
          <w:tcPr>
            <w:tcW w:w="1305" w:type="dxa"/>
            <w:tcBorders>
              <w:bottom w:val="single" w:sz="4" w:space="0" w:color="auto"/>
            </w:tcBorders>
            <w:vAlign w:val="center"/>
          </w:tcPr>
          <w:p w:rsidR="003A576C" w:rsidRPr="003A576C" w:rsidRDefault="003A576C" w:rsidP="001F73CD">
            <w:pPr>
              <w:jc w:val="right"/>
            </w:pPr>
            <w:r w:rsidRPr="003A576C">
              <w:t>$8,945</w:t>
            </w:r>
          </w:p>
        </w:tc>
      </w:tr>
    </w:tbl>
    <w:p w:rsidR="003A576C" w:rsidRPr="00736584" w:rsidRDefault="003A576C" w:rsidP="001F73CD">
      <w:pPr>
        <w:pStyle w:val="Source"/>
        <w:spacing w:after="0"/>
        <w:rPr>
          <w:sz w:val="16"/>
          <w:szCs w:val="16"/>
        </w:rPr>
      </w:pPr>
      <w:r w:rsidRPr="00736584">
        <w:rPr>
          <w:sz w:val="16"/>
          <w:szCs w:val="16"/>
        </w:rPr>
        <w:t>Source: Department of Education and Training administrative data.</w:t>
      </w:r>
    </w:p>
    <w:p w:rsidR="003A576C" w:rsidRPr="003A576C" w:rsidRDefault="003A576C" w:rsidP="00192793">
      <w:pPr>
        <w:pStyle w:val="Heading2"/>
        <w:spacing w:before="360"/>
      </w:pPr>
      <w:bookmarkStart w:id="1" w:name="_Toc423591377"/>
      <w:r w:rsidRPr="003A576C">
        <w:t>Special Child Care Benefit</w:t>
      </w:r>
      <w:bookmarkEnd w:id="1"/>
    </w:p>
    <w:p w:rsidR="001F73CD" w:rsidRPr="001F73CD" w:rsidRDefault="001F73CD" w:rsidP="001F73CD">
      <w:r w:rsidRPr="001F73CD">
        <w:t>In the June quarter 2016, 9,900 families were assisted with Special Child Care Benefit. This represented 1.2 per cent of the total number of families who used approved child care services.</w:t>
      </w:r>
    </w:p>
    <w:p w:rsidR="001F73CD" w:rsidRPr="00736584" w:rsidRDefault="001F73CD" w:rsidP="001F73CD">
      <w:pPr>
        <w:pStyle w:val="Heading3"/>
      </w:pPr>
      <w:r>
        <w:t>Table 17</w:t>
      </w:r>
      <w:r w:rsidRPr="00736584">
        <w:t xml:space="preserve">: </w:t>
      </w:r>
      <w:r w:rsidRPr="005C561A">
        <w:t>Special Child Care Benefit usage</w:t>
      </w:r>
      <w:r w:rsidRPr="00736584">
        <w:t>, June quarter 2015 to June quarter 2016</w:t>
      </w:r>
    </w:p>
    <w:tbl>
      <w:tblPr>
        <w:tblStyle w:val="DEEWRTable"/>
        <w:tblW w:w="9606" w:type="dxa"/>
        <w:tblLayout w:type="fixed"/>
        <w:tblLook w:val="0420" w:firstRow="1" w:lastRow="0" w:firstColumn="0" w:lastColumn="0" w:noHBand="0" w:noVBand="1"/>
        <w:tblCaption w:val="Table 14: Average hourly fee by service type, December quarter 2013 to December quarter 2014"/>
        <w:tblDescription w:val="This table shows the average hourly fee by service type for the quarters from the December quarter 2013 to the December quarter 2014."/>
      </w:tblPr>
      <w:tblGrid>
        <w:gridCol w:w="3227"/>
        <w:gridCol w:w="283"/>
        <w:gridCol w:w="879"/>
        <w:gridCol w:w="1304"/>
        <w:gridCol w:w="1304"/>
        <w:gridCol w:w="1304"/>
        <w:gridCol w:w="1305"/>
      </w:tblGrid>
      <w:tr w:rsidR="001F73CD" w:rsidRPr="00736584" w:rsidTr="00342D38">
        <w:trPr>
          <w:cnfStyle w:val="100000000000" w:firstRow="1" w:lastRow="0" w:firstColumn="0" w:lastColumn="0" w:oddVBand="0" w:evenVBand="0" w:oddHBand="0" w:evenHBand="0" w:firstRowFirstColumn="0" w:firstRowLastColumn="0" w:lastRowFirstColumn="0" w:lastRowLastColumn="0"/>
          <w:trHeight w:val="428"/>
          <w:tblHeader/>
        </w:trPr>
        <w:tc>
          <w:tcPr>
            <w:tcW w:w="3227" w:type="dxa"/>
            <w:vAlign w:val="center"/>
          </w:tcPr>
          <w:p w:rsidR="001F73CD" w:rsidRPr="00736584" w:rsidRDefault="001F73CD" w:rsidP="00342D38"/>
        </w:tc>
        <w:tc>
          <w:tcPr>
            <w:tcW w:w="1162" w:type="dxa"/>
            <w:gridSpan w:val="2"/>
            <w:vAlign w:val="center"/>
          </w:tcPr>
          <w:p w:rsidR="001F73CD" w:rsidRPr="00736584" w:rsidRDefault="001F73CD" w:rsidP="00342D38">
            <w:pPr>
              <w:jc w:val="right"/>
            </w:pPr>
            <w:r w:rsidRPr="00736584">
              <w:t>Jun. 15</w:t>
            </w:r>
          </w:p>
        </w:tc>
        <w:tc>
          <w:tcPr>
            <w:tcW w:w="1304" w:type="dxa"/>
            <w:vAlign w:val="center"/>
          </w:tcPr>
          <w:p w:rsidR="001F73CD" w:rsidRPr="00736584" w:rsidRDefault="001F73CD" w:rsidP="00342D38">
            <w:pPr>
              <w:jc w:val="right"/>
            </w:pPr>
            <w:r w:rsidRPr="00736584">
              <w:t>Sep. 15</w:t>
            </w:r>
          </w:p>
        </w:tc>
        <w:tc>
          <w:tcPr>
            <w:tcW w:w="1304" w:type="dxa"/>
            <w:vAlign w:val="center"/>
          </w:tcPr>
          <w:p w:rsidR="001F73CD" w:rsidRPr="00736584" w:rsidRDefault="001F73CD" w:rsidP="00342D38">
            <w:pPr>
              <w:jc w:val="right"/>
            </w:pPr>
            <w:r w:rsidRPr="00736584">
              <w:t>Dec. 15</w:t>
            </w:r>
          </w:p>
        </w:tc>
        <w:tc>
          <w:tcPr>
            <w:tcW w:w="1304" w:type="dxa"/>
            <w:vAlign w:val="center"/>
          </w:tcPr>
          <w:p w:rsidR="001F73CD" w:rsidRPr="00736584" w:rsidRDefault="001F73CD" w:rsidP="00342D38">
            <w:pPr>
              <w:jc w:val="right"/>
            </w:pPr>
            <w:r w:rsidRPr="00736584">
              <w:t>Mar. 16</w:t>
            </w:r>
          </w:p>
        </w:tc>
        <w:tc>
          <w:tcPr>
            <w:tcW w:w="1305" w:type="dxa"/>
            <w:vAlign w:val="center"/>
          </w:tcPr>
          <w:p w:rsidR="001F73CD" w:rsidRPr="00736584" w:rsidRDefault="001F73CD" w:rsidP="00342D38">
            <w:pPr>
              <w:jc w:val="right"/>
            </w:pPr>
            <w:r w:rsidRPr="00736584">
              <w:t>Jun. 16</w:t>
            </w:r>
          </w:p>
        </w:tc>
      </w:tr>
      <w:tr w:rsidR="001F73CD" w:rsidRPr="00736584" w:rsidTr="001F73CD">
        <w:trPr>
          <w:trHeight w:hRule="exact" w:val="397"/>
        </w:trPr>
        <w:tc>
          <w:tcPr>
            <w:tcW w:w="3510" w:type="dxa"/>
            <w:gridSpan w:val="2"/>
            <w:vAlign w:val="center"/>
          </w:tcPr>
          <w:p w:rsidR="001F73CD" w:rsidRPr="001F73CD" w:rsidRDefault="001F73CD" w:rsidP="001F73CD">
            <w:r w:rsidRPr="001F73CD">
              <w:t>Number of children assisted</w:t>
            </w:r>
          </w:p>
        </w:tc>
        <w:tc>
          <w:tcPr>
            <w:tcW w:w="879" w:type="dxa"/>
            <w:vAlign w:val="center"/>
          </w:tcPr>
          <w:p w:rsidR="001F73CD" w:rsidRPr="001F73CD" w:rsidRDefault="001F73CD" w:rsidP="001F73CD">
            <w:pPr>
              <w:jc w:val="right"/>
            </w:pPr>
            <w:r w:rsidRPr="001F73CD">
              <w:t>13,470</w:t>
            </w:r>
          </w:p>
        </w:tc>
        <w:tc>
          <w:tcPr>
            <w:tcW w:w="1304" w:type="dxa"/>
            <w:vAlign w:val="center"/>
          </w:tcPr>
          <w:p w:rsidR="001F73CD" w:rsidRPr="001F73CD" w:rsidRDefault="001F73CD" w:rsidP="001F73CD">
            <w:pPr>
              <w:jc w:val="right"/>
            </w:pPr>
            <w:r w:rsidRPr="001F73CD">
              <w:t>15,460</w:t>
            </w:r>
          </w:p>
        </w:tc>
        <w:tc>
          <w:tcPr>
            <w:tcW w:w="1304" w:type="dxa"/>
            <w:vAlign w:val="center"/>
          </w:tcPr>
          <w:p w:rsidR="001F73CD" w:rsidRPr="001F73CD" w:rsidRDefault="001F73CD" w:rsidP="001F73CD">
            <w:pPr>
              <w:jc w:val="right"/>
            </w:pPr>
            <w:r w:rsidRPr="001F73CD">
              <w:t>14,540</w:t>
            </w:r>
          </w:p>
        </w:tc>
        <w:tc>
          <w:tcPr>
            <w:tcW w:w="1304" w:type="dxa"/>
            <w:vAlign w:val="center"/>
          </w:tcPr>
          <w:p w:rsidR="001F73CD" w:rsidRPr="001F73CD" w:rsidRDefault="001F73CD" w:rsidP="001F73CD">
            <w:pPr>
              <w:jc w:val="right"/>
            </w:pPr>
            <w:r w:rsidRPr="001F73CD">
              <w:t>14,030</w:t>
            </w:r>
          </w:p>
        </w:tc>
        <w:tc>
          <w:tcPr>
            <w:tcW w:w="1305" w:type="dxa"/>
            <w:vAlign w:val="center"/>
          </w:tcPr>
          <w:p w:rsidR="001F73CD" w:rsidRPr="001F73CD" w:rsidRDefault="001F73CD" w:rsidP="001F73CD">
            <w:pPr>
              <w:jc w:val="right"/>
            </w:pPr>
            <w:r w:rsidRPr="001F73CD">
              <w:t>14,790</w:t>
            </w:r>
          </w:p>
        </w:tc>
      </w:tr>
      <w:tr w:rsidR="001F73CD" w:rsidRPr="00736584" w:rsidTr="001F73CD">
        <w:trPr>
          <w:trHeight w:hRule="exact" w:val="397"/>
        </w:trPr>
        <w:tc>
          <w:tcPr>
            <w:tcW w:w="3510" w:type="dxa"/>
            <w:gridSpan w:val="2"/>
            <w:vAlign w:val="center"/>
          </w:tcPr>
          <w:p w:rsidR="001F73CD" w:rsidRPr="001F73CD" w:rsidRDefault="001F73CD" w:rsidP="001F73CD">
            <w:r w:rsidRPr="001F73CD">
              <w:t xml:space="preserve">Number of families using </w:t>
            </w:r>
            <w:proofErr w:type="spellStart"/>
            <w:r w:rsidRPr="001F73CD">
              <w:t>SCCB</w:t>
            </w:r>
            <w:proofErr w:type="spellEnd"/>
          </w:p>
        </w:tc>
        <w:tc>
          <w:tcPr>
            <w:tcW w:w="879" w:type="dxa"/>
            <w:vAlign w:val="center"/>
          </w:tcPr>
          <w:p w:rsidR="001F73CD" w:rsidRPr="001F73CD" w:rsidRDefault="001F73CD" w:rsidP="001F73CD">
            <w:pPr>
              <w:jc w:val="right"/>
            </w:pPr>
            <w:r w:rsidRPr="001F73CD">
              <w:t>8,900</w:t>
            </w:r>
          </w:p>
        </w:tc>
        <w:tc>
          <w:tcPr>
            <w:tcW w:w="1304" w:type="dxa"/>
            <w:vAlign w:val="center"/>
          </w:tcPr>
          <w:p w:rsidR="001F73CD" w:rsidRPr="001F73CD" w:rsidRDefault="001F73CD" w:rsidP="001F73CD">
            <w:pPr>
              <w:jc w:val="right"/>
            </w:pPr>
            <w:r w:rsidRPr="001F73CD">
              <w:t>10,010</w:t>
            </w:r>
          </w:p>
        </w:tc>
        <w:tc>
          <w:tcPr>
            <w:tcW w:w="1304" w:type="dxa"/>
            <w:vAlign w:val="center"/>
          </w:tcPr>
          <w:p w:rsidR="001F73CD" w:rsidRPr="001F73CD" w:rsidRDefault="001F73CD" w:rsidP="001F73CD">
            <w:pPr>
              <w:jc w:val="right"/>
            </w:pPr>
            <w:r w:rsidRPr="001F73CD">
              <w:t>9,370</w:t>
            </w:r>
          </w:p>
        </w:tc>
        <w:tc>
          <w:tcPr>
            <w:tcW w:w="1304" w:type="dxa"/>
            <w:vAlign w:val="center"/>
          </w:tcPr>
          <w:p w:rsidR="001F73CD" w:rsidRPr="001F73CD" w:rsidRDefault="001F73CD" w:rsidP="001F73CD">
            <w:pPr>
              <w:jc w:val="right"/>
            </w:pPr>
            <w:r w:rsidRPr="001F73CD">
              <w:t>9,040</w:t>
            </w:r>
          </w:p>
        </w:tc>
        <w:tc>
          <w:tcPr>
            <w:tcW w:w="1305" w:type="dxa"/>
            <w:vAlign w:val="center"/>
          </w:tcPr>
          <w:p w:rsidR="001F73CD" w:rsidRPr="001F73CD" w:rsidRDefault="001F73CD" w:rsidP="001F73CD">
            <w:pPr>
              <w:jc w:val="right"/>
            </w:pPr>
            <w:r w:rsidRPr="001F73CD">
              <w:t>9,900</w:t>
            </w:r>
          </w:p>
        </w:tc>
      </w:tr>
      <w:tr w:rsidR="001F73CD" w:rsidRPr="00736584" w:rsidTr="001F73CD">
        <w:trPr>
          <w:trHeight w:hRule="exact" w:val="397"/>
        </w:trPr>
        <w:tc>
          <w:tcPr>
            <w:tcW w:w="3510" w:type="dxa"/>
            <w:gridSpan w:val="2"/>
            <w:vAlign w:val="center"/>
          </w:tcPr>
          <w:p w:rsidR="001F73CD" w:rsidRPr="001F73CD" w:rsidRDefault="001F73CD" w:rsidP="001F73CD">
            <w:r w:rsidRPr="001F73CD">
              <w:t>Average hours per week per child</w:t>
            </w:r>
          </w:p>
        </w:tc>
        <w:tc>
          <w:tcPr>
            <w:tcW w:w="879" w:type="dxa"/>
            <w:vAlign w:val="center"/>
          </w:tcPr>
          <w:p w:rsidR="001F73CD" w:rsidRPr="001F73CD" w:rsidRDefault="001F73CD" w:rsidP="001F73CD">
            <w:pPr>
              <w:jc w:val="right"/>
            </w:pPr>
            <w:r w:rsidRPr="001F73CD">
              <w:t>33.5</w:t>
            </w:r>
          </w:p>
        </w:tc>
        <w:tc>
          <w:tcPr>
            <w:tcW w:w="1304" w:type="dxa"/>
            <w:vAlign w:val="center"/>
          </w:tcPr>
          <w:p w:rsidR="001F73CD" w:rsidRPr="001F73CD" w:rsidRDefault="001F73CD" w:rsidP="001F73CD">
            <w:pPr>
              <w:jc w:val="right"/>
            </w:pPr>
            <w:r w:rsidRPr="001F73CD">
              <w:t>34.3</w:t>
            </w:r>
          </w:p>
        </w:tc>
        <w:tc>
          <w:tcPr>
            <w:tcW w:w="1304" w:type="dxa"/>
            <w:vAlign w:val="center"/>
          </w:tcPr>
          <w:p w:rsidR="001F73CD" w:rsidRPr="001F73CD" w:rsidRDefault="001F73CD" w:rsidP="001F73CD">
            <w:pPr>
              <w:jc w:val="right"/>
            </w:pPr>
            <w:r w:rsidRPr="001F73CD">
              <w:t>34.0</w:t>
            </w:r>
          </w:p>
        </w:tc>
        <w:tc>
          <w:tcPr>
            <w:tcW w:w="1304" w:type="dxa"/>
            <w:vAlign w:val="center"/>
          </w:tcPr>
          <w:p w:rsidR="001F73CD" w:rsidRPr="001F73CD" w:rsidRDefault="001F73CD" w:rsidP="001F73CD">
            <w:pPr>
              <w:jc w:val="right"/>
            </w:pPr>
            <w:r w:rsidRPr="001F73CD">
              <w:t>34.4</w:t>
            </w:r>
          </w:p>
        </w:tc>
        <w:tc>
          <w:tcPr>
            <w:tcW w:w="1305" w:type="dxa"/>
            <w:vAlign w:val="center"/>
          </w:tcPr>
          <w:p w:rsidR="001F73CD" w:rsidRPr="001F73CD" w:rsidRDefault="001F73CD" w:rsidP="001F73CD">
            <w:pPr>
              <w:jc w:val="right"/>
            </w:pPr>
            <w:r w:rsidRPr="001F73CD">
              <w:t>33.8</w:t>
            </w:r>
          </w:p>
        </w:tc>
      </w:tr>
      <w:tr w:rsidR="001F73CD" w:rsidRPr="00736584" w:rsidTr="001F73CD">
        <w:trPr>
          <w:trHeight w:hRule="exact" w:val="397"/>
        </w:trPr>
        <w:tc>
          <w:tcPr>
            <w:tcW w:w="3510" w:type="dxa"/>
            <w:gridSpan w:val="2"/>
            <w:tcBorders>
              <w:bottom w:val="single" w:sz="4" w:space="0" w:color="auto"/>
            </w:tcBorders>
            <w:vAlign w:val="center"/>
          </w:tcPr>
          <w:p w:rsidR="001F73CD" w:rsidRPr="001F73CD" w:rsidRDefault="001F73CD" w:rsidP="001F73CD">
            <w:r w:rsidRPr="001F73CD">
              <w:t xml:space="preserve">Estimated </w:t>
            </w:r>
            <w:proofErr w:type="spellStart"/>
            <w:r w:rsidRPr="001F73CD">
              <w:t>SCCB</w:t>
            </w:r>
            <w:proofErr w:type="spellEnd"/>
            <w:r w:rsidRPr="001F73CD">
              <w:t xml:space="preserve"> entitlement ($'000)</w:t>
            </w:r>
          </w:p>
        </w:tc>
        <w:tc>
          <w:tcPr>
            <w:tcW w:w="879" w:type="dxa"/>
            <w:tcBorders>
              <w:bottom w:val="single" w:sz="4" w:space="0" w:color="auto"/>
            </w:tcBorders>
            <w:vAlign w:val="center"/>
          </w:tcPr>
          <w:p w:rsidR="001F73CD" w:rsidRPr="001F73CD" w:rsidRDefault="001F73CD" w:rsidP="001F73CD">
            <w:pPr>
              <w:jc w:val="right"/>
            </w:pPr>
            <w:r w:rsidRPr="001F73CD">
              <w:t>$38,090</w:t>
            </w:r>
          </w:p>
        </w:tc>
        <w:tc>
          <w:tcPr>
            <w:tcW w:w="1304" w:type="dxa"/>
            <w:tcBorders>
              <w:bottom w:val="single" w:sz="4" w:space="0" w:color="auto"/>
            </w:tcBorders>
            <w:vAlign w:val="center"/>
          </w:tcPr>
          <w:p w:rsidR="001F73CD" w:rsidRPr="001F73CD" w:rsidRDefault="001F73CD" w:rsidP="001F73CD">
            <w:pPr>
              <w:jc w:val="right"/>
            </w:pPr>
            <w:r w:rsidRPr="001F73CD">
              <w:t>$52,014</w:t>
            </w:r>
          </w:p>
        </w:tc>
        <w:tc>
          <w:tcPr>
            <w:tcW w:w="1304" w:type="dxa"/>
            <w:tcBorders>
              <w:bottom w:val="single" w:sz="4" w:space="0" w:color="auto"/>
            </w:tcBorders>
            <w:vAlign w:val="center"/>
          </w:tcPr>
          <w:p w:rsidR="001F73CD" w:rsidRPr="001F73CD" w:rsidRDefault="001F73CD" w:rsidP="001F73CD">
            <w:pPr>
              <w:jc w:val="right"/>
            </w:pPr>
            <w:r w:rsidRPr="001F73CD">
              <w:t>$42,232</w:t>
            </w:r>
          </w:p>
        </w:tc>
        <w:tc>
          <w:tcPr>
            <w:tcW w:w="1304" w:type="dxa"/>
            <w:tcBorders>
              <w:bottom w:val="single" w:sz="4" w:space="0" w:color="auto"/>
            </w:tcBorders>
            <w:vAlign w:val="center"/>
          </w:tcPr>
          <w:p w:rsidR="001F73CD" w:rsidRPr="001F73CD" w:rsidRDefault="001F73CD" w:rsidP="001F73CD">
            <w:pPr>
              <w:jc w:val="right"/>
            </w:pPr>
            <w:r w:rsidRPr="001F73CD">
              <w:t>$40,619</w:t>
            </w:r>
          </w:p>
        </w:tc>
        <w:tc>
          <w:tcPr>
            <w:tcW w:w="1305" w:type="dxa"/>
            <w:tcBorders>
              <w:bottom w:val="single" w:sz="4" w:space="0" w:color="auto"/>
            </w:tcBorders>
            <w:vAlign w:val="center"/>
          </w:tcPr>
          <w:p w:rsidR="001F73CD" w:rsidRPr="001F73CD" w:rsidRDefault="001F73CD" w:rsidP="001F73CD">
            <w:pPr>
              <w:jc w:val="right"/>
            </w:pPr>
            <w:r w:rsidRPr="001F73CD">
              <w:t>$43,575</w:t>
            </w:r>
          </w:p>
        </w:tc>
      </w:tr>
    </w:tbl>
    <w:p w:rsidR="001F73CD" w:rsidRPr="00736584" w:rsidRDefault="001F73CD" w:rsidP="001F73CD">
      <w:pPr>
        <w:pStyle w:val="Source"/>
        <w:spacing w:after="0"/>
        <w:rPr>
          <w:sz w:val="16"/>
          <w:szCs w:val="16"/>
        </w:rPr>
      </w:pPr>
      <w:r w:rsidRPr="00736584">
        <w:rPr>
          <w:sz w:val="16"/>
          <w:szCs w:val="16"/>
        </w:rPr>
        <w:t>Source: Department of Education and Training administrative data.</w:t>
      </w:r>
    </w:p>
    <w:p w:rsidR="003A576C" w:rsidRPr="003A576C" w:rsidRDefault="003A576C" w:rsidP="00192793">
      <w:pPr>
        <w:pStyle w:val="Heading2"/>
        <w:spacing w:before="360"/>
      </w:pPr>
      <w:bookmarkStart w:id="2" w:name="_Toc423591378"/>
      <w:r w:rsidRPr="003A576C">
        <w:t>Grandparent Child Care Benefit</w:t>
      </w:r>
      <w:bookmarkEnd w:id="2"/>
    </w:p>
    <w:p w:rsidR="001F73CD" w:rsidRPr="001F73CD" w:rsidRDefault="001F73CD" w:rsidP="001F73CD">
      <w:r w:rsidRPr="001F73CD">
        <w:t>In the June quarter 2016, 4,170 families were assisted with Grandparent Child Care Benefit. This represented 0.5 per cent of the total number of families who used approved child care services.</w:t>
      </w:r>
    </w:p>
    <w:p w:rsidR="001F73CD" w:rsidRPr="00736584" w:rsidRDefault="001F73CD" w:rsidP="001F73CD">
      <w:pPr>
        <w:pStyle w:val="Heading3"/>
      </w:pPr>
      <w:r>
        <w:t>Table 18</w:t>
      </w:r>
      <w:r w:rsidRPr="00736584">
        <w:t xml:space="preserve">: </w:t>
      </w:r>
      <w:r w:rsidRPr="005C561A">
        <w:t>Grandparent Child Care Benefit usage</w:t>
      </w:r>
      <w:r w:rsidRPr="00736584">
        <w:t>, June quarter 2015 to June quarter 2016</w:t>
      </w:r>
    </w:p>
    <w:tbl>
      <w:tblPr>
        <w:tblStyle w:val="DEEWRTable"/>
        <w:tblW w:w="9606" w:type="dxa"/>
        <w:tblLayout w:type="fixed"/>
        <w:tblLook w:val="0420" w:firstRow="1" w:lastRow="0" w:firstColumn="0" w:lastColumn="0" w:noHBand="0" w:noVBand="1"/>
        <w:tblCaption w:val="Table 14: Average hourly fee by service type, December quarter 2013 to December quarter 2014"/>
        <w:tblDescription w:val="This table shows the average hourly fee by service type for the quarters from the December quarter 2013 to the December quarter 2014."/>
      </w:tblPr>
      <w:tblGrid>
        <w:gridCol w:w="3227"/>
        <w:gridCol w:w="283"/>
        <w:gridCol w:w="879"/>
        <w:gridCol w:w="1304"/>
        <w:gridCol w:w="1304"/>
        <w:gridCol w:w="1304"/>
        <w:gridCol w:w="1305"/>
      </w:tblGrid>
      <w:tr w:rsidR="001F73CD" w:rsidRPr="00736584" w:rsidTr="00342D38">
        <w:trPr>
          <w:cnfStyle w:val="100000000000" w:firstRow="1" w:lastRow="0" w:firstColumn="0" w:lastColumn="0" w:oddVBand="0" w:evenVBand="0" w:oddHBand="0" w:evenHBand="0" w:firstRowFirstColumn="0" w:firstRowLastColumn="0" w:lastRowFirstColumn="0" w:lastRowLastColumn="0"/>
          <w:trHeight w:val="428"/>
          <w:tblHeader/>
        </w:trPr>
        <w:tc>
          <w:tcPr>
            <w:tcW w:w="3227" w:type="dxa"/>
            <w:vAlign w:val="center"/>
          </w:tcPr>
          <w:p w:rsidR="001F73CD" w:rsidRPr="00736584" w:rsidRDefault="001F73CD" w:rsidP="00342D38"/>
        </w:tc>
        <w:tc>
          <w:tcPr>
            <w:tcW w:w="1162" w:type="dxa"/>
            <w:gridSpan w:val="2"/>
            <w:vAlign w:val="center"/>
          </w:tcPr>
          <w:p w:rsidR="001F73CD" w:rsidRPr="00736584" w:rsidRDefault="001F73CD" w:rsidP="00342D38">
            <w:pPr>
              <w:jc w:val="right"/>
            </w:pPr>
            <w:r w:rsidRPr="00736584">
              <w:t>Jun. 15</w:t>
            </w:r>
          </w:p>
        </w:tc>
        <w:tc>
          <w:tcPr>
            <w:tcW w:w="1304" w:type="dxa"/>
            <w:vAlign w:val="center"/>
          </w:tcPr>
          <w:p w:rsidR="001F73CD" w:rsidRPr="00736584" w:rsidRDefault="001F73CD" w:rsidP="00342D38">
            <w:pPr>
              <w:jc w:val="right"/>
            </w:pPr>
            <w:r w:rsidRPr="00736584">
              <w:t>Sep. 15</w:t>
            </w:r>
          </w:p>
        </w:tc>
        <w:tc>
          <w:tcPr>
            <w:tcW w:w="1304" w:type="dxa"/>
            <w:vAlign w:val="center"/>
          </w:tcPr>
          <w:p w:rsidR="001F73CD" w:rsidRPr="00736584" w:rsidRDefault="001F73CD" w:rsidP="00342D38">
            <w:pPr>
              <w:jc w:val="right"/>
            </w:pPr>
            <w:r w:rsidRPr="00736584">
              <w:t>Dec. 15</w:t>
            </w:r>
          </w:p>
        </w:tc>
        <w:tc>
          <w:tcPr>
            <w:tcW w:w="1304" w:type="dxa"/>
            <w:vAlign w:val="center"/>
          </w:tcPr>
          <w:p w:rsidR="001F73CD" w:rsidRPr="00736584" w:rsidRDefault="001F73CD" w:rsidP="00342D38">
            <w:pPr>
              <w:jc w:val="right"/>
            </w:pPr>
            <w:r w:rsidRPr="00736584">
              <w:t>Mar. 16</w:t>
            </w:r>
          </w:p>
        </w:tc>
        <w:tc>
          <w:tcPr>
            <w:tcW w:w="1305" w:type="dxa"/>
            <w:vAlign w:val="center"/>
          </w:tcPr>
          <w:p w:rsidR="001F73CD" w:rsidRPr="00736584" w:rsidRDefault="001F73CD" w:rsidP="00342D38">
            <w:pPr>
              <w:jc w:val="right"/>
            </w:pPr>
            <w:r w:rsidRPr="00736584">
              <w:t>Jun. 16</w:t>
            </w:r>
          </w:p>
        </w:tc>
      </w:tr>
      <w:tr w:rsidR="001F73CD" w:rsidRPr="00736584" w:rsidTr="001F73CD">
        <w:trPr>
          <w:trHeight w:hRule="exact" w:val="397"/>
        </w:trPr>
        <w:tc>
          <w:tcPr>
            <w:tcW w:w="3510" w:type="dxa"/>
            <w:gridSpan w:val="2"/>
            <w:vAlign w:val="center"/>
          </w:tcPr>
          <w:p w:rsidR="001F73CD" w:rsidRPr="001F73CD" w:rsidRDefault="001F73CD" w:rsidP="001F73CD">
            <w:r w:rsidRPr="001F73CD">
              <w:t>Number of children assisted</w:t>
            </w:r>
          </w:p>
        </w:tc>
        <w:tc>
          <w:tcPr>
            <w:tcW w:w="879" w:type="dxa"/>
            <w:vAlign w:val="center"/>
          </w:tcPr>
          <w:p w:rsidR="001F73CD" w:rsidRPr="001F73CD" w:rsidRDefault="001F73CD" w:rsidP="001F73CD">
            <w:pPr>
              <w:jc w:val="right"/>
            </w:pPr>
            <w:r w:rsidRPr="001F73CD">
              <w:t>6,030</w:t>
            </w:r>
          </w:p>
        </w:tc>
        <w:tc>
          <w:tcPr>
            <w:tcW w:w="1304" w:type="dxa"/>
            <w:vAlign w:val="center"/>
          </w:tcPr>
          <w:p w:rsidR="001F73CD" w:rsidRPr="001F73CD" w:rsidRDefault="001F73CD" w:rsidP="001F73CD">
            <w:pPr>
              <w:jc w:val="right"/>
            </w:pPr>
            <w:r w:rsidRPr="001F73CD">
              <w:t>6,620</w:t>
            </w:r>
          </w:p>
        </w:tc>
        <w:tc>
          <w:tcPr>
            <w:tcW w:w="1304" w:type="dxa"/>
            <w:vAlign w:val="center"/>
          </w:tcPr>
          <w:p w:rsidR="001F73CD" w:rsidRPr="001F73CD" w:rsidRDefault="001F73CD" w:rsidP="001F73CD">
            <w:pPr>
              <w:jc w:val="right"/>
            </w:pPr>
            <w:r w:rsidRPr="001F73CD">
              <w:t>6,850</w:t>
            </w:r>
          </w:p>
        </w:tc>
        <w:tc>
          <w:tcPr>
            <w:tcW w:w="1304" w:type="dxa"/>
            <w:vAlign w:val="center"/>
          </w:tcPr>
          <w:p w:rsidR="001F73CD" w:rsidRPr="001F73CD" w:rsidRDefault="001F73CD" w:rsidP="001F73CD">
            <w:pPr>
              <w:jc w:val="right"/>
            </w:pPr>
            <w:r w:rsidRPr="001F73CD">
              <w:t>7,320</w:t>
            </w:r>
          </w:p>
        </w:tc>
        <w:tc>
          <w:tcPr>
            <w:tcW w:w="1305" w:type="dxa"/>
            <w:vAlign w:val="center"/>
          </w:tcPr>
          <w:p w:rsidR="001F73CD" w:rsidRPr="001F73CD" w:rsidRDefault="001F73CD" w:rsidP="001F73CD">
            <w:pPr>
              <w:jc w:val="right"/>
            </w:pPr>
            <w:r w:rsidRPr="001F73CD">
              <w:t>7,500</w:t>
            </w:r>
          </w:p>
        </w:tc>
      </w:tr>
      <w:tr w:rsidR="001F73CD" w:rsidRPr="00736584" w:rsidTr="001F73CD">
        <w:trPr>
          <w:trHeight w:hRule="exact" w:val="397"/>
        </w:trPr>
        <w:tc>
          <w:tcPr>
            <w:tcW w:w="3510" w:type="dxa"/>
            <w:gridSpan w:val="2"/>
            <w:vAlign w:val="center"/>
          </w:tcPr>
          <w:p w:rsidR="001F73CD" w:rsidRPr="001F73CD" w:rsidRDefault="001F73CD" w:rsidP="001F73CD">
            <w:r w:rsidRPr="001F73CD">
              <w:t xml:space="preserve">Number of families using </w:t>
            </w:r>
            <w:proofErr w:type="spellStart"/>
            <w:r w:rsidRPr="001F73CD">
              <w:t>GCCB</w:t>
            </w:r>
            <w:proofErr w:type="spellEnd"/>
          </w:p>
        </w:tc>
        <w:tc>
          <w:tcPr>
            <w:tcW w:w="879" w:type="dxa"/>
            <w:vAlign w:val="center"/>
          </w:tcPr>
          <w:p w:rsidR="001F73CD" w:rsidRPr="001F73CD" w:rsidRDefault="001F73CD" w:rsidP="001F73CD">
            <w:pPr>
              <w:jc w:val="right"/>
            </w:pPr>
            <w:r w:rsidRPr="001F73CD">
              <w:t>3,650</w:t>
            </w:r>
          </w:p>
        </w:tc>
        <w:tc>
          <w:tcPr>
            <w:tcW w:w="1304" w:type="dxa"/>
            <w:vAlign w:val="center"/>
          </w:tcPr>
          <w:p w:rsidR="001F73CD" w:rsidRPr="001F73CD" w:rsidRDefault="001F73CD" w:rsidP="001F73CD">
            <w:pPr>
              <w:jc w:val="right"/>
            </w:pPr>
            <w:r w:rsidRPr="001F73CD">
              <w:t>3,890</w:t>
            </w:r>
          </w:p>
        </w:tc>
        <w:tc>
          <w:tcPr>
            <w:tcW w:w="1304" w:type="dxa"/>
            <w:vAlign w:val="center"/>
          </w:tcPr>
          <w:p w:rsidR="001F73CD" w:rsidRPr="001F73CD" w:rsidRDefault="001F73CD" w:rsidP="001F73CD">
            <w:pPr>
              <w:jc w:val="right"/>
            </w:pPr>
            <w:r w:rsidRPr="001F73CD">
              <w:t>3,940</w:t>
            </w:r>
          </w:p>
        </w:tc>
        <w:tc>
          <w:tcPr>
            <w:tcW w:w="1304" w:type="dxa"/>
            <w:vAlign w:val="center"/>
          </w:tcPr>
          <w:p w:rsidR="001F73CD" w:rsidRPr="001F73CD" w:rsidRDefault="001F73CD" w:rsidP="001F73CD">
            <w:pPr>
              <w:jc w:val="right"/>
            </w:pPr>
            <w:r w:rsidRPr="001F73CD">
              <w:t>4,110</w:t>
            </w:r>
          </w:p>
        </w:tc>
        <w:tc>
          <w:tcPr>
            <w:tcW w:w="1305" w:type="dxa"/>
            <w:vAlign w:val="center"/>
          </w:tcPr>
          <w:p w:rsidR="001F73CD" w:rsidRPr="001F73CD" w:rsidRDefault="001F73CD" w:rsidP="001F73CD">
            <w:pPr>
              <w:jc w:val="right"/>
            </w:pPr>
            <w:r w:rsidRPr="001F73CD">
              <w:t>4,170</w:t>
            </w:r>
          </w:p>
        </w:tc>
      </w:tr>
      <w:tr w:rsidR="001F73CD" w:rsidRPr="00736584" w:rsidTr="001F73CD">
        <w:trPr>
          <w:trHeight w:hRule="exact" w:val="397"/>
        </w:trPr>
        <w:tc>
          <w:tcPr>
            <w:tcW w:w="3510" w:type="dxa"/>
            <w:gridSpan w:val="2"/>
            <w:vAlign w:val="center"/>
          </w:tcPr>
          <w:p w:rsidR="001F73CD" w:rsidRPr="001F73CD" w:rsidRDefault="001F73CD" w:rsidP="001F73CD">
            <w:r w:rsidRPr="001F73CD">
              <w:t>Average hours per week per child</w:t>
            </w:r>
          </w:p>
        </w:tc>
        <w:tc>
          <w:tcPr>
            <w:tcW w:w="879" w:type="dxa"/>
            <w:vAlign w:val="center"/>
          </w:tcPr>
          <w:p w:rsidR="001F73CD" w:rsidRPr="001F73CD" w:rsidRDefault="001F73CD" w:rsidP="001F73CD">
            <w:pPr>
              <w:jc w:val="right"/>
            </w:pPr>
            <w:r w:rsidRPr="001F73CD">
              <w:t>34.2</w:t>
            </w:r>
          </w:p>
        </w:tc>
        <w:tc>
          <w:tcPr>
            <w:tcW w:w="1304" w:type="dxa"/>
            <w:vAlign w:val="center"/>
          </w:tcPr>
          <w:p w:rsidR="001F73CD" w:rsidRPr="001F73CD" w:rsidRDefault="001F73CD" w:rsidP="001F73CD">
            <w:pPr>
              <w:jc w:val="right"/>
            </w:pPr>
            <w:r w:rsidRPr="001F73CD">
              <w:t>35.5</w:t>
            </w:r>
          </w:p>
        </w:tc>
        <w:tc>
          <w:tcPr>
            <w:tcW w:w="1304" w:type="dxa"/>
            <w:vAlign w:val="center"/>
          </w:tcPr>
          <w:p w:rsidR="001F73CD" w:rsidRPr="001F73CD" w:rsidRDefault="001F73CD" w:rsidP="001F73CD">
            <w:pPr>
              <w:jc w:val="right"/>
            </w:pPr>
            <w:r w:rsidRPr="001F73CD">
              <w:t>35.6</w:t>
            </w:r>
          </w:p>
        </w:tc>
        <w:tc>
          <w:tcPr>
            <w:tcW w:w="1304" w:type="dxa"/>
            <w:vAlign w:val="center"/>
          </w:tcPr>
          <w:p w:rsidR="001F73CD" w:rsidRPr="001F73CD" w:rsidRDefault="001F73CD" w:rsidP="001F73CD">
            <w:pPr>
              <w:jc w:val="right"/>
            </w:pPr>
            <w:r w:rsidRPr="001F73CD">
              <w:t>37.1</w:t>
            </w:r>
          </w:p>
        </w:tc>
        <w:tc>
          <w:tcPr>
            <w:tcW w:w="1305" w:type="dxa"/>
            <w:vAlign w:val="center"/>
          </w:tcPr>
          <w:p w:rsidR="001F73CD" w:rsidRPr="001F73CD" w:rsidRDefault="001F73CD" w:rsidP="001F73CD">
            <w:pPr>
              <w:jc w:val="right"/>
            </w:pPr>
            <w:r w:rsidRPr="001F73CD">
              <w:t>36.2</w:t>
            </w:r>
          </w:p>
        </w:tc>
      </w:tr>
      <w:tr w:rsidR="001F73CD" w:rsidRPr="00736584" w:rsidTr="001F73CD">
        <w:trPr>
          <w:trHeight w:hRule="exact" w:val="397"/>
        </w:trPr>
        <w:tc>
          <w:tcPr>
            <w:tcW w:w="3510" w:type="dxa"/>
            <w:gridSpan w:val="2"/>
            <w:tcBorders>
              <w:bottom w:val="single" w:sz="4" w:space="0" w:color="auto"/>
            </w:tcBorders>
            <w:vAlign w:val="center"/>
          </w:tcPr>
          <w:p w:rsidR="001F73CD" w:rsidRPr="001F73CD" w:rsidRDefault="001F73CD" w:rsidP="001F73CD">
            <w:r w:rsidRPr="001F73CD">
              <w:t xml:space="preserve">Estimated </w:t>
            </w:r>
            <w:proofErr w:type="spellStart"/>
            <w:r w:rsidRPr="001F73CD">
              <w:t>GCCB</w:t>
            </w:r>
            <w:proofErr w:type="spellEnd"/>
            <w:r w:rsidRPr="001F73CD">
              <w:t xml:space="preserve"> entitlement ($'000)</w:t>
            </w:r>
          </w:p>
        </w:tc>
        <w:tc>
          <w:tcPr>
            <w:tcW w:w="879" w:type="dxa"/>
            <w:tcBorders>
              <w:bottom w:val="single" w:sz="4" w:space="0" w:color="auto"/>
            </w:tcBorders>
            <w:vAlign w:val="center"/>
          </w:tcPr>
          <w:p w:rsidR="001F73CD" w:rsidRPr="001F73CD" w:rsidRDefault="001F73CD" w:rsidP="001F73CD">
            <w:pPr>
              <w:jc w:val="right"/>
            </w:pPr>
            <w:r w:rsidRPr="001F73CD">
              <w:t>$22,740</w:t>
            </w:r>
          </w:p>
        </w:tc>
        <w:tc>
          <w:tcPr>
            <w:tcW w:w="1304" w:type="dxa"/>
            <w:tcBorders>
              <w:bottom w:val="single" w:sz="4" w:space="0" w:color="auto"/>
            </w:tcBorders>
            <w:vAlign w:val="center"/>
          </w:tcPr>
          <w:p w:rsidR="001F73CD" w:rsidRPr="001F73CD" w:rsidRDefault="001F73CD" w:rsidP="001F73CD">
            <w:pPr>
              <w:jc w:val="right"/>
            </w:pPr>
            <w:r w:rsidRPr="001F73CD">
              <w:t>$30,363</w:t>
            </w:r>
          </w:p>
        </w:tc>
        <w:tc>
          <w:tcPr>
            <w:tcW w:w="1304" w:type="dxa"/>
            <w:tcBorders>
              <w:bottom w:val="single" w:sz="4" w:space="0" w:color="auto"/>
            </w:tcBorders>
            <w:vAlign w:val="center"/>
          </w:tcPr>
          <w:p w:rsidR="001F73CD" w:rsidRPr="001F73CD" w:rsidRDefault="001F73CD" w:rsidP="001F73CD">
            <w:pPr>
              <w:jc w:val="right"/>
            </w:pPr>
            <w:r w:rsidRPr="001F73CD">
              <w:t>$35,171</w:t>
            </w:r>
          </w:p>
        </w:tc>
        <w:tc>
          <w:tcPr>
            <w:tcW w:w="1304" w:type="dxa"/>
            <w:tcBorders>
              <w:bottom w:val="single" w:sz="4" w:space="0" w:color="auto"/>
            </w:tcBorders>
            <w:vAlign w:val="center"/>
          </w:tcPr>
          <w:p w:rsidR="001F73CD" w:rsidRPr="001F73CD" w:rsidRDefault="001F73CD" w:rsidP="001F73CD">
            <w:pPr>
              <w:jc w:val="right"/>
            </w:pPr>
            <w:r w:rsidRPr="001F73CD">
              <w:t>$39,401</w:t>
            </w:r>
          </w:p>
        </w:tc>
        <w:tc>
          <w:tcPr>
            <w:tcW w:w="1305" w:type="dxa"/>
            <w:tcBorders>
              <w:bottom w:val="single" w:sz="4" w:space="0" w:color="auto"/>
            </w:tcBorders>
            <w:vAlign w:val="center"/>
          </w:tcPr>
          <w:p w:rsidR="001F73CD" w:rsidRPr="001F73CD" w:rsidRDefault="001F73CD" w:rsidP="001F73CD">
            <w:pPr>
              <w:jc w:val="right"/>
            </w:pPr>
            <w:r w:rsidRPr="001F73CD">
              <w:t>$43,748</w:t>
            </w:r>
          </w:p>
        </w:tc>
      </w:tr>
    </w:tbl>
    <w:p w:rsidR="003A576C" w:rsidRPr="00192793" w:rsidRDefault="001F73CD" w:rsidP="00192793">
      <w:pPr>
        <w:pStyle w:val="Source"/>
        <w:spacing w:after="0"/>
        <w:rPr>
          <w:sz w:val="16"/>
          <w:szCs w:val="16"/>
        </w:rPr>
      </w:pPr>
      <w:r w:rsidRPr="00736584">
        <w:rPr>
          <w:sz w:val="16"/>
          <w:szCs w:val="16"/>
        </w:rPr>
        <w:t>Source: Department of Education and Training</w:t>
      </w:r>
      <w:r w:rsidR="00192793">
        <w:rPr>
          <w:sz w:val="16"/>
          <w:szCs w:val="16"/>
        </w:rPr>
        <w:t xml:space="preserve"> administrative data.</w:t>
      </w:r>
    </w:p>
    <w:p w:rsidR="00BE412E" w:rsidRPr="002C77BB" w:rsidRDefault="00BE412E" w:rsidP="002C77BB">
      <w:pPr>
        <w:pStyle w:val="Source"/>
        <w:ind w:left="-709"/>
        <w:rPr>
          <w:sz w:val="16"/>
          <w:szCs w:val="16"/>
        </w:rPr>
      </w:pPr>
      <w:r w:rsidRPr="00736584">
        <w:br w:type="page"/>
      </w:r>
    </w:p>
    <w:p w:rsidR="00BE412E" w:rsidRPr="00736584" w:rsidRDefault="00BE412E" w:rsidP="00BE412E">
      <w:pPr>
        <w:pStyle w:val="Heading1"/>
      </w:pPr>
      <w:r w:rsidRPr="00736584">
        <w:lastRenderedPageBreak/>
        <w:t>Vacancies</w:t>
      </w:r>
    </w:p>
    <w:p w:rsidR="00BE412E" w:rsidRPr="00736584" w:rsidRDefault="00BE412E" w:rsidP="00BE412E">
      <w:r w:rsidRPr="00736584">
        <w:t xml:space="preserve">Table 16 details the national trend in child care vacancies from the </w:t>
      </w:r>
      <w:r w:rsidR="00554087" w:rsidRPr="00736584">
        <w:t xml:space="preserve">June </w:t>
      </w:r>
      <w:r w:rsidRPr="00736584">
        <w:t>quarter 201</w:t>
      </w:r>
      <w:r w:rsidR="00554087" w:rsidRPr="00736584">
        <w:t>4</w:t>
      </w:r>
      <w:r w:rsidRPr="00736584">
        <w:t xml:space="preserve"> to the </w:t>
      </w:r>
      <w:r w:rsidR="00554087" w:rsidRPr="00736584">
        <w:t xml:space="preserve">June </w:t>
      </w:r>
      <w:r w:rsidRPr="00736584">
        <w:t>quarter 201</w:t>
      </w:r>
      <w:r w:rsidR="00554087" w:rsidRPr="00736584">
        <w:t>6</w:t>
      </w:r>
      <w:r w:rsidRPr="00736584">
        <w:t xml:space="preserve"> by service type.</w:t>
      </w:r>
    </w:p>
    <w:p w:rsidR="00BE412E" w:rsidRPr="00736584" w:rsidRDefault="003A576C" w:rsidP="00BE412E">
      <w:pPr>
        <w:pStyle w:val="Heading3"/>
        <w:ind w:left="-851"/>
      </w:pPr>
      <w:r w:rsidRPr="00DE7398">
        <w:t>Table 19</w:t>
      </w:r>
      <w:r w:rsidR="00BE412E" w:rsidRPr="00DE7398">
        <w:t xml:space="preserve">: Child care vacancies by service type, </w:t>
      </w:r>
      <w:r w:rsidR="00D854FA" w:rsidRPr="00DE7398">
        <w:t>June</w:t>
      </w:r>
      <w:r w:rsidR="00514BA5" w:rsidRPr="00DE7398">
        <w:t xml:space="preserve"> </w:t>
      </w:r>
      <w:r w:rsidR="00BE412E" w:rsidRPr="00DE7398">
        <w:t>quarter 201</w:t>
      </w:r>
      <w:r w:rsidR="00D854FA" w:rsidRPr="00DE7398">
        <w:t>4</w:t>
      </w:r>
      <w:r w:rsidR="00BE412E" w:rsidRPr="00DE7398">
        <w:t xml:space="preserve"> to </w:t>
      </w:r>
      <w:r w:rsidR="00D854FA" w:rsidRPr="00DE7398">
        <w:t xml:space="preserve">June </w:t>
      </w:r>
      <w:r w:rsidR="00BE412E" w:rsidRPr="00DE7398">
        <w:t>quarter 201</w:t>
      </w:r>
      <w:r w:rsidR="00D854FA" w:rsidRPr="00DE7398">
        <w:t>6</w:t>
      </w:r>
      <w:r w:rsidR="00BE412E" w:rsidRPr="00DE7398">
        <w:rPr>
          <w:vertAlign w:val="superscript"/>
        </w:rPr>
        <w:t>1</w:t>
      </w:r>
    </w:p>
    <w:tbl>
      <w:tblPr>
        <w:tblW w:w="5717" w:type="pct"/>
        <w:tblInd w:w="-806" w:type="dxa"/>
        <w:tblLayout w:type="fixed"/>
        <w:tblLook w:val="04A0" w:firstRow="1" w:lastRow="0" w:firstColumn="1" w:lastColumn="0" w:noHBand="0" w:noVBand="1"/>
        <w:tblCaption w:val="Table 16: Child care vacancies by service type from the December quarter 2012 to the December quarter 2014"/>
        <w:tblDescription w:val="This table shows the total number of services, the per cent of services reporting, the proportion with vacancies and the average number of vacancies by service type for the the quarters from the December quarter 2012 to the December quarter 2014. "/>
      </w:tblPr>
      <w:tblGrid>
        <w:gridCol w:w="2332"/>
        <w:gridCol w:w="944"/>
        <w:gridCol w:w="13"/>
        <w:gridCol w:w="937"/>
        <w:gridCol w:w="27"/>
        <w:gridCol w:w="228"/>
        <w:gridCol w:w="698"/>
        <w:gridCol w:w="38"/>
        <w:gridCol w:w="913"/>
        <w:gridCol w:w="51"/>
        <w:gridCol w:w="106"/>
        <w:gridCol w:w="346"/>
        <w:gridCol w:w="445"/>
        <w:gridCol w:w="60"/>
        <w:gridCol w:w="889"/>
        <w:gridCol w:w="102"/>
        <w:gridCol w:w="652"/>
        <w:gridCol w:w="191"/>
        <w:gridCol w:w="197"/>
        <w:gridCol w:w="864"/>
        <w:gridCol w:w="98"/>
        <w:gridCol w:w="226"/>
        <w:gridCol w:w="629"/>
        <w:gridCol w:w="53"/>
        <w:gridCol w:w="42"/>
      </w:tblGrid>
      <w:tr w:rsidR="00B31005" w:rsidRPr="00736584" w:rsidTr="00805F08">
        <w:trPr>
          <w:trHeight w:hRule="exact" w:val="319"/>
          <w:tblHeader/>
        </w:trPr>
        <w:tc>
          <w:tcPr>
            <w:tcW w:w="1052" w:type="pct"/>
            <w:tcBorders>
              <w:left w:val="nil"/>
            </w:tcBorders>
            <w:shd w:val="clear" w:color="auto" w:fill="522761"/>
            <w:vAlign w:val="center"/>
            <w:hideMark/>
          </w:tcPr>
          <w:p w:rsidR="00B31005" w:rsidRPr="00736584" w:rsidRDefault="00B31005" w:rsidP="00BE412E">
            <w:pPr>
              <w:rPr>
                <w:b/>
                <w:sz w:val="20"/>
                <w:szCs w:val="20"/>
              </w:rPr>
            </w:pPr>
            <w:r w:rsidRPr="00736584">
              <w:rPr>
                <w:b/>
                <w:sz w:val="20"/>
                <w:szCs w:val="20"/>
              </w:rPr>
              <w:t>Service type</w:t>
            </w:r>
          </w:p>
        </w:tc>
        <w:tc>
          <w:tcPr>
            <w:tcW w:w="432" w:type="pct"/>
            <w:gridSpan w:val="2"/>
            <w:shd w:val="clear" w:color="auto" w:fill="522761"/>
            <w:vAlign w:val="center"/>
          </w:tcPr>
          <w:p w:rsidR="00B31005" w:rsidRPr="00736584" w:rsidRDefault="00B31005" w:rsidP="004020D8">
            <w:pPr>
              <w:jc w:val="right"/>
              <w:rPr>
                <w:b/>
                <w:sz w:val="20"/>
                <w:szCs w:val="20"/>
              </w:rPr>
            </w:pPr>
            <w:r w:rsidRPr="00736584">
              <w:rPr>
                <w:b/>
                <w:sz w:val="20"/>
                <w:szCs w:val="20"/>
              </w:rPr>
              <w:t>Jun-14*</w:t>
            </w:r>
          </w:p>
        </w:tc>
        <w:tc>
          <w:tcPr>
            <w:tcW w:w="435" w:type="pct"/>
            <w:gridSpan w:val="2"/>
            <w:shd w:val="clear" w:color="auto" w:fill="522761"/>
            <w:vAlign w:val="center"/>
          </w:tcPr>
          <w:p w:rsidR="00B31005" w:rsidRPr="00736584" w:rsidRDefault="00B31005" w:rsidP="004020D8">
            <w:pPr>
              <w:jc w:val="right"/>
              <w:rPr>
                <w:b/>
                <w:sz w:val="20"/>
                <w:szCs w:val="20"/>
              </w:rPr>
            </w:pPr>
            <w:r w:rsidRPr="00736584">
              <w:rPr>
                <w:b/>
                <w:sz w:val="20"/>
                <w:szCs w:val="20"/>
              </w:rPr>
              <w:t>Sep-14</w:t>
            </w:r>
          </w:p>
        </w:tc>
        <w:tc>
          <w:tcPr>
            <w:tcW w:w="435" w:type="pct"/>
            <w:gridSpan w:val="3"/>
            <w:shd w:val="clear" w:color="auto" w:fill="522761"/>
            <w:vAlign w:val="center"/>
          </w:tcPr>
          <w:p w:rsidR="00B31005" w:rsidRPr="00736584" w:rsidRDefault="00B31005" w:rsidP="004020D8">
            <w:pPr>
              <w:jc w:val="right"/>
              <w:rPr>
                <w:b/>
                <w:sz w:val="20"/>
                <w:szCs w:val="20"/>
              </w:rPr>
            </w:pPr>
            <w:r w:rsidRPr="00736584">
              <w:rPr>
                <w:b/>
                <w:sz w:val="20"/>
                <w:szCs w:val="20"/>
              </w:rPr>
              <w:t>Dec-14</w:t>
            </w:r>
          </w:p>
        </w:tc>
        <w:tc>
          <w:tcPr>
            <w:tcW w:w="435" w:type="pct"/>
            <w:gridSpan w:val="2"/>
            <w:shd w:val="clear" w:color="auto" w:fill="522761"/>
            <w:vAlign w:val="center"/>
          </w:tcPr>
          <w:p w:rsidR="00B31005" w:rsidRPr="00736584" w:rsidRDefault="00B31005" w:rsidP="004020D8">
            <w:pPr>
              <w:jc w:val="right"/>
              <w:rPr>
                <w:b/>
                <w:sz w:val="20"/>
                <w:szCs w:val="20"/>
              </w:rPr>
            </w:pPr>
            <w:r w:rsidRPr="00736584">
              <w:rPr>
                <w:b/>
                <w:sz w:val="20"/>
                <w:szCs w:val="20"/>
              </w:rPr>
              <w:t>Mar-15</w:t>
            </w:r>
          </w:p>
        </w:tc>
        <w:tc>
          <w:tcPr>
            <w:tcW w:w="432" w:type="pct"/>
            <w:gridSpan w:val="4"/>
            <w:shd w:val="clear" w:color="auto" w:fill="522761"/>
            <w:vAlign w:val="center"/>
          </w:tcPr>
          <w:p w:rsidR="00B31005" w:rsidRPr="00736584" w:rsidRDefault="00B31005" w:rsidP="004020D8">
            <w:pPr>
              <w:jc w:val="right"/>
              <w:rPr>
                <w:b/>
                <w:sz w:val="20"/>
                <w:szCs w:val="20"/>
              </w:rPr>
            </w:pPr>
            <w:r w:rsidRPr="00736584">
              <w:rPr>
                <w:b/>
                <w:sz w:val="20"/>
                <w:szCs w:val="20"/>
              </w:rPr>
              <w:t>Jun-15</w:t>
            </w:r>
          </w:p>
        </w:tc>
        <w:tc>
          <w:tcPr>
            <w:tcW w:w="447" w:type="pct"/>
            <w:gridSpan w:val="2"/>
            <w:shd w:val="clear" w:color="auto" w:fill="522761"/>
            <w:vAlign w:val="center"/>
          </w:tcPr>
          <w:p w:rsidR="00B31005" w:rsidRPr="00736584" w:rsidRDefault="00B31005" w:rsidP="004020D8">
            <w:pPr>
              <w:jc w:val="right"/>
              <w:rPr>
                <w:b/>
                <w:sz w:val="20"/>
                <w:szCs w:val="20"/>
              </w:rPr>
            </w:pPr>
            <w:r w:rsidRPr="00736584">
              <w:rPr>
                <w:b/>
                <w:sz w:val="20"/>
                <w:szCs w:val="20"/>
              </w:rPr>
              <w:t>Sep. 15</w:t>
            </w:r>
          </w:p>
        </w:tc>
        <w:tc>
          <w:tcPr>
            <w:tcW w:w="469" w:type="pct"/>
            <w:gridSpan w:val="3"/>
            <w:shd w:val="clear" w:color="auto" w:fill="522761"/>
            <w:vAlign w:val="center"/>
          </w:tcPr>
          <w:p w:rsidR="00B31005" w:rsidRPr="00736584" w:rsidRDefault="00B31005" w:rsidP="004020D8">
            <w:pPr>
              <w:jc w:val="right"/>
              <w:rPr>
                <w:b/>
                <w:sz w:val="20"/>
                <w:szCs w:val="20"/>
              </w:rPr>
            </w:pPr>
            <w:r w:rsidRPr="00736584">
              <w:rPr>
                <w:b/>
                <w:sz w:val="20"/>
                <w:szCs w:val="20"/>
              </w:rPr>
              <w:t>Dec. 15</w:t>
            </w:r>
          </w:p>
        </w:tc>
        <w:tc>
          <w:tcPr>
            <w:tcW w:w="434" w:type="pct"/>
            <w:gridSpan w:val="2"/>
            <w:shd w:val="clear" w:color="auto" w:fill="522761"/>
            <w:vAlign w:val="center"/>
          </w:tcPr>
          <w:p w:rsidR="00B31005" w:rsidRPr="00736584" w:rsidRDefault="00B31005" w:rsidP="004020D8">
            <w:pPr>
              <w:jc w:val="right"/>
              <w:rPr>
                <w:b/>
                <w:sz w:val="20"/>
                <w:szCs w:val="20"/>
              </w:rPr>
            </w:pPr>
            <w:r w:rsidRPr="00736584">
              <w:rPr>
                <w:b/>
                <w:sz w:val="20"/>
                <w:szCs w:val="20"/>
              </w:rPr>
              <w:t>Mar. 16</w:t>
            </w:r>
          </w:p>
        </w:tc>
        <w:tc>
          <w:tcPr>
            <w:tcW w:w="429" w:type="pct"/>
            <w:gridSpan w:val="4"/>
            <w:shd w:val="clear" w:color="auto" w:fill="522761"/>
            <w:vAlign w:val="center"/>
          </w:tcPr>
          <w:p w:rsidR="00B31005" w:rsidRPr="00736584" w:rsidRDefault="00B31005" w:rsidP="00C80F4A">
            <w:pPr>
              <w:jc w:val="right"/>
              <w:rPr>
                <w:b/>
                <w:sz w:val="20"/>
                <w:szCs w:val="20"/>
              </w:rPr>
            </w:pPr>
            <w:r w:rsidRPr="00DE7398">
              <w:rPr>
                <w:b/>
                <w:color w:val="FFFFFF" w:themeColor="background2"/>
                <w:sz w:val="20"/>
                <w:szCs w:val="20"/>
              </w:rPr>
              <w:t>Jun. 1</w:t>
            </w:r>
            <w:r w:rsidR="00C80F4A" w:rsidRPr="00DE7398">
              <w:rPr>
                <w:b/>
                <w:color w:val="FFFFFF" w:themeColor="background2"/>
                <w:sz w:val="20"/>
                <w:szCs w:val="20"/>
              </w:rPr>
              <w:t>6</w:t>
            </w:r>
          </w:p>
        </w:tc>
      </w:tr>
      <w:tr w:rsidR="00514BA5" w:rsidRPr="00736584" w:rsidTr="00AA3298">
        <w:trPr>
          <w:gridAfter w:val="3"/>
          <w:wAfter w:w="327" w:type="pct"/>
          <w:trHeight w:hRule="exact" w:val="340"/>
        </w:trPr>
        <w:tc>
          <w:tcPr>
            <w:tcW w:w="1052" w:type="pct"/>
            <w:tcBorders>
              <w:left w:val="nil"/>
            </w:tcBorders>
            <w:shd w:val="clear" w:color="auto" w:fill="auto"/>
            <w:vAlign w:val="center"/>
          </w:tcPr>
          <w:p w:rsidR="00514BA5" w:rsidRPr="00736584" w:rsidRDefault="00514BA5" w:rsidP="00BE412E">
            <w:pPr>
              <w:ind w:right="-314"/>
              <w:rPr>
                <w:b/>
                <w:sz w:val="20"/>
                <w:szCs w:val="20"/>
              </w:rPr>
            </w:pPr>
            <w:r w:rsidRPr="00736584">
              <w:rPr>
                <w:b/>
                <w:sz w:val="20"/>
                <w:szCs w:val="20"/>
              </w:rPr>
              <w:t>Long Day Care</w:t>
            </w:r>
          </w:p>
        </w:tc>
        <w:tc>
          <w:tcPr>
            <w:tcW w:w="1785" w:type="pct"/>
            <w:gridSpan w:val="10"/>
            <w:vAlign w:val="center"/>
          </w:tcPr>
          <w:p w:rsidR="00514BA5" w:rsidRPr="00736584" w:rsidRDefault="00514BA5" w:rsidP="00806C8F">
            <w:pPr>
              <w:jc w:val="right"/>
              <w:rPr>
                <w:sz w:val="20"/>
                <w:szCs w:val="20"/>
              </w:rPr>
            </w:pPr>
          </w:p>
        </w:tc>
        <w:tc>
          <w:tcPr>
            <w:tcW w:w="1836" w:type="pct"/>
            <w:gridSpan w:val="11"/>
            <w:vAlign w:val="center"/>
          </w:tcPr>
          <w:p w:rsidR="00514BA5" w:rsidRPr="00736584" w:rsidRDefault="00514BA5" w:rsidP="00806C8F">
            <w:pPr>
              <w:jc w:val="right"/>
              <w:rPr>
                <w:sz w:val="20"/>
                <w:szCs w:val="20"/>
              </w:rPr>
            </w:pPr>
          </w:p>
        </w:tc>
      </w:tr>
      <w:tr w:rsidR="00B31005" w:rsidRPr="00736584" w:rsidTr="004020D8">
        <w:trPr>
          <w:gridAfter w:val="2"/>
          <w:wAfter w:w="43" w:type="pct"/>
          <w:trHeight w:hRule="exact" w:val="340"/>
        </w:trPr>
        <w:tc>
          <w:tcPr>
            <w:tcW w:w="1052" w:type="pct"/>
            <w:tcBorders>
              <w:left w:val="nil"/>
              <w:bottom w:val="single" w:sz="4" w:space="0" w:color="FFFFFF"/>
            </w:tcBorders>
            <w:shd w:val="clear" w:color="auto" w:fill="auto"/>
            <w:vAlign w:val="center"/>
            <w:hideMark/>
          </w:tcPr>
          <w:p w:rsidR="00B31005" w:rsidRPr="00736584" w:rsidRDefault="00B31005" w:rsidP="00BE412E">
            <w:pPr>
              <w:ind w:right="-314"/>
              <w:rPr>
                <w:sz w:val="20"/>
                <w:szCs w:val="20"/>
              </w:rPr>
            </w:pPr>
            <w:r w:rsidRPr="00736584">
              <w:rPr>
                <w:sz w:val="20"/>
                <w:szCs w:val="20"/>
              </w:rPr>
              <w:t>Total number of services</w:t>
            </w:r>
          </w:p>
        </w:tc>
        <w:tc>
          <w:tcPr>
            <w:tcW w:w="426" w:type="pct"/>
            <w:shd w:val="clear" w:color="auto" w:fill="auto"/>
            <w:vAlign w:val="center"/>
          </w:tcPr>
          <w:p w:rsidR="00B31005" w:rsidRPr="00736584" w:rsidRDefault="00B31005" w:rsidP="004020D8">
            <w:pPr>
              <w:jc w:val="right"/>
              <w:rPr>
                <w:color w:val="000000"/>
                <w:sz w:val="20"/>
                <w:szCs w:val="20"/>
              </w:rPr>
            </w:pPr>
            <w:r w:rsidRPr="00736584">
              <w:rPr>
                <w:color w:val="000000"/>
                <w:sz w:val="20"/>
                <w:szCs w:val="20"/>
              </w:rPr>
              <w:t>6,606</w:t>
            </w:r>
          </w:p>
        </w:tc>
        <w:tc>
          <w:tcPr>
            <w:tcW w:w="429" w:type="pct"/>
            <w:gridSpan w:val="2"/>
            <w:shd w:val="clear" w:color="auto" w:fill="auto"/>
            <w:vAlign w:val="center"/>
          </w:tcPr>
          <w:p w:rsidR="00B31005" w:rsidRPr="00736584" w:rsidRDefault="00B31005" w:rsidP="004020D8">
            <w:pPr>
              <w:jc w:val="right"/>
              <w:rPr>
                <w:color w:val="000000"/>
                <w:sz w:val="20"/>
                <w:szCs w:val="20"/>
              </w:rPr>
            </w:pPr>
            <w:r w:rsidRPr="00736584">
              <w:rPr>
                <w:color w:val="000000"/>
                <w:sz w:val="20"/>
                <w:szCs w:val="20"/>
              </w:rPr>
              <w:t>6,601</w:t>
            </w:r>
          </w:p>
        </w:tc>
        <w:tc>
          <w:tcPr>
            <w:tcW w:w="430" w:type="pct"/>
            <w:gridSpan w:val="3"/>
            <w:shd w:val="clear" w:color="auto" w:fill="auto"/>
            <w:vAlign w:val="center"/>
          </w:tcPr>
          <w:p w:rsidR="00B31005" w:rsidRPr="00736584" w:rsidRDefault="00B31005" w:rsidP="004020D8">
            <w:pPr>
              <w:jc w:val="right"/>
              <w:rPr>
                <w:color w:val="000000"/>
                <w:sz w:val="20"/>
                <w:szCs w:val="20"/>
              </w:rPr>
            </w:pPr>
            <w:r w:rsidRPr="00736584">
              <w:rPr>
                <w:color w:val="000000"/>
                <w:sz w:val="20"/>
                <w:szCs w:val="20"/>
              </w:rPr>
              <w:t>6,623</w:t>
            </w:r>
          </w:p>
        </w:tc>
        <w:tc>
          <w:tcPr>
            <w:tcW w:w="429" w:type="pct"/>
            <w:gridSpan w:val="2"/>
            <w:shd w:val="clear" w:color="auto" w:fill="auto"/>
            <w:vAlign w:val="bottom"/>
          </w:tcPr>
          <w:p w:rsidR="00B31005" w:rsidRPr="00736584" w:rsidRDefault="00B31005" w:rsidP="004020D8">
            <w:pPr>
              <w:jc w:val="right"/>
              <w:rPr>
                <w:color w:val="000000"/>
                <w:sz w:val="20"/>
                <w:szCs w:val="20"/>
              </w:rPr>
            </w:pPr>
            <w:r w:rsidRPr="00736584">
              <w:rPr>
                <w:color w:val="000000"/>
                <w:sz w:val="20"/>
                <w:szCs w:val="20"/>
              </w:rPr>
              <w:t>6,656</w:t>
            </w:r>
          </w:p>
        </w:tc>
        <w:tc>
          <w:tcPr>
            <w:tcW w:w="428" w:type="pct"/>
            <w:gridSpan w:val="4"/>
            <w:shd w:val="clear" w:color="auto" w:fill="auto"/>
            <w:vAlign w:val="bottom"/>
          </w:tcPr>
          <w:p w:rsidR="00B31005" w:rsidRPr="00736584" w:rsidRDefault="00B31005" w:rsidP="004020D8">
            <w:pPr>
              <w:jc w:val="right"/>
              <w:rPr>
                <w:color w:val="000000"/>
                <w:sz w:val="20"/>
                <w:szCs w:val="20"/>
              </w:rPr>
            </w:pPr>
            <w:r w:rsidRPr="00736584">
              <w:rPr>
                <w:color w:val="000000"/>
                <w:sz w:val="20"/>
                <w:szCs w:val="20"/>
              </w:rPr>
              <w:t>6,723</w:t>
            </w:r>
          </w:p>
        </w:tc>
        <w:tc>
          <w:tcPr>
            <w:tcW w:w="428" w:type="pct"/>
            <w:gridSpan w:val="2"/>
            <w:vAlign w:val="bottom"/>
          </w:tcPr>
          <w:p w:rsidR="00B31005" w:rsidRPr="00736584" w:rsidRDefault="00B31005" w:rsidP="004020D8">
            <w:pPr>
              <w:jc w:val="right"/>
              <w:rPr>
                <w:rFonts w:ascii="Calibri" w:hAnsi="Calibri" w:cs="Calibri"/>
                <w:color w:val="000000"/>
                <w:sz w:val="20"/>
                <w:szCs w:val="20"/>
              </w:rPr>
            </w:pPr>
            <w:r w:rsidRPr="00736584">
              <w:rPr>
                <w:rFonts w:ascii="Calibri" w:hAnsi="Calibri" w:cs="Calibri"/>
                <w:color w:val="000000"/>
                <w:sz w:val="20"/>
                <w:szCs w:val="20"/>
              </w:rPr>
              <w:t>6,755</w:t>
            </w:r>
          </w:p>
        </w:tc>
        <w:tc>
          <w:tcPr>
            <w:tcW w:w="426" w:type="pct"/>
            <w:gridSpan w:val="3"/>
            <w:vAlign w:val="bottom"/>
          </w:tcPr>
          <w:p w:rsidR="00B31005" w:rsidRPr="00736584" w:rsidRDefault="00B31005" w:rsidP="004020D8">
            <w:pPr>
              <w:jc w:val="right"/>
              <w:rPr>
                <w:rFonts w:ascii="Calibri" w:hAnsi="Calibri" w:cs="Calibri"/>
                <w:color w:val="000000"/>
                <w:sz w:val="20"/>
                <w:szCs w:val="20"/>
              </w:rPr>
            </w:pPr>
            <w:r w:rsidRPr="00736584">
              <w:rPr>
                <w:rFonts w:ascii="Calibri" w:hAnsi="Calibri" w:cs="Calibri"/>
                <w:color w:val="000000"/>
                <w:sz w:val="20"/>
                <w:szCs w:val="20"/>
              </w:rPr>
              <w:t>6,804</w:t>
            </w:r>
          </w:p>
        </w:tc>
        <w:tc>
          <w:tcPr>
            <w:tcW w:w="479" w:type="pct"/>
            <w:gridSpan w:val="2"/>
            <w:vAlign w:val="bottom"/>
          </w:tcPr>
          <w:p w:rsidR="00B31005" w:rsidRPr="00736584" w:rsidRDefault="00B31005" w:rsidP="004020D8">
            <w:pPr>
              <w:jc w:val="right"/>
              <w:rPr>
                <w:color w:val="000000"/>
                <w:sz w:val="20"/>
                <w:szCs w:val="20"/>
              </w:rPr>
            </w:pPr>
            <w:r w:rsidRPr="00736584">
              <w:rPr>
                <w:color w:val="000000"/>
                <w:sz w:val="20"/>
                <w:szCs w:val="20"/>
              </w:rPr>
              <w:t>6,862</w:t>
            </w:r>
          </w:p>
        </w:tc>
        <w:tc>
          <w:tcPr>
            <w:tcW w:w="430" w:type="pct"/>
            <w:gridSpan w:val="3"/>
            <w:vAlign w:val="bottom"/>
          </w:tcPr>
          <w:p w:rsidR="00B31005" w:rsidRPr="00736584" w:rsidRDefault="00DE7398" w:rsidP="00514BA5">
            <w:pPr>
              <w:jc w:val="right"/>
              <w:rPr>
                <w:rFonts w:ascii="Calibri" w:hAnsi="Calibri" w:cs="Calibri"/>
                <w:color w:val="000000"/>
                <w:sz w:val="20"/>
                <w:szCs w:val="20"/>
              </w:rPr>
            </w:pPr>
            <w:r>
              <w:rPr>
                <w:rFonts w:ascii="Calibri" w:hAnsi="Calibri" w:cs="Calibri"/>
                <w:color w:val="000000"/>
                <w:sz w:val="20"/>
                <w:szCs w:val="20"/>
              </w:rPr>
              <w:t>6,932</w:t>
            </w:r>
          </w:p>
        </w:tc>
      </w:tr>
      <w:tr w:rsidR="00B31005" w:rsidRPr="00736584" w:rsidTr="004020D8">
        <w:trPr>
          <w:gridAfter w:val="2"/>
          <w:wAfter w:w="43" w:type="pct"/>
          <w:trHeight w:hRule="exact" w:val="340"/>
        </w:trPr>
        <w:tc>
          <w:tcPr>
            <w:tcW w:w="1052" w:type="pct"/>
            <w:tcBorders>
              <w:top w:val="single" w:sz="4" w:space="0" w:color="FFFFFF"/>
              <w:left w:val="single" w:sz="4" w:space="0" w:color="FFFFFF"/>
              <w:bottom w:val="single" w:sz="4" w:space="0" w:color="FFFFFF"/>
            </w:tcBorders>
            <w:shd w:val="clear" w:color="auto" w:fill="auto"/>
            <w:vAlign w:val="center"/>
            <w:hideMark/>
          </w:tcPr>
          <w:p w:rsidR="00B31005" w:rsidRPr="00736584" w:rsidRDefault="00B31005" w:rsidP="00BE412E">
            <w:pPr>
              <w:ind w:right="-314"/>
              <w:rPr>
                <w:sz w:val="20"/>
                <w:szCs w:val="20"/>
              </w:rPr>
            </w:pPr>
            <w:r w:rsidRPr="00736584">
              <w:rPr>
                <w:sz w:val="20"/>
                <w:szCs w:val="20"/>
              </w:rPr>
              <w:t>Per cent services reporting</w:t>
            </w:r>
          </w:p>
        </w:tc>
        <w:tc>
          <w:tcPr>
            <w:tcW w:w="426" w:type="pct"/>
            <w:shd w:val="clear" w:color="auto" w:fill="auto"/>
            <w:vAlign w:val="center"/>
          </w:tcPr>
          <w:p w:rsidR="00B31005" w:rsidRPr="00736584" w:rsidRDefault="00B31005" w:rsidP="004020D8">
            <w:pPr>
              <w:jc w:val="right"/>
              <w:rPr>
                <w:color w:val="000000"/>
                <w:sz w:val="20"/>
                <w:szCs w:val="20"/>
              </w:rPr>
            </w:pPr>
            <w:r w:rsidRPr="00736584">
              <w:rPr>
                <w:color w:val="000000"/>
                <w:sz w:val="20"/>
                <w:szCs w:val="20"/>
              </w:rPr>
              <w:t>90%</w:t>
            </w:r>
          </w:p>
        </w:tc>
        <w:tc>
          <w:tcPr>
            <w:tcW w:w="429" w:type="pct"/>
            <w:gridSpan w:val="2"/>
            <w:shd w:val="clear" w:color="auto" w:fill="auto"/>
            <w:vAlign w:val="center"/>
          </w:tcPr>
          <w:p w:rsidR="00B31005" w:rsidRPr="00736584" w:rsidRDefault="00B31005" w:rsidP="004020D8">
            <w:pPr>
              <w:jc w:val="right"/>
              <w:rPr>
                <w:color w:val="000000"/>
                <w:sz w:val="20"/>
                <w:szCs w:val="20"/>
              </w:rPr>
            </w:pPr>
            <w:r w:rsidRPr="00736584">
              <w:rPr>
                <w:color w:val="000000"/>
                <w:sz w:val="20"/>
                <w:szCs w:val="20"/>
              </w:rPr>
              <w:t>91%</w:t>
            </w:r>
          </w:p>
        </w:tc>
        <w:tc>
          <w:tcPr>
            <w:tcW w:w="430" w:type="pct"/>
            <w:gridSpan w:val="3"/>
            <w:shd w:val="clear" w:color="auto" w:fill="auto"/>
            <w:vAlign w:val="center"/>
          </w:tcPr>
          <w:p w:rsidR="00B31005" w:rsidRPr="00736584" w:rsidRDefault="00B31005" w:rsidP="004020D8">
            <w:pPr>
              <w:jc w:val="right"/>
              <w:rPr>
                <w:color w:val="000000"/>
                <w:sz w:val="20"/>
                <w:szCs w:val="20"/>
              </w:rPr>
            </w:pPr>
            <w:r w:rsidRPr="00736584">
              <w:rPr>
                <w:color w:val="000000"/>
                <w:sz w:val="20"/>
                <w:szCs w:val="20"/>
              </w:rPr>
              <w:t>90%</w:t>
            </w:r>
          </w:p>
        </w:tc>
        <w:tc>
          <w:tcPr>
            <w:tcW w:w="429" w:type="pct"/>
            <w:gridSpan w:val="2"/>
            <w:shd w:val="clear" w:color="auto" w:fill="auto"/>
            <w:vAlign w:val="bottom"/>
          </w:tcPr>
          <w:p w:rsidR="00B31005" w:rsidRPr="00736584" w:rsidRDefault="00B31005" w:rsidP="004020D8">
            <w:pPr>
              <w:jc w:val="right"/>
              <w:rPr>
                <w:color w:val="000000"/>
                <w:sz w:val="20"/>
                <w:szCs w:val="20"/>
              </w:rPr>
            </w:pPr>
            <w:r w:rsidRPr="00736584">
              <w:rPr>
                <w:color w:val="000000"/>
                <w:sz w:val="20"/>
                <w:szCs w:val="20"/>
              </w:rPr>
              <w:t>91%</w:t>
            </w:r>
          </w:p>
        </w:tc>
        <w:tc>
          <w:tcPr>
            <w:tcW w:w="428" w:type="pct"/>
            <w:gridSpan w:val="4"/>
            <w:shd w:val="clear" w:color="auto" w:fill="auto"/>
            <w:vAlign w:val="bottom"/>
          </w:tcPr>
          <w:p w:rsidR="00B31005" w:rsidRPr="00736584" w:rsidRDefault="00B31005" w:rsidP="004020D8">
            <w:pPr>
              <w:jc w:val="right"/>
              <w:rPr>
                <w:color w:val="000000"/>
                <w:sz w:val="20"/>
                <w:szCs w:val="20"/>
              </w:rPr>
            </w:pPr>
            <w:r w:rsidRPr="00736584">
              <w:rPr>
                <w:color w:val="000000"/>
                <w:sz w:val="20"/>
                <w:szCs w:val="20"/>
              </w:rPr>
              <w:t>91%</w:t>
            </w:r>
          </w:p>
        </w:tc>
        <w:tc>
          <w:tcPr>
            <w:tcW w:w="428" w:type="pct"/>
            <w:gridSpan w:val="2"/>
            <w:vAlign w:val="bottom"/>
          </w:tcPr>
          <w:p w:rsidR="00B31005" w:rsidRPr="00736584" w:rsidRDefault="00B31005" w:rsidP="004020D8">
            <w:pPr>
              <w:jc w:val="right"/>
              <w:rPr>
                <w:rFonts w:ascii="Calibri" w:hAnsi="Calibri" w:cs="Calibri"/>
                <w:color w:val="000000"/>
                <w:sz w:val="20"/>
                <w:szCs w:val="20"/>
              </w:rPr>
            </w:pPr>
            <w:r w:rsidRPr="00736584">
              <w:rPr>
                <w:rFonts w:ascii="Calibri" w:hAnsi="Calibri" w:cs="Calibri"/>
                <w:color w:val="000000"/>
                <w:sz w:val="20"/>
                <w:szCs w:val="20"/>
              </w:rPr>
              <w:t>91%</w:t>
            </w:r>
          </w:p>
        </w:tc>
        <w:tc>
          <w:tcPr>
            <w:tcW w:w="426" w:type="pct"/>
            <w:gridSpan w:val="3"/>
            <w:vAlign w:val="bottom"/>
          </w:tcPr>
          <w:p w:rsidR="00B31005" w:rsidRPr="00736584" w:rsidRDefault="00B31005" w:rsidP="004020D8">
            <w:pPr>
              <w:jc w:val="right"/>
              <w:rPr>
                <w:rFonts w:ascii="Calibri" w:hAnsi="Calibri" w:cs="Calibri"/>
                <w:color w:val="000000"/>
                <w:sz w:val="20"/>
                <w:szCs w:val="20"/>
              </w:rPr>
            </w:pPr>
            <w:r w:rsidRPr="00736584">
              <w:rPr>
                <w:rFonts w:ascii="Calibri" w:hAnsi="Calibri" w:cs="Calibri"/>
                <w:color w:val="000000"/>
                <w:sz w:val="20"/>
                <w:szCs w:val="20"/>
              </w:rPr>
              <w:t>91%</w:t>
            </w:r>
          </w:p>
        </w:tc>
        <w:tc>
          <w:tcPr>
            <w:tcW w:w="479" w:type="pct"/>
            <w:gridSpan w:val="2"/>
            <w:vAlign w:val="bottom"/>
          </w:tcPr>
          <w:p w:rsidR="00B31005" w:rsidRPr="00736584" w:rsidRDefault="00B31005" w:rsidP="004020D8">
            <w:pPr>
              <w:jc w:val="right"/>
              <w:rPr>
                <w:rFonts w:ascii="Calibri" w:hAnsi="Calibri" w:cs="Calibri"/>
                <w:color w:val="000000"/>
                <w:sz w:val="20"/>
                <w:szCs w:val="20"/>
              </w:rPr>
            </w:pPr>
            <w:r w:rsidRPr="00736584">
              <w:rPr>
                <w:rFonts w:ascii="Calibri" w:hAnsi="Calibri" w:cs="Calibri"/>
                <w:color w:val="000000"/>
                <w:sz w:val="20"/>
                <w:szCs w:val="20"/>
              </w:rPr>
              <w:t>92%</w:t>
            </w:r>
          </w:p>
        </w:tc>
        <w:tc>
          <w:tcPr>
            <w:tcW w:w="430" w:type="pct"/>
            <w:gridSpan w:val="3"/>
            <w:vAlign w:val="bottom"/>
          </w:tcPr>
          <w:p w:rsidR="00B31005" w:rsidRPr="00736584" w:rsidRDefault="00DE7398">
            <w:pPr>
              <w:jc w:val="right"/>
              <w:rPr>
                <w:rFonts w:ascii="Calibri" w:hAnsi="Calibri" w:cs="Calibri"/>
                <w:color w:val="000000"/>
                <w:sz w:val="20"/>
                <w:szCs w:val="20"/>
              </w:rPr>
            </w:pPr>
            <w:r>
              <w:rPr>
                <w:rFonts w:ascii="Calibri" w:hAnsi="Calibri" w:cs="Calibri"/>
                <w:color w:val="000000"/>
                <w:sz w:val="20"/>
                <w:szCs w:val="20"/>
              </w:rPr>
              <w:t>92%</w:t>
            </w:r>
          </w:p>
        </w:tc>
      </w:tr>
      <w:tr w:rsidR="00B31005" w:rsidRPr="00736584" w:rsidTr="004020D8">
        <w:trPr>
          <w:gridAfter w:val="2"/>
          <w:wAfter w:w="43" w:type="pct"/>
          <w:trHeight w:hRule="exact" w:val="340"/>
        </w:trPr>
        <w:tc>
          <w:tcPr>
            <w:tcW w:w="1052" w:type="pct"/>
            <w:tcBorders>
              <w:top w:val="single" w:sz="4" w:space="0" w:color="FFFFFF"/>
              <w:left w:val="single" w:sz="4" w:space="0" w:color="FFFFFF"/>
            </w:tcBorders>
            <w:shd w:val="clear" w:color="auto" w:fill="auto"/>
            <w:vAlign w:val="center"/>
            <w:hideMark/>
          </w:tcPr>
          <w:p w:rsidR="00B31005" w:rsidRPr="00736584" w:rsidRDefault="00B31005" w:rsidP="00BE412E">
            <w:pPr>
              <w:ind w:right="-314"/>
              <w:rPr>
                <w:sz w:val="20"/>
                <w:szCs w:val="20"/>
              </w:rPr>
            </w:pPr>
            <w:r w:rsidRPr="00736584">
              <w:rPr>
                <w:sz w:val="20"/>
                <w:szCs w:val="20"/>
              </w:rPr>
              <w:t>Proportion with vacancies</w:t>
            </w:r>
          </w:p>
        </w:tc>
        <w:tc>
          <w:tcPr>
            <w:tcW w:w="426" w:type="pct"/>
            <w:shd w:val="clear" w:color="auto" w:fill="auto"/>
            <w:vAlign w:val="center"/>
          </w:tcPr>
          <w:p w:rsidR="00B31005" w:rsidRPr="00736584" w:rsidRDefault="00B31005" w:rsidP="004020D8">
            <w:pPr>
              <w:jc w:val="right"/>
              <w:rPr>
                <w:color w:val="000000"/>
                <w:sz w:val="20"/>
                <w:szCs w:val="20"/>
              </w:rPr>
            </w:pPr>
            <w:r w:rsidRPr="00736584">
              <w:rPr>
                <w:color w:val="000000"/>
                <w:sz w:val="20"/>
                <w:szCs w:val="20"/>
              </w:rPr>
              <w:t>88%</w:t>
            </w:r>
          </w:p>
        </w:tc>
        <w:tc>
          <w:tcPr>
            <w:tcW w:w="429" w:type="pct"/>
            <w:gridSpan w:val="2"/>
            <w:shd w:val="clear" w:color="auto" w:fill="auto"/>
            <w:vAlign w:val="center"/>
          </w:tcPr>
          <w:p w:rsidR="00B31005" w:rsidRPr="00736584" w:rsidRDefault="00B31005" w:rsidP="004020D8">
            <w:pPr>
              <w:jc w:val="right"/>
              <w:rPr>
                <w:color w:val="000000"/>
                <w:sz w:val="20"/>
                <w:szCs w:val="20"/>
              </w:rPr>
            </w:pPr>
            <w:r w:rsidRPr="00736584">
              <w:rPr>
                <w:color w:val="000000"/>
                <w:sz w:val="20"/>
                <w:szCs w:val="20"/>
              </w:rPr>
              <w:t>87%</w:t>
            </w:r>
          </w:p>
        </w:tc>
        <w:tc>
          <w:tcPr>
            <w:tcW w:w="430" w:type="pct"/>
            <w:gridSpan w:val="3"/>
            <w:shd w:val="clear" w:color="auto" w:fill="auto"/>
            <w:vAlign w:val="center"/>
          </w:tcPr>
          <w:p w:rsidR="00B31005" w:rsidRPr="00736584" w:rsidRDefault="00B31005" w:rsidP="004020D8">
            <w:pPr>
              <w:jc w:val="right"/>
              <w:rPr>
                <w:color w:val="000000"/>
                <w:sz w:val="20"/>
                <w:szCs w:val="20"/>
              </w:rPr>
            </w:pPr>
            <w:r w:rsidRPr="00736584">
              <w:rPr>
                <w:color w:val="000000"/>
                <w:sz w:val="20"/>
                <w:szCs w:val="20"/>
              </w:rPr>
              <w:t>87%</w:t>
            </w:r>
          </w:p>
        </w:tc>
        <w:tc>
          <w:tcPr>
            <w:tcW w:w="429" w:type="pct"/>
            <w:gridSpan w:val="2"/>
            <w:shd w:val="clear" w:color="auto" w:fill="auto"/>
            <w:vAlign w:val="bottom"/>
          </w:tcPr>
          <w:p w:rsidR="00B31005" w:rsidRPr="00736584" w:rsidRDefault="00B31005" w:rsidP="004020D8">
            <w:pPr>
              <w:jc w:val="right"/>
              <w:rPr>
                <w:color w:val="000000"/>
                <w:sz w:val="20"/>
                <w:szCs w:val="20"/>
              </w:rPr>
            </w:pPr>
            <w:r w:rsidRPr="00736584">
              <w:rPr>
                <w:color w:val="000000"/>
                <w:sz w:val="20"/>
                <w:szCs w:val="20"/>
              </w:rPr>
              <w:t>91%</w:t>
            </w:r>
          </w:p>
        </w:tc>
        <w:tc>
          <w:tcPr>
            <w:tcW w:w="428" w:type="pct"/>
            <w:gridSpan w:val="4"/>
            <w:shd w:val="clear" w:color="auto" w:fill="auto"/>
            <w:vAlign w:val="bottom"/>
          </w:tcPr>
          <w:p w:rsidR="00B31005" w:rsidRPr="00736584" w:rsidRDefault="00B31005" w:rsidP="004020D8">
            <w:pPr>
              <w:jc w:val="right"/>
              <w:rPr>
                <w:color w:val="000000"/>
                <w:sz w:val="20"/>
                <w:szCs w:val="20"/>
              </w:rPr>
            </w:pPr>
            <w:r w:rsidRPr="00736584">
              <w:rPr>
                <w:color w:val="000000"/>
                <w:sz w:val="20"/>
                <w:szCs w:val="20"/>
              </w:rPr>
              <w:t>90%</w:t>
            </w:r>
          </w:p>
        </w:tc>
        <w:tc>
          <w:tcPr>
            <w:tcW w:w="428" w:type="pct"/>
            <w:gridSpan w:val="2"/>
            <w:vAlign w:val="bottom"/>
          </w:tcPr>
          <w:p w:rsidR="00B31005" w:rsidRPr="00736584" w:rsidRDefault="00B31005" w:rsidP="004020D8">
            <w:pPr>
              <w:jc w:val="right"/>
              <w:rPr>
                <w:rFonts w:ascii="Calibri" w:hAnsi="Calibri" w:cs="Calibri"/>
                <w:color w:val="000000"/>
                <w:sz w:val="20"/>
                <w:szCs w:val="20"/>
              </w:rPr>
            </w:pPr>
            <w:r w:rsidRPr="00736584">
              <w:rPr>
                <w:rFonts w:ascii="Calibri" w:hAnsi="Calibri" w:cs="Calibri"/>
                <w:color w:val="000000"/>
                <w:sz w:val="20"/>
                <w:szCs w:val="20"/>
              </w:rPr>
              <w:t>89%</w:t>
            </w:r>
          </w:p>
        </w:tc>
        <w:tc>
          <w:tcPr>
            <w:tcW w:w="426" w:type="pct"/>
            <w:gridSpan w:val="3"/>
            <w:vAlign w:val="bottom"/>
          </w:tcPr>
          <w:p w:rsidR="00B31005" w:rsidRPr="00736584" w:rsidRDefault="00B31005" w:rsidP="004020D8">
            <w:pPr>
              <w:jc w:val="right"/>
              <w:rPr>
                <w:rFonts w:ascii="Calibri" w:hAnsi="Calibri" w:cs="Calibri"/>
                <w:color w:val="000000"/>
                <w:sz w:val="20"/>
                <w:szCs w:val="20"/>
              </w:rPr>
            </w:pPr>
            <w:r w:rsidRPr="00736584">
              <w:rPr>
                <w:rFonts w:ascii="Calibri" w:hAnsi="Calibri" w:cs="Calibri"/>
                <w:color w:val="000000"/>
                <w:sz w:val="20"/>
                <w:szCs w:val="20"/>
              </w:rPr>
              <w:t>88%</w:t>
            </w:r>
          </w:p>
        </w:tc>
        <w:tc>
          <w:tcPr>
            <w:tcW w:w="479" w:type="pct"/>
            <w:gridSpan w:val="2"/>
            <w:vAlign w:val="bottom"/>
          </w:tcPr>
          <w:p w:rsidR="00B31005" w:rsidRPr="00736584" w:rsidRDefault="00B31005" w:rsidP="004020D8">
            <w:pPr>
              <w:jc w:val="right"/>
              <w:rPr>
                <w:rFonts w:ascii="Calibri" w:hAnsi="Calibri" w:cs="Calibri"/>
                <w:color w:val="000000"/>
                <w:sz w:val="20"/>
                <w:szCs w:val="20"/>
              </w:rPr>
            </w:pPr>
            <w:r w:rsidRPr="00736584">
              <w:rPr>
                <w:rFonts w:ascii="Calibri" w:hAnsi="Calibri" w:cs="Calibri"/>
                <w:color w:val="000000"/>
                <w:sz w:val="20"/>
                <w:szCs w:val="20"/>
              </w:rPr>
              <w:t>91%</w:t>
            </w:r>
          </w:p>
        </w:tc>
        <w:tc>
          <w:tcPr>
            <w:tcW w:w="430" w:type="pct"/>
            <w:gridSpan w:val="3"/>
            <w:vAlign w:val="bottom"/>
          </w:tcPr>
          <w:p w:rsidR="00B31005" w:rsidRPr="00736584" w:rsidRDefault="00DE7398" w:rsidP="00514BA5">
            <w:pPr>
              <w:jc w:val="right"/>
              <w:rPr>
                <w:rFonts w:ascii="Calibri" w:hAnsi="Calibri" w:cs="Calibri"/>
                <w:color w:val="000000"/>
                <w:sz w:val="20"/>
                <w:szCs w:val="20"/>
              </w:rPr>
            </w:pPr>
            <w:r>
              <w:rPr>
                <w:rFonts w:ascii="Calibri" w:hAnsi="Calibri" w:cs="Calibri"/>
                <w:color w:val="000000"/>
                <w:sz w:val="20"/>
                <w:szCs w:val="20"/>
              </w:rPr>
              <w:t>91%</w:t>
            </w:r>
          </w:p>
        </w:tc>
      </w:tr>
      <w:tr w:rsidR="00B31005" w:rsidRPr="00736584" w:rsidTr="004020D8">
        <w:trPr>
          <w:gridAfter w:val="2"/>
          <w:wAfter w:w="43" w:type="pct"/>
          <w:trHeight w:hRule="exact" w:val="340"/>
        </w:trPr>
        <w:tc>
          <w:tcPr>
            <w:tcW w:w="1052" w:type="pct"/>
            <w:tcBorders>
              <w:left w:val="nil"/>
              <w:bottom w:val="single" w:sz="4" w:space="0" w:color="auto"/>
            </w:tcBorders>
            <w:shd w:val="clear" w:color="auto" w:fill="auto"/>
            <w:vAlign w:val="center"/>
            <w:hideMark/>
          </w:tcPr>
          <w:p w:rsidR="00B31005" w:rsidRPr="00736584" w:rsidRDefault="00B31005" w:rsidP="00BE412E">
            <w:pPr>
              <w:ind w:right="-314"/>
              <w:rPr>
                <w:sz w:val="20"/>
                <w:szCs w:val="20"/>
              </w:rPr>
            </w:pPr>
            <w:r w:rsidRPr="00736584">
              <w:rPr>
                <w:sz w:val="20"/>
                <w:szCs w:val="20"/>
              </w:rPr>
              <w:t>Average vacancies</w:t>
            </w:r>
          </w:p>
        </w:tc>
        <w:tc>
          <w:tcPr>
            <w:tcW w:w="426" w:type="pct"/>
            <w:tcBorders>
              <w:bottom w:val="single" w:sz="4" w:space="0" w:color="auto"/>
            </w:tcBorders>
            <w:shd w:val="clear" w:color="auto" w:fill="auto"/>
            <w:vAlign w:val="center"/>
          </w:tcPr>
          <w:p w:rsidR="00B31005" w:rsidRPr="00736584" w:rsidRDefault="00B31005" w:rsidP="004020D8">
            <w:pPr>
              <w:jc w:val="right"/>
              <w:rPr>
                <w:color w:val="000000"/>
                <w:sz w:val="20"/>
                <w:szCs w:val="20"/>
              </w:rPr>
            </w:pPr>
            <w:r w:rsidRPr="00736584">
              <w:rPr>
                <w:color w:val="000000"/>
                <w:sz w:val="20"/>
                <w:szCs w:val="20"/>
              </w:rPr>
              <w:t>83,740</w:t>
            </w:r>
          </w:p>
        </w:tc>
        <w:tc>
          <w:tcPr>
            <w:tcW w:w="429" w:type="pct"/>
            <w:gridSpan w:val="2"/>
            <w:tcBorders>
              <w:bottom w:val="single" w:sz="4" w:space="0" w:color="auto"/>
            </w:tcBorders>
            <w:shd w:val="clear" w:color="auto" w:fill="auto"/>
            <w:vAlign w:val="center"/>
          </w:tcPr>
          <w:p w:rsidR="00B31005" w:rsidRPr="00736584" w:rsidRDefault="00B31005" w:rsidP="004020D8">
            <w:pPr>
              <w:jc w:val="right"/>
              <w:rPr>
                <w:color w:val="000000"/>
                <w:sz w:val="20"/>
                <w:szCs w:val="20"/>
              </w:rPr>
            </w:pPr>
            <w:r w:rsidRPr="00736584">
              <w:rPr>
                <w:color w:val="000000"/>
                <w:sz w:val="20"/>
                <w:szCs w:val="20"/>
              </w:rPr>
              <w:t>75,230</w:t>
            </w:r>
          </w:p>
        </w:tc>
        <w:tc>
          <w:tcPr>
            <w:tcW w:w="430" w:type="pct"/>
            <w:gridSpan w:val="3"/>
            <w:tcBorders>
              <w:bottom w:val="single" w:sz="4" w:space="0" w:color="auto"/>
            </w:tcBorders>
            <w:shd w:val="clear" w:color="auto" w:fill="auto"/>
            <w:vAlign w:val="center"/>
          </w:tcPr>
          <w:p w:rsidR="00B31005" w:rsidRPr="00736584" w:rsidRDefault="00B31005" w:rsidP="004020D8">
            <w:pPr>
              <w:jc w:val="right"/>
              <w:rPr>
                <w:color w:val="000000"/>
                <w:sz w:val="20"/>
                <w:szCs w:val="20"/>
              </w:rPr>
            </w:pPr>
            <w:r w:rsidRPr="00736584">
              <w:rPr>
                <w:color w:val="000000"/>
                <w:sz w:val="20"/>
                <w:szCs w:val="20"/>
              </w:rPr>
              <w:t>70,160</w:t>
            </w:r>
          </w:p>
        </w:tc>
        <w:tc>
          <w:tcPr>
            <w:tcW w:w="429" w:type="pct"/>
            <w:gridSpan w:val="2"/>
            <w:tcBorders>
              <w:bottom w:val="single" w:sz="4" w:space="0" w:color="auto"/>
            </w:tcBorders>
            <w:shd w:val="clear" w:color="auto" w:fill="auto"/>
            <w:vAlign w:val="bottom"/>
          </w:tcPr>
          <w:p w:rsidR="00B31005" w:rsidRPr="00736584" w:rsidRDefault="00B31005" w:rsidP="004020D8">
            <w:pPr>
              <w:jc w:val="right"/>
              <w:rPr>
                <w:color w:val="000000"/>
                <w:sz w:val="20"/>
                <w:szCs w:val="20"/>
              </w:rPr>
            </w:pPr>
            <w:r w:rsidRPr="00736584">
              <w:rPr>
                <w:color w:val="000000"/>
                <w:sz w:val="20"/>
                <w:szCs w:val="20"/>
              </w:rPr>
              <w:t>98,510</w:t>
            </w:r>
          </w:p>
        </w:tc>
        <w:tc>
          <w:tcPr>
            <w:tcW w:w="428" w:type="pct"/>
            <w:gridSpan w:val="4"/>
            <w:tcBorders>
              <w:bottom w:val="single" w:sz="4" w:space="0" w:color="auto"/>
            </w:tcBorders>
            <w:shd w:val="clear" w:color="auto" w:fill="auto"/>
            <w:vAlign w:val="bottom"/>
          </w:tcPr>
          <w:p w:rsidR="00B31005" w:rsidRPr="00736584" w:rsidRDefault="00B31005" w:rsidP="004020D8">
            <w:pPr>
              <w:jc w:val="right"/>
              <w:rPr>
                <w:color w:val="000000"/>
                <w:sz w:val="20"/>
                <w:szCs w:val="20"/>
              </w:rPr>
            </w:pPr>
            <w:r w:rsidRPr="00736584">
              <w:rPr>
                <w:color w:val="000000"/>
                <w:sz w:val="20"/>
                <w:szCs w:val="20"/>
              </w:rPr>
              <w:t>94,000</w:t>
            </w:r>
          </w:p>
        </w:tc>
        <w:tc>
          <w:tcPr>
            <w:tcW w:w="428" w:type="pct"/>
            <w:gridSpan w:val="2"/>
            <w:tcBorders>
              <w:bottom w:val="single" w:sz="4" w:space="0" w:color="auto"/>
            </w:tcBorders>
            <w:vAlign w:val="bottom"/>
          </w:tcPr>
          <w:p w:rsidR="00B31005" w:rsidRPr="00736584" w:rsidRDefault="00B31005" w:rsidP="004020D8">
            <w:pPr>
              <w:jc w:val="right"/>
              <w:rPr>
                <w:rFonts w:ascii="Calibri" w:hAnsi="Calibri" w:cs="Calibri"/>
                <w:color w:val="000000"/>
                <w:sz w:val="20"/>
                <w:szCs w:val="20"/>
              </w:rPr>
            </w:pPr>
            <w:r w:rsidRPr="00736584">
              <w:rPr>
                <w:rFonts w:ascii="Calibri" w:hAnsi="Calibri" w:cs="Calibri"/>
                <w:color w:val="000000"/>
                <w:sz w:val="20"/>
                <w:szCs w:val="20"/>
              </w:rPr>
              <w:t>86,700</w:t>
            </w:r>
          </w:p>
        </w:tc>
        <w:tc>
          <w:tcPr>
            <w:tcW w:w="426" w:type="pct"/>
            <w:gridSpan w:val="3"/>
            <w:tcBorders>
              <w:bottom w:val="single" w:sz="4" w:space="0" w:color="auto"/>
            </w:tcBorders>
            <w:vAlign w:val="bottom"/>
          </w:tcPr>
          <w:p w:rsidR="00B31005" w:rsidRPr="00736584" w:rsidRDefault="00B31005" w:rsidP="004020D8">
            <w:pPr>
              <w:jc w:val="right"/>
              <w:rPr>
                <w:rFonts w:ascii="Calibri" w:hAnsi="Calibri" w:cs="Calibri"/>
                <w:color w:val="000000"/>
                <w:sz w:val="20"/>
                <w:szCs w:val="20"/>
              </w:rPr>
            </w:pPr>
            <w:r w:rsidRPr="00736584">
              <w:rPr>
                <w:rFonts w:ascii="Calibri" w:hAnsi="Calibri" w:cs="Calibri"/>
                <w:color w:val="000000"/>
                <w:sz w:val="20"/>
                <w:szCs w:val="20"/>
              </w:rPr>
              <w:t>77,440</w:t>
            </w:r>
          </w:p>
        </w:tc>
        <w:tc>
          <w:tcPr>
            <w:tcW w:w="479" w:type="pct"/>
            <w:gridSpan w:val="2"/>
            <w:tcBorders>
              <w:bottom w:val="single" w:sz="4" w:space="0" w:color="auto"/>
            </w:tcBorders>
            <w:vAlign w:val="bottom"/>
          </w:tcPr>
          <w:p w:rsidR="00B31005" w:rsidRPr="00736584" w:rsidRDefault="00B31005" w:rsidP="004020D8">
            <w:pPr>
              <w:jc w:val="right"/>
              <w:rPr>
                <w:rFonts w:ascii="Calibri" w:hAnsi="Calibri" w:cs="Calibri"/>
                <w:color w:val="000000"/>
                <w:sz w:val="20"/>
                <w:szCs w:val="20"/>
              </w:rPr>
            </w:pPr>
            <w:r w:rsidRPr="00736584">
              <w:rPr>
                <w:rFonts w:ascii="Calibri" w:hAnsi="Calibri" w:cs="Calibri"/>
                <w:color w:val="000000"/>
                <w:sz w:val="20"/>
                <w:szCs w:val="20"/>
              </w:rPr>
              <w:t>110,510</w:t>
            </w:r>
          </w:p>
        </w:tc>
        <w:tc>
          <w:tcPr>
            <w:tcW w:w="430" w:type="pct"/>
            <w:gridSpan w:val="3"/>
            <w:tcBorders>
              <w:bottom w:val="single" w:sz="4" w:space="0" w:color="auto"/>
            </w:tcBorders>
            <w:vAlign w:val="bottom"/>
          </w:tcPr>
          <w:p w:rsidR="00B31005" w:rsidRPr="00736584" w:rsidRDefault="00DE7398" w:rsidP="00514BA5">
            <w:pPr>
              <w:jc w:val="right"/>
              <w:rPr>
                <w:rFonts w:ascii="Calibri" w:hAnsi="Calibri" w:cs="Calibri"/>
                <w:color w:val="000000"/>
                <w:sz w:val="20"/>
                <w:szCs w:val="20"/>
              </w:rPr>
            </w:pPr>
            <w:r>
              <w:rPr>
                <w:rFonts w:ascii="Calibri" w:hAnsi="Calibri" w:cs="Calibri"/>
                <w:color w:val="000000"/>
                <w:sz w:val="20"/>
                <w:szCs w:val="20"/>
              </w:rPr>
              <w:t>106,650</w:t>
            </w:r>
          </w:p>
        </w:tc>
      </w:tr>
      <w:tr w:rsidR="00B31005" w:rsidRPr="00736584" w:rsidTr="00D600CD">
        <w:trPr>
          <w:gridAfter w:val="1"/>
          <w:wAfter w:w="19" w:type="pct"/>
          <w:trHeight w:hRule="exact" w:val="340"/>
        </w:trPr>
        <w:tc>
          <w:tcPr>
            <w:tcW w:w="1052" w:type="pct"/>
            <w:tcBorders>
              <w:top w:val="single" w:sz="4" w:space="0" w:color="auto"/>
              <w:left w:val="nil"/>
            </w:tcBorders>
            <w:shd w:val="clear" w:color="auto" w:fill="auto"/>
            <w:vAlign w:val="center"/>
            <w:hideMark/>
          </w:tcPr>
          <w:p w:rsidR="00B31005" w:rsidRPr="00736584" w:rsidRDefault="00B31005" w:rsidP="00BE412E">
            <w:pPr>
              <w:ind w:right="-314"/>
              <w:rPr>
                <w:b/>
                <w:sz w:val="20"/>
                <w:szCs w:val="20"/>
              </w:rPr>
            </w:pPr>
            <w:r w:rsidRPr="00736584">
              <w:rPr>
                <w:b/>
                <w:sz w:val="20"/>
                <w:szCs w:val="20"/>
              </w:rPr>
              <w:t>Family Day Care</w:t>
            </w:r>
          </w:p>
        </w:tc>
        <w:tc>
          <w:tcPr>
            <w:tcW w:w="970" w:type="pct"/>
            <w:gridSpan w:val="5"/>
            <w:tcBorders>
              <w:top w:val="single" w:sz="4" w:space="0" w:color="auto"/>
              <w:right w:val="nil"/>
            </w:tcBorders>
            <w:vAlign w:val="center"/>
          </w:tcPr>
          <w:p w:rsidR="00B31005" w:rsidRPr="00736584" w:rsidRDefault="00B31005" w:rsidP="004020D8">
            <w:pPr>
              <w:jc w:val="right"/>
              <w:rPr>
                <w:sz w:val="20"/>
                <w:szCs w:val="20"/>
              </w:rPr>
            </w:pPr>
          </w:p>
        </w:tc>
        <w:tc>
          <w:tcPr>
            <w:tcW w:w="971" w:type="pct"/>
            <w:gridSpan w:val="6"/>
            <w:tcBorders>
              <w:top w:val="single" w:sz="4" w:space="0" w:color="auto"/>
              <w:left w:val="nil"/>
              <w:right w:val="nil"/>
            </w:tcBorders>
            <w:vAlign w:val="center"/>
          </w:tcPr>
          <w:p w:rsidR="00B31005" w:rsidRPr="00736584" w:rsidRDefault="00B31005" w:rsidP="004020D8">
            <w:pPr>
              <w:jc w:val="right"/>
              <w:rPr>
                <w:sz w:val="20"/>
                <w:szCs w:val="20"/>
              </w:rPr>
            </w:pPr>
          </w:p>
        </w:tc>
        <w:tc>
          <w:tcPr>
            <w:tcW w:w="969" w:type="pct"/>
            <w:gridSpan w:val="5"/>
            <w:tcBorders>
              <w:top w:val="single" w:sz="4" w:space="0" w:color="auto"/>
              <w:left w:val="nil"/>
              <w:right w:val="nil"/>
            </w:tcBorders>
            <w:vAlign w:val="center"/>
          </w:tcPr>
          <w:p w:rsidR="00B31005" w:rsidRPr="00736584" w:rsidRDefault="00B31005" w:rsidP="004020D8">
            <w:pPr>
              <w:jc w:val="right"/>
              <w:rPr>
                <w:sz w:val="20"/>
                <w:szCs w:val="20"/>
              </w:rPr>
            </w:pPr>
          </w:p>
        </w:tc>
        <w:tc>
          <w:tcPr>
            <w:tcW w:w="1019" w:type="pct"/>
            <w:gridSpan w:val="7"/>
            <w:tcBorders>
              <w:top w:val="single" w:sz="4" w:space="0" w:color="auto"/>
              <w:left w:val="nil"/>
            </w:tcBorders>
            <w:vAlign w:val="center"/>
          </w:tcPr>
          <w:p w:rsidR="00B31005" w:rsidRPr="00736584" w:rsidRDefault="00B31005" w:rsidP="004020D8">
            <w:pPr>
              <w:jc w:val="right"/>
              <w:rPr>
                <w:color w:val="000000"/>
                <w:sz w:val="20"/>
                <w:szCs w:val="20"/>
              </w:rPr>
            </w:pPr>
          </w:p>
        </w:tc>
      </w:tr>
      <w:tr w:rsidR="00B31005" w:rsidRPr="00736584" w:rsidTr="004020D8">
        <w:trPr>
          <w:gridAfter w:val="2"/>
          <w:wAfter w:w="43" w:type="pct"/>
          <w:trHeight w:hRule="exact" w:val="340"/>
        </w:trPr>
        <w:tc>
          <w:tcPr>
            <w:tcW w:w="1052" w:type="pct"/>
            <w:tcBorders>
              <w:left w:val="nil"/>
              <w:bottom w:val="single" w:sz="4" w:space="0" w:color="FFFFFF"/>
            </w:tcBorders>
            <w:shd w:val="clear" w:color="auto" w:fill="auto"/>
            <w:vAlign w:val="center"/>
            <w:hideMark/>
          </w:tcPr>
          <w:p w:rsidR="00B31005" w:rsidRPr="00736584" w:rsidRDefault="00B31005" w:rsidP="00BE412E">
            <w:pPr>
              <w:ind w:right="-314"/>
              <w:rPr>
                <w:sz w:val="20"/>
                <w:szCs w:val="20"/>
              </w:rPr>
            </w:pPr>
            <w:r w:rsidRPr="00736584">
              <w:rPr>
                <w:sz w:val="20"/>
                <w:szCs w:val="20"/>
              </w:rPr>
              <w:t>Total number of services</w:t>
            </w:r>
          </w:p>
        </w:tc>
        <w:tc>
          <w:tcPr>
            <w:tcW w:w="426" w:type="pct"/>
            <w:shd w:val="clear" w:color="auto" w:fill="auto"/>
            <w:vAlign w:val="center"/>
          </w:tcPr>
          <w:p w:rsidR="00B31005" w:rsidRPr="00736584" w:rsidRDefault="00B31005" w:rsidP="004020D8">
            <w:pPr>
              <w:jc w:val="right"/>
              <w:rPr>
                <w:sz w:val="20"/>
                <w:szCs w:val="20"/>
              </w:rPr>
            </w:pPr>
            <w:r w:rsidRPr="00736584">
              <w:rPr>
                <w:sz w:val="20"/>
                <w:szCs w:val="20"/>
              </w:rPr>
              <w:t>714</w:t>
            </w:r>
          </w:p>
        </w:tc>
        <w:tc>
          <w:tcPr>
            <w:tcW w:w="429" w:type="pct"/>
            <w:gridSpan w:val="2"/>
            <w:shd w:val="clear" w:color="auto" w:fill="auto"/>
            <w:vAlign w:val="center"/>
          </w:tcPr>
          <w:p w:rsidR="00B31005" w:rsidRPr="00736584" w:rsidRDefault="00B31005" w:rsidP="004020D8">
            <w:pPr>
              <w:jc w:val="right"/>
              <w:rPr>
                <w:sz w:val="20"/>
                <w:szCs w:val="20"/>
              </w:rPr>
            </w:pPr>
            <w:r w:rsidRPr="00736584">
              <w:rPr>
                <w:sz w:val="20"/>
                <w:szCs w:val="20"/>
              </w:rPr>
              <w:t>761</w:t>
            </w:r>
          </w:p>
        </w:tc>
        <w:tc>
          <w:tcPr>
            <w:tcW w:w="430" w:type="pct"/>
            <w:gridSpan w:val="3"/>
            <w:shd w:val="clear" w:color="auto" w:fill="auto"/>
            <w:vAlign w:val="center"/>
          </w:tcPr>
          <w:p w:rsidR="00B31005" w:rsidRPr="00736584" w:rsidRDefault="00B31005" w:rsidP="004020D8">
            <w:pPr>
              <w:jc w:val="right"/>
              <w:rPr>
                <w:sz w:val="20"/>
                <w:szCs w:val="20"/>
              </w:rPr>
            </w:pPr>
            <w:r w:rsidRPr="00736584">
              <w:rPr>
                <w:sz w:val="20"/>
                <w:szCs w:val="20"/>
              </w:rPr>
              <w:t>772</w:t>
            </w:r>
          </w:p>
        </w:tc>
        <w:tc>
          <w:tcPr>
            <w:tcW w:w="429" w:type="pct"/>
            <w:gridSpan w:val="2"/>
            <w:shd w:val="clear" w:color="auto" w:fill="auto"/>
            <w:vAlign w:val="bottom"/>
          </w:tcPr>
          <w:p w:rsidR="00B31005" w:rsidRPr="00736584" w:rsidRDefault="00B31005" w:rsidP="004020D8">
            <w:pPr>
              <w:jc w:val="right"/>
              <w:rPr>
                <w:color w:val="000000"/>
                <w:sz w:val="20"/>
                <w:szCs w:val="20"/>
              </w:rPr>
            </w:pPr>
            <w:r w:rsidRPr="00736584">
              <w:rPr>
                <w:color w:val="000000"/>
                <w:sz w:val="20"/>
                <w:szCs w:val="20"/>
              </w:rPr>
              <w:t>771</w:t>
            </w:r>
          </w:p>
        </w:tc>
        <w:tc>
          <w:tcPr>
            <w:tcW w:w="428" w:type="pct"/>
            <w:gridSpan w:val="4"/>
            <w:shd w:val="clear" w:color="auto" w:fill="auto"/>
            <w:vAlign w:val="bottom"/>
          </w:tcPr>
          <w:p w:rsidR="00B31005" w:rsidRPr="00736584" w:rsidRDefault="00B31005" w:rsidP="004020D8">
            <w:pPr>
              <w:jc w:val="right"/>
              <w:rPr>
                <w:color w:val="000000"/>
                <w:sz w:val="20"/>
                <w:szCs w:val="20"/>
              </w:rPr>
            </w:pPr>
            <w:r w:rsidRPr="00736584">
              <w:rPr>
                <w:color w:val="000000"/>
                <w:sz w:val="20"/>
                <w:szCs w:val="20"/>
              </w:rPr>
              <w:t>778</w:t>
            </w:r>
          </w:p>
        </w:tc>
        <w:tc>
          <w:tcPr>
            <w:tcW w:w="428" w:type="pct"/>
            <w:gridSpan w:val="2"/>
            <w:vAlign w:val="bottom"/>
          </w:tcPr>
          <w:p w:rsidR="00B31005" w:rsidRPr="00736584" w:rsidRDefault="00B31005" w:rsidP="004020D8">
            <w:pPr>
              <w:jc w:val="right"/>
              <w:rPr>
                <w:rFonts w:ascii="Calibri" w:hAnsi="Calibri" w:cs="Calibri"/>
                <w:color w:val="000000"/>
                <w:sz w:val="20"/>
                <w:szCs w:val="20"/>
              </w:rPr>
            </w:pPr>
            <w:r w:rsidRPr="00736584">
              <w:rPr>
                <w:rFonts w:ascii="Calibri" w:hAnsi="Calibri" w:cs="Calibri"/>
                <w:color w:val="000000"/>
                <w:sz w:val="20"/>
                <w:szCs w:val="20"/>
              </w:rPr>
              <w:t>786</w:t>
            </w:r>
          </w:p>
        </w:tc>
        <w:tc>
          <w:tcPr>
            <w:tcW w:w="426" w:type="pct"/>
            <w:gridSpan w:val="3"/>
            <w:vAlign w:val="bottom"/>
          </w:tcPr>
          <w:p w:rsidR="00B31005" w:rsidRPr="00736584" w:rsidRDefault="00B31005" w:rsidP="004020D8">
            <w:pPr>
              <w:jc w:val="right"/>
              <w:rPr>
                <w:rFonts w:ascii="Calibri" w:hAnsi="Calibri" w:cs="Calibri"/>
                <w:color w:val="000000"/>
                <w:sz w:val="20"/>
                <w:szCs w:val="20"/>
              </w:rPr>
            </w:pPr>
            <w:r w:rsidRPr="00736584">
              <w:rPr>
                <w:rFonts w:ascii="Calibri" w:hAnsi="Calibri" w:cs="Calibri"/>
                <w:color w:val="000000"/>
                <w:sz w:val="20"/>
                <w:szCs w:val="20"/>
              </w:rPr>
              <w:t>792</w:t>
            </w:r>
          </w:p>
        </w:tc>
        <w:tc>
          <w:tcPr>
            <w:tcW w:w="479" w:type="pct"/>
            <w:gridSpan w:val="2"/>
            <w:vAlign w:val="bottom"/>
          </w:tcPr>
          <w:p w:rsidR="00B31005" w:rsidRPr="00736584" w:rsidRDefault="00B31005" w:rsidP="004020D8">
            <w:pPr>
              <w:jc w:val="right"/>
              <w:rPr>
                <w:rFonts w:ascii="Calibri" w:hAnsi="Calibri" w:cs="Calibri"/>
                <w:color w:val="000000"/>
                <w:sz w:val="20"/>
                <w:szCs w:val="20"/>
              </w:rPr>
            </w:pPr>
            <w:r w:rsidRPr="00736584">
              <w:rPr>
                <w:rFonts w:ascii="Calibri" w:hAnsi="Calibri" w:cs="Calibri"/>
                <w:color w:val="000000"/>
                <w:sz w:val="20"/>
                <w:szCs w:val="20"/>
              </w:rPr>
              <w:t>794</w:t>
            </w:r>
          </w:p>
        </w:tc>
        <w:tc>
          <w:tcPr>
            <w:tcW w:w="430" w:type="pct"/>
            <w:gridSpan w:val="3"/>
            <w:vAlign w:val="bottom"/>
          </w:tcPr>
          <w:p w:rsidR="00B31005" w:rsidRPr="00736584" w:rsidRDefault="00DE7398">
            <w:pPr>
              <w:jc w:val="right"/>
              <w:rPr>
                <w:rFonts w:ascii="Calibri" w:hAnsi="Calibri" w:cs="Calibri"/>
                <w:color w:val="000000"/>
                <w:sz w:val="20"/>
                <w:szCs w:val="20"/>
              </w:rPr>
            </w:pPr>
            <w:r>
              <w:rPr>
                <w:rFonts w:ascii="Calibri" w:hAnsi="Calibri" w:cs="Calibri"/>
                <w:color w:val="000000"/>
                <w:sz w:val="20"/>
                <w:szCs w:val="20"/>
              </w:rPr>
              <w:t>823</w:t>
            </w:r>
          </w:p>
        </w:tc>
      </w:tr>
      <w:tr w:rsidR="00B31005" w:rsidRPr="00736584" w:rsidTr="004020D8">
        <w:trPr>
          <w:gridAfter w:val="2"/>
          <w:wAfter w:w="43" w:type="pct"/>
          <w:trHeight w:hRule="exact" w:val="340"/>
        </w:trPr>
        <w:tc>
          <w:tcPr>
            <w:tcW w:w="1052" w:type="pct"/>
            <w:tcBorders>
              <w:top w:val="single" w:sz="4" w:space="0" w:color="FFFFFF"/>
              <w:left w:val="nil"/>
              <w:bottom w:val="single" w:sz="4" w:space="0" w:color="FFFFFF"/>
            </w:tcBorders>
            <w:shd w:val="clear" w:color="auto" w:fill="auto"/>
            <w:vAlign w:val="center"/>
            <w:hideMark/>
          </w:tcPr>
          <w:p w:rsidR="00B31005" w:rsidRPr="00736584" w:rsidRDefault="00B31005" w:rsidP="00BE412E">
            <w:pPr>
              <w:ind w:right="-314"/>
              <w:rPr>
                <w:sz w:val="20"/>
                <w:szCs w:val="20"/>
              </w:rPr>
            </w:pPr>
            <w:r w:rsidRPr="00736584">
              <w:rPr>
                <w:sz w:val="20"/>
                <w:szCs w:val="20"/>
              </w:rPr>
              <w:t>Per cent services reporting</w:t>
            </w:r>
          </w:p>
        </w:tc>
        <w:tc>
          <w:tcPr>
            <w:tcW w:w="426" w:type="pct"/>
            <w:shd w:val="clear" w:color="auto" w:fill="auto"/>
            <w:vAlign w:val="center"/>
          </w:tcPr>
          <w:p w:rsidR="00B31005" w:rsidRPr="00736584" w:rsidRDefault="00B31005" w:rsidP="004020D8">
            <w:pPr>
              <w:jc w:val="right"/>
              <w:rPr>
                <w:sz w:val="20"/>
                <w:szCs w:val="20"/>
              </w:rPr>
            </w:pPr>
            <w:r w:rsidRPr="00736584">
              <w:rPr>
                <w:sz w:val="20"/>
                <w:szCs w:val="20"/>
              </w:rPr>
              <w:t>38%</w:t>
            </w:r>
          </w:p>
        </w:tc>
        <w:tc>
          <w:tcPr>
            <w:tcW w:w="429" w:type="pct"/>
            <w:gridSpan w:val="2"/>
            <w:shd w:val="clear" w:color="auto" w:fill="auto"/>
            <w:vAlign w:val="center"/>
          </w:tcPr>
          <w:p w:rsidR="00B31005" w:rsidRPr="00736584" w:rsidRDefault="00B31005" w:rsidP="004020D8">
            <w:pPr>
              <w:jc w:val="right"/>
              <w:rPr>
                <w:sz w:val="20"/>
                <w:szCs w:val="20"/>
              </w:rPr>
            </w:pPr>
            <w:r w:rsidRPr="00736584">
              <w:rPr>
                <w:sz w:val="20"/>
                <w:szCs w:val="20"/>
              </w:rPr>
              <w:t>36%</w:t>
            </w:r>
          </w:p>
        </w:tc>
        <w:tc>
          <w:tcPr>
            <w:tcW w:w="430" w:type="pct"/>
            <w:gridSpan w:val="3"/>
            <w:shd w:val="clear" w:color="auto" w:fill="auto"/>
            <w:vAlign w:val="center"/>
          </w:tcPr>
          <w:p w:rsidR="00B31005" w:rsidRPr="00736584" w:rsidRDefault="00B31005" w:rsidP="004020D8">
            <w:pPr>
              <w:jc w:val="right"/>
              <w:rPr>
                <w:sz w:val="20"/>
                <w:szCs w:val="20"/>
              </w:rPr>
            </w:pPr>
            <w:r w:rsidRPr="00736584">
              <w:rPr>
                <w:sz w:val="20"/>
                <w:szCs w:val="20"/>
              </w:rPr>
              <w:t>36%</w:t>
            </w:r>
          </w:p>
        </w:tc>
        <w:tc>
          <w:tcPr>
            <w:tcW w:w="429" w:type="pct"/>
            <w:gridSpan w:val="2"/>
            <w:shd w:val="clear" w:color="auto" w:fill="auto"/>
            <w:vAlign w:val="bottom"/>
          </w:tcPr>
          <w:p w:rsidR="00B31005" w:rsidRPr="00736584" w:rsidRDefault="00B31005" w:rsidP="004020D8">
            <w:pPr>
              <w:jc w:val="right"/>
              <w:rPr>
                <w:color w:val="000000"/>
                <w:sz w:val="20"/>
                <w:szCs w:val="20"/>
              </w:rPr>
            </w:pPr>
            <w:r w:rsidRPr="00736584">
              <w:rPr>
                <w:color w:val="000000"/>
                <w:sz w:val="20"/>
                <w:szCs w:val="20"/>
              </w:rPr>
              <w:t>34%</w:t>
            </w:r>
          </w:p>
        </w:tc>
        <w:tc>
          <w:tcPr>
            <w:tcW w:w="428" w:type="pct"/>
            <w:gridSpan w:val="4"/>
            <w:shd w:val="clear" w:color="auto" w:fill="auto"/>
            <w:vAlign w:val="bottom"/>
          </w:tcPr>
          <w:p w:rsidR="00B31005" w:rsidRPr="00736584" w:rsidRDefault="00B31005" w:rsidP="004020D8">
            <w:pPr>
              <w:jc w:val="right"/>
              <w:rPr>
                <w:color w:val="000000"/>
                <w:sz w:val="20"/>
                <w:szCs w:val="20"/>
              </w:rPr>
            </w:pPr>
            <w:r w:rsidRPr="00736584">
              <w:rPr>
                <w:color w:val="000000"/>
                <w:sz w:val="20"/>
                <w:szCs w:val="20"/>
              </w:rPr>
              <w:t>34%</w:t>
            </w:r>
          </w:p>
        </w:tc>
        <w:tc>
          <w:tcPr>
            <w:tcW w:w="428" w:type="pct"/>
            <w:gridSpan w:val="2"/>
            <w:vAlign w:val="bottom"/>
          </w:tcPr>
          <w:p w:rsidR="00B31005" w:rsidRPr="00736584" w:rsidRDefault="00B31005" w:rsidP="004020D8">
            <w:pPr>
              <w:jc w:val="right"/>
              <w:rPr>
                <w:rFonts w:ascii="Calibri" w:hAnsi="Calibri" w:cs="Calibri"/>
                <w:color w:val="000000"/>
                <w:sz w:val="20"/>
                <w:szCs w:val="20"/>
              </w:rPr>
            </w:pPr>
            <w:r w:rsidRPr="00736584">
              <w:rPr>
                <w:rFonts w:ascii="Calibri" w:hAnsi="Calibri" w:cs="Calibri"/>
                <w:color w:val="000000"/>
                <w:sz w:val="20"/>
                <w:szCs w:val="20"/>
              </w:rPr>
              <w:t>32%</w:t>
            </w:r>
          </w:p>
        </w:tc>
        <w:tc>
          <w:tcPr>
            <w:tcW w:w="426" w:type="pct"/>
            <w:gridSpan w:val="3"/>
            <w:vAlign w:val="bottom"/>
          </w:tcPr>
          <w:p w:rsidR="00B31005" w:rsidRPr="00736584" w:rsidRDefault="00B31005" w:rsidP="004020D8">
            <w:pPr>
              <w:jc w:val="right"/>
              <w:rPr>
                <w:rFonts w:ascii="Calibri" w:hAnsi="Calibri" w:cs="Calibri"/>
                <w:color w:val="000000"/>
                <w:sz w:val="20"/>
                <w:szCs w:val="20"/>
              </w:rPr>
            </w:pPr>
            <w:r w:rsidRPr="00736584">
              <w:rPr>
                <w:rFonts w:ascii="Calibri" w:hAnsi="Calibri" w:cs="Calibri"/>
                <w:color w:val="000000"/>
                <w:sz w:val="20"/>
                <w:szCs w:val="20"/>
              </w:rPr>
              <w:t>32%</w:t>
            </w:r>
          </w:p>
        </w:tc>
        <w:tc>
          <w:tcPr>
            <w:tcW w:w="479" w:type="pct"/>
            <w:gridSpan w:val="2"/>
            <w:vAlign w:val="bottom"/>
          </w:tcPr>
          <w:p w:rsidR="00B31005" w:rsidRPr="00736584" w:rsidRDefault="00B31005" w:rsidP="004020D8">
            <w:pPr>
              <w:jc w:val="right"/>
              <w:rPr>
                <w:rFonts w:ascii="Calibri" w:hAnsi="Calibri" w:cs="Calibri"/>
                <w:color w:val="000000"/>
                <w:sz w:val="20"/>
                <w:szCs w:val="20"/>
              </w:rPr>
            </w:pPr>
            <w:r w:rsidRPr="00736584">
              <w:rPr>
                <w:rFonts w:ascii="Calibri" w:hAnsi="Calibri" w:cs="Calibri"/>
                <w:color w:val="000000"/>
                <w:sz w:val="20"/>
                <w:szCs w:val="20"/>
              </w:rPr>
              <w:t>30%</w:t>
            </w:r>
          </w:p>
        </w:tc>
        <w:tc>
          <w:tcPr>
            <w:tcW w:w="430" w:type="pct"/>
            <w:gridSpan w:val="3"/>
            <w:vAlign w:val="bottom"/>
          </w:tcPr>
          <w:p w:rsidR="00B31005" w:rsidRPr="00736584" w:rsidRDefault="00DE7398">
            <w:pPr>
              <w:jc w:val="right"/>
              <w:rPr>
                <w:rFonts w:ascii="Calibri" w:hAnsi="Calibri" w:cs="Calibri"/>
                <w:color w:val="000000"/>
                <w:sz w:val="20"/>
                <w:szCs w:val="20"/>
              </w:rPr>
            </w:pPr>
            <w:r>
              <w:rPr>
                <w:rFonts w:ascii="Calibri" w:hAnsi="Calibri" w:cs="Calibri"/>
                <w:color w:val="000000"/>
                <w:sz w:val="20"/>
                <w:szCs w:val="20"/>
              </w:rPr>
              <w:t>44%</w:t>
            </w:r>
          </w:p>
        </w:tc>
      </w:tr>
      <w:tr w:rsidR="00B31005" w:rsidRPr="00736584" w:rsidTr="004020D8">
        <w:trPr>
          <w:gridAfter w:val="2"/>
          <w:wAfter w:w="43" w:type="pct"/>
          <w:trHeight w:hRule="exact" w:val="340"/>
        </w:trPr>
        <w:tc>
          <w:tcPr>
            <w:tcW w:w="1052" w:type="pct"/>
            <w:tcBorders>
              <w:top w:val="single" w:sz="4" w:space="0" w:color="FFFFFF"/>
              <w:left w:val="nil"/>
            </w:tcBorders>
            <w:shd w:val="clear" w:color="auto" w:fill="auto"/>
            <w:vAlign w:val="center"/>
            <w:hideMark/>
          </w:tcPr>
          <w:p w:rsidR="00B31005" w:rsidRPr="00736584" w:rsidRDefault="00B31005" w:rsidP="00BE412E">
            <w:pPr>
              <w:ind w:right="-314"/>
              <w:rPr>
                <w:sz w:val="20"/>
                <w:szCs w:val="20"/>
              </w:rPr>
            </w:pPr>
            <w:r w:rsidRPr="00736584">
              <w:rPr>
                <w:sz w:val="20"/>
                <w:szCs w:val="20"/>
              </w:rPr>
              <w:t>Proportion with vacancies</w:t>
            </w:r>
          </w:p>
        </w:tc>
        <w:tc>
          <w:tcPr>
            <w:tcW w:w="426" w:type="pct"/>
            <w:shd w:val="clear" w:color="auto" w:fill="auto"/>
            <w:noWrap/>
            <w:vAlign w:val="center"/>
          </w:tcPr>
          <w:p w:rsidR="00B31005" w:rsidRPr="00736584" w:rsidRDefault="00B31005" w:rsidP="004020D8">
            <w:pPr>
              <w:jc w:val="right"/>
              <w:rPr>
                <w:sz w:val="20"/>
                <w:szCs w:val="20"/>
              </w:rPr>
            </w:pPr>
            <w:r w:rsidRPr="00736584">
              <w:rPr>
                <w:sz w:val="20"/>
                <w:szCs w:val="20"/>
              </w:rPr>
              <w:t>87%</w:t>
            </w:r>
          </w:p>
        </w:tc>
        <w:tc>
          <w:tcPr>
            <w:tcW w:w="429" w:type="pct"/>
            <w:gridSpan w:val="2"/>
            <w:shd w:val="clear" w:color="auto" w:fill="auto"/>
            <w:noWrap/>
            <w:vAlign w:val="center"/>
          </w:tcPr>
          <w:p w:rsidR="00B31005" w:rsidRPr="00736584" w:rsidRDefault="00B31005" w:rsidP="004020D8">
            <w:pPr>
              <w:jc w:val="right"/>
              <w:rPr>
                <w:sz w:val="20"/>
                <w:szCs w:val="20"/>
              </w:rPr>
            </w:pPr>
            <w:r w:rsidRPr="00736584">
              <w:rPr>
                <w:sz w:val="20"/>
                <w:szCs w:val="20"/>
              </w:rPr>
              <w:t>87%</w:t>
            </w:r>
          </w:p>
        </w:tc>
        <w:tc>
          <w:tcPr>
            <w:tcW w:w="430" w:type="pct"/>
            <w:gridSpan w:val="3"/>
            <w:shd w:val="clear" w:color="auto" w:fill="auto"/>
            <w:noWrap/>
            <w:vAlign w:val="center"/>
          </w:tcPr>
          <w:p w:rsidR="00B31005" w:rsidRPr="00736584" w:rsidRDefault="00B31005" w:rsidP="004020D8">
            <w:pPr>
              <w:jc w:val="right"/>
              <w:rPr>
                <w:sz w:val="20"/>
                <w:szCs w:val="20"/>
              </w:rPr>
            </w:pPr>
            <w:r w:rsidRPr="00736584">
              <w:rPr>
                <w:sz w:val="20"/>
                <w:szCs w:val="20"/>
              </w:rPr>
              <w:t>85%</w:t>
            </w:r>
          </w:p>
        </w:tc>
        <w:tc>
          <w:tcPr>
            <w:tcW w:w="429" w:type="pct"/>
            <w:gridSpan w:val="2"/>
            <w:shd w:val="clear" w:color="auto" w:fill="auto"/>
            <w:noWrap/>
            <w:vAlign w:val="bottom"/>
          </w:tcPr>
          <w:p w:rsidR="00B31005" w:rsidRPr="00736584" w:rsidRDefault="00B31005" w:rsidP="004020D8">
            <w:pPr>
              <w:jc w:val="right"/>
              <w:rPr>
                <w:color w:val="000000"/>
                <w:sz w:val="20"/>
                <w:szCs w:val="20"/>
              </w:rPr>
            </w:pPr>
            <w:r w:rsidRPr="00736584">
              <w:rPr>
                <w:color w:val="000000"/>
                <w:sz w:val="20"/>
                <w:szCs w:val="20"/>
              </w:rPr>
              <w:t>91%</w:t>
            </w:r>
          </w:p>
        </w:tc>
        <w:tc>
          <w:tcPr>
            <w:tcW w:w="428" w:type="pct"/>
            <w:gridSpan w:val="4"/>
            <w:shd w:val="clear" w:color="auto" w:fill="auto"/>
            <w:noWrap/>
            <w:vAlign w:val="bottom"/>
          </w:tcPr>
          <w:p w:rsidR="00B31005" w:rsidRPr="00736584" w:rsidRDefault="00B31005" w:rsidP="004020D8">
            <w:pPr>
              <w:jc w:val="right"/>
              <w:rPr>
                <w:color w:val="000000"/>
                <w:sz w:val="20"/>
                <w:szCs w:val="20"/>
              </w:rPr>
            </w:pPr>
            <w:r w:rsidRPr="00736584">
              <w:rPr>
                <w:color w:val="000000"/>
                <w:sz w:val="20"/>
                <w:szCs w:val="20"/>
              </w:rPr>
              <w:t>89%</w:t>
            </w:r>
          </w:p>
        </w:tc>
        <w:tc>
          <w:tcPr>
            <w:tcW w:w="428" w:type="pct"/>
            <w:gridSpan w:val="2"/>
            <w:vAlign w:val="bottom"/>
          </w:tcPr>
          <w:p w:rsidR="00B31005" w:rsidRPr="00736584" w:rsidRDefault="00B31005" w:rsidP="004020D8">
            <w:pPr>
              <w:jc w:val="right"/>
              <w:rPr>
                <w:rFonts w:ascii="Calibri" w:hAnsi="Calibri" w:cs="Calibri"/>
                <w:color w:val="000000"/>
                <w:sz w:val="20"/>
                <w:szCs w:val="20"/>
              </w:rPr>
            </w:pPr>
            <w:r w:rsidRPr="00736584">
              <w:rPr>
                <w:rFonts w:ascii="Calibri" w:hAnsi="Calibri" w:cs="Calibri"/>
                <w:color w:val="000000"/>
                <w:sz w:val="20"/>
                <w:szCs w:val="20"/>
              </w:rPr>
              <w:t>87%</w:t>
            </w:r>
          </w:p>
        </w:tc>
        <w:tc>
          <w:tcPr>
            <w:tcW w:w="426" w:type="pct"/>
            <w:gridSpan w:val="3"/>
            <w:vAlign w:val="bottom"/>
          </w:tcPr>
          <w:p w:rsidR="00B31005" w:rsidRPr="00736584" w:rsidRDefault="00B31005" w:rsidP="004020D8">
            <w:pPr>
              <w:jc w:val="right"/>
              <w:rPr>
                <w:rFonts w:ascii="Calibri" w:hAnsi="Calibri" w:cs="Calibri"/>
                <w:color w:val="000000"/>
                <w:sz w:val="20"/>
                <w:szCs w:val="20"/>
              </w:rPr>
            </w:pPr>
            <w:r w:rsidRPr="00736584">
              <w:rPr>
                <w:rFonts w:ascii="Calibri" w:hAnsi="Calibri" w:cs="Calibri"/>
                <w:color w:val="000000"/>
                <w:sz w:val="20"/>
                <w:szCs w:val="20"/>
              </w:rPr>
              <w:t>90%</w:t>
            </w:r>
          </w:p>
        </w:tc>
        <w:tc>
          <w:tcPr>
            <w:tcW w:w="479" w:type="pct"/>
            <w:gridSpan w:val="2"/>
            <w:vAlign w:val="bottom"/>
          </w:tcPr>
          <w:p w:rsidR="00B31005" w:rsidRPr="00736584" w:rsidRDefault="00B31005" w:rsidP="004020D8">
            <w:pPr>
              <w:jc w:val="right"/>
              <w:rPr>
                <w:rFonts w:ascii="Calibri" w:hAnsi="Calibri" w:cs="Calibri"/>
                <w:color w:val="000000"/>
                <w:sz w:val="20"/>
                <w:szCs w:val="20"/>
              </w:rPr>
            </w:pPr>
            <w:r w:rsidRPr="00736584">
              <w:rPr>
                <w:rFonts w:ascii="Calibri" w:hAnsi="Calibri" w:cs="Calibri"/>
                <w:color w:val="000000"/>
                <w:sz w:val="20"/>
                <w:szCs w:val="20"/>
              </w:rPr>
              <w:t>89%</w:t>
            </w:r>
          </w:p>
        </w:tc>
        <w:tc>
          <w:tcPr>
            <w:tcW w:w="430" w:type="pct"/>
            <w:gridSpan w:val="3"/>
            <w:vAlign w:val="bottom"/>
          </w:tcPr>
          <w:p w:rsidR="00B31005" w:rsidRPr="00736584" w:rsidRDefault="00DE7398">
            <w:pPr>
              <w:jc w:val="right"/>
              <w:rPr>
                <w:rFonts w:ascii="Calibri" w:hAnsi="Calibri" w:cs="Calibri"/>
                <w:color w:val="000000"/>
                <w:sz w:val="20"/>
                <w:szCs w:val="20"/>
              </w:rPr>
            </w:pPr>
            <w:r>
              <w:rPr>
                <w:rFonts w:ascii="Calibri" w:hAnsi="Calibri" w:cs="Calibri"/>
                <w:color w:val="000000"/>
                <w:sz w:val="20"/>
                <w:szCs w:val="20"/>
              </w:rPr>
              <w:t>87%</w:t>
            </w:r>
          </w:p>
        </w:tc>
      </w:tr>
      <w:tr w:rsidR="00B31005" w:rsidRPr="00736584" w:rsidTr="004020D8">
        <w:trPr>
          <w:gridAfter w:val="2"/>
          <w:wAfter w:w="43" w:type="pct"/>
          <w:trHeight w:hRule="exact" w:val="340"/>
        </w:trPr>
        <w:tc>
          <w:tcPr>
            <w:tcW w:w="1052" w:type="pct"/>
            <w:tcBorders>
              <w:left w:val="nil"/>
              <w:bottom w:val="single" w:sz="4" w:space="0" w:color="auto"/>
            </w:tcBorders>
            <w:shd w:val="clear" w:color="auto" w:fill="auto"/>
            <w:vAlign w:val="center"/>
            <w:hideMark/>
          </w:tcPr>
          <w:p w:rsidR="00B31005" w:rsidRPr="00736584" w:rsidRDefault="00B31005" w:rsidP="00BE412E">
            <w:pPr>
              <w:ind w:right="-314"/>
              <w:rPr>
                <w:sz w:val="20"/>
                <w:szCs w:val="20"/>
              </w:rPr>
            </w:pPr>
            <w:r w:rsidRPr="00736584">
              <w:rPr>
                <w:sz w:val="20"/>
                <w:szCs w:val="20"/>
              </w:rPr>
              <w:t>Average vacancies</w:t>
            </w:r>
          </w:p>
        </w:tc>
        <w:tc>
          <w:tcPr>
            <w:tcW w:w="426" w:type="pct"/>
            <w:tcBorders>
              <w:bottom w:val="single" w:sz="4" w:space="0" w:color="auto"/>
            </w:tcBorders>
            <w:shd w:val="clear" w:color="auto" w:fill="auto"/>
            <w:vAlign w:val="center"/>
          </w:tcPr>
          <w:p w:rsidR="00B31005" w:rsidRPr="00736584" w:rsidRDefault="00B31005" w:rsidP="004020D8">
            <w:pPr>
              <w:jc w:val="right"/>
              <w:rPr>
                <w:sz w:val="20"/>
                <w:szCs w:val="20"/>
              </w:rPr>
            </w:pPr>
            <w:r w:rsidRPr="00736584">
              <w:rPr>
                <w:sz w:val="20"/>
                <w:szCs w:val="20"/>
              </w:rPr>
              <w:t>8,690</w:t>
            </w:r>
          </w:p>
        </w:tc>
        <w:tc>
          <w:tcPr>
            <w:tcW w:w="429" w:type="pct"/>
            <w:gridSpan w:val="2"/>
            <w:tcBorders>
              <w:bottom w:val="single" w:sz="4" w:space="0" w:color="auto"/>
            </w:tcBorders>
            <w:shd w:val="clear" w:color="auto" w:fill="auto"/>
            <w:vAlign w:val="center"/>
          </w:tcPr>
          <w:p w:rsidR="00B31005" w:rsidRPr="00736584" w:rsidRDefault="00B31005" w:rsidP="004020D8">
            <w:pPr>
              <w:jc w:val="right"/>
              <w:rPr>
                <w:sz w:val="20"/>
                <w:szCs w:val="20"/>
              </w:rPr>
            </w:pPr>
            <w:r w:rsidRPr="00736584">
              <w:rPr>
                <w:sz w:val="20"/>
                <w:szCs w:val="20"/>
              </w:rPr>
              <w:t>8,070</w:t>
            </w:r>
          </w:p>
        </w:tc>
        <w:tc>
          <w:tcPr>
            <w:tcW w:w="430" w:type="pct"/>
            <w:gridSpan w:val="3"/>
            <w:tcBorders>
              <w:bottom w:val="single" w:sz="4" w:space="0" w:color="auto"/>
            </w:tcBorders>
            <w:shd w:val="clear" w:color="auto" w:fill="auto"/>
            <w:vAlign w:val="center"/>
          </w:tcPr>
          <w:p w:rsidR="00B31005" w:rsidRPr="00736584" w:rsidRDefault="00B31005" w:rsidP="004020D8">
            <w:pPr>
              <w:jc w:val="right"/>
              <w:rPr>
                <w:sz w:val="20"/>
                <w:szCs w:val="20"/>
              </w:rPr>
            </w:pPr>
            <w:r w:rsidRPr="00736584">
              <w:rPr>
                <w:sz w:val="20"/>
                <w:szCs w:val="20"/>
              </w:rPr>
              <w:t>8,400</w:t>
            </w:r>
          </w:p>
        </w:tc>
        <w:tc>
          <w:tcPr>
            <w:tcW w:w="429" w:type="pct"/>
            <w:gridSpan w:val="2"/>
            <w:tcBorders>
              <w:bottom w:val="single" w:sz="4" w:space="0" w:color="auto"/>
            </w:tcBorders>
            <w:shd w:val="clear" w:color="auto" w:fill="auto"/>
            <w:vAlign w:val="bottom"/>
          </w:tcPr>
          <w:p w:rsidR="00B31005" w:rsidRPr="00736584" w:rsidRDefault="00B31005" w:rsidP="004020D8">
            <w:pPr>
              <w:jc w:val="right"/>
              <w:rPr>
                <w:color w:val="000000"/>
                <w:sz w:val="20"/>
                <w:szCs w:val="20"/>
              </w:rPr>
            </w:pPr>
            <w:r w:rsidRPr="00736584">
              <w:rPr>
                <w:color w:val="000000"/>
                <w:sz w:val="20"/>
                <w:szCs w:val="20"/>
              </w:rPr>
              <w:t>8,120</w:t>
            </w:r>
          </w:p>
        </w:tc>
        <w:tc>
          <w:tcPr>
            <w:tcW w:w="428" w:type="pct"/>
            <w:gridSpan w:val="4"/>
            <w:tcBorders>
              <w:bottom w:val="single" w:sz="4" w:space="0" w:color="auto"/>
            </w:tcBorders>
            <w:shd w:val="clear" w:color="auto" w:fill="auto"/>
            <w:vAlign w:val="bottom"/>
          </w:tcPr>
          <w:p w:rsidR="00B31005" w:rsidRPr="00736584" w:rsidRDefault="00B31005" w:rsidP="004020D8">
            <w:pPr>
              <w:jc w:val="right"/>
              <w:rPr>
                <w:color w:val="000000"/>
                <w:sz w:val="20"/>
                <w:szCs w:val="20"/>
              </w:rPr>
            </w:pPr>
            <w:r w:rsidRPr="00736584">
              <w:rPr>
                <w:color w:val="000000"/>
                <w:sz w:val="20"/>
                <w:szCs w:val="20"/>
              </w:rPr>
              <w:t>8,510</w:t>
            </w:r>
          </w:p>
        </w:tc>
        <w:tc>
          <w:tcPr>
            <w:tcW w:w="428" w:type="pct"/>
            <w:gridSpan w:val="2"/>
            <w:tcBorders>
              <w:bottom w:val="single" w:sz="4" w:space="0" w:color="auto"/>
            </w:tcBorders>
            <w:vAlign w:val="bottom"/>
          </w:tcPr>
          <w:p w:rsidR="00B31005" w:rsidRPr="00736584" w:rsidRDefault="00B31005" w:rsidP="004020D8">
            <w:pPr>
              <w:jc w:val="right"/>
              <w:rPr>
                <w:rFonts w:ascii="Calibri" w:hAnsi="Calibri" w:cs="Calibri"/>
                <w:color w:val="000000"/>
                <w:sz w:val="20"/>
                <w:szCs w:val="20"/>
              </w:rPr>
            </w:pPr>
            <w:r w:rsidRPr="00736584">
              <w:rPr>
                <w:rFonts w:ascii="Calibri" w:hAnsi="Calibri" w:cs="Calibri"/>
                <w:color w:val="000000"/>
                <w:sz w:val="20"/>
                <w:szCs w:val="20"/>
              </w:rPr>
              <w:t>8,410</w:t>
            </w:r>
          </w:p>
        </w:tc>
        <w:tc>
          <w:tcPr>
            <w:tcW w:w="426" w:type="pct"/>
            <w:gridSpan w:val="3"/>
            <w:tcBorders>
              <w:bottom w:val="single" w:sz="4" w:space="0" w:color="auto"/>
            </w:tcBorders>
            <w:vAlign w:val="bottom"/>
          </w:tcPr>
          <w:p w:rsidR="00B31005" w:rsidRPr="00736584" w:rsidRDefault="00B31005" w:rsidP="004020D8">
            <w:pPr>
              <w:jc w:val="right"/>
              <w:rPr>
                <w:rFonts w:ascii="Calibri" w:hAnsi="Calibri" w:cs="Calibri"/>
                <w:color w:val="000000"/>
                <w:sz w:val="20"/>
                <w:szCs w:val="20"/>
              </w:rPr>
            </w:pPr>
            <w:r w:rsidRPr="00736584">
              <w:rPr>
                <w:rFonts w:ascii="Calibri" w:hAnsi="Calibri" w:cs="Calibri"/>
                <w:color w:val="000000"/>
                <w:sz w:val="20"/>
                <w:szCs w:val="20"/>
              </w:rPr>
              <w:t>7,520</w:t>
            </w:r>
          </w:p>
        </w:tc>
        <w:tc>
          <w:tcPr>
            <w:tcW w:w="479" w:type="pct"/>
            <w:gridSpan w:val="2"/>
            <w:tcBorders>
              <w:bottom w:val="single" w:sz="4" w:space="0" w:color="auto"/>
            </w:tcBorders>
            <w:vAlign w:val="bottom"/>
          </w:tcPr>
          <w:p w:rsidR="00B31005" w:rsidRPr="00736584" w:rsidRDefault="00B31005" w:rsidP="004020D8">
            <w:pPr>
              <w:jc w:val="right"/>
              <w:rPr>
                <w:rFonts w:ascii="Calibri" w:hAnsi="Calibri" w:cs="Calibri"/>
                <w:color w:val="000000"/>
                <w:sz w:val="20"/>
                <w:szCs w:val="20"/>
              </w:rPr>
            </w:pPr>
            <w:r w:rsidRPr="00736584">
              <w:rPr>
                <w:rFonts w:ascii="Calibri" w:hAnsi="Calibri" w:cs="Calibri"/>
                <w:color w:val="000000"/>
                <w:sz w:val="20"/>
                <w:szCs w:val="20"/>
              </w:rPr>
              <w:t>7,180</w:t>
            </w:r>
          </w:p>
        </w:tc>
        <w:tc>
          <w:tcPr>
            <w:tcW w:w="430" w:type="pct"/>
            <w:gridSpan w:val="3"/>
            <w:tcBorders>
              <w:bottom w:val="single" w:sz="4" w:space="0" w:color="auto"/>
            </w:tcBorders>
            <w:vAlign w:val="bottom"/>
          </w:tcPr>
          <w:p w:rsidR="00B31005" w:rsidRPr="00736584" w:rsidRDefault="00DE7398" w:rsidP="00514BA5">
            <w:pPr>
              <w:jc w:val="right"/>
              <w:rPr>
                <w:rFonts w:ascii="Calibri" w:hAnsi="Calibri" w:cs="Calibri"/>
                <w:color w:val="000000"/>
                <w:sz w:val="20"/>
                <w:szCs w:val="20"/>
              </w:rPr>
            </w:pPr>
            <w:r>
              <w:rPr>
                <w:rFonts w:ascii="Calibri" w:hAnsi="Calibri" w:cs="Calibri"/>
                <w:color w:val="000000"/>
                <w:sz w:val="20"/>
                <w:szCs w:val="20"/>
              </w:rPr>
              <w:t>9,270</w:t>
            </w:r>
          </w:p>
        </w:tc>
      </w:tr>
      <w:tr w:rsidR="00B31005" w:rsidRPr="00736584" w:rsidTr="00D600CD">
        <w:trPr>
          <w:gridAfter w:val="1"/>
          <w:wAfter w:w="19" w:type="pct"/>
          <w:trHeight w:hRule="exact" w:val="340"/>
        </w:trPr>
        <w:tc>
          <w:tcPr>
            <w:tcW w:w="1052" w:type="pct"/>
            <w:tcBorders>
              <w:top w:val="single" w:sz="4" w:space="0" w:color="auto"/>
              <w:left w:val="nil"/>
            </w:tcBorders>
            <w:shd w:val="clear" w:color="auto" w:fill="auto"/>
            <w:vAlign w:val="center"/>
            <w:hideMark/>
          </w:tcPr>
          <w:p w:rsidR="00B31005" w:rsidRPr="00736584" w:rsidRDefault="00B31005" w:rsidP="00BE412E">
            <w:pPr>
              <w:ind w:right="-314"/>
              <w:rPr>
                <w:b/>
                <w:sz w:val="20"/>
                <w:szCs w:val="20"/>
              </w:rPr>
            </w:pPr>
            <w:r w:rsidRPr="00736584">
              <w:rPr>
                <w:b/>
                <w:sz w:val="20"/>
                <w:szCs w:val="20"/>
              </w:rPr>
              <w:t>Occasional Care</w:t>
            </w:r>
          </w:p>
        </w:tc>
        <w:tc>
          <w:tcPr>
            <w:tcW w:w="970" w:type="pct"/>
            <w:gridSpan w:val="5"/>
            <w:tcBorders>
              <w:top w:val="single" w:sz="4" w:space="0" w:color="auto"/>
              <w:right w:val="nil"/>
            </w:tcBorders>
            <w:vAlign w:val="center"/>
          </w:tcPr>
          <w:p w:rsidR="00B31005" w:rsidRPr="00736584" w:rsidRDefault="00B31005" w:rsidP="004020D8">
            <w:pPr>
              <w:jc w:val="right"/>
              <w:rPr>
                <w:sz w:val="20"/>
                <w:szCs w:val="20"/>
              </w:rPr>
            </w:pPr>
          </w:p>
        </w:tc>
        <w:tc>
          <w:tcPr>
            <w:tcW w:w="971" w:type="pct"/>
            <w:gridSpan w:val="6"/>
            <w:tcBorders>
              <w:top w:val="single" w:sz="4" w:space="0" w:color="auto"/>
              <w:left w:val="nil"/>
              <w:right w:val="nil"/>
            </w:tcBorders>
            <w:vAlign w:val="center"/>
          </w:tcPr>
          <w:p w:rsidR="00B31005" w:rsidRPr="00736584" w:rsidRDefault="00B31005" w:rsidP="004020D8">
            <w:pPr>
              <w:jc w:val="right"/>
              <w:rPr>
                <w:sz w:val="20"/>
                <w:szCs w:val="20"/>
              </w:rPr>
            </w:pPr>
          </w:p>
        </w:tc>
        <w:tc>
          <w:tcPr>
            <w:tcW w:w="969" w:type="pct"/>
            <w:gridSpan w:val="5"/>
            <w:tcBorders>
              <w:top w:val="single" w:sz="4" w:space="0" w:color="auto"/>
              <w:left w:val="nil"/>
              <w:right w:val="nil"/>
            </w:tcBorders>
            <w:vAlign w:val="center"/>
          </w:tcPr>
          <w:p w:rsidR="00B31005" w:rsidRPr="00736584" w:rsidRDefault="00B31005" w:rsidP="004020D8">
            <w:pPr>
              <w:jc w:val="right"/>
              <w:rPr>
                <w:sz w:val="20"/>
                <w:szCs w:val="20"/>
              </w:rPr>
            </w:pPr>
          </w:p>
        </w:tc>
        <w:tc>
          <w:tcPr>
            <w:tcW w:w="1019" w:type="pct"/>
            <w:gridSpan w:val="7"/>
            <w:tcBorders>
              <w:top w:val="single" w:sz="4" w:space="0" w:color="auto"/>
              <w:left w:val="nil"/>
            </w:tcBorders>
            <w:vAlign w:val="center"/>
          </w:tcPr>
          <w:p w:rsidR="00B31005" w:rsidRPr="00736584" w:rsidRDefault="00B31005" w:rsidP="004020D8">
            <w:pPr>
              <w:jc w:val="right"/>
              <w:rPr>
                <w:sz w:val="20"/>
                <w:szCs w:val="20"/>
              </w:rPr>
            </w:pPr>
          </w:p>
        </w:tc>
      </w:tr>
      <w:tr w:rsidR="00B31005" w:rsidRPr="00736584" w:rsidTr="004020D8">
        <w:trPr>
          <w:gridAfter w:val="2"/>
          <w:wAfter w:w="43" w:type="pct"/>
          <w:trHeight w:hRule="exact" w:val="340"/>
        </w:trPr>
        <w:tc>
          <w:tcPr>
            <w:tcW w:w="1052" w:type="pct"/>
            <w:tcBorders>
              <w:left w:val="nil"/>
              <w:bottom w:val="single" w:sz="4" w:space="0" w:color="FFFFFF"/>
            </w:tcBorders>
            <w:shd w:val="clear" w:color="auto" w:fill="auto"/>
            <w:vAlign w:val="center"/>
            <w:hideMark/>
          </w:tcPr>
          <w:p w:rsidR="00B31005" w:rsidRPr="00736584" w:rsidRDefault="00B31005" w:rsidP="00BE412E">
            <w:pPr>
              <w:ind w:right="-314"/>
              <w:rPr>
                <w:sz w:val="20"/>
                <w:szCs w:val="20"/>
              </w:rPr>
            </w:pPr>
            <w:r w:rsidRPr="00736584">
              <w:rPr>
                <w:sz w:val="20"/>
                <w:szCs w:val="20"/>
              </w:rPr>
              <w:t>Total number of services</w:t>
            </w:r>
          </w:p>
        </w:tc>
        <w:tc>
          <w:tcPr>
            <w:tcW w:w="426" w:type="pct"/>
            <w:shd w:val="clear" w:color="auto" w:fill="auto"/>
            <w:vAlign w:val="center"/>
          </w:tcPr>
          <w:p w:rsidR="00B31005" w:rsidRPr="00736584" w:rsidRDefault="00B31005" w:rsidP="004020D8">
            <w:pPr>
              <w:jc w:val="right"/>
              <w:rPr>
                <w:color w:val="000000"/>
                <w:sz w:val="20"/>
                <w:szCs w:val="20"/>
              </w:rPr>
            </w:pPr>
            <w:r w:rsidRPr="00736584">
              <w:rPr>
                <w:color w:val="000000"/>
                <w:sz w:val="20"/>
                <w:szCs w:val="20"/>
              </w:rPr>
              <w:t>117</w:t>
            </w:r>
          </w:p>
        </w:tc>
        <w:tc>
          <w:tcPr>
            <w:tcW w:w="429" w:type="pct"/>
            <w:gridSpan w:val="2"/>
            <w:shd w:val="clear" w:color="auto" w:fill="auto"/>
            <w:vAlign w:val="center"/>
          </w:tcPr>
          <w:p w:rsidR="00B31005" w:rsidRPr="00736584" w:rsidRDefault="00B31005" w:rsidP="004020D8">
            <w:pPr>
              <w:jc w:val="right"/>
              <w:rPr>
                <w:color w:val="000000"/>
                <w:sz w:val="20"/>
                <w:szCs w:val="20"/>
              </w:rPr>
            </w:pPr>
            <w:r w:rsidRPr="00736584">
              <w:rPr>
                <w:color w:val="000000"/>
                <w:sz w:val="20"/>
                <w:szCs w:val="20"/>
              </w:rPr>
              <w:t>115</w:t>
            </w:r>
          </w:p>
        </w:tc>
        <w:tc>
          <w:tcPr>
            <w:tcW w:w="430" w:type="pct"/>
            <w:gridSpan w:val="3"/>
            <w:shd w:val="clear" w:color="auto" w:fill="auto"/>
            <w:vAlign w:val="center"/>
          </w:tcPr>
          <w:p w:rsidR="00B31005" w:rsidRPr="00736584" w:rsidRDefault="00B31005" w:rsidP="004020D8">
            <w:pPr>
              <w:jc w:val="right"/>
              <w:rPr>
                <w:sz w:val="20"/>
                <w:szCs w:val="20"/>
              </w:rPr>
            </w:pPr>
            <w:r w:rsidRPr="00736584">
              <w:rPr>
                <w:sz w:val="20"/>
                <w:szCs w:val="20"/>
              </w:rPr>
              <w:t>116</w:t>
            </w:r>
          </w:p>
        </w:tc>
        <w:tc>
          <w:tcPr>
            <w:tcW w:w="429" w:type="pct"/>
            <w:gridSpan w:val="2"/>
            <w:shd w:val="clear" w:color="auto" w:fill="auto"/>
            <w:vAlign w:val="bottom"/>
          </w:tcPr>
          <w:p w:rsidR="00B31005" w:rsidRPr="00736584" w:rsidRDefault="00B31005" w:rsidP="004020D8">
            <w:pPr>
              <w:jc w:val="right"/>
              <w:rPr>
                <w:color w:val="000000"/>
                <w:sz w:val="20"/>
                <w:szCs w:val="20"/>
              </w:rPr>
            </w:pPr>
            <w:r w:rsidRPr="00736584">
              <w:rPr>
                <w:color w:val="000000"/>
                <w:sz w:val="20"/>
                <w:szCs w:val="20"/>
              </w:rPr>
              <w:t>116</w:t>
            </w:r>
          </w:p>
        </w:tc>
        <w:tc>
          <w:tcPr>
            <w:tcW w:w="428" w:type="pct"/>
            <w:gridSpan w:val="4"/>
            <w:shd w:val="clear" w:color="auto" w:fill="auto"/>
            <w:vAlign w:val="bottom"/>
          </w:tcPr>
          <w:p w:rsidR="00B31005" w:rsidRPr="00736584" w:rsidRDefault="00B31005" w:rsidP="004020D8">
            <w:pPr>
              <w:jc w:val="right"/>
              <w:rPr>
                <w:color w:val="000000"/>
                <w:sz w:val="20"/>
                <w:szCs w:val="20"/>
              </w:rPr>
            </w:pPr>
            <w:r w:rsidRPr="00736584">
              <w:rPr>
                <w:color w:val="000000"/>
                <w:sz w:val="20"/>
                <w:szCs w:val="20"/>
              </w:rPr>
              <w:t>116</w:t>
            </w:r>
          </w:p>
        </w:tc>
        <w:tc>
          <w:tcPr>
            <w:tcW w:w="428" w:type="pct"/>
            <w:gridSpan w:val="2"/>
            <w:vAlign w:val="bottom"/>
          </w:tcPr>
          <w:p w:rsidR="00B31005" w:rsidRPr="00736584" w:rsidRDefault="00B31005" w:rsidP="004020D8">
            <w:pPr>
              <w:jc w:val="right"/>
              <w:rPr>
                <w:rFonts w:ascii="Calibri" w:hAnsi="Calibri" w:cs="Calibri"/>
                <w:color w:val="000000"/>
                <w:sz w:val="20"/>
                <w:szCs w:val="20"/>
              </w:rPr>
            </w:pPr>
            <w:r w:rsidRPr="00736584">
              <w:rPr>
                <w:rFonts w:ascii="Calibri" w:hAnsi="Calibri" w:cs="Calibri"/>
                <w:color w:val="000000"/>
                <w:sz w:val="20"/>
                <w:szCs w:val="20"/>
              </w:rPr>
              <w:t>115</w:t>
            </w:r>
          </w:p>
        </w:tc>
        <w:tc>
          <w:tcPr>
            <w:tcW w:w="426" w:type="pct"/>
            <w:gridSpan w:val="3"/>
            <w:vAlign w:val="bottom"/>
          </w:tcPr>
          <w:p w:rsidR="00B31005" w:rsidRPr="00736584" w:rsidRDefault="00B31005" w:rsidP="004020D8">
            <w:pPr>
              <w:jc w:val="right"/>
              <w:rPr>
                <w:rFonts w:ascii="Calibri" w:hAnsi="Calibri" w:cs="Calibri"/>
                <w:color w:val="000000"/>
                <w:sz w:val="20"/>
                <w:szCs w:val="20"/>
              </w:rPr>
            </w:pPr>
            <w:r w:rsidRPr="00736584">
              <w:rPr>
                <w:rFonts w:ascii="Calibri" w:hAnsi="Calibri" w:cs="Calibri"/>
                <w:color w:val="000000"/>
                <w:sz w:val="20"/>
                <w:szCs w:val="20"/>
              </w:rPr>
              <w:t>115</w:t>
            </w:r>
          </w:p>
        </w:tc>
        <w:tc>
          <w:tcPr>
            <w:tcW w:w="479" w:type="pct"/>
            <w:gridSpan w:val="2"/>
            <w:vAlign w:val="bottom"/>
          </w:tcPr>
          <w:p w:rsidR="00B31005" w:rsidRPr="00736584" w:rsidRDefault="00B31005" w:rsidP="004020D8">
            <w:pPr>
              <w:jc w:val="right"/>
              <w:rPr>
                <w:rFonts w:ascii="Calibri" w:hAnsi="Calibri" w:cs="Calibri"/>
                <w:color w:val="000000"/>
                <w:sz w:val="20"/>
                <w:szCs w:val="20"/>
              </w:rPr>
            </w:pPr>
            <w:r w:rsidRPr="00736584">
              <w:rPr>
                <w:rFonts w:ascii="Calibri" w:hAnsi="Calibri" w:cs="Calibri"/>
                <w:color w:val="000000"/>
                <w:sz w:val="20"/>
                <w:szCs w:val="20"/>
              </w:rPr>
              <w:t>111</w:t>
            </w:r>
          </w:p>
        </w:tc>
        <w:tc>
          <w:tcPr>
            <w:tcW w:w="430" w:type="pct"/>
            <w:gridSpan w:val="3"/>
            <w:vAlign w:val="bottom"/>
          </w:tcPr>
          <w:p w:rsidR="00B31005" w:rsidRPr="00736584" w:rsidRDefault="00DE7398">
            <w:pPr>
              <w:jc w:val="right"/>
              <w:rPr>
                <w:rFonts w:ascii="Calibri" w:hAnsi="Calibri" w:cs="Calibri"/>
                <w:color w:val="000000"/>
                <w:sz w:val="20"/>
                <w:szCs w:val="20"/>
              </w:rPr>
            </w:pPr>
            <w:r>
              <w:rPr>
                <w:rFonts w:ascii="Calibri" w:hAnsi="Calibri" w:cs="Calibri"/>
                <w:color w:val="000000"/>
                <w:sz w:val="20"/>
                <w:szCs w:val="20"/>
              </w:rPr>
              <w:t>110</w:t>
            </w:r>
          </w:p>
        </w:tc>
      </w:tr>
      <w:tr w:rsidR="00B31005" w:rsidRPr="00736584" w:rsidTr="004020D8">
        <w:trPr>
          <w:gridAfter w:val="2"/>
          <w:wAfter w:w="43" w:type="pct"/>
          <w:trHeight w:hRule="exact" w:val="340"/>
        </w:trPr>
        <w:tc>
          <w:tcPr>
            <w:tcW w:w="1052" w:type="pct"/>
            <w:tcBorders>
              <w:top w:val="single" w:sz="4" w:space="0" w:color="FFFFFF"/>
              <w:left w:val="single" w:sz="4" w:space="0" w:color="FFFFFF"/>
              <w:bottom w:val="single" w:sz="4" w:space="0" w:color="FFFFFF"/>
            </w:tcBorders>
            <w:shd w:val="clear" w:color="auto" w:fill="auto"/>
            <w:vAlign w:val="center"/>
            <w:hideMark/>
          </w:tcPr>
          <w:p w:rsidR="00B31005" w:rsidRPr="00736584" w:rsidRDefault="00B31005" w:rsidP="00BE412E">
            <w:pPr>
              <w:ind w:right="-314"/>
              <w:rPr>
                <w:sz w:val="20"/>
                <w:szCs w:val="20"/>
              </w:rPr>
            </w:pPr>
            <w:r w:rsidRPr="00736584">
              <w:rPr>
                <w:sz w:val="20"/>
                <w:szCs w:val="20"/>
              </w:rPr>
              <w:t>Per cent services reporting</w:t>
            </w:r>
          </w:p>
        </w:tc>
        <w:tc>
          <w:tcPr>
            <w:tcW w:w="426" w:type="pct"/>
            <w:shd w:val="clear" w:color="auto" w:fill="auto"/>
            <w:vAlign w:val="center"/>
          </w:tcPr>
          <w:p w:rsidR="00B31005" w:rsidRPr="00736584" w:rsidRDefault="00B31005" w:rsidP="004020D8">
            <w:pPr>
              <w:jc w:val="right"/>
              <w:rPr>
                <w:color w:val="000000"/>
                <w:sz w:val="20"/>
                <w:szCs w:val="20"/>
              </w:rPr>
            </w:pPr>
            <w:r w:rsidRPr="00736584">
              <w:rPr>
                <w:color w:val="000000"/>
                <w:sz w:val="20"/>
                <w:szCs w:val="20"/>
              </w:rPr>
              <w:t>59%</w:t>
            </w:r>
          </w:p>
        </w:tc>
        <w:tc>
          <w:tcPr>
            <w:tcW w:w="429" w:type="pct"/>
            <w:gridSpan w:val="2"/>
            <w:shd w:val="clear" w:color="auto" w:fill="auto"/>
            <w:vAlign w:val="center"/>
          </w:tcPr>
          <w:p w:rsidR="00B31005" w:rsidRPr="00736584" w:rsidRDefault="00B31005" w:rsidP="004020D8">
            <w:pPr>
              <w:jc w:val="right"/>
              <w:rPr>
                <w:color w:val="000000"/>
                <w:sz w:val="20"/>
                <w:szCs w:val="20"/>
              </w:rPr>
            </w:pPr>
            <w:r w:rsidRPr="00736584">
              <w:rPr>
                <w:color w:val="000000"/>
                <w:sz w:val="20"/>
                <w:szCs w:val="20"/>
              </w:rPr>
              <w:t>60%</w:t>
            </w:r>
          </w:p>
        </w:tc>
        <w:tc>
          <w:tcPr>
            <w:tcW w:w="430" w:type="pct"/>
            <w:gridSpan w:val="3"/>
            <w:shd w:val="clear" w:color="auto" w:fill="auto"/>
            <w:vAlign w:val="center"/>
          </w:tcPr>
          <w:p w:rsidR="00B31005" w:rsidRPr="00736584" w:rsidRDefault="00B31005" w:rsidP="004020D8">
            <w:pPr>
              <w:jc w:val="right"/>
              <w:rPr>
                <w:sz w:val="20"/>
                <w:szCs w:val="20"/>
              </w:rPr>
            </w:pPr>
            <w:r w:rsidRPr="00736584">
              <w:rPr>
                <w:sz w:val="20"/>
                <w:szCs w:val="20"/>
              </w:rPr>
              <w:t>68%</w:t>
            </w:r>
          </w:p>
        </w:tc>
        <w:tc>
          <w:tcPr>
            <w:tcW w:w="429" w:type="pct"/>
            <w:gridSpan w:val="2"/>
            <w:shd w:val="clear" w:color="auto" w:fill="auto"/>
            <w:vAlign w:val="bottom"/>
          </w:tcPr>
          <w:p w:rsidR="00B31005" w:rsidRPr="00736584" w:rsidRDefault="00B31005" w:rsidP="004020D8">
            <w:pPr>
              <w:jc w:val="right"/>
              <w:rPr>
                <w:color w:val="000000"/>
                <w:sz w:val="20"/>
                <w:szCs w:val="20"/>
              </w:rPr>
            </w:pPr>
            <w:r w:rsidRPr="00736584">
              <w:rPr>
                <w:color w:val="000000"/>
                <w:sz w:val="20"/>
                <w:szCs w:val="20"/>
              </w:rPr>
              <w:t>65%</w:t>
            </w:r>
          </w:p>
        </w:tc>
        <w:tc>
          <w:tcPr>
            <w:tcW w:w="428" w:type="pct"/>
            <w:gridSpan w:val="4"/>
            <w:shd w:val="clear" w:color="auto" w:fill="auto"/>
            <w:vAlign w:val="bottom"/>
          </w:tcPr>
          <w:p w:rsidR="00B31005" w:rsidRPr="00736584" w:rsidRDefault="00B31005" w:rsidP="004020D8">
            <w:pPr>
              <w:jc w:val="right"/>
              <w:rPr>
                <w:color w:val="000000"/>
                <w:sz w:val="20"/>
                <w:szCs w:val="20"/>
              </w:rPr>
            </w:pPr>
            <w:r w:rsidRPr="00736584">
              <w:rPr>
                <w:color w:val="000000"/>
                <w:sz w:val="20"/>
                <w:szCs w:val="20"/>
              </w:rPr>
              <w:t>59%</w:t>
            </w:r>
          </w:p>
        </w:tc>
        <w:tc>
          <w:tcPr>
            <w:tcW w:w="428" w:type="pct"/>
            <w:gridSpan w:val="2"/>
            <w:vAlign w:val="bottom"/>
          </w:tcPr>
          <w:p w:rsidR="00B31005" w:rsidRPr="00736584" w:rsidRDefault="00B31005" w:rsidP="004020D8">
            <w:pPr>
              <w:jc w:val="right"/>
              <w:rPr>
                <w:rFonts w:ascii="Calibri" w:hAnsi="Calibri" w:cs="Calibri"/>
                <w:color w:val="000000"/>
                <w:sz w:val="20"/>
                <w:szCs w:val="20"/>
              </w:rPr>
            </w:pPr>
            <w:r w:rsidRPr="00736584">
              <w:rPr>
                <w:rFonts w:ascii="Calibri" w:hAnsi="Calibri" w:cs="Calibri"/>
                <w:color w:val="000000"/>
                <w:sz w:val="20"/>
                <w:szCs w:val="20"/>
              </w:rPr>
              <w:t>63%</w:t>
            </w:r>
          </w:p>
        </w:tc>
        <w:tc>
          <w:tcPr>
            <w:tcW w:w="426" w:type="pct"/>
            <w:gridSpan w:val="3"/>
            <w:vAlign w:val="bottom"/>
          </w:tcPr>
          <w:p w:rsidR="00B31005" w:rsidRPr="00736584" w:rsidRDefault="00B31005" w:rsidP="004020D8">
            <w:pPr>
              <w:jc w:val="right"/>
              <w:rPr>
                <w:rFonts w:ascii="Calibri" w:hAnsi="Calibri" w:cs="Calibri"/>
                <w:color w:val="000000"/>
                <w:sz w:val="20"/>
                <w:szCs w:val="20"/>
              </w:rPr>
            </w:pPr>
            <w:r w:rsidRPr="00736584">
              <w:rPr>
                <w:rFonts w:ascii="Calibri" w:hAnsi="Calibri" w:cs="Calibri"/>
                <w:color w:val="000000"/>
                <w:sz w:val="20"/>
                <w:szCs w:val="20"/>
              </w:rPr>
              <w:t>64%</w:t>
            </w:r>
          </w:p>
        </w:tc>
        <w:tc>
          <w:tcPr>
            <w:tcW w:w="479" w:type="pct"/>
            <w:gridSpan w:val="2"/>
            <w:vAlign w:val="bottom"/>
          </w:tcPr>
          <w:p w:rsidR="00B31005" w:rsidRPr="00736584" w:rsidRDefault="00B31005" w:rsidP="004020D8">
            <w:pPr>
              <w:jc w:val="right"/>
              <w:rPr>
                <w:rFonts w:ascii="Calibri" w:hAnsi="Calibri" w:cs="Calibri"/>
                <w:color w:val="000000"/>
                <w:sz w:val="20"/>
                <w:szCs w:val="20"/>
              </w:rPr>
            </w:pPr>
            <w:r w:rsidRPr="00736584">
              <w:rPr>
                <w:rFonts w:ascii="Calibri" w:hAnsi="Calibri" w:cs="Calibri"/>
                <w:color w:val="000000"/>
                <w:sz w:val="20"/>
                <w:szCs w:val="20"/>
              </w:rPr>
              <w:t>59%</w:t>
            </w:r>
          </w:p>
        </w:tc>
        <w:tc>
          <w:tcPr>
            <w:tcW w:w="430" w:type="pct"/>
            <w:gridSpan w:val="3"/>
            <w:vAlign w:val="bottom"/>
          </w:tcPr>
          <w:p w:rsidR="00B31005" w:rsidRPr="00736584" w:rsidRDefault="00DE7398" w:rsidP="00514BA5">
            <w:pPr>
              <w:jc w:val="right"/>
              <w:rPr>
                <w:rFonts w:ascii="Calibri" w:hAnsi="Calibri" w:cs="Calibri"/>
                <w:color w:val="000000"/>
                <w:sz w:val="20"/>
                <w:szCs w:val="20"/>
              </w:rPr>
            </w:pPr>
            <w:r>
              <w:rPr>
                <w:rFonts w:ascii="Calibri" w:hAnsi="Calibri" w:cs="Calibri"/>
                <w:color w:val="000000"/>
                <w:sz w:val="20"/>
                <w:szCs w:val="20"/>
              </w:rPr>
              <w:t>68%</w:t>
            </w:r>
          </w:p>
        </w:tc>
      </w:tr>
      <w:tr w:rsidR="00B31005" w:rsidRPr="00736584" w:rsidTr="004020D8">
        <w:trPr>
          <w:gridAfter w:val="2"/>
          <w:wAfter w:w="43" w:type="pct"/>
          <w:trHeight w:hRule="exact" w:val="340"/>
        </w:trPr>
        <w:tc>
          <w:tcPr>
            <w:tcW w:w="1052" w:type="pct"/>
            <w:tcBorders>
              <w:top w:val="single" w:sz="4" w:space="0" w:color="FFFFFF"/>
              <w:left w:val="single" w:sz="4" w:space="0" w:color="FFFFFF"/>
            </w:tcBorders>
            <w:shd w:val="clear" w:color="auto" w:fill="auto"/>
            <w:vAlign w:val="center"/>
            <w:hideMark/>
          </w:tcPr>
          <w:p w:rsidR="00B31005" w:rsidRPr="00736584" w:rsidRDefault="00B31005" w:rsidP="00BE412E">
            <w:pPr>
              <w:ind w:right="-314"/>
              <w:rPr>
                <w:sz w:val="20"/>
                <w:szCs w:val="20"/>
                <w:vertAlign w:val="superscript"/>
              </w:rPr>
            </w:pPr>
            <w:r w:rsidRPr="00736584">
              <w:rPr>
                <w:sz w:val="20"/>
                <w:szCs w:val="20"/>
              </w:rPr>
              <w:t>Proportion with vacancies</w:t>
            </w:r>
          </w:p>
        </w:tc>
        <w:tc>
          <w:tcPr>
            <w:tcW w:w="426" w:type="pct"/>
            <w:shd w:val="clear" w:color="auto" w:fill="auto"/>
            <w:noWrap/>
            <w:vAlign w:val="center"/>
          </w:tcPr>
          <w:p w:rsidR="00B31005" w:rsidRPr="00736584" w:rsidRDefault="00B31005" w:rsidP="004020D8">
            <w:pPr>
              <w:jc w:val="right"/>
              <w:rPr>
                <w:color w:val="000000"/>
                <w:sz w:val="20"/>
                <w:szCs w:val="20"/>
              </w:rPr>
            </w:pPr>
            <w:r w:rsidRPr="00736584">
              <w:rPr>
                <w:color w:val="000000"/>
                <w:sz w:val="20"/>
                <w:szCs w:val="20"/>
              </w:rPr>
              <w:t>54%</w:t>
            </w:r>
          </w:p>
        </w:tc>
        <w:tc>
          <w:tcPr>
            <w:tcW w:w="429" w:type="pct"/>
            <w:gridSpan w:val="2"/>
            <w:shd w:val="clear" w:color="auto" w:fill="auto"/>
            <w:noWrap/>
            <w:vAlign w:val="center"/>
          </w:tcPr>
          <w:p w:rsidR="00B31005" w:rsidRPr="00736584" w:rsidRDefault="00B31005" w:rsidP="004020D8">
            <w:pPr>
              <w:jc w:val="right"/>
              <w:rPr>
                <w:color w:val="000000"/>
                <w:sz w:val="20"/>
                <w:szCs w:val="20"/>
              </w:rPr>
            </w:pPr>
            <w:r w:rsidRPr="00736584">
              <w:rPr>
                <w:color w:val="000000"/>
                <w:sz w:val="20"/>
                <w:szCs w:val="20"/>
              </w:rPr>
              <w:t>51%</w:t>
            </w:r>
          </w:p>
        </w:tc>
        <w:tc>
          <w:tcPr>
            <w:tcW w:w="430" w:type="pct"/>
            <w:gridSpan w:val="3"/>
            <w:shd w:val="clear" w:color="auto" w:fill="auto"/>
            <w:noWrap/>
            <w:vAlign w:val="center"/>
          </w:tcPr>
          <w:p w:rsidR="00B31005" w:rsidRPr="00736584" w:rsidRDefault="00B31005" w:rsidP="004020D8">
            <w:pPr>
              <w:jc w:val="right"/>
              <w:rPr>
                <w:sz w:val="20"/>
                <w:szCs w:val="20"/>
              </w:rPr>
            </w:pPr>
            <w:r w:rsidRPr="00736584">
              <w:rPr>
                <w:sz w:val="20"/>
                <w:szCs w:val="20"/>
              </w:rPr>
              <w:t>47%</w:t>
            </w:r>
          </w:p>
        </w:tc>
        <w:tc>
          <w:tcPr>
            <w:tcW w:w="429" w:type="pct"/>
            <w:gridSpan w:val="2"/>
            <w:shd w:val="clear" w:color="auto" w:fill="auto"/>
            <w:noWrap/>
            <w:vAlign w:val="bottom"/>
          </w:tcPr>
          <w:p w:rsidR="00B31005" w:rsidRPr="00736584" w:rsidRDefault="00B31005" w:rsidP="004020D8">
            <w:pPr>
              <w:jc w:val="right"/>
              <w:rPr>
                <w:color w:val="000000"/>
                <w:sz w:val="20"/>
                <w:szCs w:val="20"/>
              </w:rPr>
            </w:pPr>
            <w:r w:rsidRPr="00736584">
              <w:rPr>
                <w:color w:val="000000"/>
                <w:sz w:val="20"/>
                <w:szCs w:val="20"/>
              </w:rPr>
              <w:t>55%</w:t>
            </w:r>
          </w:p>
        </w:tc>
        <w:tc>
          <w:tcPr>
            <w:tcW w:w="428" w:type="pct"/>
            <w:gridSpan w:val="4"/>
            <w:shd w:val="clear" w:color="auto" w:fill="auto"/>
            <w:noWrap/>
            <w:vAlign w:val="bottom"/>
          </w:tcPr>
          <w:p w:rsidR="00B31005" w:rsidRPr="00736584" w:rsidRDefault="00B31005" w:rsidP="004020D8">
            <w:pPr>
              <w:jc w:val="right"/>
              <w:rPr>
                <w:color w:val="000000"/>
                <w:sz w:val="20"/>
                <w:szCs w:val="20"/>
              </w:rPr>
            </w:pPr>
            <w:r w:rsidRPr="00736584">
              <w:rPr>
                <w:color w:val="000000"/>
                <w:sz w:val="20"/>
                <w:szCs w:val="20"/>
              </w:rPr>
              <w:t>51%</w:t>
            </w:r>
          </w:p>
        </w:tc>
        <w:tc>
          <w:tcPr>
            <w:tcW w:w="428" w:type="pct"/>
            <w:gridSpan w:val="2"/>
            <w:vAlign w:val="bottom"/>
          </w:tcPr>
          <w:p w:rsidR="00B31005" w:rsidRPr="00736584" w:rsidRDefault="00B31005" w:rsidP="004020D8">
            <w:pPr>
              <w:jc w:val="right"/>
              <w:rPr>
                <w:rFonts w:ascii="Calibri" w:hAnsi="Calibri" w:cs="Calibri"/>
                <w:color w:val="000000"/>
                <w:sz w:val="20"/>
                <w:szCs w:val="20"/>
              </w:rPr>
            </w:pPr>
            <w:r w:rsidRPr="00736584">
              <w:rPr>
                <w:rFonts w:ascii="Calibri" w:hAnsi="Calibri" w:cs="Calibri"/>
                <w:color w:val="000000"/>
                <w:sz w:val="20"/>
                <w:szCs w:val="20"/>
              </w:rPr>
              <w:t>55%</w:t>
            </w:r>
          </w:p>
        </w:tc>
        <w:tc>
          <w:tcPr>
            <w:tcW w:w="426" w:type="pct"/>
            <w:gridSpan w:val="3"/>
            <w:vAlign w:val="bottom"/>
          </w:tcPr>
          <w:p w:rsidR="00B31005" w:rsidRPr="00736584" w:rsidRDefault="00B31005" w:rsidP="004020D8">
            <w:pPr>
              <w:jc w:val="right"/>
              <w:rPr>
                <w:rFonts w:ascii="Calibri" w:hAnsi="Calibri" w:cs="Calibri"/>
                <w:color w:val="000000"/>
                <w:sz w:val="20"/>
                <w:szCs w:val="20"/>
              </w:rPr>
            </w:pPr>
            <w:r w:rsidRPr="00736584">
              <w:rPr>
                <w:rFonts w:ascii="Calibri" w:hAnsi="Calibri" w:cs="Calibri"/>
                <w:color w:val="000000"/>
                <w:sz w:val="20"/>
                <w:szCs w:val="20"/>
              </w:rPr>
              <w:t>54%</w:t>
            </w:r>
          </w:p>
        </w:tc>
        <w:tc>
          <w:tcPr>
            <w:tcW w:w="479" w:type="pct"/>
            <w:gridSpan w:val="2"/>
            <w:vAlign w:val="bottom"/>
          </w:tcPr>
          <w:p w:rsidR="00B31005" w:rsidRPr="00736584" w:rsidRDefault="00B31005" w:rsidP="004020D8">
            <w:pPr>
              <w:jc w:val="right"/>
              <w:rPr>
                <w:rFonts w:ascii="Calibri" w:hAnsi="Calibri" w:cs="Calibri"/>
                <w:color w:val="000000"/>
                <w:sz w:val="20"/>
                <w:szCs w:val="20"/>
              </w:rPr>
            </w:pPr>
            <w:r w:rsidRPr="00736584">
              <w:rPr>
                <w:rFonts w:ascii="Calibri" w:hAnsi="Calibri" w:cs="Calibri"/>
                <w:color w:val="000000"/>
                <w:sz w:val="20"/>
                <w:szCs w:val="20"/>
              </w:rPr>
              <w:t>60%</w:t>
            </w:r>
          </w:p>
        </w:tc>
        <w:tc>
          <w:tcPr>
            <w:tcW w:w="430" w:type="pct"/>
            <w:gridSpan w:val="3"/>
            <w:vAlign w:val="bottom"/>
          </w:tcPr>
          <w:p w:rsidR="00B31005" w:rsidRPr="00736584" w:rsidRDefault="00DE7398" w:rsidP="00514BA5">
            <w:pPr>
              <w:jc w:val="right"/>
              <w:rPr>
                <w:rFonts w:ascii="Calibri" w:hAnsi="Calibri" w:cs="Calibri"/>
                <w:color w:val="000000"/>
                <w:sz w:val="20"/>
                <w:szCs w:val="20"/>
              </w:rPr>
            </w:pPr>
            <w:r>
              <w:rPr>
                <w:rFonts w:ascii="Calibri" w:hAnsi="Calibri" w:cs="Calibri"/>
                <w:color w:val="000000"/>
                <w:sz w:val="20"/>
                <w:szCs w:val="20"/>
              </w:rPr>
              <w:t>56%</w:t>
            </w:r>
          </w:p>
        </w:tc>
      </w:tr>
      <w:tr w:rsidR="00B31005" w:rsidRPr="00736584" w:rsidTr="004020D8">
        <w:trPr>
          <w:gridAfter w:val="2"/>
          <w:wAfter w:w="43" w:type="pct"/>
          <w:trHeight w:hRule="exact" w:val="340"/>
        </w:trPr>
        <w:tc>
          <w:tcPr>
            <w:tcW w:w="1052" w:type="pct"/>
            <w:tcBorders>
              <w:left w:val="nil"/>
              <w:bottom w:val="single" w:sz="4" w:space="0" w:color="auto"/>
            </w:tcBorders>
            <w:shd w:val="clear" w:color="auto" w:fill="auto"/>
            <w:vAlign w:val="center"/>
            <w:hideMark/>
          </w:tcPr>
          <w:p w:rsidR="00B31005" w:rsidRPr="00736584" w:rsidRDefault="00B31005" w:rsidP="00BE412E">
            <w:pPr>
              <w:ind w:right="-314"/>
              <w:rPr>
                <w:sz w:val="20"/>
                <w:szCs w:val="20"/>
              </w:rPr>
            </w:pPr>
            <w:r w:rsidRPr="00736584">
              <w:rPr>
                <w:sz w:val="20"/>
                <w:szCs w:val="20"/>
              </w:rPr>
              <w:t>Average vacancies</w:t>
            </w:r>
          </w:p>
        </w:tc>
        <w:tc>
          <w:tcPr>
            <w:tcW w:w="426" w:type="pct"/>
            <w:tcBorders>
              <w:bottom w:val="single" w:sz="4" w:space="0" w:color="auto"/>
            </w:tcBorders>
            <w:shd w:val="clear" w:color="auto" w:fill="auto"/>
            <w:vAlign w:val="center"/>
          </w:tcPr>
          <w:p w:rsidR="00B31005" w:rsidRPr="00736584" w:rsidRDefault="00B31005" w:rsidP="004020D8">
            <w:pPr>
              <w:jc w:val="right"/>
              <w:rPr>
                <w:color w:val="000000"/>
                <w:sz w:val="20"/>
                <w:szCs w:val="20"/>
              </w:rPr>
            </w:pPr>
            <w:r w:rsidRPr="00736584">
              <w:rPr>
                <w:color w:val="000000"/>
                <w:sz w:val="20"/>
                <w:szCs w:val="20"/>
              </w:rPr>
              <w:t>320</w:t>
            </w:r>
          </w:p>
        </w:tc>
        <w:tc>
          <w:tcPr>
            <w:tcW w:w="429" w:type="pct"/>
            <w:gridSpan w:val="2"/>
            <w:tcBorders>
              <w:bottom w:val="single" w:sz="4" w:space="0" w:color="auto"/>
            </w:tcBorders>
            <w:shd w:val="clear" w:color="auto" w:fill="auto"/>
            <w:vAlign w:val="center"/>
          </w:tcPr>
          <w:p w:rsidR="00B31005" w:rsidRPr="00736584" w:rsidRDefault="00B31005" w:rsidP="004020D8">
            <w:pPr>
              <w:jc w:val="right"/>
              <w:rPr>
                <w:color w:val="000000"/>
                <w:sz w:val="20"/>
                <w:szCs w:val="20"/>
              </w:rPr>
            </w:pPr>
            <w:r w:rsidRPr="00736584">
              <w:rPr>
                <w:color w:val="000000"/>
                <w:sz w:val="20"/>
                <w:szCs w:val="20"/>
              </w:rPr>
              <w:t>280</w:t>
            </w:r>
          </w:p>
        </w:tc>
        <w:tc>
          <w:tcPr>
            <w:tcW w:w="430" w:type="pct"/>
            <w:gridSpan w:val="3"/>
            <w:tcBorders>
              <w:bottom w:val="single" w:sz="4" w:space="0" w:color="auto"/>
            </w:tcBorders>
            <w:shd w:val="clear" w:color="auto" w:fill="auto"/>
            <w:vAlign w:val="center"/>
          </w:tcPr>
          <w:p w:rsidR="00B31005" w:rsidRPr="00736584" w:rsidRDefault="00B31005" w:rsidP="004020D8">
            <w:pPr>
              <w:jc w:val="right"/>
              <w:rPr>
                <w:sz w:val="20"/>
                <w:szCs w:val="20"/>
              </w:rPr>
            </w:pPr>
            <w:r w:rsidRPr="00736584">
              <w:rPr>
                <w:sz w:val="20"/>
                <w:szCs w:val="20"/>
              </w:rPr>
              <w:t>310</w:t>
            </w:r>
          </w:p>
        </w:tc>
        <w:tc>
          <w:tcPr>
            <w:tcW w:w="429" w:type="pct"/>
            <w:gridSpan w:val="2"/>
            <w:tcBorders>
              <w:bottom w:val="single" w:sz="4" w:space="0" w:color="auto"/>
            </w:tcBorders>
            <w:shd w:val="clear" w:color="auto" w:fill="auto"/>
            <w:vAlign w:val="bottom"/>
          </w:tcPr>
          <w:p w:rsidR="00B31005" w:rsidRPr="00736584" w:rsidRDefault="00B31005" w:rsidP="004020D8">
            <w:pPr>
              <w:jc w:val="right"/>
              <w:rPr>
                <w:color w:val="000000"/>
                <w:sz w:val="20"/>
                <w:szCs w:val="20"/>
              </w:rPr>
            </w:pPr>
            <w:r w:rsidRPr="00736584">
              <w:rPr>
                <w:color w:val="000000"/>
                <w:sz w:val="20"/>
                <w:szCs w:val="20"/>
              </w:rPr>
              <w:t>450</w:t>
            </w:r>
          </w:p>
        </w:tc>
        <w:tc>
          <w:tcPr>
            <w:tcW w:w="428" w:type="pct"/>
            <w:gridSpan w:val="4"/>
            <w:tcBorders>
              <w:bottom w:val="single" w:sz="4" w:space="0" w:color="auto"/>
            </w:tcBorders>
            <w:shd w:val="clear" w:color="auto" w:fill="auto"/>
            <w:vAlign w:val="bottom"/>
          </w:tcPr>
          <w:p w:rsidR="00B31005" w:rsidRPr="00736584" w:rsidRDefault="00B31005" w:rsidP="004020D8">
            <w:pPr>
              <w:jc w:val="right"/>
              <w:rPr>
                <w:color w:val="000000"/>
                <w:sz w:val="20"/>
                <w:szCs w:val="20"/>
              </w:rPr>
            </w:pPr>
            <w:r w:rsidRPr="00736584">
              <w:rPr>
                <w:color w:val="000000"/>
                <w:sz w:val="20"/>
                <w:szCs w:val="20"/>
              </w:rPr>
              <w:t>460</w:t>
            </w:r>
          </w:p>
        </w:tc>
        <w:tc>
          <w:tcPr>
            <w:tcW w:w="428" w:type="pct"/>
            <w:gridSpan w:val="2"/>
            <w:tcBorders>
              <w:bottom w:val="single" w:sz="4" w:space="0" w:color="auto"/>
            </w:tcBorders>
            <w:vAlign w:val="bottom"/>
          </w:tcPr>
          <w:p w:rsidR="00B31005" w:rsidRPr="00736584" w:rsidRDefault="00B31005" w:rsidP="004020D8">
            <w:pPr>
              <w:jc w:val="right"/>
              <w:rPr>
                <w:rFonts w:ascii="Calibri" w:hAnsi="Calibri" w:cs="Calibri"/>
                <w:color w:val="000000"/>
                <w:sz w:val="20"/>
                <w:szCs w:val="20"/>
              </w:rPr>
            </w:pPr>
            <w:r w:rsidRPr="00736584">
              <w:rPr>
                <w:rFonts w:ascii="Calibri" w:hAnsi="Calibri" w:cs="Calibri"/>
                <w:color w:val="000000"/>
                <w:sz w:val="20"/>
                <w:szCs w:val="20"/>
              </w:rPr>
              <w:t>390</w:t>
            </w:r>
          </w:p>
        </w:tc>
        <w:tc>
          <w:tcPr>
            <w:tcW w:w="426" w:type="pct"/>
            <w:gridSpan w:val="3"/>
            <w:tcBorders>
              <w:bottom w:val="single" w:sz="4" w:space="0" w:color="auto"/>
            </w:tcBorders>
            <w:vAlign w:val="bottom"/>
          </w:tcPr>
          <w:p w:rsidR="00B31005" w:rsidRPr="00736584" w:rsidRDefault="00B31005" w:rsidP="004020D8">
            <w:pPr>
              <w:jc w:val="right"/>
              <w:rPr>
                <w:rFonts w:ascii="Calibri" w:hAnsi="Calibri" w:cs="Calibri"/>
                <w:color w:val="000000"/>
                <w:sz w:val="20"/>
                <w:szCs w:val="20"/>
              </w:rPr>
            </w:pPr>
            <w:r w:rsidRPr="00736584">
              <w:rPr>
                <w:rFonts w:ascii="Calibri" w:hAnsi="Calibri" w:cs="Calibri"/>
                <w:color w:val="000000"/>
                <w:sz w:val="20"/>
                <w:szCs w:val="20"/>
              </w:rPr>
              <w:t>420</w:t>
            </w:r>
          </w:p>
        </w:tc>
        <w:tc>
          <w:tcPr>
            <w:tcW w:w="479" w:type="pct"/>
            <w:gridSpan w:val="2"/>
            <w:tcBorders>
              <w:bottom w:val="single" w:sz="4" w:space="0" w:color="auto"/>
            </w:tcBorders>
            <w:vAlign w:val="bottom"/>
          </w:tcPr>
          <w:p w:rsidR="00B31005" w:rsidRPr="00736584" w:rsidRDefault="00B31005" w:rsidP="004020D8">
            <w:pPr>
              <w:jc w:val="right"/>
              <w:rPr>
                <w:rFonts w:ascii="Calibri" w:hAnsi="Calibri" w:cs="Calibri"/>
                <w:color w:val="000000"/>
                <w:sz w:val="20"/>
                <w:szCs w:val="20"/>
              </w:rPr>
            </w:pPr>
            <w:r w:rsidRPr="00736584">
              <w:rPr>
                <w:rFonts w:ascii="Calibri" w:hAnsi="Calibri" w:cs="Calibri"/>
                <w:color w:val="000000"/>
                <w:sz w:val="20"/>
                <w:szCs w:val="20"/>
              </w:rPr>
              <w:t>510</w:t>
            </w:r>
          </w:p>
        </w:tc>
        <w:tc>
          <w:tcPr>
            <w:tcW w:w="430" w:type="pct"/>
            <w:gridSpan w:val="3"/>
            <w:tcBorders>
              <w:bottom w:val="single" w:sz="4" w:space="0" w:color="auto"/>
            </w:tcBorders>
            <w:vAlign w:val="bottom"/>
          </w:tcPr>
          <w:p w:rsidR="00B31005" w:rsidRPr="00736584" w:rsidRDefault="00DE7398" w:rsidP="00BA256D">
            <w:pPr>
              <w:jc w:val="right"/>
              <w:rPr>
                <w:rFonts w:ascii="Calibri" w:hAnsi="Calibri" w:cs="Calibri"/>
                <w:color w:val="000000"/>
                <w:sz w:val="20"/>
                <w:szCs w:val="20"/>
              </w:rPr>
            </w:pPr>
            <w:r>
              <w:rPr>
                <w:rFonts w:ascii="Calibri" w:hAnsi="Calibri" w:cs="Calibri"/>
                <w:color w:val="000000"/>
                <w:sz w:val="20"/>
                <w:szCs w:val="20"/>
              </w:rPr>
              <w:t>460</w:t>
            </w:r>
          </w:p>
        </w:tc>
      </w:tr>
      <w:tr w:rsidR="00B31005" w:rsidRPr="00736584" w:rsidTr="00AA3298">
        <w:trPr>
          <w:gridAfter w:val="2"/>
          <w:wAfter w:w="43" w:type="pct"/>
          <w:trHeight w:hRule="exact" w:val="706"/>
          <w:tblHeader/>
        </w:trPr>
        <w:tc>
          <w:tcPr>
            <w:tcW w:w="1052" w:type="pct"/>
            <w:tcBorders>
              <w:left w:val="nil"/>
            </w:tcBorders>
            <w:shd w:val="clear" w:color="auto" w:fill="auto"/>
            <w:vAlign w:val="center"/>
          </w:tcPr>
          <w:p w:rsidR="00B31005" w:rsidRPr="00736584" w:rsidRDefault="00B31005" w:rsidP="00BE412E">
            <w:pPr>
              <w:ind w:right="-314"/>
              <w:rPr>
                <w:sz w:val="20"/>
                <w:szCs w:val="20"/>
              </w:rPr>
            </w:pPr>
            <w:r w:rsidRPr="00736584">
              <w:rPr>
                <w:b/>
                <w:sz w:val="20"/>
                <w:szCs w:val="20"/>
              </w:rPr>
              <w:t>Before and After School</w:t>
            </w:r>
            <w:r w:rsidRPr="00736584">
              <w:rPr>
                <w:sz w:val="20"/>
                <w:szCs w:val="20"/>
              </w:rPr>
              <w:t xml:space="preserve">   </w:t>
            </w:r>
            <w:r w:rsidRPr="00736584">
              <w:rPr>
                <w:b/>
                <w:sz w:val="20"/>
                <w:szCs w:val="20"/>
              </w:rPr>
              <w:t>Hours Care</w:t>
            </w:r>
          </w:p>
        </w:tc>
        <w:tc>
          <w:tcPr>
            <w:tcW w:w="426" w:type="pct"/>
            <w:shd w:val="clear" w:color="auto" w:fill="auto"/>
            <w:vAlign w:val="center"/>
          </w:tcPr>
          <w:p w:rsidR="00B31005" w:rsidRPr="00736584" w:rsidRDefault="00B31005" w:rsidP="004020D8">
            <w:pPr>
              <w:jc w:val="right"/>
              <w:rPr>
                <w:color w:val="000000"/>
                <w:sz w:val="20"/>
                <w:szCs w:val="20"/>
              </w:rPr>
            </w:pPr>
          </w:p>
        </w:tc>
        <w:tc>
          <w:tcPr>
            <w:tcW w:w="429" w:type="pct"/>
            <w:gridSpan w:val="2"/>
            <w:shd w:val="clear" w:color="auto" w:fill="auto"/>
            <w:vAlign w:val="center"/>
          </w:tcPr>
          <w:p w:rsidR="00B31005" w:rsidRPr="00736584" w:rsidRDefault="00B31005" w:rsidP="004020D8">
            <w:pPr>
              <w:jc w:val="right"/>
              <w:rPr>
                <w:color w:val="000000"/>
                <w:sz w:val="20"/>
                <w:szCs w:val="20"/>
              </w:rPr>
            </w:pPr>
          </w:p>
        </w:tc>
        <w:tc>
          <w:tcPr>
            <w:tcW w:w="430" w:type="pct"/>
            <w:gridSpan w:val="3"/>
            <w:shd w:val="clear" w:color="auto" w:fill="auto"/>
            <w:vAlign w:val="center"/>
          </w:tcPr>
          <w:p w:rsidR="00B31005" w:rsidRPr="00736584" w:rsidRDefault="00B31005" w:rsidP="004020D8">
            <w:pPr>
              <w:jc w:val="right"/>
              <w:rPr>
                <w:color w:val="000000"/>
                <w:sz w:val="20"/>
                <w:szCs w:val="20"/>
              </w:rPr>
            </w:pPr>
          </w:p>
        </w:tc>
        <w:tc>
          <w:tcPr>
            <w:tcW w:w="429" w:type="pct"/>
            <w:gridSpan w:val="2"/>
            <w:shd w:val="clear" w:color="auto" w:fill="auto"/>
            <w:vAlign w:val="center"/>
          </w:tcPr>
          <w:p w:rsidR="00B31005" w:rsidRPr="00736584" w:rsidRDefault="00B31005" w:rsidP="004020D8">
            <w:pPr>
              <w:jc w:val="right"/>
              <w:rPr>
                <w:color w:val="000000"/>
                <w:sz w:val="20"/>
                <w:szCs w:val="20"/>
              </w:rPr>
            </w:pPr>
          </w:p>
        </w:tc>
        <w:tc>
          <w:tcPr>
            <w:tcW w:w="428" w:type="pct"/>
            <w:gridSpan w:val="4"/>
            <w:shd w:val="clear" w:color="auto" w:fill="auto"/>
            <w:vAlign w:val="center"/>
          </w:tcPr>
          <w:p w:rsidR="00B31005" w:rsidRPr="00736584" w:rsidRDefault="00B31005" w:rsidP="004020D8">
            <w:pPr>
              <w:jc w:val="right"/>
              <w:rPr>
                <w:color w:val="000000"/>
                <w:sz w:val="20"/>
                <w:szCs w:val="20"/>
              </w:rPr>
            </w:pPr>
          </w:p>
        </w:tc>
        <w:tc>
          <w:tcPr>
            <w:tcW w:w="428" w:type="pct"/>
            <w:gridSpan w:val="2"/>
            <w:vAlign w:val="center"/>
          </w:tcPr>
          <w:p w:rsidR="00B31005" w:rsidRPr="00736584" w:rsidRDefault="00B31005" w:rsidP="004020D8">
            <w:pPr>
              <w:jc w:val="right"/>
              <w:rPr>
                <w:color w:val="000000"/>
                <w:sz w:val="20"/>
                <w:szCs w:val="20"/>
              </w:rPr>
            </w:pPr>
          </w:p>
        </w:tc>
        <w:tc>
          <w:tcPr>
            <w:tcW w:w="426" w:type="pct"/>
            <w:gridSpan w:val="3"/>
            <w:vAlign w:val="center"/>
          </w:tcPr>
          <w:p w:rsidR="00B31005" w:rsidRPr="00736584" w:rsidRDefault="00B31005" w:rsidP="004020D8">
            <w:pPr>
              <w:jc w:val="right"/>
              <w:rPr>
                <w:color w:val="000000"/>
                <w:sz w:val="20"/>
                <w:szCs w:val="20"/>
              </w:rPr>
            </w:pPr>
          </w:p>
        </w:tc>
        <w:tc>
          <w:tcPr>
            <w:tcW w:w="479" w:type="pct"/>
            <w:gridSpan w:val="2"/>
            <w:vAlign w:val="center"/>
          </w:tcPr>
          <w:p w:rsidR="00B31005" w:rsidRPr="00736584" w:rsidRDefault="00B31005" w:rsidP="004020D8">
            <w:pPr>
              <w:jc w:val="right"/>
              <w:rPr>
                <w:color w:val="000000"/>
                <w:sz w:val="20"/>
                <w:szCs w:val="20"/>
              </w:rPr>
            </w:pPr>
          </w:p>
        </w:tc>
        <w:tc>
          <w:tcPr>
            <w:tcW w:w="430" w:type="pct"/>
            <w:gridSpan w:val="3"/>
            <w:vAlign w:val="center"/>
          </w:tcPr>
          <w:p w:rsidR="00B31005" w:rsidRPr="00736584" w:rsidRDefault="00B31005" w:rsidP="00680A51">
            <w:pPr>
              <w:jc w:val="right"/>
              <w:rPr>
                <w:color w:val="000000"/>
                <w:sz w:val="20"/>
                <w:szCs w:val="20"/>
              </w:rPr>
            </w:pPr>
          </w:p>
        </w:tc>
      </w:tr>
      <w:tr w:rsidR="00B31005" w:rsidRPr="00736584" w:rsidTr="004020D8">
        <w:trPr>
          <w:gridAfter w:val="2"/>
          <w:wAfter w:w="43" w:type="pct"/>
          <w:trHeight w:hRule="exact" w:val="340"/>
          <w:tblHeader/>
        </w:trPr>
        <w:tc>
          <w:tcPr>
            <w:tcW w:w="1052" w:type="pct"/>
            <w:tcBorders>
              <w:left w:val="nil"/>
            </w:tcBorders>
            <w:shd w:val="clear" w:color="auto" w:fill="auto"/>
            <w:vAlign w:val="center"/>
          </w:tcPr>
          <w:p w:rsidR="00B31005" w:rsidRPr="00736584" w:rsidRDefault="00B31005" w:rsidP="00BE412E">
            <w:pPr>
              <w:ind w:right="-314"/>
              <w:rPr>
                <w:sz w:val="20"/>
                <w:szCs w:val="20"/>
              </w:rPr>
            </w:pPr>
            <w:r w:rsidRPr="00736584">
              <w:rPr>
                <w:sz w:val="20"/>
                <w:szCs w:val="20"/>
              </w:rPr>
              <w:t>Total number of services</w:t>
            </w:r>
          </w:p>
        </w:tc>
        <w:tc>
          <w:tcPr>
            <w:tcW w:w="426" w:type="pct"/>
            <w:shd w:val="clear" w:color="auto" w:fill="auto"/>
            <w:vAlign w:val="center"/>
          </w:tcPr>
          <w:p w:rsidR="00B31005" w:rsidRPr="00736584" w:rsidRDefault="00B31005" w:rsidP="004020D8">
            <w:pPr>
              <w:jc w:val="right"/>
              <w:rPr>
                <w:color w:val="000000"/>
                <w:sz w:val="20"/>
                <w:szCs w:val="20"/>
              </w:rPr>
            </w:pPr>
            <w:r w:rsidRPr="00736584">
              <w:rPr>
                <w:color w:val="000000"/>
                <w:sz w:val="20"/>
                <w:szCs w:val="20"/>
              </w:rPr>
              <w:t>6,633</w:t>
            </w:r>
          </w:p>
        </w:tc>
        <w:tc>
          <w:tcPr>
            <w:tcW w:w="429" w:type="pct"/>
            <w:gridSpan w:val="2"/>
            <w:shd w:val="clear" w:color="auto" w:fill="auto"/>
            <w:vAlign w:val="center"/>
          </w:tcPr>
          <w:p w:rsidR="00B31005" w:rsidRPr="00736584" w:rsidRDefault="00B31005" w:rsidP="004020D8">
            <w:pPr>
              <w:jc w:val="right"/>
              <w:rPr>
                <w:color w:val="000000"/>
                <w:sz w:val="20"/>
                <w:szCs w:val="20"/>
              </w:rPr>
            </w:pPr>
            <w:r w:rsidRPr="00736584">
              <w:rPr>
                <w:color w:val="000000"/>
                <w:sz w:val="20"/>
                <w:szCs w:val="20"/>
              </w:rPr>
              <w:t>6,589</w:t>
            </w:r>
          </w:p>
        </w:tc>
        <w:tc>
          <w:tcPr>
            <w:tcW w:w="430" w:type="pct"/>
            <w:gridSpan w:val="3"/>
            <w:shd w:val="clear" w:color="auto" w:fill="auto"/>
            <w:vAlign w:val="center"/>
          </w:tcPr>
          <w:p w:rsidR="00B31005" w:rsidRPr="00736584" w:rsidRDefault="00B31005" w:rsidP="004020D8">
            <w:pPr>
              <w:jc w:val="right"/>
              <w:rPr>
                <w:sz w:val="20"/>
                <w:szCs w:val="20"/>
              </w:rPr>
            </w:pPr>
            <w:r w:rsidRPr="00736584">
              <w:rPr>
                <w:sz w:val="20"/>
                <w:szCs w:val="20"/>
              </w:rPr>
              <w:t>6,628</w:t>
            </w:r>
          </w:p>
        </w:tc>
        <w:tc>
          <w:tcPr>
            <w:tcW w:w="429" w:type="pct"/>
            <w:gridSpan w:val="2"/>
            <w:shd w:val="clear" w:color="auto" w:fill="auto"/>
            <w:vAlign w:val="bottom"/>
          </w:tcPr>
          <w:p w:rsidR="00B31005" w:rsidRPr="00736584" w:rsidRDefault="00B31005" w:rsidP="004020D8">
            <w:pPr>
              <w:jc w:val="right"/>
              <w:rPr>
                <w:color w:val="000000"/>
                <w:sz w:val="20"/>
                <w:szCs w:val="20"/>
              </w:rPr>
            </w:pPr>
            <w:r w:rsidRPr="00736584">
              <w:rPr>
                <w:color w:val="000000"/>
                <w:sz w:val="20"/>
                <w:szCs w:val="20"/>
              </w:rPr>
              <w:t>6,841</w:t>
            </w:r>
          </w:p>
        </w:tc>
        <w:tc>
          <w:tcPr>
            <w:tcW w:w="428" w:type="pct"/>
            <w:gridSpan w:val="4"/>
            <w:shd w:val="clear" w:color="auto" w:fill="auto"/>
            <w:vAlign w:val="bottom"/>
          </w:tcPr>
          <w:p w:rsidR="00B31005" w:rsidRPr="00736584" w:rsidRDefault="00B31005" w:rsidP="004020D8">
            <w:pPr>
              <w:jc w:val="right"/>
              <w:rPr>
                <w:color w:val="000000"/>
                <w:sz w:val="20"/>
                <w:szCs w:val="20"/>
              </w:rPr>
            </w:pPr>
            <w:r w:rsidRPr="00736584">
              <w:rPr>
                <w:color w:val="000000"/>
                <w:sz w:val="20"/>
                <w:szCs w:val="20"/>
              </w:rPr>
              <w:t>6,911</w:t>
            </w:r>
          </w:p>
        </w:tc>
        <w:tc>
          <w:tcPr>
            <w:tcW w:w="428" w:type="pct"/>
            <w:gridSpan w:val="2"/>
            <w:vAlign w:val="bottom"/>
          </w:tcPr>
          <w:p w:rsidR="00B31005" w:rsidRPr="00736584" w:rsidRDefault="00B31005" w:rsidP="004020D8">
            <w:pPr>
              <w:jc w:val="right"/>
              <w:rPr>
                <w:rFonts w:ascii="Calibri" w:hAnsi="Calibri" w:cs="Calibri"/>
                <w:color w:val="000000"/>
                <w:sz w:val="20"/>
                <w:szCs w:val="20"/>
              </w:rPr>
            </w:pPr>
            <w:r w:rsidRPr="00736584">
              <w:rPr>
                <w:rFonts w:ascii="Calibri" w:hAnsi="Calibri" w:cs="Calibri"/>
                <w:color w:val="000000"/>
                <w:sz w:val="20"/>
                <w:szCs w:val="20"/>
              </w:rPr>
              <w:t>7,348</w:t>
            </w:r>
          </w:p>
        </w:tc>
        <w:tc>
          <w:tcPr>
            <w:tcW w:w="426" w:type="pct"/>
            <w:gridSpan w:val="3"/>
            <w:vAlign w:val="bottom"/>
          </w:tcPr>
          <w:p w:rsidR="00B31005" w:rsidRPr="00736584" w:rsidRDefault="00B31005" w:rsidP="004020D8">
            <w:pPr>
              <w:jc w:val="right"/>
              <w:rPr>
                <w:rFonts w:ascii="Calibri" w:hAnsi="Calibri" w:cs="Calibri"/>
                <w:color w:val="000000"/>
                <w:sz w:val="20"/>
                <w:szCs w:val="20"/>
              </w:rPr>
            </w:pPr>
            <w:r w:rsidRPr="00736584">
              <w:rPr>
                <w:rFonts w:ascii="Calibri" w:hAnsi="Calibri" w:cs="Calibri"/>
                <w:color w:val="000000"/>
                <w:sz w:val="20"/>
                <w:szCs w:val="20"/>
              </w:rPr>
              <w:t>6,981</w:t>
            </w:r>
          </w:p>
        </w:tc>
        <w:tc>
          <w:tcPr>
            <w:tcW w:w="479" w:type="pct"/>
            <w:gridSpan w:val="2"/>
            <w:vAlign w:val="bottom"/>
          </w:tcPr>
          <w:p w:rsidR="00B31005" w:rsidRPr="00736584" w:rsidRDefault="00B31005" w:rsidP="004020D8">
            <w:pPr>
              <w:jc w:val="right"/>
              <w:rPr>
                <w:rFonts w:ascii="Calibri" w:hAnsi="Calibri" w:cs="Calibri"/>
                <w:color w:val="000000"/>
                <w:sz w:val="20"/>
                <w:szCs w:val="20"/>
              </w:rPr>
            </w:pPr>
            <w:r w:rsidRPr="00736584">
              <w:rPr>
                <w:rFonts w:ascii="Calibri" w:hAnsi="Calibri" w:cs="Calibri"/>
                <w:color w:val="000000"/>
                <w:sz w:val="20"/>
                <w:szCs w:val="20"/>
              </w:rPr>
              <w:t>7,177</w:t>
            </w:r>
          </w:p>
        </w:tc>
        <w:tc>
          <w:tcPr>
            <w:tcW w:w="430" w:type="pct"/>
            <w:gridSpan w:val="3"/>
            <w:vAlign w:val="bottom"/>
          </w:tcPr>
          <w:p w:rsidR="00B31005" w:rsidRPr="00736584" w:rsidRDefault="00DE7398" w:rsidP="00514BA5">
            <w:pPr>
              <w:jc w:val="right"/>
              <w:rPr>
                <w:rFonts w:ascii="Calibri" w:hAnsi="Calibri" w:cs="Calibri"/>
                <w:color w:val="000000"/>
                <w:sz w:val="20"/>
                <w:szCs w:val="20"/>
              </w:rPr>
            </w:pPr>
            <w:r>
              <w:rPr>
                <w:rFonts w:ascii="Calibri" w:hAnsi="Calibri" w:cs="Calibri"/>
                <w:color w:val="000000"/>
                <w:sz w:val="20"/>
                <w:szCs w:val="20"/>
              </w:rPr>
              <w:t>7,331</w:t>
            </w:r>
          </w:p>
        </w:tc>
      </w:tr>
      <w:tr w:rsidR="00B31005" w:rsidRPr="00736584" w:rsidTr="004020D8">
        <w:trPr>
          <w:gridAfter w:val="2"/>
          <w:wAfter w:w="43" w:type="pct"/>
          <w:trHeight w:hRule="exact" w:val="340"/>
          <w:tblHeader/>
        </w:trPr>
        <w:tc>
          <w:tcPr>
            <w:tcW w:w="1052" w:type="pct"/>
            <w:tcBorders>
              <w:left w:val="nil"/>
            </w:tcBorders>
            <w:shd w:val="clear" w:color="auto" w:fill="auto"/>
            <w:vAlign w:val="center"/>
          </w:tcPr>
          <w:p w:rsidR="00B31005" w:rsidRPr="00736584" w:rsidRDefault="00B31005" w:rsidP="00BE412E">
            <w:pPr>
              <w:ind w:right="-314"/>
              <w:rPr>
                <w:sz w:val="20"/>
                <w:szCs w:val="20"/>
              </w:rPr>
            </w:pPr>
            <w:r w:rsidRPr="00736584">
              <w:rPr>
                <w:sz w:val="20"/>
                <w:szCs w:val="20"/>
              </w:rPr>
              <w:t>Per cent services reporting</w:t>
            </w:r>
          </w:p>
        </w:tc>
        <w:tc>
          <w:tcPr>
            <w:tcW w:w="426" w:type="pct"/>
            <w:shd w:val="clear" w:color="auto" w:fill="auto"/>
            <w:vAlign w:val="center"/>
          </w:tcPr>
          <w:p w:rsidR="00B31005" w:rsidRPr="00736584" w:rsidRDefault="00B31005" w:rsidP="004020D8">
            <w:pPr>
              <w:jc w:val="right"/>
              <w:rPr>
                <w:color w:val="000000"/>
                <w:sz w:val="20"/>
                <w:szCs w:val="20"/>
              </w:rPr>
            </w:pPr>
            <w:r w:rsidRPr="00736584">
              <w:rPr>
                <w:color w:val="000000"/>
                <w:sz w:val="20"/>
                <w:szCs w:val="20"/>
              </w:rPr>
              <w:t>63%</w:t>
            </w:r>
          </w:p>
        </w:tc>
        <w:tc>
          <w:tcPr>
            <w:tcW w:w="429" w:type="pct"/>
            <w:gridSpan w:val="2"/>
            <w:shd w:val="clear" w:color="auto" w:fill="auto"/>
            <w:vAlign w:val="center"/>
          </w:tcPr>
          <w:p w:rsidR="00B31005" w:rsidRPr="00736584" w:rsidRDefault="00B31005" w:rsidP="004020D8">
            <w:pPr>
              <w:jc w:val="right"/>
              <w:rPr>
                <w:color w:val="000000"/>
                <w:sz w:val="20"/>
                <w:szCs w:val="20"/>
              </w:rPr>
            </w:pPr>
            <w:r w:rsidRPr="00736584">
              <w:rPr>
                <w:color w:val="000000"/>
                <w:sz w:val="20"/>
                <w:szCs w:val="20"/>
              </w:rPr>
              <w:t>63%</w:t>
            </w:r>
          </w:p>
        </w:tc>
        <w:tc>
          <w:tcPr>
            <w:tcW w:w="430" w:type="pct"/>
            <w:gridSpan w:val="3"/>
            <w:shd w:val="clear" w:color="auto" w:fill="auto"/>
            <w:vAlign w:val="center"/>
          </w:tcPr>
          <w:p w:rsidR="00B31005" w:rsidRPr="00736584" w:rsidRDefault="00B31005" w:rsidP="004020D8">
            <w:pPr>
              <w:jc w:val="right"/>
              <w:rPr>
                <w:sz w:val="20"/>
                <w:szCs w:val="20"/>
              </w:rPr>
            </w:pPr>
            <w:r w:rsidRPr="00736584">
              <w:rPr>
                <w:sz w:val="20"/>
                <w:szCs w:val="20"/>
              </w:rPr>
              <w:t>62%</w:t>
            </w:r>
          </w:p>
        </w:tc>
        <w:tc>
          <w:tcPr>
            <w:tcW w:w="429" w:type="pct"/>
            <w:gridSpan w:val="2"/>
            <w:shd w:val="clear" w:color="auto" w:fill="auto"/>
            <w:vAlign w:val="bottom"/>
          </w:tcPr>
          <w:p w:rsidR="00B31005" w:rsidRPr="00736584" w:rsidRDefault="00B31005" w:rsidP="004020D8">
            <w:pPr>
              <w:jc w:val="right"/>
              <w:rPr>
                <w:color w:val="000000"/>
                <w:sz w:val="20"/>
                <w:szCs w:val="20"/>
              </w:rPr>
            </w:pPr>
            <w:r w:rsidRPr="00736584">
              <w:rPr>
                <w:color w:val="000000"/>
                <w:sz w:val="20"/>
                <w:szCs w:val="20"/>
              </w:rPr>
              <w:t>55%</w:t>
            </w:r>
          </w:p>
        </w:tc>
        <w:tc>
          <w:tcPr>
            <w:tcW w:w="428" w:type="pct"/>
            <w:gridSpan w:val="4"/>
            <w:shd w:val="clear" w:color="auto" w:fill="auto"/>
            <w:vAlign w:val="bottom"/>
          </w:tcPr>
          <w:p w:rsidR="00B31005" w:rsidRPr="00736584" w:rsidRDefault="00B31005" w:rsidP="004020D8">
            <w:pPr>
              <w:jc w:val="right"/>
              <w:rPr>
                <w:color w:val="000000"/>
                <w:sz w:val="20"/>
                <w:szCs w:val="20"/>
              </w:rPr>
            </w:pPr>
            <w:r w:rsidRPr="00736584">
              <w:rPr>
                <w:color w:val="000000"/>
                <w:sz w:val="20"/>
                <w:szCs w:val="20"/>
              </w:rPr>
              <w:t>58%</w:t>
            </w:r>
          </w:p>
        </w:tc>
        <w:tc>
          <w:tcPr>
            <w:tcW w:w="428" w:type="pct"/>
            <w:gridSpan w:val="2"/>
            <w:vAlign w:val="bottom"/>
          </w:tcPr>
          <w:p w:rsidR="00B31005" w:rsidRPr="00736584" w:rsidRDefault="00B31005" w:rsidP="004020D8">
            <w:pPr>
              <w:jc w:val="right"/>
              <w:rPr>
                <w:rFonts w:ascii="Calibri" w:hAnsi="Calibri" w:cs="Calibri"/>
                <w:color w:val="000000"/>
                <w:sz w:val="20"/>
                <w:szCs w:val="20"/>
              </w:rPr>
            </w:pPr>
            <w:r w:rsidRPr="00736584">
              <w:rPr>
                <w:rFonts w:ascii="Calibri" w:hAnsi="Calibri" w:cs="Calibri"/>
                <w:color w:val="000000"/>
                <w:sz w:val="20"/>
                <w:szCs w:val="20"/>
              </w:rPr>
              <w:t>51%</w:t>
            </w:r>
          </w:p>
        </w:tc>
        <w:tc>
          <w:tcPr>
            <w:tcW w:w="426" w:type="pct"/>
            <w:gridSpan w:val="3"/>
            <w:vAlign w:val="bottom"/>
          </w:tcPr>
          <w:p w:rsidR="00B31005" w:rsidRPr="00736584" w:rsidRDefault="00B31005" w:rsidP="004020D8">
            <w:pPr>
              <w:jc w:val="right"/>
              <w:rPr>
                <w:rFonts w:ascii="Calibri" w:hAnsi="Calibri" w:cs="Calibri"/>
                <w:color w:val="000000"/>
                <w:sz w:val="20"/>
                <w:szCs w:val="20"/>
              </w:rPr>
            </w:pPr>
            <w:r w:rsidRPr="00736584">
              <w:rPr>
                <w:rFonts w:ascii="Calibri" w:hAnsi="Calibri" w:cs="Calibri"/>
                <w:color w:val="000000"/>
                <w:sz w:val="20"/>
                <w:szCs w:val="20"/>
              </w:rPr>
              <w:t>60%</w:t>
            </w:r>
          </w:p>
        </w:tc>
        <w:tc>
          <w:tcPr>
            <w:tcW w:w="479" w:type="pct"/>
            <w:gridSpan w:val="2"/>
            <w:vAlign w:val="bottom"/>
          </w:tcPr>
          <w:p w:rsidR="00B31005" w:rsidRPr="00736584" w:rsidRDefault="00B31005" w:rsidP="004020D8">
            <w:pPr>
              <w:jc w:val="right"/>
              <w:rPr>
                <w:rFonts w:ascii="Calibri" w:hAnsi="Calibri" w:cs="Calibri"/>
                <w:color w:val="000000"/>
                <w:sz w:val="20"/>
                <w:szCs w:val="20"/>
              </w:rPr>
            </w:pPr>
            <w:r w:rsidRPr="00736584">
              <w:rPr>
                <w:rFonts w:ascii="Calibri" w:hAnsi="Calibri" w:cs="Calibri"/>
                <w:color w:val="000000"/>
                <w:sz w:val="20"/>
                <w:szCs w:val="20"/>
              </w:rPr>
              <w:t>58%</w:t>
            </w:r>
          </w:p>
        </w:tc>
        <w:tc>
          <w:tcPr>
            <w:tcW w:w="430" w:type="pct"/>
            <w:gridSpan w:val="3"/>
            <w:vAlign w:val="bottom"/>
          </w:tcPr>
          <w:p w:rsidR="00B31005" w:rsidRPr="00736584" w:rsidRDefault="00DE7398">
            <w:pPr>
              <w:jc w:val="right"/>
              <w:rPr>
                <w:rFonts w:ascii="Calibri" w:hAnsi="Calibri" w:cs="Calibri"/>
                <w:color w:val="000000"/>
                <w:sz w:val="20"/>
                <w:szCs w:val="20"/>
              </w:rPr>
            </w:pPr>
            <w:r>
              <w:rPr>
                <w:rFonts w:ascii="Calibri" w:hAnsi="Calibri" w:cs="Calibri"/>
                <w:color w:val="000000"/>
                <w:sz w:val="20"/>
                <w:szCs w:val="20"/>
              </w:rPr>
              <w:t>60%</w:t>
            </w:r>
          </w:p>
        </w:tc>
      </w:tr>
      <w:tr w:rsidR="00B31005" w:rsidRPr="00736584" w:rsidTr="004020D8">
        <w:trPr>
          <w:gridAfter w:val="2"/>
          <w:wAfter w:w="43" w:type="pct"/>
          <w:trHeight w:hRule="exact" w:val="340"/>
          <w:tblHeader/>
        </w:trPr>
        <w:tc>
          <w:tcPr>
            <w:tcW w:w="1052" w:type="pct"/>
            <w:tcBorders>
              <w:left w:val="nil"/>
            </w:tcBorders>
            <w:shd w:val="clear" w:color="auto" w:fill="auto"/>
            <w:vAlign w:val="center"/>
          </w:tcPr>
          <w:p w:rsidR="00B31005" w:rsidRPr="00736584" w:rsidRDefault="00B31005" w:rsidP="00BE412E">
            <w:pPr>
              <w:ind w:right="-314"/>
              <w:rPr>
                <w:sz w:val="20"/>
                <w:szCs w:val="20"/>
              </w:rPr>
            </w:pPr>
            <w:r w:rsidRPr="00736584">
              <w:rPr>
                <w:sz w:val="20"/>
                <w:szCs w:val="20"/>
              </w:rPr>
              <w:t>Proportion with vacancies</w:t>
            </w:r>
          </w:p>
        </w:tc>
        <w:tc>
          <w:tcPr>
            <w:tcW w:w="426" w:type="pct"/>
            <w:shd w:val="clear" w:color="auto" w:fill="auto"/>
            <w:vAlign w:val="center"/>
          </w:tcPr>
          <w:p w:rsidR="00B31005" w:rsidRPr="00736584" w:rsidRDefault="00B31005" w:rsidP="004020D8">
            <w:pPr>
              <w:jc w:val="right"/>
              <w:rPr>
                <w:color w:val="000000"/>
                <w:sz w:val="20"/>
                <w:szCs w:val="20"/>
              </w:rPr>
            </w:pPr>
            <w:r w:rsidRPr="00736584">
              <w:rPr>
                <w:color w:val="000000"/>
                <w:sz w:val="20"/>
                <w:szCs w:val="20"/>
              </w:rPr>
              <w:t>90%</w:t>
            </w:r>
          </w:p>
        </w:tc>
        <w:tc>
          <w:tcPr>
            <w:tcW w:w="429" w:type="pct"/>
            <w:gridSpan w:val="2"/>
            <w:shd w:val="clear" w:color="auto" w:fill="auto"/>
            <w:vAlign w:val="center"/>
          </w:tcPr>
          <w:p w:rsidR="00B31005" w:rsidRPr="00736584" w:rsidRDefault="00B31005" w:rsidP="004020D8">
            <w:pPr>
              <w:jc w:val="right"/>
              <w:rPr>
                <w:color w:val="000000"/>
                <w:sz w:val="20"/>
                <w:szCs w:val="20"/>
              </w:rPr>
            </w:pPr>
            <w:r w:rsidRPr="00736584">
              <w:rPr>
                <w:color w:val="000000"/>
                <w:sz w:val="20"/>
                <w:szCs w:val="20"/>
              </w:rPr>
              <w:t>91%</w:t>
            </w:r>
          </w:p>
        </w:tc>
        <w:tc>
          <w:tcPr>
            <w:tcW w:w="430" w:type="pct"/>
            <w:gridSpan w:val="3"/>
            <w:shd w:val="clear" w:color="auto" w:fill="auto"/>
            <w:vAlign w:val="center"/>
          </w:tcPr>
          <w:p w:rsidR="00B31005" w:rsidRPr="00736584" w:rsidRDefault="00B31005" w:rsidP="004020D8">
            <w:pPr>
              <w:jc w:val="right"/>
              <w:rPr>
                <w:sz w:val="20"/>
                <w:szCs w:val="20"/>
              </w:rPr>
            </w:pPr>
            <w:r w:rsidRPr="00736584">
              <w:rPr>
                <w:sz w:val="20"/>
                <w:szCs w:val="20"/>
              </w:rPr>
              <w:t>91%</w:t>
            </w:r>
          </w:p>
        </w:tc>
        <w:tc>
          <w:tcPr>
            <w:tcW w:w="429" w:type="pct"/>
            <w:gridSpan w:val="2"/>
            <w:shd w:val="clear" w:color="auto" w:fill="auto"/>
            <w:vAlign w:val="bottom"/>
          </w:tcPr>
          <w:p w:rsidR="00B31005" w:rsidRPr="00736584" w:rsidRDefault="00B31005" w:rsidP="004020D8">
            <w:pPr>
              <w:jc w:val="right"/>
              <w:rPr>
                <w:color w:val="000000"/>
                <w:sz w:val="20"/>
                <w:szCs w:val="20"/>
              </w:rPr>
            </w:pPr>
            <w:r w:rsidRPr="00736584">
              <w:rPr>
                <w:color w:val="000000"/>
                <w:sz w:val="20"/>
                <w:szCs w:val="20"/>
              </w:rPr>
              <w:t>90%</w:t>
            </w:r>
          </w:p>
        </w:tc>
        <w:tc>
          <w:tcPr>
            <w:tcW w:w="428" w:type="pct"/>
            <w:gridSpan w:val="4"/>
            <w:shd w:val="clear" w:color="auto" w:fill="auto"/>
            <w:vAlign w:val="bottom"/>
          </w:tcPr>
          <w:p w:rsidR="00B31005" w:rsidRPr="00736584" w:rsidRDefault="00B31005" w:rsidP="004020D8">
            <w:pPr>
              <w:jc w:val="right"/>
              <w:rPr>
                <w:color w:val="000000"/>
                <w:sz w:val="20"/>
                <w:szCs w:val="20"/>
              </w:rPr>
            </w:pPr>
            <w:r w:rsidRPr="00736584">
              <w:rPr>
                <w:color w:val="000000"/>
                <w:sz w:val="20"/>
                <w:szCs w:val="20"/>
              </w:rPr>
              <w:t>91%</w:t>
            </w:r>
          </w:p>
        </w:tc>
        <w:tc>
          <w:tcPr>
            <w:tcW w:w="428" w:type="pct"/>
            <w:gridSpan w:val="2"/>
            <w:vAlign w:val="bottom"/>
          </w:tcPr>
          <w:p w:rsidR="00B31005" w:rsidRPr="00736584" w:rsidRDefault="00B31005" w:rsidP="004020D8">
            <w:pPr>
              <w:jc w:val="right"/>
              <w:rPr>
                <w:rFonts w:ascii="Calibri" w:hAnsi="Calibri" w:cs="Calibri"/>
                <w:color w:val="000000"/>
                <w:sz w:val="20"/>
                <w:szCs w:val="20"/>
              </w:rPr>
            </w:pPr>
            <w:r w:rsidRPr="00736584">
              <w:rPr>
                <w:rFonts w:ascii="Calibri" w:hAnsi="Calibri" w:cs="Calibri"/>
                <w:color w:val="000000"/>
                <w:sz w:val="20"/>
                <w:szCs w:val="20"/>
              </w:rPr>
              <w:t>90%</w:t>
            </w:r>
          </w:p>
        </w:tc>
        <w:tc>
          <w:tcPr>
            <w:tcW w:w="426" w:type="pct"/>
            <w:gridSpan w:val="3"/>
            <w:vAlign w:val="bottom"/>
          </w:tcPr>
          <w:p w:rsidR="00B31005" w:rsidRPr="00736584" w:rsidRDefault="00B31005" w:rsidP="004020D8">
            <w:pPr>
              <w:jc w:val="right"/>
              <w:rPr>
                <w:rFonts w:ascii="Calibri" w:hAnsi="Calibri" w:cs="Calibri"/>
                <w:color w:val="000000"/>
                <w:sz w:val="20"/>
                <w:szCs w:val="20"/>
              </w:rPr>
            </w:pPr>
            <w:r w:rsidRPr="00736584">
              <w:rPr>
                <w:rFonts w:ascii="Calibri" w:hAnsi="Calibri" w:cs="Calibri"/>
                <w:color w:val="000000"/>
                <w:sz w:val="20"/>
                <w:szCs w:val="20"/>
              </w:rPr>
              <w:t>92%</w:t>
            </w:r>
          </w:p>
        </w:tc>
        <w:tc>
          <w:tcPr>
            <w:tcW w:w="479" w:type="pct"/>
            <w:gridSpan w:val="2"/>
            <w:vAlign w:val="bottom"/>
          </w:tcPr>
          <w:p w:rsidR="00B31005" w:rsidRPr="00736584" w:rsidRDefault="00B31005" w:rsidP="004020D8">
            <w:pPr>
              <w:jc w:val="right"/>
              <w:rPr>
                <w:rFonts w:ascii="Calibri" w:hAnsi="Calibri" w:cs="Calibri"/>
                <w:color w:val="000000"/>
                <w:sz w:val="20"/>
                <w:szCs w:val="20"/>
              </w:rPr>
            </w:pPr>
            <w:r w:rsidRPr="00736584">
              <w:rPr>
                <w:rFonts w:ascii="Calibri" w:hAnsi="Calibri" w:cs="Calibri"/>
                <w:color w:val="000000"/>
                <w:sz w:val="20"/>
                <w:szCs w:val="20"/>
              </w:rPr>
              <w:t>91%</w:t>
            </w:r>
          </w:p>
        </w:tc>
        <w:tc>
          <w:tcPr>
            <w:tcW w:w="430" w:type="pct"/>
            <w:gridSpan w:val="3"/>
            <w:vAlign w:val="bottom"/>
          </w:tcPr>
          <w:p w:rsidR="00B31005" w:rsidRPr="00736584" w:rsidRDefault="00DE7398" w:rsidP="00514BA5">
            <w:pPr>
              <w:jc w:val="right"/>
              <w:rPr>
                <w:rFonts w:ascii="Calibri" w:hAnsi="Calibri" w:cs="Calibri"/>
                <w:color w:val="000000"/>
                <w:sz w:val="20"/>
                <w:szCs w:val="20"/>
              </w:rPr>
            </w:pPr>
            <w:r>
              <w:rPr>
                <w:rFonts w:ascii="Calibri" w:hAnsi="Calibri" w:cs="Calibri"/>
                <w:color w:val="000000"/>
                <w:sz w:val="20"/>
                <w:szCs w:val="20"/>
              </w:rPr>
              <w:t>92%</w:t>
            </w:r>
          </w:p>
        </w:tc>
      </w:tr>
      <w:tr w:rsidR="00B31005" w:rsidRPr="00736584" w:rsidTr="004020D8">
        <w:trPr>
          <w:gridAfter w:val="2"/>
          <w:wAfter w:w="43" w:type="pct"/>
          <w:trHeight w:hRule="exact" w:val="340"/>
          <w:tblHeader/>
        </w:trPr>
        <w:tc>
          <w:tcPr>
            <w:tcW w:w="1052" w:type="pct"/>
            <w:tcBorders>
              <w:left w:val="nil"/>
              <w:bottom w:val="single" w:sz="4" w:space="0" w:color="auto"/>
            </w:tcBorders>
            <w:shd w:val="clear" w:color="auto" w:fill="auto"/>
            <w:vAlign w:val="center"/>
          </w:tcPr>
          <w:p w:rsidR="00B31005" w:rsidRPr="00736584" w:rsidRDefault="00B31005" w:rsidP="00BE412E">
            <w:pPr>
              <w:ind w:right="-314"/>
              <w:rPr>
                <w:sz w:val="20"/>
                <w:szCs w:val="20"/>
              </w:rPr>
            </w:pPr>
            <w:r w:rsidRPr="00736584">
              <w:rPr>
                <w:sz w:val="20"/>
                <w:szCs w:val="20"/>
              </w:rPr>
              <w:t>Average vacancies</w:t>
            </w:r>
          </w:p>
        </w:tc>
        <w:tc>
          <w:tcPr>
            <w:tcW w:w="426" w:type="pct"/>
            <w:tcBorders>
              <w:bottom w:val="single" w:sz="4" w:space="0" w:color="auto"/>
            </w:tcBorders>
            <w:shd w:val="clear" w:color="auto" w:fill="auto"/>
            <w:vAlign w:val="center"/>
          </w:tcPr>
          <w:p w:rsidR="00B31005" w:rsidRPr="00736584" w:rsidRDefault="00B31005" w:rsidP="004020D8">
            <w:pPr>
              <w:jc w:val="right"/>
              <w:rPr>
                <w:color w:val="000000"/>
                <w:sz w:val="20"/>
                <w:szCs w:val="20"/>
              </w:rPr>
            </w:pPr>
            <w:r w:rsidRPr="00736584">
              <w:rPr>
                <w:color w:val="000000"/>
                <w:sz w:val="20"/>
                <w:szCs w:val="20"/>
              </w:rPr>
              <w:t>103,570</w:t>
            </w:r>
          </w:p>
        </w:tc>
        <w:tc>
          <w:tcPr>
            <w:tcW w:w="429" w:type="pct"/>
            <w:gridSpan w:val="2"/>
            <w:tcBorders>
              <w:bottom w:val="single" w:sz="4" w:space="0" w:color="auto"/>
            </w:tcBorders>
            <w:shd w:val="clear" w:color="auto" w:fill="auto"/>
            <w:vAlign w:val="center"/>
          </w:tcPr>
          <w:p w:rsidR="00B31005" w:rsidRPr="00736584" w:rsidRDefault="00B31005" w:rsidP="004020D8">
            <w:pPr>
              <w:jc w:val="right"/>
              <w:rPr>
                <w:color w:val="000000"/>
                <w:sz w:val="20"/>
                <w:szCs w:val="20"/>
              </w:rPr>
            </w:pPr>
            <w:r w:rsidRPr="00736584">
              <w:rPr>
                <w:color w:val="000000"/>
                <w:sz w:val="20"/>
                <w:szCs w:val="20"/>
              </w:rPr>
              <w:t>107,900</w:t>
            </w:r>
          </w:p>
        </w:tc>
        <w:tc>
          <w:tcPr>
            <w:tcW w:w="430" w:type="pct"/>
            <w:gridSpan w:val="3"/>
            <w:tcBorders>
              <w:bottom w:val="single" w:sz="4" w:space="0" w:color="auto"/>
            </w:tcBorders>
            <w:shd w:val="clear" w:color="auto" w:fill="auto"/>
            <w:vAlign w:val="center"/>
          </w:tcPr>
          <w:p w:rsidR="00B31005" w:rsidRPr="00736584" w:rsidRDefault="00B31005" w:rsidP="004020D8">
            <w:pPr>
              <w:jc w:val="right"/>
              <w:rPr>
                <w:sz w:val="20"/>
                <w:szCs w:val="20"/>
              </w:rPr>
            </w:pPr>
            <w:r w:rsidRPr="00736584">
              <w:rPr>
                <w:sz w:val="20"/>
                <w:szCs w:val="20"/>
              </w:rPr>
              <w:t>109,790</w:t>
            </w:r>
          </w:p>
        </w:tc>
        <w:tc>
          <w:tcPr>
            <w:tcW w:w="429" w:type="pct"/>
            <w:gridSpan w:val="2"/>
            <w:tcBorders>
              <w:bottom w:val="single" w:sz="4" w:space="0" w:color="auto"/>
            </w:tcBorders>
            <w:shd w:val="clear" w:color="auto" w:fill="auto"/>
            <w:vAlign w:val="bottom"/>
          </w:tcPr>
          <w:p w:rsidR="00B31005" w:rsidRPr="00736584" w:rsidRDefault="00B31005" w:rsidP="004020D8">
            <w:pPr>
              <w:jc w:val="right"/>
              <w:rPr>
                <w:color w:val="000000"/>
                <w:sz w:val="20"/>
                <w:szCs w:val="20"/>
              </w:rPr>
            </w:pPr>
            <w:r w:rsidRPr="00736584">
              <w:rPr>
                <w:color w:val="000000"/>
                <w:sz w:val="20"/>
                <w:szCs w:val="20"/>
              </w:rPr>
              <w:t>92,350</w:t>
            </w:r>
          </w:p>
        </w:tc>
        <w:tc>
          <w:tcPr>
            <w:tcW w:w="428" w:type="pct"/>
            <w:gridSpan w:val="4"/>
            <w:tcBorders>
              <w:bottom w:val="single" w:sz="4" w:space="0" w:color="auto"/>
            </w:tcBorders>
            <w:shd w:val="clear" w:color="auto" w:fill="auto"/>
            <w:vAlign w:val="bottom"/>
          </w:tcPr>
          <w:p w:rsidR="00B31005" w:rsidRPr="00736584" w:rsidRDefault="00B31005" w:rsidP="004020D8">
            <w:pPr>
              <w:jc w:val="right"/>
              <w:rPr>
                <w:color w:val="000000"/>
                <w:sz w:val="20"/>
                <w:szCs w:val="20"/>
              </w:rPr>
            </w:pPr>
            <w:r w:rsidRPr="00736584">
              <w:rPr>
                <w:color w:val="000000"/>
                <w:sz w:val="20"/>
                <w:szCs w:val="20"/>
              </w:rPr>
              <w:t>102,770</w:t>
            </w:r>
          </w:p>
        </w:tc>
        <w:tc>
          <w:tcPr>
            <w:tcW w:w="428" w:type="pct"/>
            <w:gridSpan w:val="2"/>
            <w:tcBorders>
              <w:bottom w:val="single" w:sz="4" w:space="0" w:color="auto"/>
            </w:tcBorders>
            <w:vAlign w:val="bottom"/>
          </w:tcPr>
          <w:p w:rsidR="00B31005" w:rsidRPr="00736584" w:rsidRDefault="00B31005" w:rsidP="004020D8">
            <w:pPr>
              <w:jc w:val="right"/>
              <w:rPr>
                <w:rFonts w:ascii="Calibri" w:hAnsi="Calibri" w:cs="Calibri"/>
                <w:color w:val="000000"/>
                <w:sz w:val="20"/>
                <w:szCs w:val="20"/>
              </w:rPr>
            </w:pPr>
            <w:r w:rsidRPr="00736584">
              <w:rPr>
                <w:rFonts w:ascii="Calibri" w:hAnsi="Calibri" w:cs="Calibri"/>
                <w:color w:val="000000"/>
                <w:sz w:val="20"/>
                <w:szCs w:val="20"/>
              </w:rPr>
              <w:t>100,080</w:t>
            </w:r>
          </w:p>
        </w:tc>
        <w:tc>
          <w:tcPr>
            <w:tcW w:w="426" w:type="pct"/>
            <w:gridSpan w:val="3"/>
            <w:tcBorders>
              <w:bottom w:val="single" w:sz="4" w:space="0" w:color="auto"/>
            </w:tcBorders>
            <w:vAlign w:val="bottom"/>
          </w:tcPr>
          <w:p w:rsidR="00B31005" w:rsidRPr="00736584" w:rsidRDefault="00B31005" w:rsidP="004020D8">
            <w:pPr>
              <w:jc w:val="right"/>
              <w:rPr>
                <w:rFonts w:ascii="Calibri" w:hAnsi="Calibri" w:cs="Calibri"/>
                <w:color w:val="000000"/>
                <w:sz w:val="20"/>
                <w:szCs w:val="20"/>
              </w:rPr>
            </w:pPr>
            <w:r w:rsidRPr="00736584">
              <w:rPr>
                <w:rFonts w:ascii="Calibri" w:hAnsi="Calibri" w:cs="Calibri"/>
                <w:color w:val="000000"/>
                <w:sz w:val="20"/>
                <w:szCs w:val="20"/>
              </w:rPr>
              <w:t>119,0403</w:t>
            </w:r>
          </w:p>
        </w:tc>
        <w:tc>
          <w:tcPr>
            <w:tcW w:w="479" w:type="pct"/>
            <w:gridSpan w:val="2"/>
            <w:tcBorders>
              <w:bottom w:val="single" w:sz="4" w:space="0" w:color="auto"/>
            </w:tcBorders>
            <w:vAlign w:val="bottom"/>
          </w:tcPr>
          <w:p w:rsidR="00B31005" w:rsidRPr="00736584" w:rsidRDefault="00B31005" w:rsidP="004020D8">
            <w:pPr>
              <w:jc w:val="right"/>
              <w:rPr>
                <w:rFonts w:ascii="Calibri" w:hAnsi="Calibri" w:cs="Calibri"/>
                <w:color w:val="000000"/>
                <w:sz w:val="20"/>
                <w:szCs w:val="20"/>
              </w:rPr>
            </w:pPr>
            <w:r w:rsidRPr="00736584">
              <w:rPr>
                <w:rFonts w:ascii="Calibri" w:hAnsi="Calibri" w:cs="Calibri"/>
                <w:color w:val="000000"/>
                <w:sz w:val="20"/>
                <w:szCs w:val="20"/>
              </w:rPr>
              <w:t>105,750</w:t>
            </w:r>
          </w:p>
        </w:tc>
        <w:tc>
          <w:tcPr>
            <w:tcW w:w="430" w:type="pct"/>
            <w:gridSpan w:val="3"/>
            <w:tcBorders>
              <w:bottom w:val="single" w:sz="4" w:space="0" w:color="auto"/>
            </w:tcBorders>
            <w:vAlign w:val="bottom"/>
          </w:tcPr>
          <w:p w:rsidR="00B31005" w:rsidRPr="00736584" w:rsidRDefault="00DE7398" w:rsidP="00514BA5">
            <w:pPr>
              <w:jc w:val="right"/>
              <w:rPr>
                <w:rFonts w:ascii="Calibri" w:hAnsi="Calibri" w:cs="Calibri"/>
                <w:color w:val="000000"/>
                <w:sz w:val="20"/>
                <w:szCs w:val="20"/>
              </w:rPr>
            </w:pPr>
            <w:r>
              <w:rPr>
                <w:rFonts w:ascii="Calibri" w:hAnsi="Calibri" w:cs="Calibri"/>
                <w:color w:val="000000"/>
                <w:sz w:val="20"/>
                <w:szCs w:val="20"/>
              </w:rPr>
              <w:t>117,550</w:t>
            </w:r>
          </w:p>
        </w:tc>
      </w:tr>
      <w:tr w:rsidR="00B31005" w:rsidRPr="00736584" w:rsidTr="00D600CD">
        <w:trPr>
          <w:gridAfter w:val="1"/>
          <w:wAfter w:w="19" w:type="pct"/>
          <w:trHeight w:hRule="exact" w:val="340"/>
        </w:trPr>
        <w:tc>
          <w:tcPr>
            <w:tcW w:w="1052" w:type="pct"/>
            <w:tcBorders>
              <w:top w:val="single" w:sz="4" w:space="0" w:color="auto"/>
              <w:left w:val="nil"/>
            </w:tcBorders>
            <w:shd w:val="clear" w:color="auto" w:fill="auto"/>
            <w:vAlign w:val="center"/>
            <w:hideMark/>
          </w:tcPr>
          <w:p w:rsidR="00B31005" w:rsidRPr="00736584" w:rsidRDefault="00B31005" w:rsidP="00BE412E">
            <w:pPr>
              <w:ind w:right="-314"/>
              <w:rPr>
                <w:b/>
                <w:sz w:val="20"/>
                <w:szCs w:val="20"/>
              </w:rPr>
            </w:pPr>
            <w:r w:rsidRPr="00736584">
              <w:rPr>
                <w:b/>
                <w:sz w:val="20"/>
                <w:szCs w:val="20"/>
              </w:rPr>
              <w:t>Vacation Care</w:t>
            </w:r>
          </w:p>
        </w:tc>
        <w:tc>
          <w:tcPr>
            <w:tcW w:w="970" w:type="pct"/>
            <w:gridSpan w:val="5"/>
            <w:tcBorders>
              <w:top w:val="single" w:sz="4" w:space="0" w:color="auto"/>
              <w:right w:val="nil"/>
            </w:tcBorders>
            <w:vAlign w:val="center"/>
          </w:tcPr>
          <w:p w:rsidR="00B31005" w:rsidRPr="00736584" w:rsidRDefault="00B31005" w:rsidP="004020D8">
            <w:pPr>
              <w:jc w:val="right"/>
              <w:rPr>
                <w:sz w:val="20"/>
                <w:szCs w:val="20"/>
              </w:rPr>
            </w:pPr>
          </w:p>
        </w:tc>
        <w:tc>
          <w:tcPr>
            <w:tcW w:w="971" w:type="pct"/>
            <w:gridSpan w:val="6"/>
            <w:tcBorders>
              <w:top w:val="single" w:sz="4" w:space="0" w:color="auto"/>
              <w:left w:val="nil"/>
              <w:right w:val="nil"/>
            </w:tcBorders>
            <w:vAlign w:val="center"/>
          </w:tcPr>
          <w:p w:rsidR="00B31005" w:rsidRPr="00736584" w:rsidRDefault="00B31005" w:rsidP="004020D8">
            <w:pPr>
              <w:jc w:val="right"/>
              <w:rPr>
                <w:sz w:val="20"/>
                <w:szCs w:val="20"/>
              </w:rPr>
            </w:pPr>
          </w:p>
        </w:tc>
        <w:tc>
          <w:tcPr>
            <w:tcW w:w="969" w:type="pct"/>
            <w:gridSpan w:val="5"/>
            <w:tcBorders>
              <w:top w:val="single" w:sz="4" w:space="0" w:color="auto"/>
              <w:left w:val="nil"/>
              <w:right w:val="nil"/>
            </w:tcBorders>
            <w:vAlign w:val="center"/>
          </w:tcPr>
          <w:p w:rsidR="00B31005" w:rsidRPr="00736584" w:rsidRDefault="00B31005" w:rsidP="004020D8">
            <w:pPr>
              <w:jc w:val="right"/>
              <w:rPr>
                <w:sz w:val="20"/>
                <w:szCs w:val="20"/>
              </w:rPr>
            </w:pPr>
          </w:p>
        </w:tc>
        <w:tc>
          <w:tcPr>
            <w:tcW w:w="1019" w:type="pct"/>
            <w:gridSpan w:val="7"/>
            <w:tcBorders>
              <w:top w:val="single" w:sz="4" w:space="0" w:color="auto"/>
              <w:left w:val="nil"/>
            </w:tcBorders>
            <w:vAlign w:val="center"/>
          </w:tcPr>
          <w:p w:rsidR="00B31005" w:rsidRPr="00736584" w:rsidRDefault="00B31005" w:rsidP="004020D8">
            <w:pPr>
              <w:jc w:val="right"/>
              <w:rPr>
                <w:sz w:val="20"/>
                <w:szCs w:val="20"/>
              </w:rPr>
            </w:pPr>
          </w:p>
        </w:tc>
      </w:tr>
      <w:tr w:rsidR="00B31005" w:rsidRPr="00736584" w:rsidTr="004020D8">
        <w:trPr>
          <w:gridAfter w:val="2"/>
          <w:wAfter w:w="43" w:type="pct"/>
          <w:trHeight w:hRule="exact" w:val="340"/>
        </w:trPr>
        <w:tc>
          <w:tcPr>
            <w:tcW w:w="1052" w:type="pct"/>
            <w:tcBorders>
              <w:left w:val="nil"/>
              <w:bottom w:val="single" w:sz="4" w:space="0" w:color="FFFFFF"/>
            </w:tcBorders>
            <w:shd w:val="clear" w:color="auto" w:fill="auto"/>
            <w:vAlign w:val="center"/>
            <w:hideMark/>
          </w:tcPr>
          <w:p w:rsidR="00B31005" w:rsidRPr="00736584" w:rsidRDefault="00B31005" w:rsidP="00BE412E">
            <w:pPr>
              <w:ind w:right="-314"/>
              <w:rPr>
                <w:sz w:val="20"/>
                <w:szCs w:val="20"/>
              </w:rPr>
            </w:pPr>
            <w:r w:rsidRPr="00736584">
              <w:rPr>
                <w:sz w:val="20"/>
                <w:szCs w:val="20"/>
              </w:rPr>
              <w:t>Total number of services</w:t>
            </w:r>
          </w:p>
        </w:tc>
        <w:tc>
          <w:tcPr>
            <w:tcW w:w="426" w:type="pct"/>
            <w:shd w:val="clear" w:color="auto" w:fill="auto"/>
            <w:vAlign w:val="center"/>
          </w:tcPr>
          <w:p w:rsidR="00B31005" w:rsidRPr="00736584" w:rsidRDefault="00B31005" w:rsidP="004020D8">
            <w:pPr>
              <w:jc w:val="right"/>
              <w:rPr>
                <w:color w:val="000000"/>
                <w:sz w:val="20"/>
                <w:szCs w:val="20"/>
              </w:rPr>
            </w:pPr>
            <w:r w:rsidRPr="00736584">
              <w:rPr>
                <w:color w:val="000000"/>
                <w:sz w:val="20"/>
                <w:szCs w:val="20"/>
              </w:rPr>
              <w:t>2544</w:t>
            </w:r>
          </w:p>
        </w:tc>
        <w:tc>
          <w:tcPr>
            <w:tcW w:w="429" w:type="pct"/>
            <w:gridSpan w:val="2"/>
            <w:shd w:val="clear" w:color="auto" w:fill="auto"/>
            <w:vAlign w:val="center"/>
          </w:tcPr>
          <w:p w:rsidR="00B31005" w:rsidRPr="00736584" w:rsidRDefault="00B31005" w:rsidP="004020D8">
            <w:pPr>
              <w:jc w:val="right"/>
              <w:rPr>
                <w:color w:val="000000"/>
                <w:sz w:val="20"/>
                <w:szCs w:val="20"/>
              </w:rPr>
            </w:pPr>
            <w:r w:rsidRPr="00736584">
              <w:rPr>
                <w:color w:val="000000"/>
                <w:sz w:val="20"/>
                <w:szCs w:val="20"/>
              </w:rPr>
              <w:t>2,583</w:t>
            </w:r>
          </w:p>
        </w:tc>
        <w:tc>
          <w:tcPr>
            <w:tcW w:w="430" w:type="pct"/>
            <w:gridSpan w:val="3"/>
            <w:shd w:val="clear" w:color="auto" w:fill="auto"/>
            <w:vAlign w:val="center"/>
          </w:tcPr>
          <w:p w:rsidR="00B31005" w:rsidRPr="00736584" w:rsidRDefault="00B31005" w:rsidP="004020D8">
            <w:pPr>
              <w:jc w:val="right"/>
              <w:rPr>
                <w:sz w:val="20"/>
                <w:szCs w:val="20"/>
              </w:rPr>
            </w:pPr>
            <w:r w:rsidRPr="00736584">
              <w:rPr>
                <w:sz w:val="20"/>
                <w:szCs w:val="20"/>
              </w:rPr>
              <w:t>1,977</w:t>
            </w:r>
          </w:p>
        </w:tc>
        <w:tc>
          <w:tcPr>
            <w:tcW w:w="429" w:type="pct"/>
            <w:gridSpan w:val="2"/>
            <w:shd w:val="clear" w:color="auto" w:fill="auto"/>
            <w:vAlign w:val="bottom"/>
          </w:tcPr>
          <w:p w:rsidR="00B31005" w:rsidRPr="00736584" w:rsidRDefault="00B31005" w:rsidP="004020D8">
            <w:pPr>
              <w:jc w:val="right"/>
              <w:rPr>
                <w:color w:val="000000"/>
                <w:sz w:val="20"/>
                <w:szCs w:val="20"/>
              </w:rPr>
            </w:pPr>
            <w:r w:rsidRPr="00736584">
              <w:rPr>
                <w:color w:val="000000"/>
                <w:sz w:val="20"/>
                <w:szCs w:val="20"/>
              </w:rPr>
              <w:t>2,515</w:t>
            </w:r>
          </w:p>
        </w:tc>
        <w:tc>
          <w:tcPr>
            <w:tcW w:w="428" w:type="pct"/>
            <w:gridSpan w:val="4"/>
            <w:shd w:val="clear" w:color="auto" w:fill="auto"/>
            <w:vAlign w:val="bottom"/>
          </w:tcPr>
          <w:p w:rsidR="00B31005" w:rsidRPr="00736584" w:rsidRDefault="00B31005" w:rsidP="004020D8">
            <w:pPr>
              <w:jc w:val="right"/>
              <w:rPr>
                <w:color w:val="000000"/>
                <w:sz w:val="20"/>
                <w:szCs w:val="20"/>
              </w:rPr>
            </w:pPr>
            <w:r w:rsidRPr="00736584">
              <w:rPr>
                <w:color w:val="000000"/>
                <w:sz w:val="20"/>
                <w:szCs w:val="20"/>
              </w:rPr>
              <w:t>2,609</w:t>
            </w:r>
          </w:p>
        </w:tc>
        <w:tc>
          <w:tcPr>
            <w:tcW w:w="428" w:type="pct"/>
            <w:gridSpan w:val="2"/>
            <w:vAlign w:val="bottom"/>
          </w:tcPr>
          <w:p w:rsidR="00B31005" w:rsidRPr="00736584" w:rsidRDefault="00B31005" w:rsidP="004020D8">
            <w:pPr>
              <w:jc w:val="right"/>
              <w:rPr>
                <w:rFonts w:ascii="Calibri" w:hAnsi="Calibri" w:cs="Calibri"/>
                <w:color w:val="000000"/>
                <w:sz w:val="20"/>
                <w:szCs w:val="20"/>
              </w:rPr>
            </w:pPr>
            <w:r w:rsidRPr="00736584">
              <w:rPr>
                <w:rFonts w:ascii="Calibri" w:hAnsi="Calibri" w:cs="Calibri"/>
                <w:color w:val="000000"/>
                <w:sz w:val="20"/>
                <w:szCs w:val="20"/>
              </w:rPr>
              <w:t>2,732</w:t>
            </w:r>
          </w:p>
        </w:tc>
        <w:tc>
          <w:tcPr>
            <w:tcW w:w="426" w:type="pct"/>
            <w:gridSpan w:val="3"/>
            <w:vAlign w:val="bottom"/>
          </w:tcPr>
          <w:p w:rsidR="00B31005" w:rsidRPr="00736584" w:rsidRDefault="00B31005" w:rsidP="004020D8">
            <w:pPr>
              <w:jc w:val="right"/>
              <w:rPr>
                <w:rFonts w:ascii="Calibri" w:hAnsi="Calibri" w:cs="Calibri"/>
                <w:color w:val="000000"/>
                <w:sz w:val="20"/>
                <w:szCs w:val="20"/>
              </w:rPr>
            </w:pPr>
            <w:r w:rsidRPr="00736584">
              <w:rPr>
                <w:rFonts w:ascii="Calibri" w:hAnsi="Calibri" w:cs="Calibri"/>
                <w:color w:val="000000"/>
                <w:sz w:val="20"/>
                <w:szCs w:val="20"/>
              </w:rPr>
              <w:t>2,139</w:t>
            </w:r>
          </w:p>
        </w:tc>
        <w:tc>
          <w:tcPr>
            <w:tcW w:w="479" w:type="pct"/>
            <w:gridSpan w:val="2"/>
            <w:vAlign w:val="bottom"/>
          </w:tcPr>
          <w:p w:rsidR="00B31005" w:rsidRPr="00736584" w:rsidRDefault="00B31005" w:rsidP="004020D8">
            <w:pPr>
              <w:jc w:val="right"/>
              <w:rPr>
                <w:rFonts w:ascii="Calibri" w:hAnsi="Calibri" w:cs="Calibri"/>
                <w:color w:val="000000"/>
                <w:sz w:val="20"/>
                <w:szCs w:val="20"/>
              </w:rPr>
            </w:pPr>
            <w:r w:rsidRPr="00736584">
              <w:rPr>
                <w:rFonts w:ascii="Calibri" w:hAnsi="Calibri" w:cs="Calibri"/>
                <w:color w:val="000000"/>
                <w:sz w:val="20"/>
                <w:szCs w:val="20"/>
              </w:rPr>
              <w:t>2,648</w:t>
            </w:r>
          </w:p>
        </w:tc>
        <w:tc>
          <w:tcPr>
            <w:tcW w:w="430" w:type="pct"/>
            <w:gridSpan w:val="3"/>
            <w:vAlign w:val="bottom"/>
          </w:tcPr>
          <w:p w:rsidR="00B31005" w:rsidRPr="00736584" w:rsidRDefault="00DE7398">
            <w:pPr>
              <w:jc w:val="right"/>
              <w:rPr>
                <w:rFonts w:ascii="Calibri" w:hAnsi="Calibri" w:cs="Calibri"/>
                <w:color w:val="000000"/>
                <w:sz w:val="20"/>
                <w:szCs w:val="20"/>
              </w:rPr>
            </w:pPr>
            <w:r>
              <w:rPr>
                <w:rFonts w:ascii="Calibri" w:hAnsi="Calibri" w:cs="Calibri"/>
                <w:color w:val="000000"/>
                <w:sz w:val="20"/>
                <w:szCs w:val="20"/>
              </w:rPr>
              <w:t>2,734</w:t>
            </w:r>
          </w:p>
        </w:tc>
      </w:tr>
      <w:tr w:rsidR="00B31005" w:rsidRPr="00736584" w:rsidTr="004020D8">
        <w:trPr>
          <w:gridAfter w:val="2"/>
          <w:wAfter w:w="43" w:type="pct"/>
          <w:trHeight w:hRule="exact" w:val="340"/>
        </w:trPr>
        <w:tc>
          <w:tcPr>
            <w:tcW w:w="1052" w:type="pct"/>
            <w:tcBorders>
              <w:top w:val="single" w:sz="4" w:space="0" w:color="FFFFFF"/>
              <w:left w:val="nil"/>
              <w:bottom w:val="single" w:sz="4" w:space="0" w:color="FFFFFF"/>
            </w:tcBorders>
            <w:shd w:val="clear" w:color="auto" w:fill="auto"/>
            <w:vAlign w:val="center"/>
            <w:hideMark/>
          </w:tcPr>
          <w:p w:rsidR="00B31005" w:rsidRPr="00736584" w:rsidRDefault="00B31005" w:rsidP="00BE412E">
            <w:pPr>
              <w:ind w:right="-314"/>
              <w:rPr>
                <w:sz w:val="20"/>
                <w:szCs w:val="20"/>
              </w:rPr>
            </w:pPr>
            <w:r w:rsidRPr="00736584">
              <w:rPr>
                <w:sz w:val="20"/>
                <w:szCs w:val="20"/>
              </w:rPr>
              <w:t>Per cent services reporting</w:t>
            </w:r>
          </w:p>
        </w:tc>
        <w:tc>
          <w:tcPr>
            <w:tcW w:w="426" w:type="pct"/>
            <w:shd w:val="clear" w:color="auto" w:fill="auto"/>
            <w:vAlign w:val="center"/>
          </w:tcPr>
          <w:p w:rsidR="00B31005" w:rsidRPr="00736584" w:rsidRDefault="00B31005" w:rsidP="004020D8">
            <w:pPr>
              <w:jc w:val="right"/>
              <w:rPr>
                <w:color w:val="000000"/>
                <w:sz w:val="20"/>
                <w:szCs w:val="20"/>
              </w:rPr>
            </w:pPr>
            <w:r w:rsidRPr="00736584">
              <w:rPr>
                <w:color w:val="000000"/>
                <w:sz w:val="20"/>
                <w:szCs w:val="20"/>
              </w:rPr>
              <w:t>58%</w:t>
            </w:r>
          </w:p>
        </w:tc>
        <w:tc>
          <w:tcPr>
            <w:tcW w:w="429" w:type="pct"/>
            <w:gridSpan w:val="2"/>
            <w:shd w:val="clear" w:color="auto" w:fill="auto"/>
            <w:vAlign w:val="center"/>
          </w:tcPr>
          <w:p w:rsidR="00B31005" w:rsidRPr="00736584" w:rsidRDefault="00B31005" w:rsidP="004020D8">
            <w:pPr>
              <w:jc w:val="right"/>
              <w:rPr>
                <w:color w:val="000000"/>
                <w:sz w:val="20"/>
                <w:szCs w:val="20"/>
              </w:rPr>
            </w:pPr>
            <w:r w:rsidRPr="00736584">
              <w:rPr>
                <w:color w:val="000000"/>
                <w:sz w:val="20"/>
                <w:szCs w:val="20"/>
              </w:rPr>
              <w:t>59%</w:t>
            </w:r>
          </w:p>
        </w:tc>
        <w:tc>
          <w:tcPr>
            <w:tcW w:w="430" w:type="pct"/>
            <w:gridSpan w:val="3"/>
            <w:shd w:val="clear" w:color="auto" w:fill="auto"/>
            <w:vAlign w:val="center"/>
          </w:tcPr>
          <w:p w:rsidR="00B31005" w:rsidRPr="00736584" w:rsidRDefault="00B31005" w:rsidP="004020D8">
            <w:pPr>
              <w:jc w:val="right"/>
              <w:rPr>
                <w:sz w:val="20"/>
                <w:szCs w:val="20"/>
              </w:rPr>
            </w:pPr>
            <w:r w:rsidRPr="00736584">
              <w:rPr>
                <w:sz w:val="20"/>
                <w:szCs w:val="20"/>
              </w:rPr>
              <w:t>75%</w:t>
            </w:r>
          </w:p>
        </w:tc>
        <w:tc>
          <w:tcPr>
            <w:tcW w:w="429" w:type="pct"/>
            <w:gridSpan w:val="2"/>
            <w:shd w:val="clear" w:color="auto" w:fill="auto"/>
            <w:vAlign w:val="bottom"/>
          </w:tcPr>
          <w:p w:rsidR="00B31005" w:rsidRPr="00736584" w:rsidRDefault="00B31005" w:rsidP="004020D8">
            <w:pPr>
              <w:jc w:val="right"/>
              <w:rPr>
                <w:color w:val="000000"/>
                <w:sz w:val="20"/>
                <w:szCs w:val="20"/>
              </w:rPr>
            </w:pPr>
            <w:r w:rsidRPr="00736584">
              <w:rPr>
                <w:color w:val="000000"/>
                <w:sz w:val="20"/>
                <w:szCs w:val="20"/>
              </w:rPr>
              <w:t>58%</w:t>
            </w:r>
          </w:p>
        </w:tc>
        <w:tc>
          <w:tcPr>
            <w:tcW w:w="428" w:type="pct"/>
            <w:gridSpan w:val="4"/>
            <w:shd w:val="clear" w:color="auto" w:fill="auto"/>
            <w:vAlign w:val="bottom"/>
          </w:tcPr>
          <w:p w:rsidR="00B31005" w:rsidRPr="00736584" w:rsidRDefault="00B31005" w:rsidP="004020D8">
            <w:pPr>
              <w:jc w:val="right"/>
              <w:rPr>
                <w:color w:val="000000"/>
                <w:sz w:val="20"/>
                <w:szCs w:val="20"/>
              </w:rPr>
            </w:pPr>
            <w:r w:rsidRPr="00736584">
              <w:rPr>
                <w:color w:val="000000"/>
                <w:sz w:val="20"/>
                <w:szCs w:val="20"/>
              </w:rPr>
              <w:t>55%</w:t>
            </w:r>
          </w:p>
        </w:tc>
        <w:tc>
          <w:tcPr>
            <w:tcW w:w="428" w:type="pct"/>
            <w:gridSpan w:val="2"/>
            <w:vAlign w:val="bottom"/>
          </w:tcPr>
          <w:p w:rsidR="00B31005" w:rsidRPr="00736584" w:rsidRDefault="00B31005" w:rsidP="004020D8">
            <w:pPr>
              <w:jc w:val="right"/>
              <w:rPr>
                <w:rFonts w:ascii="Calibri" w:hAnsi="Calibri" w:cs="Calibri"/>
                <w:color w:val="000000"/>
                <w:sz w:val="20"/>
                <w:szCs w:val="20"/>
              </w:rPr>
            </w:pPr>
            <w:r w:rsidRPr="00736584">
              <w:rPr>
                <w:rFonts w:ascii="Calibri" w:hAnsi="Calibri" w:cs="Calibri"/>
                <w:color w:val="000000"/>
                <w:sz w:val="20"/>
                <w:szCs w:val="20"/>
              </w:rPr>
              <w:t>55%</w:t>
            </w:r>
          </w:p>
        </w:tc>
        <w:tc>
          <w:tcPr>
            <w:tcW w:w="426" w:type="pct"/>
            <w:gridSpan w:val="3"/>
            <w:vAlign w:val="bottom"/>
          </w:tcPr>
          <w:p w:rsidR="00B31005" w:rsidRPr="00736584" w:rsidRDefault="00B31005" w:rsidP="004020D8">
            <w:pPr>
              <w:jc w:val="right"/>
              <w:rPr>
                <w:rFonts w:ascii="Calibri" w:hAnsi="Calibri" w:cs="Calibri"/>
                <w:color w:val="000000"/>
                <w:sz w:val="20"/>
                <w:szCs w:val="20"/>
              </w:rPr>
            </w:pPr>
            <w:r w:rsidRPr="00736584">
              <w:rPr>
                <w:rFonts w:ascii="Calibri" w:hAnsi="Calibri" w:cs="Calibri"/>
                <w:color w:val="000000"/>
                <w:sz w:val="20"/>
                <w:szCs w:val="20"/>
              </w:rPr>
              <w:t>57%</w:t>
            </w:r>
          </w:p>
        </w:tc>
        <w:tc>
          <w:tcPr>
            <w:tcW w:w="479" w:type="pct"/>
            <w:gridSpan w:val="2"/>
            <w:vAlign w:val="bottom"/>
          </w:tcPr>
          <w:p w:rsidR="00B31005" w:rsidRPr="00736584" w:rsidRDefault="00B31005" w:rsidP="004020D8">
            <w:pPr>
              <w:jc w:val="right"/>
              <w:rPr>
                <w:rFonts w:ascii="Calibri" w:hAnsi="Calibri" w:cs="Calibri"/>
                <w:color w:val="000000"/>
                <w:sz w:val="20"/>
                <w:szCs w:val="20"/>
              </w:rPr>
            </w:pPr>
            <w:r w:rsidRPr="00736584">
              <w:rPr>
                <w:rFonts w:ascii="Calibri" w:hAnsi="Calibri" w:cs="Calibri"/>
                <w:color w:val="000000"/>
                <w:sz w:val="20"/>
                <w:szCs w:val="20"/>
              </w:rPr>
              <w:t>55%</w:t>
            </w:r>
          </w:p>
        </w:tc>
        <w:tc>
          <w:tcPr>
            <w:tcW w:w="430" w:type="pct"/>
            <w:gridSpan w:val="3"/>
            <w:vAlign w:val="bottom"/>
          </w:tcPr>
          <w:p w:rsidR="00B31005" w:rsidRPr="00736584" w:rsidRDefault="00DE7398">
            <w:pPr>
              <w:jc w:val="right"/>
              <w:rPr>
                <w:rFonts w:ascii="Calibri" w:hAnsi="Calibri" w:cs="Calibri"/>
                <w:color w:val="000000"/>
                <w:sz w:val="20"/>
                <w:szCs w:val="20"/>
              </w:rPr>
            </w:pPr>
            <w:r>
              <w:rPr>
                <w:rFonts w:ascii="Calibri" w:hAnsi="Calibri" w:cs="Calibri"/>
                <w:color w:val="000000"/>
                <w:sz w:val="20"/>
                <w:szCs w:val="20"/>
              </w:rPr>
              <w:t>55%</w:t>
            </w:r>
          </w:p>
        </w:tc>
      </w:tr>
      <w:tr w:rsidR="00B31005" w:rsidRPr="00736584" w:rsidTr="004020D8">
        <w:trPr>
          <w:gridAfter w:val="2"/>
          <w:wAfter w:w="43" w:type="pct"/>
          <w:trHeight w:hRule="exact" w:val="340"/>
        </w:trPr>
        <w:tc>
          <w:tcPr>
            <w:tcW w:w="1052" w:type="pct"/>
            <w:tcBorders>
              <w:top w:val="single" w:sz="4" w:space="0" w:color="FFFFFF"/>
              <w:left w:val="nil"/>
            </w:tcBorders>
            <w:shd w:val="clear" w:color="auto" w:fill="auto"/>
            <w:vAlign w:val="center"/>
            <w:hideMark/>
          </w:tcPr>
          <w:p w:rsidR="00B31005" w:rsidRPr="00736584" w:rsidRDefault="00B31005" w:rsidP="00BE412E">
            <w:pPr>
              <w:ind w:right="-314"/>
              <w:rPr>
                <w:sz w:val="20"/>
                <w:szCs w:val="20"/>
              </w:rPr>
            </w:pPr>
            <w:r w:rsidRPr="00736584">
              <w:rPr>
                <w:sz w:val="20"/>
                <w:szCs w:val="20"/>
              </w:rPr>
              <w:t>Proportion with vacancies</w:t>
            </w:r>
          </w:p>
        </w:tc>
        <w:tc>
          <w:tcPr>
            <w:tcW w:w="426" w:type="pct"/>
            <w:shd w:val="clear" w:color="auto" w:fill="auto"/>
            <w:noWrap/>
            <w:vAlign w:val="center"/>
          </w:tcPr>
          <w:p w:rsidR="00B31005" w:rsidRPr="00736584" w:rsidRDefault="00B31005" w:rsidP="004020D8">
            <w:pPr>
              <w:jc w:val="right"/>
              <w:rPr>
                <w:color w:val="000000"/>
                <w:sz w:val="20"/>
                <w:szCs w:val="20"/>
              </w:rPr>
            </w:pPr>
            <w:r w:rsidRPr="00736584">
              <w:rPr>
                <w:color w:val="000000"/>
                <w:sz w:val="20"/>
                <w:szCs w:val="20"/>
              </w:rPr>
              <w:t>69%</w:t>
            </w:r>
          </w:p>
        </w:tc>
        <w:tc>
          <w:tcPr>
            <w:tcW w:w="429" w:type="pct"/>
            <w:gridSpan w:val="2"/>
            <w:shd w:val="clear" w:color="auto" w:fill="auto"/>
            <w:noWrap/>
            <w:vAlign w:val="center"/>
          </w:tcPr>
          <w:p w:rsidR="00B31005" w:rsidRPr="00736584" w:rsidRDefault="00B31005" w:rsidP="004020D8">
            <w:pPr>
              <w:jc w:val="right"/>
              <w:rPr>
                <w:color w:val="000000"/>
                <w:sz w:val="20"/>
                <w:szCs w:val="20"/>
              </w:rPr>
            </w:pPr>
            <w:r w:rsidRPr="00736584">
              <w:rPr>
                <w:color w:val="000000"/>
                <w:sz w:val="20"/>
                <w:szCs w:val="20"/>
              </w:rPr>
              <w:t>73%</w:t>
            </w:r>
          </w:p>
        </w:tc>
        <w:tc>
          <w:tcPr>
            <w:tcW w:w="430" w:type="pct"/>
            <w:gridSpan w:val="3"/>
            <w:shd w:val="clear" w:color="auto" w:fill="auto"/>
            <w:noWrap/>
            <w:vAlign w:val="center"/>
          </w:tcPr>
          <w:p w:rsidR="00B31005" w:rsidRPr="00736584" w:rsidRDefault="00B31005" w:rsidP="004020D8">
            <w:pPr>
              <w:jc w:val="right"/>
              <w:rPr>
                <w:sz w:val="20"/>
                <w:szCs w:val="20"/>
              </w:rPr>
            </w:pPr>
            <w:r w:rsidRPr="00736584">
              <w:rPr>
                <w:sz w:val="20"/>
                <w:szCs w:val="20"/>
              </w:rPr>
              <w:t>71%</w:t>
            </w:r>
          </w:p>
        </w:tc>
        <w:tc>
          <w:tcPr>
            <w:tcW w:w="429" w:type="pct"/>
            <w:gridSpan w:val="2"/>
            <w:shd w:val="clear" w:color="auto" w:fill="auto"/>
            <w:noWrap/>
            <w:vAlign w:val="bottom"/>
          </w:tcPr>
          <w:p w:rsidR="00B31005" w:rsidRPr="00736584" w:rsidRDefault="00B31005" w:rsidP="004020D8">
            <w:pPr>
              <w:jc w:val="right"/>
              <w:rPr>
                <w:color w:val="000000"/>
                <w:sz w:val="20"/>
                <w:szCs w:val="20"/>
              </w:rPr>
            </w:pPr>
            <w:r w:rsidRPr="00736584">
              <w:rPr>
                <w:color w:val="000000"/>
                <w:sz w:val="20"/>
                <w:szCs w:val="20"/>
              </w:rPr>
              <w:t>73%</w:t>
            </w:r>
          </w:p>
        </w:tc>
        <w:tc>
          <w:tcPr>
            <w:tcW w:w="428" w:type="pct"/>
            <w:gridSpan w:val="4"/>
            <w:shd w:val="clear" w:color="auto" w:fill="auto"/>
            <w:noWrap/>
            <w:vAlign w:val="bottom"/>
          </w:tcPr>
          <w:p w:rsidR="00B31005" w:rsidRPr="00736584" w:rsidRDefault="00B31005" w:rsidP="004020D8">
            <w:pPr>
              <w:jc w:val="right"/>
              <w:rPr>
                <w:color w:val="000000"/>
                <w:sz w:val="20"/>
                <w:szCs w:val="20"/>
              </w:rPr>
            </w:pPr>
            <w:r w:rsidRPr="00736584">
              <w:rPr>
                <w:color w:val="000000"/>
                <w:sz w:val="20"/>
                <w:szCs w:val="20"/>
              </w:rPr>
              <w:t>72%</w:t>
            </w:r>
          </w:p>
        </w:tc>
        <w:tc>
          <w:tcPr>
            <w:tcW w:w="428" w:type="pct"/>
            <w:gridSpan w:val="2"/>
            <w:vAlign w:val="bottom"/>
          </w:tcPr>
          <w:p w:rsidR="00B31005" w:rsidRPr="00736584" w:rsidRDefault="00B31005" w:rsidP="004020D8">
            <w:pPr>
              <w:jc w:val="right"/>
              <w:rPr>
                <w:rFonts w:ascii="Calibri" w:hAnsi="Calibri" w:cs="Calibri"/>
                <w:color w:val="000000"/>
                <w:sz w:val="20"/>
                <w:szCs w:val="20"/>
              </w:rPr>
            </w:pPr>
            <w:r w:rsidRPr="00736584">
              <w:rPr>
                <w:rFonts w:ascii="Calibri" w:hAnsi="Calibri" w:cs="Calibri"/>
                <w:color w:val="000000"/>
                <w:sz w:val="20"/>
                <w:szCs w:val="20"/>
              </w:rPr>
              <w:t>73%</w:t>
            </w:r>
          </w:p>
        </w:tc>
        <w:tc>
          <w:tcPr>
            <w:tcW w:w="426" w:type="pct"/>
            <w:gridSpan w:val="3"/>
            <w:vAlign w:val="bottom"/>
          </w:tcPr>
          <w:p w:rsidR="00B31005" w:rsidRPr="00736584" w:rsidRDefault="00B31005" w:rsidP="004020D8">
            <w:pPr>
              <w:jc w:val="right"/>
              <w:rPr>
                <w:rFonts w:ascii="Calibri" w:hAnsi="Calibri" w:cs="Calibri"/>
                <w:color w:val="000000"/>
                <w:sz w:val="20"/>
                <w:szCs w:val="20"/>
              </w:rPr>
            </w:pPr>
            <w:r w:rsidRPr="00736584">
              <w:rPr>
                <w:rFonts w:ascii="Calibri" w:hAnsi="Calibri" w:cs="Calibri"/>
                <w:color w:val="000000"/>
                <w:sz w:val="20"/>
                <w:szCs w:val="20"/>
              </w:rPr>
              <w:t>64%</w:t>
            </w:r>
          </w:p>
        </w:tc>
        <w:tc>
          <w:tcPr>
            <w:tcW w:w="479" w:type="pct"/>
            <w:gridSpan w:val="2"/>
            <w:vAlign w:val="bottom"/>
          </w:tcPr>
          <w:p w:rsidR="00B31005" w:rsidRPr="00736584" w:rsidRDefault="00B31005" w:rsidP="004020D8">
            <w:pPr>
              <w:jc w:val="right"/>
              <w:rPr>
                <w:rFonts w:ascii="Calibri" w:hAnsi="Calibri" w:cs="Calibri"/>
                <w:color w:val="000000"/>
                <w:sz w:val="20"/>
                <w:szCs w:val="20"/>
              </w:rPr>
            </w:pPr>
            <w:r w:rsidRPr="00736584">
              <w:rPr>
                <w:rFonts w:ascii="Calibri" w:hAnsi="Calibri" w:cs="Calibri"/>
                <w:color w:val="000000"/>
                <w:sz w:val="20"/>
                <w:szCs w:val="20"/>
              </w:rPr>
              <w:t>75%</w:t>
            </w:r>
          </w:p>
        </w:tc>
        <w:tc>
          <w:tcPr>
            <w:tcW w:w="430" w:type="pct"/>
            <w:gridSpan w:val="3"/>
            <w:vAlign w:val="bottom"/>
          </w:tcPr>
          <w:p w:rsidR="00B31005" w:rsidRPr="00736584" w:rsidRDefault="00DE7398">
            <w:pPr>
              <w:jc w:val="right"/>
              <w:rPr>
                <w:rFonts w:ascii="Calibri" w:hAnsi="Calibri" w:cs="Calibri"/>
                <w:color w:val="000000"/>
                <w:sz w:val="20"/>
                <w:szCs w:val="20"/>
              </w:rPr>
            </w:pPr>
            <w:r>
              <w:rPr>
                <w:rFonts w:ascii="Calibri" w:hAnsi="Calibri" w:cs="Calibri"/>
                <w:color w:val="000000"/>
                <w:sz w:val="20"/>
                <w:szCs w:val="20"/>
              </w:rPr>
              <w:t>70%</w:t>
            </w:r>
          </w:p>
        </w:tc>
      </w:tr>
      <w:tr w:rsidR="00B31005" w:rsidRPr="00736584" w:rsidTr="004020D8">
        <w:trPr>
          <w:gridAfter w:val="2"/>
          <w:wAfter w:w="43" w:type="pct"/>
          <w:trHeight w:hRule="exact" w:val="340"/>
        </w:trPr>
        <w:tc>
          <w:tcPr>
            <w:tcW w:w="1052" w:type="pct"/>
            <w:tcBorders>
              <w:left w:val="nil"/>
              <w:bottom w:val="single" w:sz="4" w:space="0" w:color="auto"/>
            </w:tcBorders>
            <w:shd w:val="clear" w:color="auto" w:fill="auto"/>
            <w:vAlign w:val="center"/>
            <w:hideMark/>
          </w:tcPr>
          <w:p w:rsidR="00B31005" w:rsidRPr="00736584" w:rsidRDefault="00B31005" w:rsidP="00BE412E">
            <w:pPr>
              <w:ind w:right="-314"/>
              <w:rPr>
                <w:sz w:val="20"/>
                <w:szCs w:val="20"/>
              </w:rPr>
            </w:pPr>
            <w:r w:rsidRPr="00736584">
              <w:rPr>
                <w:sz w:val="20"/>
                <w:szCs w:val="20"/>
              </w:rPr>
              <w:t>Average vacancies</w:t>
            </w:r>
          </w:p>
        </w:tc>
        <w:tc>
          <w:tcPr>
            <w:tcW w:w="426" w:type="pct"/>
            <w:tcBorders>
              <w:bottom w:val="single" w:sz="4" w:space="0" w:color="auto"/>
            </w:tcBorders>
            <w:shd w:val="clear" w:color="auto" w:fill="auto"/>
            <w:vAlign w:val="center"/>
          </w:tcPr>
          <w:p w:rsidR="00B31005" w:rsidRPr="00736584" w:rsidRDefault="00B31005" w:rsidP="004020D8">
            <w:pPr>
              <w:jc w:val="right"/>
              <w:rPr>
                <w:color w:val="000000"/>
                <w:sz w:val="20"/>
                <w:szCs w:val="20"/>
              </w:rPr>
            </w:pPr>
            <w:r w:rsidRPr="00736584">
              <w:rPr>
                <w:color w:val="000000"/>
                <w:sz w:val="20"/>
                <w:szCs w:val="20"/>
              </w:rPr>
              <w:t>28,280</w:t>
            </w:r>
          </w:p>
        </w:tc>
        <w:tc>
          <w:tcPr>
            <w:tcW w:w="429" w:type="pct"/>
            <w:gridSpan w:val="2"/>
            <w:tcBorders>
              <w:bottom w:val="single" w:sz="4" w:space="0" w:color="auto"/>
            </w:tcBorders>
            <w:shd w:val="clear" w:color="auto" w:fill="auto"/>
            <w:vAlign w:val="center"/>
          </w:tcPr>
          <w:p w:rsidR="00B31005" w:rsidRPr="00736584" w:rsidRDefault="00B31005" w:rsidP="004020D8">
            <w:pPr>
              <w:jc w:val="right"/>
              <w:rPr>
                <w:color w:val="000000"/>
                <w:sz w:val="20"/>
                <w:szCs w:val="20"/>
              </w:rPr>
            </w:pPr>
            <w:r w:rsidRPr="00736584">
              <w:rPr>
                <w:color w:val="000000"/>
                <w:sz w:val="20"/>
                <w:szCs w:val="20"/>
              </w:rPr>
              <w:t>33,370</w:t>
            </w:r>
          </w:p>
        </w:tc>
        <w:tc>
          <w:tcPr>
            <w:tcW w:w="430" w:type="pct"/>
            <w:gridSpan w:val="3"/>
            <w:tcBorders>
              <w:bottom w:val="single" w:sz="4" w:space="0" w:color="auto"/>
            </w:tcBorders>
            <w:shd w:val="clear" w:color="auto" w:fill="auto"/>
            <w:vAlign w:val="center"/>
          </w:tcPr>
          <w:p w:rsidR="00B31005" w:rsidRPr="00736584" w:rsidRDefault="00B31005" w:rsidP="004020D8">
            <w:pPr>
              <w:jc w:val="right"/>
              <w:rPr>
                <w:sz w:val="20"/>
                <w:szCs w:val="20"/>
              </w:rPr>
            </w:pPr>
            <w:r w:rsidRPr="00736584">
              <w:rPr>
                <w:sz w:val="20"/>
                <w:szCs w:val="20"/>
              </w:rPr>
              <w:t>32,280</w:t>
            </w:r>
          </w:p>
        </w:tc>
        <w:tc>
          <w:tcPr>
            <w:tcW w:w="429" w:type="pct"/>
            <w:gridSpan w:val="2"/>
            <w:tcBorders>
              <w:bottom w:val="single" w:sz="4" w:space="0" w:color="auto"/>
            </w:tcBorders>
            <w:shd w:val="clear" w:color="auto" w:fill="auto"/>
            <w:vAlign w:val="bottom"/>
          </w:tcPr>
          <w:p w:rsidR="00B31005" w:rsidRPr="00736584" w:rsidRDefault="00B31005" w:rsidP="004020D8">
            <w:pPr>
              <w:jc w:val="right"/>
              <w:rPr>
                <w:color w:val="000000"/>
                <w:sz w:val="20"/>
                <w:szCs w:val="20"/>
              </w:rPr>
            </w:pPr>
            <w:r w:rsidRPr="00736584">
              <w:rPr>
                <w:color w:val="000000"/>
                <w:sz w:val="20"/>
                <w:szCs w:val="20"/>
              </w:rPr>
              <w:t>32,020</w:t>
            </w:r>
          </w:p>
        </w:tc>
        <w:tc>
          <w:tcPr>
            <w:tcW w:w="428" w:type="pct"/>
            <w:gridSpan w:val="4"/>
            <w:tcBorders>
              <w:bottom w:val="single" w:sz="4" w:space="0" w:color="auto"/>
            </w:tcBorders>
            <w:shd w:val="clear" w:color="auto" w:fill="auto"/>
            <w:vAlign w:val="bottom"/>
          </w:tcPr>
          <w:p w:rsidR="00B31005" w:rsidRPr="00736584" w:rsidRDefault="00B31005" w:rsidP="004020D8">
            <w:pPr>
              <w:jc w:val="right"/>
              <w:rPr>
                <w:color w:val="000000"/>
                <w:sz w:val="20"/>
                <w:szCs w:val="20"/>
              </w:rPr>
            </w:pPr>
            <w:r w:rsidRPr="00736584">
              <w:rPr>
                <w:color w:val="000000"/>
                <w:sz w:val="20"/>
                <w:szCs w:val="20"/>
              </w:rPr>
              <w:t>30,510</w:t>
            </w:r>
          </w:p>
        </w:tc>
        <w:tc>
          <w:tcPr>
            <w:tcW w:w="428" w:type="pct"/>
            <w:gridSpan w:val="2"/>
            <w:tcBorders>
              <w:bottom w:val="single" w:sz="4" w:space="0" w:color="auto"/>
            </w:tcBorders>
            <w:vAlign w:val="bottom"/>
          </w:tcPr>
          <w:p w:rsidR="00B31005" w:rsidRPr="00736584" w:rsidRDefault="00B31005" w:rsidP="004020D8">
            <w:pPr>
              <w:jc w:val="right"/>
              <w:rPr>
                <w:rFonts w:ascii="Calibri" w:hAnsi="Calibri" w:cs="Calibri"/>
                <w:color w:val="000000"/>
                <w:sz w:val="20"/>
                <w:szCs w:val="20"/>
              </w:rPr>
            </w:pPr>
            <w:r w:rsidRPr="00736584">
              <w:rPr>
                <w:rFonts w:ascii="Calibri" w:hAnsi="Calibri" w:cs="Calibri"/>
                <w:color w:val="000000"/>
                <w:sz w:val="20"/>
                <w:szCs w:val="20"/>
              </w:rPr>
              <w:t>34,000</w:t>
            </w:r>
          </w:p>
        </w:tc>
        <w:tc>
          <w:tcPr>
            <w:tcW w:w="426" w:type="pct"/>
            <w:gridSpan w:val="3"/>
            <w:tcBorders>
              <w:bottom w:val="single" w:sz="4" w:space="0" w:color="auto"/>
            </w:tcBorders>
            <w:vAlign w:val="bottom"/>
          </w:tcPr>
          <w:p w:rsidR="00B31005" w:rsidRPr="00736584" w:rsidRDefault="00B31005" w:rsidP="004020D8">
            <w:pPr>
              <w:jc w:val="right"/>
              <w:rPr>
                <w:rFonts w:ascii="Calibri" w:hAnsi="Calibri" w:cs="Calibri"/>
                <w:color w:val="000000"/>
                <w:sz w:val="20"/>
                <w:szCs w:val="20"/>
              </w:rPr>
            </w:pPr>
            <w:r w:rsidRPr="00736584">
              <w:rPr>
                <w:rFonts w:ascii="Calibri" w:hAnsi="Calibri" w:cs="Calibri"/>
                <w:color w:val="000000"/>
                <w:sz w:val="20"/>
                <w:szCs w:val="20"/>
              </w:rPr>
              <w:t>34,100</w:t>
            </w:r>
          </w:p>
        </w:tc>
        <w:tc>
          <w:tcPr>
            <w:tcW w:w="479" w:type="pct"/>
            <w:gridSpan w:val="2"/>
            <w:tcBorders>
              <w:bottom w:val="single" w:sz="4" w:space="0" w:color="auto"/>
            </w:tcBorders>
            <w:vAlign w:val="bottom"/>
          </w:tcPr>
          <w:p w:rsidR="00B31005" w:rsidRPr="00736584" w:rsidRDefault="00B31005" w:rsidP="004020D8">
            <w:pPr>
              <w:jc w:val="right"/>
              <w:rPr>
                <w:rFonts w:ascii="Calibri" w:hAnsi="Calibri" w:cs="Calibri"/>
                <w:color w:val="000000"/>
                <w:sz w:val="20"/>
                <w:szCs w:val="20"/>
              </w:rPr>
            </w:pPr>
            <w:r w:rsidRPr="00736584">
              <w:rPr>
                <w:rFonts w:ascii="Calibri" w:hAnsi="Calibri" w:cs="Calibri"/>
                <w:color w:val="000000"/>
                <w:sz w:val="20"/>
                <w:szCs w:val="20"/>
              </w:rPr>
              <w:t>33,410</w:t>
            </w:r>
          </w:p>
        </w:tc>
        <w:tc>
          <w:tcPr>
            <w:tcW w:w="430" w:type="pct"/>
            <w:gridSpan w:val="3"/>
            <w:tcBorders>
              <w:bottom w:val="single" w:sz="4" w:space="0" w:color="auto"/>
            </w:tcBorders>
            <w:vAlign w:val="bottom"/>
          </w:tcPr>
          <w:p w:rsidR="00B31005" w:rsidRPr="00736584" w:rsidRDefault="00DE7398" w:rsidP="00514BA5">
            <w:pPr>
              <w:jc w:val="right"/>
              <w:rPr>
                <w:rFonts w:ascii="Calibri" w:hAnsi="Calibri" w:cs="Calibri"/>
                <w:color w:val="000000"/>
                <w:sz w:val="20"/>
                <w:szCs w:val="20"/>
              </w:rPr>
            </w:pPr>
            <w:r>
              <w:rPr>
                <w:rFonts w:ascii="Calibri" w:hAnsi="Calibri" w:cs="Calibri"/>
                <w:color w:val="000000"/>
                <w:sz w:val="20"/>
                <w:szCs w:val="20"/>
              </w:rPr>
              <w:t>30,510</w:t>
            </w:r>
          </w:p>
        </w:tc>
      </w:tr>
    </w:tbl>
    <w:p w:rsidR="00340191" w:rsidRPr="00736584" w:rsidRDefault="00340191" w:rsidP="00340191">
      <w:pPr>
        <w:spacing w:after="0"/>
        <w:ind w:left="-851"/>
        <w:rPr>
          <w:sz w:val="16"/>
          <w:szCs w:val="16"/>
        </w:rPr>
      </w:pPr>
      <w:r w:rsidRPr="00736584">
        <w:rPr>
          <w:sz w:val="16"/>
          <w:szCs w:val="16"/>
        </w:rPr>
        <w:t>1 Data relating to the small number of reporting services with all places not meeting the relevant vacancies definition have not been included in this report.</w:t>
      </w:r>
    </w:p>
    <w:p w:rsidR="00340191" w:rsidRPr="00736584" w:rsidRDefault="00340191" w:rsidP="00340191">
      <w:pPr>
        <w:spacing w:after="0"/>
        <w:ind w:left="-851"/>
        <w:rPr>
          <w:sz w:val="16"/>
          <w:szCs w:val="16"/>
        </w:rPr>
      </w:pPr>
      <w:r w:rsidRPr="00736584">
        <w:rPr>
          <w:sz w:val="16"/>
          <w:szCs w:val="16"/>
        </w:rPr>
        <w:t>* June quarter 2014 vacancy data has been updated to reflect a reference week that better represents long term vacancy patterns.</w:t>
      </w:r>
    </w:p>
    <w:p w:rsidR="00340191" w:rsidRPr="00736584" w:rsidRDefault="00340191" w:rsidP="00340191">
      <w:pPr>
        <w:pStyle w:val="Source"/>
        <w:ind w:left="-851"/>
        <w:rPr>
          <w:sz w:val="16"/>
          <w:szCs w:val="16"/>
        </w:rPr>
      </w:pPr>
      <w:r w:rsidRPr="00736584">
        <w:rPr>
          <w:sz w:val="16"/>
          <w:szCs w:val="16"/>
        </w:rPr>
        <w:t xml:space="preserve">Source: Department of </w:t>
      </w:r>
      <w:r w:rsidR="002618A1" w:rsidRPr="00736584">
        <w:rPr>
          <w:sz w:val="16"/>
          <w:szCs w:val="16"/>
        </w:rPr>
        <w:t>Education and Training</w:t>
      </w:r>
      <w:r w:rsidRPr="00736584">
        <w:rPr>
          <w:sz w:val="16"/>
          <w:szCs w:val="16"/>
        </w:rPr>
        <w:t xml:space="preserve"> administrative data.</w:t>
      </w:r>
    </w:p>
    <w:p w:rsidR="00EC1C97" w:rsidRPr="00736584" w:rsidRDefault="00EC1C97">
      <w:pPr>
        <w:rPr>
          <w:rFonts w:cstheme="minorHAnsi"/>
          <w:b/>
          <w:sz w:val="20"/>
          <w:szCs w:val="20"/>
        </w:rPr>
      </w:pPr>
      <w:r w:rsidRPr="00736584">
        <w:br w:type="page"/>
      </w:r>
    </w:p>
    <w:p w:rsidR="00EC1C97" w:rsidRPr="00736584" w:rsidRDefault="00EC1C97" w:rsidP="00EC1C97">
      <w:pPr>
        <w:pStyle w:val="Heading1"/>
      </w:pPr>
      <w:r w:rsidRPr="00736584">
        <w:lastRenderedPageBreak/>
        <w:t>Technical Notes</w:t>
      </w:r>
    </w:p>
    <w:p w:rsidR="00EC1C97" w:rsidRPr="00736584" w:rsidRDefault="00EC1C97" w:rsidP="00EC1C97">
      <w:pPr>
        <w:pStyle w:val="Heading2"/>
      </w:pPr>
      <w:r w:rsidRPr="00736584">
        <w:t>General counting rules</w:t>
      </w:r>
    </w:p>
    <w:p w:rsidR="00CC1710" w:rsidRPr="00736584" w:rsidRDefault="00CC1710" w:rsidP="00CC1710">
      <w:pPr>
        <w:rPr>
          <w:sz w:val="19"/>
          <w:szCs w:val="19"/>
        </w:rPr>
      </w:pPr>
      <w:r w:rsidRPr="00736584">
        <w:rPr>
          <w:sz w:val="19"/>
          <w:szCs w:val="19"/>
        </w:rPr>
        <w:t xml:space="preserve">All analysis broken down by state in this report corresponds to the </w:t>
      </w:r>
      <w:r w:rsidRPr="00736584">
        <w:rPr>
          <w:i/>
          <w:sz w:val="19"/>
          <w:szCs w:val="19"/>
        </w:rPr>
        <w:t>state of the service</w:t>
      </w:r>
      <w:r w:rsidRPr="00736584">
        <w:rPr>
          <w:sz w:val="19"/>
          <w:szCs w:val="19"/>
        </w:rPr>
        <w:t xml:space="preserve"> rather than the state where the child/family lives. </w:t>
      </w:r>
    </w:p>
    <w:p w:rsidR="00EC1C97" w:rsidRPr="00736584" w:rsidRDefault="00EC1C97" w:rsidP="00EC1C97">
      <w:pPr>
        <w:rPr>
          <w:sz w:val="19"/>
          <w:szCs w:val="19"/>
        </w:rPr>
      </w:pPr>
      <w:r w:rsidRPr="00736584">
        <w:rPr>
          <w:sz w:val="19"/>
          <w:szCs w:val="19"/>
        </w:rPr>
        <w:t xml:space="preserve">Use of child care services is counted for each individual child using approved child care services. An instance of child care usage is defined as at least one child care attendance per child care service for the quarter irrespective of duration or frequency. For example, a single hour at an Occasional Care centre or 40 hours per week throughout the quarter at a Long Day Care centre, are both counted as an instance of child care usage. </w:t>
      </w:r>
    </w:p>
    <w:p w:rsidR="00EC1C97" w:rsidRPr="00736584" w:rsidRDefault="00EC1C97" w:rsidP="00EC1C97">
      <w:pPr>
        <w:rPr>
          <w:sz w:val="19"/>
          <w:szCs w:val="19"/>
        </w:rPr>
      </w:pPr>
      <w:r w:rsidRPr="00736584">
        <w:rPr>
          <w:sz w:val="19"/>
          <w:szCs w:val="19"/>
        </w:rPr>
        <w:t>Children and families are recorded for each of the service types that they use during the quarter. Children and families using more than one service type during the quarter or financial year are counted only once within each applicable service type category and only once within the ‘Total’ category for the relevant time period. Note that as children and families may use more than one service type in any particular timeframe the sum of the component parts may not equal the ‘Total’ category.</w:t>
      </w:r>
    </w:p>
    <w:p w:rsidR="00EC1C97" w:rsidRPr="00736584" w:rsidRDefault="00EC1C97" w:rsidP="00EC1C97">
      <w:pPr>
        <w:rPr>
          <w:sz w:val="19"/>
          <w:szCs w:val="19"/>
        </w:rPr>
      </w:pPr>
      <w:r w:rsidRPr="00736584">
        <w:rPr>
          <w:sz w:val="19"/>
          <w:szCs w:val="19"/>
        </w:rPr>
        <w:t>Changes in service type numbers need to be understood in the context of counting rules. Prior to the implementation of the Child Care Management System (CCMS) all services with an ‘active’ status were included regardless of attendance. This resulted in a small number of services being included in the data that did not actually have any children in attendance. Under CCMS a service is counted as ‘active’ only if it had at least one child attending at some time during the quarter, thus aligning the counting rules for children, families and services.</w:t>
      </w:r>
    </w:p>
    <w:p w:rsidR="000D78B6" w:rsidRPr="00736584" w:rsidRDefault="000D78B6" w:rsidP="000D78B6">
      <w:pPr>
        <w:pStyle w:val="Heading2"/>
      </w:pPr>
      <w:proofErr w:type="spellStart"/>
      <w:r w:rsidRPr="00736584">
        <w:t>CCB</w:t>
      </w:r>
      <w:proofErr w:type="spellEnd"/>
      <w:r w:rsidRPr="00736584">
        <w:t xml:space="preserve"> and </w:t>
      </w:r>
      <w:proofErr w:type="spellStart"/>
      <w:r w:rsidRPr="00736584">
        <w:t>CCR</w:t>
      </w:r>
      <w:proofErr w:type="spellEnd"/>
      <w:r w:rsidRPr="00736584">
        <w:t xml:space="preserve"> estimation</w:t>
      </w:r>
    </w:p>
    <w:p w:rsidR="000D78B6" w:rsidRPr="00736584" w:rsidRDefault="000D78B6" w:rsidP="000D78B6">
      <w:pPr>
        <w:rPr>
          <w:sz w:val="19"/>
          <w:szCs w:val="19"/>
        </w:rPr>
      </w:pPr>
      <w:r w:rsidRPr="00736584">
        <w:rPr>
          <w:sz w:val="19"/>
          <w:szCs w:val="19"/>
        </w:rPr>
        <w:t>The Child Care Benefit (</w:t>
      </w:r>
      <w:proofErr w:type="spellStart"/>
      <w:r w:rsidRPr="00736584">
        <w:rPr>
          <w:sz w:val="19"/>
          <w:szCs w:val="19"/>
        </w:rPr>
        <w:t>CCB</w:t>
      </w:r>
      <w:proofErr w:type="spellEnd"/>
      <w:r w:rsidRPr="00736584">
        <w:rPr>
          <w:sz w:val="19"/>
          <w:szCs w:val="19"/>
        </w:rPr>
        <w:t>) and Child Care Rebate (</w:t>
      </w:r>
      <w:proofErr w:type="spellStart"/>
      <w:r w:rsidRPr="00736584">
        <w:rPr>
          <w:sz w:val="19"/>
          <w:szCs w:val="19"/>
        </w:rPr>
        <w:t>CCR</w:t>
      </w:r>
      <w:proofErr w:type="spellEnd"/>
      <w:r w:rsidRPr="00736584">
        <w:rPr>
          <w:sz w:val="19"/>
          <w:szCs w:val="19"/>
        </w:rPr>
        <w:t>) estimation method used in this report:</w:t>
      </w:r>
    </w:p>
    <w:p w:rsidR="000D78B6" w:rsidRPr="00736584" w:rsidRDefault="000D78B6" w:rsidP="000D78B6">
      <w:pPr>
        <w:pStyle w:val="ListParagraph"/>
        <w:numPr>
          <w:ilvl w:val="0"/>
          <w:numId w:val="30"/>
        </w:numPr>
        <w:rPr>
          <w:sz w:val="19"/>
          <w:szCs w:val="19"/>
        </w:rPr>
      </w:pPr>
      <w:r w:rsidRPr="00736584">
        <w:rPr>
          <w:sz w:val="19"/>
          <w:szCs w:val="19"/>
        </w:rPr>
        <w:t xml:space="preserve">Under-estimates </w:t>
      </w:r>
      <w:proofErr w:type="spellStart"/>
      <w:r w:rsidRPr="00736584">
        <w:rPr>
          <w:sz w:val="19"/>
          <w:szCs w:val="19"/>
        </w:rPr>
        <w:t>CCB</w:t>
      </w:r>
      <w:proofErr w:type="spellEnd"/>
      <w:r w:rsidRPr="00736584">
        <w:rPr>
          <w:sz w:val="19"/>
          <w:szCs w:val="19"/>
        </w:rPr>
        <w:t xml:space="preserve"> as only </w:t>
      </w:r>
      <w:proofErr w:type="spellStart"/>
      <w:r w:rsidRPr="00736584">
        <w:rPr>
          <w:sz w:val="19"/>
          <w:szCs w:val="19"/>
        </w:rPr>
        <w:t>CCB</w:t>
      </w:r>
      <w:proofErr w:type="spellEnd"/>
      <w:r w:rsidRPr="00736584">
        <w:rPr>
          <w:sz w:val="19"/>
          <w:szCs w:val="19"/>
        </w:rPr>
        <w:t xml:space="preserve"> payments made during the quarter are reported and not the </w:t>
      </w:r>
      <w:proofErr w:type="spellStart"/>
      <w:r w:rsidRPr="00736584">
        <w:rPr>
          <w:sz w:val="19"/>
          <w:szCs w:val="19"/>
        </w:rPr>
        <w:t>CCB</w:t>
      </w:r>
      <w:proofErr w:type="spellEnd"/>
      <w:r w:rsidRPr="00736584">
        <w:rPr>
          <w:sz w:val="19"/>
          <w:szCs w:val="19"/>
        </w:rPr>
        <w:t xml:space="preserve"> amounts customers were actually entitled to but did not receive (for example because of families over-estimating income or receiving annual or lump sum </w:t>
      </w:r>
      <w:proofErr w:type="spellStart"/>
      <w:r w:rsidRPr="00736584">
        <w:rPr>
          <w:sz w:val="19"/>
          <w:szCs w:val="19"/>
        </w:rPr>
        <w:t>CCB</w:t>
      </w:r>
      <w:proofErr w:type="spellEnd"/>
      <w:r w:rsidRPr="00736584">
        <w:rPr>
          <w:sz w:val="19"/>
          <w:szCs w:val="19"/>
        </w:rPr>
        <w:t xml:space="preserve"> payments to avoid debts).</w:t>
      </w:r>
    </w:p>
    <w:p w:rsidR="000D78B6" w:rsidRPr="00736584" w:rsidRDefault="000D78B6" w:rsidP="000D78B6">
      <w:pPr>
        <w:pStyle w:val="ListParagraph"/>
        <w:numPr>
          <w:ilvl w:val="0"/>
          <w:numId w:val="30"/>
        </w:numPr>
        <w:rPr>
          <w:sz w:val="19"/>
          <w:szCs w:val="19"/>
        </w:rPr>
      </w:pPr>
      <w:r w:rsidRPr="00736584">
        <w:rPr>
          <w:sz w:val="19"/>
          <w:szCs w:val="19"/>
        </w:rPr>
        <w:t xml:space="preserve">Over-estimates </w:t>
      </w:r>
      <w:proofErr w:type="spellStart"/>
      <w:r w:rsidRPr="00736584">
        <w:rPr>
          <w:sz w:val="19"/>
          <w:szCs w:val="19"/>
        </w:rPr>
        <w:t>CCR</w:t>
      </w:r>
      <w:proofErr w:type="spellEnd"/>
      <w:r w:rsidRPr="00736584">
        <w:rPr>
          <w:sz w:val="19"/>
          <w:szCs w:val="19"/>
        </w:rPr>
        <w:t xml:space="preserve"> due to under-estimation of </w:t>
      </w:r>
      <w:proofErr w:type="spellStart"/>
      <w:r w:rsidRPr="00736584">
        <w:rPr>
          <w:sz w:val="19"/>
          <w:szCs w:val="19"/>
        </w:rPr>
        <w:t>CCB</w:t>
      </w:r>
      <w:proofErr w:type="spellEnd"/>
      <w:r w:rsidRPr="00736584">
        <w:rPr>
          <w:sz w:val="19"/>
          <w:szCs w:val="19"/>
        </w:rPr>
        <w:t>.</w:t>
      </w:r>
    </w:p>
    <w:p w:rsidR="000D78B6" w:rsidRPr="00736584" w:rsidRDefault="000D78B6" w:rsidP="00EC1C97">
      <w:pPr>
        <w:pStyle w:val="ListParagraph"/>
        <w:numPr>
          <w:ilvl w:val="0"/>
          <w:numId w:val="30"/>
        </w:numPr>
        <w:rPr>
          <w:sz w:val="19"/>
          <w:szCs w:val="19"/>
        </w:rPr>
      </w:pPr>
      <w:r w:rsidRPr="00736584">
        <w:rPr>
          <w:sz w:val="19"/>
          <w:szCs w:val="19"/>
        </w:rPr>
        <w:t xml:space="preserve">Doesn’t take into account reconciliation which will adjust the customers’ </w:t>
      </w:r>
      <w:proofErr w:type="spellStart"/>
      <w:r w:rsidRPr="00736584">
        <w:rPr>
          <w:sz w:val="19"/>
          <w:szCs w:val="19"/>
        </w:rPr>
        <w:t>CCB</w:t>
      </w:r>
      <w:proofErr w:type="spellEnd"/>
      <w:r w:rsidRPr="00736584">
        <w:rPr>
          <w:sz w:val="19"/>
          <w:szCs w:val="19"/>
        </w:rPr>
        <w:t xml:space="preserve"> and </w:t>
      </w:r>
      <w:proofErr w:type="spellStart"/>
      <w:r w:rsidRPr="00736584">
        <w:rPr>
          <w:sz w:val="19"/>
          <w:szCs w:val="19"/>
        </w:rPr>
        <w:t>CCR</w:t>
      </w:r>
      <w:proofErr w:type="spellEnd"/>
      <w:r w:rsidRPr="00736584">
        <w:rPr>
          <w:sz w:val="19"/>
          <w:szCs w:val="19"/>
        </w:rPr>
        <w:t xml:space="preserve"> actual entitlements based on their actual rather than estimated incomes. There is a considerable time lag for the reconciliation process to be </w:t>
      </w:r>
      <w:proofErr w:type="gramStart"/>
      <w:r w:rsidRPr="00736584">
        <w:rPr>
          <w:sz w:val="19"/>
          <w:szCs w:val="19"/>
        </w:rPr>
        <w:t>complete,</w:t>
      </w:r>
      <w:proofErr w:type="gramEnd"/>
      <w:r w:rsidRPr="00736584">
        <w:rPr>
          <w:sz w:val="19"/>
          <w:szCs w:val="19"/>
        </w:rPr>
        <w:t xml:space="preserve"> this can take a number of years.</w:t>
      </w:r>
    </w:p>
    <w:p w:rsidR="00EC1C97" w:rsidRPr="00736584" w:rsidRDefault="00EC1C97" w:rsidP="00EC1C97">
      <w:pPr>
        <w:pStyle w:val="Heading2"/>
      </w:pPr>
      <w:r w:rsidRPr="00736584">
        <w:t>Data sources</w:t>
      </w:r>
    </w:p>
    <w:p w:rsidR="00EC1C97" w:rsidRPr="00736584" w:rsidRDefault="00EC1C97" w:rsidP="00EC1C97">
      <w:pPr>
        <w:rPr>
          <w:sz w:val="19"/>
          <w:szCs w:val="19"/>
        </w:rPr>
      </w:pPr>
      <w:r w:rsidRPr="00736584">
        <w:rPr>
          <w:sz w:val="19"/>
          <w:szCs w:val="19"/>
        </w:rPr>
        <w:t>Data included in this report comes from the following sources:</w:t>
      </w:r>
    </w:p>
    <w:p w:rsidR="00EC1C97" w:rsidRPr="00736584" w:rsidRDefault="00EC1C97" w:rsidP="00EC1C97">
      <w:pPr>
        <w:pStyle w:val="ListParagraph"/>
        <w:numPr>
          <w:ilvl w:val="0"/>
          <w:numId w:val="30"/>
        </w:numPr>
        <w:rPr>
          <w:sz w:val="19"/>
          <w:szCs w:val="19"/>
        </w:rPr>
      </w:pPr>
      <w:r w:rsidRPr="00736584">
        <w:rPr>
          <w:sz w:val="19"/>
          <w:szCs w:val="19"/>
        </w:rPr>
        <w:t>The majority of data is extracted from the Child Care Data and Reporting System (</w:t>
      </w:r>
      <w:proofErr w:type="spellStart"/>
      <w:r w:rsidRPr="00736584">
        <w:rPr>
          <w:sz w:val="19"/>
          <w:szCs w:val="19"/>
        </w:rPr>
        <w:t>CCDARS</w:t>
      </w:r>
      <w:proofErr w:type="spellEnd"/>
      <w:r w:rsidRPr="00736584">
        <w:rPr>
          <w:sz w:val="19"/>
          <w:szCs w:val="19"/>
        </w:rPr>
        <w:t xml:space="preserve">). </w:t>
      </w:r>
      <w:proofErr w:type="spellStart"/>
      <w:r w:rsidRPr="00736584">
        <w:rPr>
          <w:sz w:val="19"/>
          <w:szCs w:val="19"/>
        </w:rPr>
        <w:t>CCDARS</w:t>
      </w:r>
      <w:proofErr w:type="spellEnd"/>
      <w:r w:rsidRPr="00736584">
        <w:rPr>
          <w:sz w:val="19"/>
          <w:szCs w:val="19"/>
        </w:rPr>
        <w:t xml:space="preserve"> is a Department of </w:t>
      </w:r>
      <w:r w:rsidR="002618A1" w:rsidRPr="00736584">
        <w:rPr>
          <w:sz w:val="19"/>
          <w:szCs w:val="19"/>
        </w:rPr>
        <w:t>Education and Training</w:t>
      </w:r>
      <w:r w:rsidRPr="00736584">
        <w:rPr>
          <w:sz w:val="19"/>
          <w:szCs w:val="19"/>
        </w:rPr>
        <w:t xml:space="preserve"> based data storage system for data collected from approved child care services via the Child Care Management System. </w:t>
      </w:r>
    </w:p>
    <w:p w:rsidR="00EC1C97" w:rsidRPr="00736584" w:rsidRDefault="00EC1C97" w:rsidP="00EC1C97">
      <w:pPr>
        <w:pStyle w:val="ListParagraph"/>
        <w:numPr>
          <w:ilvl w:val="0"/>
          <w:numId w:val="30"/>
        </w:numPr>
        <w:rPr>
          <w:sz w:val="19"/>
          <w:szCs w:val="19"/>
        </w:rPr>
      </w:pPr>
      <w:r w:rsidRPr="00736584">
        <w:rPr>
          <w:sz w:val="19"/>
          <w:szCs w:val="19"/>
        </w:rPr>
        <w:t xml:space="preserve">Supplementary data is sourced from the </w:t>
      </w:r>
      <w:proofErr w:type="spellStart"/>
      <w:r w:rsidRPr="00736584">
        <w:rPr>
          <w:sz w:val="19"/>
          <w:szCs w:val="19"/>
        </w:rPr>
        <w:t>MyChild</w:t>
      </w:r>
      <w:proofErr w:type="spellEnd"/>
      <w:r w:rsidRPr="00736584">
        <w:rPr>
          <w:sz w:val="19"/>
          <w:szCs w:val="19"/>
        </w:rPr>
        <w:t xml:space="preserve"> website and the Department of Human Services.</w:t>
      </w:r>
    </w:p>
    <w:p w:rsidR="00EC1C97" w:rsidRPr="00736584" w:rsidRDefault="00EC1C97" w:rsidP="00EC1C97">
      <w:pPr>
        <w:pStyle w:val="ListParagraph"/>
        <w:numPr>
          <w:ilvl w:val="0"/>
          <w:numId w:val="30"/>
        </w:numPr>
        <w:rPr>
          <w:sz w:val="19"/>
          <w:szCs w:val="19"/>
        </w:rPr>
      </w:pPr>
      <w:r w:rsidRPr="00736584">
        <w:rPr>
          <w:sz w:val="19"/>
          <w:szCs w:val="19"/>
        </w:rPr>
        <w:t>Australian Bureau of Statistics (ABS) data is included in this report for comparison purposes.</w:t>
      </w:r>
    </w:p>
    <w:p w:rsidR="005033EF" w:rsidRDefault="00EC1C97" w:rsidP="00EC1C97">
      <w:pPr>
        <w:rPr>
          <w:sz w:val="19"/>
          <w:szCs w:val="19"/>
        </w:rPr>
      </w:pPr>
      <w:r w:rsidRPr="00736584">
        <w:rPr>
          <w:rStyle w:val="Emphasis"/>
          <w:sz w:val="19"/>
          <w:szCs w:val="19"/>
        </w:rPr>
        <w:t>Revisions:</w:t>
      </w:r>
      <w:r w:rsidRPr="00736584">
        <w:rPr>
          <w:sz w:val="19"/>
          <w:szCs w:val="19"/>
        </w:rPr>
        <w:t xml:space="preserve">  Due to changes in the administrative system, data may be revised to ensure the most accurate, up-to-date figures are published.</w:t>
      </w:r>
    </w:p>
    <w:p w:rsidR="005033EF" w:rsidRDefault="005033EF">
      <w:pPr>
        <w:rPr>
          <w:sz w:val="19"/>
          <w:szCs w:val="19"/>
        </w:rPr>
      </w:pPr>
      <w:r>
        <w:rPr>
          <w:sz w:val="19"/>
          <w:szCs w:val="19"/>
        </w:rPr>
        <w:br w:type="page"/>
      </w:r>
    </w:p>
    <w:p w:rsidR="00EC1C97" w:rsidRPr="00736584" w:rsidRDefault="00EC1C97" w:rsidP="00EC1C97">
      <w:pPr>
        <w:pStyle w:val="Heading2"/>
      </w:pPr>
      <w:r w:rsidRPr="00736584">
        <w:lastRenderedPageBreak/>
        <w:t>Vacancy information</w:t>
      </w:r>
    </w:p>
    <w:p w:rsidR="00EC1C97" w:rsidRPr="00736584" w:rsidRDefault="00EC1C97" w:rsidP="00EC1C97">
      <w:pPr>
        <w:rPr>
          <w:sz w:val="19"/>
          <w:szCs w:val="19"/>
        </w:rPr>
      </w:pPr>
      <w:r w:rsidRPr="00736584">
        <w:rPr>
          <w:sz w:val="19"/>
          <w:szCs w:val="19"/>
        </w:rPr>
        <w:t xml:space="preserve">All approved services are required to regularly report their anticipated vacancies according to a standard definition, to the Department of </w:t>
      </w:r>
      <w:r w:rsidR="002618A1" w:rsidRPr="00736584">
        <w:rPr>
          <w:sz w:val="19"/>
          <w:szCs w:val="19"/>
        </w:rPr>
        <w:t>Education and Training</w:t>
      </w:r>
      <w:r w:rsidRPr="00736584">
        <w:rPr>
          <w:sz w:val="19"/>
          <w:szCs w:val="19"/>
        </w:rPr>
        <w:t>. For most services, a vacancy is defined as a permanent full day vacancy that the service is willing to fill.</w:t>
      </w:r>
    </w:p>
    <w:p w:rsidR="00717C0C" w:rsidRDefault="00EC1C97" w:rsidP="00717C0C">
      <w:pPr>
        <w:rPr>
          <w:color w:val="1F497D"/>
        </w:rPr>
      </w:pPr>
      <w:r w:rsidRPr="00736584">
        <w:rPr>
          <w:sz w:val="19"/>
          <w:szCs w:val="19"/>
        </w:rPr>
        <w:t xml:space="preserve">The information contained in this report (Table 16) relates to specific reference weeks. As is standard practice, a reference week is used to represent the quarter and reduce errors due to potential inconsistencies in reporting. </w:t>
      </w:r>
      <w:r w:rsidR="00717C0C">
        <w:rPr>
          <w:sz w:val="19"/>
          <w:szCs w:val="19"/>
        </w:rPr>
        <w:t xml:space="preserve">For the June quarter 2016, vacancies for Long Day Care, </w:t>
      </w:r>
      <w:proofErr w:type="gramStart"/>
      <w:r w:rsidR="00717C0C">
        <w:rPr>
          <w:sz w:val="19"/>
          <w:szCs w:val="19"/>
        </w:rPr>
        <w:t>Before</w:t>
      </w:r>
      <w:proofErr w:type="gramEnd"/>
      <w:r w:rsidR="00717C0C">
        <w:rPr>
          <w:sz w:val="19"/>
          <w:szCs w:val="19"/>
        </w:rPr>
        <w:t xml:space="preserve"> and After School Hours Care, Occasional Care and Family Day Care and are reported for the week 9 May to 15 May 2016. Vacancies for Vacation Care are reported for the week 18 April to 24 April 2016 for New South Wales, South </w:t>
      </w:r>
      <w:proofErr w:type="gramStart"/>
      <w:r w:rsidR="00717C0C">
        <w:rPr>
          <w:sz w:val="19"/>
          <w:szCs w:val="19"/>
        </w:rPr>
        <w:t>Australia ,</w:t>
      </w:r>
      <w:proofErr w:type="gramEnd"/>
      <w:r w:rsidR="00717C0C">
        <w:rPr>
          <w:sz w:val="19"/>
          <w:szCs w:val="19"/>
        </w:rPr>
        <w:t xml:space="preserve"> Western Australia, Tasmania and Australian Capital Territory and 4 April to 10 April 2016 for Queensland, Victoria and Northern Territory. </w:t>
      </w:r>
    </w:p>
    <w:p w:rsidR="005033EF" w:rsidRPr="005033EF" w:rsidRDefault="00EC1C97" w:rsidP="00EC1C97">
      <w:pPr>
        <w:rPr>
          <w:sz w:val="19"/>
          <w:szCs w:val="19"/>
        </w:rPr>
      </w:pPr>
      <w:bookmarkStart w:id="3" w:name="_GoBack"/>
      <w:bookmarkEnd w:id="3"/>
      <w:r w:rsidRPr="00736584">
        <w:rPr>
          <w:sz w:val="19"/>
          <w:szCs w:val="19"/>
        </w:rPr>
        <w:t>As the June quarter 2014 vacancy data has been revised, the reference week used to calculate the vacancies for Long Day Care, Family Day Care, Occasional Care and Before and After School Hours Care are reported for the week 26 May to 1 June 2014. Vacancies for Vacation Care are reported for the week 14 April to 20 April 2014 for New South Wales, South Australia, Western Australia and the Australian Capital Territory, 7 April to 13 April 2014 for Victoria, Queensland and the Northern Territory, 28 April to 4 May 2014 for Tasmania. Vacation Care results are calculated using a 4 day reference week for New South Wales, South Australia, Western Australia and the Australian Capital Territory due to a public holiday coinciding with school holidays</w:t>
      </w:r>
      <w:r w:rsidR="00886834" w:rsidRPr="00736584">
        <w:rPr>
          <w:sz w:val="19"/>
          <w:szCs w:val="19"/>
        </w:rPr>
        <w:t>.</w:t>
      </w:r>
    </w:p>
    <w:p w:rsidR="001F035E" w:rsidRPr="005033EF" w:rsidRDefault="001F035E" w:rsidP="005033EF">
      <w:pPr>
        <w:pStyle w:val="Heading2"/>
        <w:spacing w:before="360"/>
      </w:pPr>
      <w:r w:rsidRPr="00736584">
        <w:t>Definitions</w:t>
      </w:r>
    </w:p>
    <w:p w:rsidR="001F035E" w:rsidRPr="00736584" w:rsidRDefault="001F035E" w:rsidP="00D67570">
      <w:pPr>
        <w:spacing w:after="100"/>
        <w:rPr>
          <w:sz w:val="19"/>
          <w:szCs w:val="19"/>
        </w:rPr>
      </w:pPr>
      <w:r w:rsidRPr="00736584">
        <w:rPr>
          <w:rStyle w:val="Emphasis"/>
          <w:sz w:val="19"/>
          <w:szCs w:val="19"/>
        </w:rPr>
        <w:t>Approved care:</w:t>
      </w:r>
      <w:r w:rsidRPr="00736584">
        <w:rPr>
          <w:color w:val="70733D" w:themeColor="accent4" w:themeShade="BF"/>
          <w:sz w:val="19"/>
          <w:szCs w:val="19"/>
        </w:rPr>
        <w:t xml:space="preserve">  </w:t>
      </w:r>
      <w:r w:rsidRPr="00736584">
        <w:rPr>
          <w:sz w:val="19"/>
          <w:szCs w:val="19"/>
        </w:rPr>
        <w:t>Care provided by Long Day Care, Family Day Care and In-Home Care, Outside School Hours Care and Occasional Care services approved by the Australian Government to receive Child Care Benefit on behalf of families.</w:t>
      </w:r>
    </w:p>
    <w:p w:rsidR="001F035E" w:rsidRPr="00736584" w:rsidRDefault="001F035E" w:rsidP="00D67570">
      <w:pPr>
        <w:spacing w:after="100"/>
        <w:rPr>
          <w:sz w:val="19"/>
          <w:szCs w:val="19"/>
        </w:rPr>
      </w:pPr>
      <w:r w:rsidRPr="00736584">
        <w:rPr>
          <w:rStyle w:val="Emphasis"/>
          <w:sz w:val="19"/>
          <w:szCs w:val="19"/>
        </w:rPr>
        <w:t>Average number of vacancies:</w:t>
      </w:r>
      <w:r w:rsidRPr="00736584">
        <w:rPr>
          <w:color w:val="70733D" w:themeColor="accent4" w:themeShade="BF"/>
          <w:sz w:val="19"/>
          <w:szCs w:val="19"/>
        </w:rPr>
        <w:t xml:space="preserve">  </w:t>
      </w:r>
      <w:r w:rsidRPr="00736584">
        <w:rPr>
          <w:sz w:val="19"/>
          <w:szCs w:val="19"/>
        </w:rPr>
        <w:t>As services report vacancies for each day of the week, the number of vacancies for each service is averaged out across the weekdays, that is, it is the sum of vacancies on each weekday divided by five. The total number of vacancies in an area is the sum of the average vacancies per service.</w:t>
      </w:r>
    </w:p>
    <w:p w:rsidR="001F035E" w:rsidRPr="00736584" w:rsidRDefault="001F035E" w:rsidP="00D67570">
      <w:pPr>
        <w:spacing w:after="100"/>
        <w:rPr>
          <w:sz w:val="19"/>
          <w:szCs w:val="19"/>
        </w:rPr>
      </w:pPr>
      <w:r w:rsidRPr="00736584">
        <w:rPr>
          <w:rStyle w:val="Emphasis"/>
          <w:sz w:val="19"/>
          <w:szCs w:val="19"/>
        </w:rPr>
        <w:t>Child Care Benefit (</w:t>
      </w:r>
      <w:proofErr w:type="spellStart"/>
      <w:r w:rsidRPr="00736584">
        <w:rPr>
          <w:rStyle w:val="Emphasis"/>
          <w:sz w:val="19"/>
          <w:szCs w:val="19"/>
        </w:rPr>
        <w:t>CCB</w:t>
      </w:r>
      <w:proofErr w:type="spellEnd"/>
      <w:r w:rsidRPr="00736584">
        <w:rPr>
          <w:rStyle w:val="Emphasis"/>
          <w:sz w:val="19"/>
          <w:szCs w:val="19"/>
        </w:rPr>
        <w:t>):</w:t>
      </w:r>
      <w:r w:rsidRPr="00736584">
        <w:rPr>
          <w:color w:val="70733D" w:themeColor="accent4" w:themeShade="BF"/>
          <w:sz w:val="19"/>
          <w:szCs w:val="19"/>
        </w:rPr>
        <w:t xml:space="preserve">  </w:t>
      </w:r>
      <w:r w:rsidRPr="00736584">
        <w:rPr>
          <w:sz w:val="19"/>
          <w:szCs w:val="19"/>
        </w:rPr>
        <w:t>A payment made by the Australian Government to families to assist with the cost of child care.</w:t>
      </w:r>
    </w:p>
    <w:p w:rsidR="001F035E" w:rsidRPr="00736584" w:rsidRDefault="001F035E" w:rsidP="00D67570">
      <w:pPr>
        <w:spacing w:after="100"/>
        <w:rPr>
          <w:sz w:val="19"/>
          <w:szCs w:val="19"/>
        </w:rPr>
      </w:pPr>
      <w:r w:rsidRPr="00736584">
        <w:rPr>
          <w:rStyle w:val="Emphasis"/>
          <w:sz w:val="19"/>
          <w:szCs w:val="19"/>
        </w:rPr>
        <w:t>Child Care Management System (CCMS):</w:t>
      </w:r>
      <w:r w:rsidRPr="00736584">
        <w:rPr>
          <w:color w:val="70733D" w:themeColor="accent4" w:themeShade="BF"/>
          <w:sz w:val="19"/>
          <w:szCs w:val="19"/>
        </w:rPr>
        <w:t xml:space="preserve">  </w:t>
      </w:r>
      <w:r w:rsidRPr="00736584">
        <w:rPr>
          <w:sz w:val="19"/>
          <w:szCs w:val="19"/>
        </w:rPr>
        <w:t xml:space="preserve">This is the electronic system used for the administration of </w:t>
      </w:r>
      <w:proofErr w:type="spellStart"/>
      <w:r w:rsidRPr="00736584">
        <w:rPr>
          <w:sz w:val="19"/>
          <w:szCs w:val="19"/>
        </w:rPr>
        <w:t>CCB</w:t>
      </w:r>
      <w:proofErr w:type="spellEnd"/>
      <w:r w:rsidRPr="00736584">
        <w:rPr>
          <w:sz w:val="19"/>
          <w:szCs w:val="19"/>
        </w:rPr>
        <w:t xml:space="preserve">. Under CCMS, approved child care services submit attendance information to the Department of </w:t>
      </w:r>
      <w:r w:rsidR="002618A1" w:rsidRPr="00736584">
        <w:rPr>
          <w:sz w:val="19"/>
          <w:szCs w:val="19"/>
        </w:rPr>
        <w:t>Education and Training</w:t>
      </w:r>
      <w:r w:rsidRPr="00736584">
        <w:rPr>
          <w:sz w:val="19"/>
          <w:szCs w:val="19"/>
        </w:rPr>
        <w:t xml:space="preserve"> over the internet. Data in this report are primarily sourced from the CCMS.</w:t>
      </w:r>
    </w:p>
    <w:p w:rsidR="001F035E" w:rsidRPr="00736584" w:rsidRDefault="001F035E" w:rsidP="00D67570">
      <w:pPr>
        <w:spacing w:after="100"/>
        <w:rPr>
          <w:sz w:val="19"/>
          <w:szCs w:val="19"/>
        </w:rPr>
      </w:pPr>
      <w:r w:rsidRPr="00736584">
        <w:rPr>
          <w:rStyle w:val="Emphasis"/>
          <w:sz w:val="19"/>
          <w:szCs w:val="19"/>
        </w:rPr>
        <w:t>Child Care Rebate (</w:t>
      </w:r>
      <w:proofErr w:type="spellStart"/>
      <w:r w:rsidRPr="00736584">
        <w:rPr>
          <w:rStyle w:val="Emphasis"/>
          <w:sz w:val="19"/>
          <w:szCs w:val="19"/>
        </w:rPr>
        <w:t>CCR</w:t>
      </w:r>
      <w:proofErr w:type="spellEnd"/>
      <w:r w:rsidRPr="00736584">
        <w:rPr>
          <w:rStyle w:val="Emphasis"/>
          <w:sz w:val="19"/>
          <w:szCs w:val="19"/>
        </w:rPr>
        <w:t>):</w:t>
      </w:r>
      <w:r w:rsidRPr="00736584">
        <w:rPr>
          <w:color w:val="70733D" w:themeColor="accent4" w:themeShade="BF"/>
          <w:sz w:val="19"/>
          <w:szCs w:val="19"/>
        </w:rPr>
        <w:t xml:space="preserve">  </w:t>
      </w:r>
      <w:r w:rsidRPr="00736584">
        <w:rPr>
          <w:sz w:val="19"/>
          <w:szCs w:val="19"/>
        </w:rPr>
        <w:t xml:space="preserve">A payment made by the Australian Government to assist eligible working families with the out-of-pocket cost of child care. </w:t>
      </w:r>
      <w:proofErr w:type="spellStart"/>
      <w:r w:rsidRPr="00736584">
        <w:rPr>
          <w:sz w:val="19"/>
          <w:szCs w:val="19"/>
        </w:rPr>
        <w:t>CCR</w:t>
      </w:r>
      <w:proofErr w:type="spellEnd"/>
      <w:r w:rsidRPr="00736584">
        <w:rPr>
          <w:sz w:val="19"/>
          <w:szCs w:val="19"/>
        </w:rPr>
        <w:t xml:space="preserve"> is calculated based on the gap between the fees charged by the child care service and the </w:t>
      </w:r>
      <w:proofErr w:type="spellStart"/>
      <w:r w:rsidRPr="00736584">
        <w:rPr>
          <w:sz w:val="19"/>
          <w:szCs w:val="19"/>
        </w:rPr>
        <w:t>CCB</w:t>
      </w:r>
      <w:proofErr w:type="spellEnd"/>
      <w:r w:rsidRPr="00736584">
        <w:rPr>
          <w:sz w:val="19"/>
          <w:szCs w:val="19"/>
        </w:rPr>
        <w:t xml:space="preserve"> paid in respect of fee relief. Families who satisfy the work/training/study test requirements may be entitled to receive </w:t>
      </w:r>
      <w:proofErr w:type="spellStart"/>
      <w:r w:rsidRPr="00736584">
        <w:rPr>
          <w:sz w:val="19"/>
          <w:szCs w:val="19"/>
        </w:rPr>
        <w:t>CCR</w:t>
      </w:r>
      <w:proofErr w:type="spellEnd"/>
      <w:r w:rsidRPr="00736584">
        <w:rPr>
          <w:sz w:val="19"/>
          <w:szCs w:val="19"/>
        </w:rPr>
        <w:t xml:space="preserve"> for 50 per cent of all out-of-pocket costs up to an annual limit.</w:t>
      </w:r>
    </w:p>
    <w:p w:rsidR="001F035E" w:rsidRDefault="001F035E" w:rsidP="00D67570">
      <w:pPr>
        <w:spacing w:after="100"/>
        <w:rPr>
          <w:sz w:val="19"/>
          <w:szCs w:val="19"/>
          <w:lang w:val="en"/>
        </w:rPr>
      </w:pPr>
      <w:r w:rsidRPr="00736584">
        <w:rPr>
          <w:rStyle w:val="Emphasis"/>
          <w:sz w:val="19"/>
          <w:szCs w:val="19"/>
        </w:rPr>
        <w:t>Family Day Care:</w:t>
      </w:r>
      <w:r w:rsidRPr="00736584">
        <w:rPr>
          <w:color w:val="70733D" w:themeColor="accent4" w:themeShade="BF"/>
          <w:sz w:val="19"/>
          <w:szCs w:val="19"/>
        </w:rPr>
        <w:t xml:space="preserve">  </w:t>
      </w:r>
      <w:r w:rsidRPr="00736584">
        <w:rPr>
          <w:sz w:val="19"/>
          <w:szCs w:val="19"/>
          <w:lang w:val="en"/>
        </w:rPr>
        <w:t xml:space="preserve">Family Day Care educators provide flexible care and developmental activities in their own homes for other people's children on behalf of an approved Family Day Care service. </w:t>
      </w:r>
    </w:p>
    <w:p w:rsidR="000B3B6D" w:rsidRPr="000B3B6D" w:rsidRDefault="000B3B6D" w:rsidP="00D67570">
      <w:pPr>
        <w:spacing w:after="100"/>
        <w:rPr>
          <w:rStyle w:val="Emphasis"/>
          <w:b w:val="0"/>
          <w:i w:val="0"/>
          <w:sz w:val="19"/>
          <w:szCs w:val="19"/>
        </w:rPr>
      </w:pPr>
      <w:r w:rsidRPr="000B3B6D">
        <w:rPr>
          <w:rStyle w:val="Emphasis"/>
          <w:sz w:val="19"/>
          <w:szCs w:val="19"/>
        </w:rPr>
        <w:t>Grand</w:t>
      </w:r>
      <w:r>
        <w:rPr>
          <w:rStyle w:val="Emphasis"/>
          <w:sz w:val="19"/>
          <w:szCs w:val="19"/>
        </w:rPr>
        <w:t>parent Child Care Benefit (</w:t>
      </w:r>
      <w:proofErr w:type="spellStart"/>
      <w:r>
        <w:rPr>
          <w:rStyle w:val="Emphasis"/>
          <w:sz w:val="19"/>
          <w:szCs w:val="19"/>
        </w:rPr>
        <w:t>GCCB</w:t>
      </w:r>
      <w:proofErr w:type="spellEnd"/>
      <w:r>
        <w:rPr>
          <w:rStyle w:val="Emphasis"/>
          <w:sz w:val="19"/>
          <w:szCs w:val="19"/>
        </w:rPr>
        <w:t xml:space="preserve">): </w:t>
      </w:r>
      <w:r w:rsidRPr="000B3B6D">
        <w:rPr>
          <w:sz w:val="19"/>
          <w:szCs w:val="19"/>
          <w:lang w:val="en"/>
        </w:rPr>
        <w:t>Grandparents with the primary care of grandchildren and who receive an income support payment may be eligible for the Grandparent Child Care Benefit (</w:t>
      </w:r>
      <w:proofErr w:type="spellStart"/>
      <w:r w:rsidRPr="000B3B6D">
        <w:rPr>
          <w:sz w:val="19"/>
          <w:szCs w:val="19"/>
          <w:lang w:val="en"/>
        </w:rPr>
        <w:t>GCCB</w:t>
      </w:r>
      <w:proofErr w:type="spellEnd"/>
      <w:r w:rsidRPr="000B3B6D">
        <w:rPr>
          <w:sz w:val="19"/>
          <w:szCs w:val="19"/>
          <w:lang w:val="en"/>
        </w:rPr>
        <w:t xml:space="preserve">). The </w:t>
      </w:r>
      <w:proofErr w:type="spellStart"/>
      <w:r w:rsidRPr="000B3B6D">
        <w:rPr>
          <w:sz w:val="19"/>
          <w:szCs w:val="19"/>
          <w:lang w:val="en"/>
        </w:rPr>
        <w:t>GCCB</w:t>
      </w:r>
      <w:proofErr w:type="spellEnd"/>
      <w:r w:rsidRPr="000B3B6D">
        <w:rPr>
          <w:sz w:val="19"/>
          <w:szCs w:val="19"/>
          <w:lang w:val="en"/>
        </w:rPr>
        <w:t xml:space="preserve"> covers the full cost of approved child care for up to 50 hours for each child per week. In certain circumstances Grandparents may be able to get </w:t>
      </w:r>
      <w:proofErr w:type="spellStart"/>
      <w:r w:rsidRPr="000B3B6D">
        <w:rPr>
          <w:sz w:val="19"/>
          <w:szCs w:val="19"/>
          <w:lang w:val="en"/>
        </w:rPr>
        <w:t>GCCB</w:t>
      </w:r>
      <w:proofErr w:type="spellEnd"/>
      <w:r w:rsidRPr="000B3B6D">
        <w:rPr>
          <w:sz w:val="19"/>
          <w:szCs w:val="19"/>
          <w:lang w:val="en"/>
        </w:rPr>
        <w:t xml:space="preserve"> for more than 50 hours per week.</w:t>
      </w:r>
    </w:p>
    <w:p w:rsidR="001F035E" w:rsidRDefault="001F035E" w:rsidP="00D67570">
      <w:pPr>
        <w:spacing w:after="100"/>
        <w:rPr>
          <w:sz w:val="19"/>
          <w:szCs w:val="19"/>
          <w:lang w:val="en"/>
        </w:rPr>
      </w:pPr>
      <w:r w:rsidRPr="00736584">
        <w:rPr>
          <w:rStyle w:val="Emphasis"/>
          <w:sz w:val="19"/>
          <w:szCs w:val="19"/>
        </w:rPr>
        <w:t>In-Home Care:</w:t>
      </w:r>
      <w:r w:rsidRPr="00736584">
        <w:rPr>
          <w:rFonts w:cs="Arial"/>
          <w:b/>
          <w:color w:val="70733D" w:themeColor="accent4" w:themeShade="BF"/>
          <w:sz w:val="19"/>
          <w:szCs w:val="19"/>
        </w:rPr>
        <w:t xml:space="preserve"> </w:t>
      </w:r>
      <w:r w:rsidRPr="00736584">
        <w:rPr>
          <w:sz w:val="19"/>
          <w:szCs w:val="19"/>
          <w:lang w:val="en"/>
        </w:rPr>
        <w:t>In-Home Care educators provide flexible care and developmental activities in the child’s own home on behalf of an approved In-Home Care service.</w:t>
      </w:r>
    </w:p>
    <w:p w:rsidR="005033EF" w:rsidRPr="00736584" w:rsidRDefault="005033EF" w:rsidP="00D67570">
      <w:pPr>
        <w:spacing w:after="100"/>
        <w:rPr>
          <w:sz w:val="19"/>
          <w:szCs w:val="19"/>
        </w:rPr>
      </w:pPr>
      <w:r w:rsidRPr="005033EF">
        <w:rPr>
          <w:rStyle w:val="Emphasis"/>
          <w:sz w:val="19"/>
          <w:szCs w:val="19"/>
        </w:rPr>
        <w:t>Jobs, Education and Training Child Care Fee Assistance (</w:t>
      </w:r>
      <w:proofErr w:type="spellStart"/>
      <w:r w:rsidRPr="005033EF">
        <w:rPr>
          <w:rStyle w:val="Emphasis"/>
          <w:sz w:val="19"/>
          <w:szCs w:val="19"/>
        </w:rPr>
        <w:t>JETCCFA</w:t>
      </w:r>
      <w:proofErr w:type="spellEnd"/>
      <w:r w:rsidRPr="005033EF">
        <w:rPr>
          <w:rStyle w:val="Emphasis"/>
          <w:sz w:val="19"/>
          <w:szCs w:val="19"/>
        </w:rPr>
        <w:t>):</w:t>
      </w:r>
      <w:r>
        <w:rPr>
          <w:rStyle w:val="BodyBOLD"/>
          <w:rFonts w:ascii="Arial" w:hAnsi="Arial" w:cs="Arial"/>
          <w:b/>
          <w:color w:val="3366FF"/>
          <w:spacing w:val="-1"/>
          <w:kern w:val="32"/>
          <w:sz w:val="24"/>
          <w:u w:color="000000"/>
        </w:rPr>
        <w:t xml:space="preserve"> </w:t>
      </w:r>
      <w:r w:rsidRPr="005033EF">
        <w:rPr>
          <w:sz w:val="19"/>
          <w:szCs w:val="19"/>
          <w:lang w:val="en"/>
        </w:rPr>
        <w:t>This is a form of government assistance that provides extra help with the cost of approved child care for eligible parents undertaking activities such as job search, work, study, or rehabilitation as part of an Employment Pathway Plan with the Department of Human Services or an employment service provider, to help them to enter or re-enter the workforce.</w:t>
      </w:r>
    </w:p>
    <w:p w:rsidR="001F035E" w:rsidRPr="00736584" w:rsidRDefault="001F035E" w:rsidP="00D67570">
      <w:pPr>
        <w:spacing w:after="100"/>
        <w:rPr>
          <w:sz w:val="19"/>
          <w:szCs w:val="19"/>
        </w:rPr>
      </w:pPr>
      <w:r w:rsidRPr="00736584">
        <w:rPr>
          <w:rStyle w:val="Emphasis"/>
          <w:sz w:val="19"/>
          <w:szCs w:val="19"/>
        </w:rPr>
        <w:lastRenderedPageBreak/>
        <w:t>Long Day Care:</w:t>
      </w:r>
      <w:r w:rsidRPr="00736584">
        <w:rPr>
          <w:color w:val="70733D" w:themeColor="accent4" w:themeShade="BF"/>
          <w:sz w:val="19"/>
          <w:szCs w:val="19"/>
        </w:rPr>
        <w:t xml:space="preserve">  </w:t>
      </w:r>
      <w:r w:rsidRPr="00736584">
        <w:rPr>
          <w:sz w:val="19"/>
          <w:szCs w:val="19"/>
        </w:rPr>
        <w:t xml:space="preserve">This is a centre-based form of child care service. Long Day Care services provide quality all day or part-time care for children of working families and the general community. </w:t>
      </w:r>
    </w:p>
    <w:p w:rsidR="001F035E" w:rsidRPr="00736584" w:rsidRDefault="001F035E" w:rsidP="00D67570">
      <w:pPr>
        <w:spacing w:after="100"/>
        <w:rPr>
          <w:sz w:val="19"/>
          <w:szCs w:val="19"/>
        </w:rPr>
      </w:pPr>
      <w:r w:rsidRPr="00736584">
        <w:rPr>
          <w:rStyle w:val="Emphasis"/>
          <w:sz w:val="19"/>
          <w:szCs w:val="19"/>
        </w:rPr>
        <w:t>Occasional Care:</w:t>
      </w:r>
      <w:r w:rsidRPr="00736584">
        <w:rPr>
          <w:color w:val="70733D" w:themeColor="accent4" w:themeShade="BF"/>
          <w:sz w:val="19"/>
          <w:szCs w:val="19"/>
        </w:rPr>
        <w:t xml:space="preserve">  </w:t>
      </w:r>
      <w:r w:rsidRPr="00736584">
        <w:rPr>
          <w:sz w:val="19"/>
          <w:szCs w:val="19"/>
        </w:rPr>
        <w:t xml:space="preserve">This is a care type mainly for non-school aged children. These services cater mainly for the needs of families who require short-term care for their children. </w:t>
      </w:r>
    </w:p>
    <w:p w:rsidR="001F035E" w:rsidRPr="00736584" w:rsidRDefault="001F035E" w:rsidP="00D67570">
      <w:pPr>
        <w:spacing w:after="100"/>
        <w:rPr>
          <w:sz w:val="19"/>
          <w:szCs w:val="19"/>
        </w:rPr>
      </w:pPr>
      <w:r w:rsidRPr="00736584">
        <w:rPr>
          <w:rStyle w:val="Emphasis"/>
          <w:sz w:val="19"/>
          <w:szCs w:val="19"/>
        </w:rPr>
        <w:t>Outside School Hours Care:</w:t>
      </w:r>
      <w:r w:rsidRPr="00736584">
        <w:rPr>
          <w:color w:val="70733D" w:themeColor="accent4" w:themeShade="BF"/>
          <w:sz w:val="19"/>
          <w:szCs w:val="19"/>
        </w:rPr>
        <w:t xml:space="preserve">  </w:t>
      </w:r>
      <w:r w:rsidRPr="00736584">
        <w:rPr>
          <w:sz w:val="19"/>
          <w:szCs w:val="19"/>
        </w:rPr>
        <w:t xml:space="preserve">Services provide care for school aged children before and/or after school during the school term. Some services also provide care on 'pupil free' days. Vacation Care is also included in this category. Vacation Care services provide care for school children during the school holidays. Vacancies are reported separately for </w:t>
      </w:r>
      <w:proofErr w:type="gramStart"/>
      <w:r w:rsidRPr="00736584">
        <w:rPr>
          <w:sz w:val="19"/>
          <w:szCs w:val="19"/>
        </w:rPr>
        <w:t>Before</w:t>
      </w:r>
      <w:proofErr w:type="gramEnd"/>
      <w:r w:rsidRPr="00736584">
        <w:rPr>
          <w:sz w:val="19"/>
          <w:szCs w:val="19"/>
        </w:rPr>
        <w:t xml:space="preserve"> and/or After School Hours Care and Vacation Care.</w:t>
      </w:r>
    </w:p>
    <w:p w:rsidR="001F035E" w:rsidRPr="00736584" w:rsidRDefault="001F035E" w:rsidP="00D67570">
      <w:pPr>
        <w:spacing w:after="100"/>
        <w:rPr>
          <w:sz w:val="19"/>
          <w:szCs w:val="19"/>
        </w:rPr>
      </w:pPr>
      <w:r w:rsidRPr="00736584">
        <w:rPr>
          <w:rStyle w:val="Emphasis"/>
          <w:sz w:val="19"/>
          <w:szCs w:val="19"/>
        </w:rPr>
        <w:t>Reference week:</w:t>
      </w:r>
      <w:r w:rsidRPr="00736584">
        <w:rPr>
          <w:color w:val="70733D" w:themeColor="accent4" w:themeShade="BF"/>
          <w:sz w:val="19"/>
          <w:szCs w:val="19"/>
        </w:rPr>
        <w:t xml:space="preserve">  </w:t>
      </w:r>
      <w:r w:rsidRPr="00736584">
        <w:rPr>
          <w:sz w:val="19"/>
          <w:szCs w:val="19"/>
        </w:rPr>
        <w:t>For Long Day Care, Family Day Care, Before and/or After School Hours Care and Occasional Care services, the reference week for vacancy information is selected as one of the last available weeks that is not affected by school or other holiday periods and a week that provided a consistent (with other weeks in the quarter) level of services that had reported across the quarter. The reference week includes weekdays only as most services do not operate on weekends. The reference week for Vacation Care is based on each state and territory’s school holiday periods.</w:t>
      </w:r>
    </w:p>
    <w:p w:rsidR="001F035E" w:rsidRPr="00736584" w:rsidRDefault="001F035E" w:rsidP="00D67570">
      <w:pPr>
        <w:spacing w:after="100"/>
        <w:rPr>
          <w:sz w:val="19"/>
          <w:szCs w:val="19"/>
        </w:rPr>
      </w:pPr>
      <w:r w:rsidRPr="00736584">
        <w:rPr>
          <w:rStyle w:val="Emphasis"/>
          <w:sz w:val="19"/>
          <w:szCs w:val="19"/>
        </w:rPr>
        <w:t>Region:</w:t>
      </w:r>
      <w:r w:rsidRPr="00736584">
        <w:rPr>
          <w:color w:val="70733D" w:themeColor="accent4" w:themeShade="BF"/>
          <w:sz w:val="19"/>
          <w:szCs w:val="19"/>
        </w:rPr>
        <w:t xml:space="preserve">  </w:t>
      </w:r>
      <w:r w:rsidRPr="00736584">
        <w:rPr>
          <w:sz w:val="19"/>
          <w:szCs w:val="19"/>
        </w:rPr>
        <w:t>Regions of Australia are classified according to the Australian Bureau of Statistics Australian Statistical Geography Standard (</w:t>
      </w:r>
      <w:proofErr w:type="spellStart"/>
      <w:r w:rsidRPr="00736584">
        <w:rPr>
          <w:sz w:val="19"/>
          <w:szCs w:val="19"/>
        </w:rPr>
        <w:t>ASGS</w:t>
      </w:r>
      <w:proofErr w:type="spellEnd"/>
      <w:r w:rsidRPr="00736584">
        <w:rPr>
          <w:sz w:val="19"/>
          <w:szCs w:val="19"/>
        </w:rPr>
        <w:t>), July 2011. This classification divides each state and territory into several regions on the basis of their relative access to services.</w:t>
      </w:r>
    </w:p>
    <w:p w:rsidR="001F035E" w:rsidRPr="00736584" w:rsidRDefault="001F035E" w:rsidP="00D67570">
      <w:pPr>
        <w:spacing w:after="100"/>
        <w:rPr>
          <w:sz w:val="19"/>
          <w:szCs w:val="19"/>
        </w:rPr>
      </w:pPr>
      <w:proofErr w:type="gramStart"/>
      <w:r w:rsidRPr="00736584">
        <w:rPr>
          <w:rStyle w:val="Emphasis"/>
          <w:sz w:val="19"/>
          <w:szCs w:val="19"/>
        </w:rPr>
        <w:t>Reporting services:</w:t>
      </w:r>
      <w:r w:rsidRPr="00736584">
        <w:rPr>
          <w:color w:val="70733D" w:themeColor="accent4" w:themeShade="BF"/>
          <w:sz w:val="19"/>
          <w:szCs w:val="19"/>
        </w:rPr>
        <w:t xml:space="preserve">  </w:t>
      </w:r>
      <w:r w:rsidRPr="00736584">
        <w:rPr>
          <w:sz w:val="19"/>
          <w:szCs w:val="19"/>
        </w:rPr>
        <w:t>The services that reported their vacancy information for the reference week.</w:t>
      </w:r>
      <w:proofErr w:type="gramEnd"/>
      <w:r w:rsidRPr="00736584">
        <w:rPr>
          <w:sz w:val="19"/>
          <w:szCs w:val="19"/>
        </w:rPr>
        <w:t xml:space="preserve">  This includes a small number of services that reported vacancy information and indicated they were not operational for the week.</w:t>
      </w:r>
    </w:p>
    <w:p w:rsidR="001F035E" w:rsidRDefault="001F035E" w:rsidP="00D67570">
      <w:pPr>
        <w:spacing w:after="100"/>
        <w:rPr>
          <w:sz w:val="19"/>
          <w:szCs w:val="19"/>
        </w:rPr>
      </w:pPr>
      <w:r w:rsidRPr="00736584">
        <w:rPr>
          <w:rStyle w:val="Emphasis"/>
          <w:sz w:val="19"/>
          <w:szCs w:val="19"/>
        </w:rPr>
        <w:t>Service:</w:t>
      </w:r>
      <w:r w:rsidRPr="00736584">
        <w:rPr>
          <w:color w:val="70733D" w:themeColor="accent4" w:themeShade="BF"/>
          <w:sz w:val="19"/>
          <w:szCs w:val="19"/>
        </w:rPr>
        <w:t xml:space="preserve">  </w:t>
      </w:r>
      <w:r w:rsidRPr="00736584">
        <w:rPr>
          <w:sz w:val="19"/>
          <w:szCs w:val="19"/>
        </w:rPr>
        <w:t xml:space="preserve">Child care services are approved by the Australian Government to receive </w:t>
      </w:r>
      <w:proofErr w:type="spellStart"/>
      <w:r w:rsidRPr="00736584">
        <w:rPr>
          <w:sz w:val="19"/>
          <w:szCs w:val="19"/>
        </w:rPr>
        <w:t>CCB</w:t>
      </w:r>
      <w:proofErr w:type="spellEnd"/>
      <w:r w:rsidRPr="00736584">
        <w:rPr>
          <w:sz w:val="19"/>
          <w:szCs w:val="19"/>
        </w:rPr>
        <w:t xml:space="preserve"> on behalf of families. Most Long Day Care, Family Day Care, Before and After School Hours Care, Vacation Care services and some In-Home Care and Occasional Care services are approved child care services. The total number of services refers to the number of services that were active during the </w:t>
      </w:r>
      <w:r w:rsidR="00713F76" w:rsidRPr="00736584">
        <w:rPr>
          <w:sz w:val="19"/>
          <w:szCs w:val="19"/>
        </w:rPr>
        <w:t>September</w:t>
      </w:r>
      <w:r w:rsidRPr="00736584">
        <w:rPr>
          <w:sz w:val="19"/>
          <w:szCs w:val="19"/>
        </w:rPr>
        <w:t xml:space="preserve"> quarter 201</w:t>
      </w:r>
      <w:r w:rsidR="00886834" w:rsidRPr="00736584">
        <w:rPr>
          <w:sz w:val="19"/>
          <w:szCs w:val="19"/>
        </w:rPr>
        <w:t>5</w:t>
      </w:r>
      <w:r w:rsidRPr="00736584">
        <w:rPr>
          <w:sz w:val="19"/>
          <w:szCs w:val="19"/>
        </w:rPr>
        <w:t>, that is, they had at least one record of child care attendance in the quarter.</w:t>
      </w:r>
    </w:p>
    <w:p w:rsidR="005033EF" w:rsidRPr="00736584" w:rsidRDefault="005033EF" w:rsidP="00D67570">
      <w:pPr>
        <w:spacing w:after="100"/>
        <w:rPr>
          <w:sz w:val="19"/>
          <w:szCs w:val="19"/>
        </w:rPr>
      </w:pPr>
      <w:r w:rsidRPr="005033EF">
        <w:rPr>
          <w:rStyle w:val="Emphasis"/>
          <w:sz w:val="19"/>
          <w:szCs w:val="19"/>
        </w:rPr>
        <w:t>Special Child Care Benefit (</w:t>
      </w:r>
      <w:proofErr w:type="spellStart"/>
      <w:r w:rsidRPr="005033EF">
        <w:rPr>
          <w:rStyle w:val="Emphasis"/>
          <w:sz w:val="19"/>
          <w:szCs w:val="19"/>
        </w:rPr>
        <w:t>SCCB</w:t>
      </w:r>
      <w:proofErr w:type="spellEnd"/>
      <w:r w:rsidRPr="005033EF">
        <w:rPr>
          <w:rStyle w:val="Emphasis"/>
          <w:sz w:val="19"/>
          <w:szCs w:val="19"/>
        </w:rPr>
        <w:t>):</w:t>
      </w:r>
      <w:r>
        <w:rPr>
          <w:rStyle w:val="BodyBOLD"/>
          <w:rFonts w:ascii="Arial" w:hAnsi="Arial" w:cs="Arial"/>
          <w:b/>
          <w:color w:val="3366FF"/>
          <w:spacing w:val="-1"/>
          <w:kern w:val="32"/>
          <w:sz w:val="24"/>
          <w:u w:color="000000"/>
        </w:rPr>
        <w:t xml:space="preserve"> </w:t>
      </w:r>
      <w:r w:rsidRPr="005033EF">
        <w:rPr>
          <w:sz w:val="19"/>
          <w:szCs w:val="19"/>
        </w:rPr>
        <w:t>Additional child care assistance provided for children considered to be at risk of serious abuse or neglect, or exceptional cases where a family’s income does not truly reflect their capacity to pay the usual charged fee. Special Child Care Benefit is reported as 'child at risk' and 'financial hardship'.</w:t>
      </w:r>
    </w:p>
    <w:p w:rsidR="002E22F2" w:rsidRPr="00736584" w:rsidRDefault="001F035E" w:rsidP="00D67570">
      <w:pPr>
        <w:spacing w:after="100"/>
        <w:rPr>
          <w:sz w:val="19"/>
          <w:szCs w:val="19"/>
        </w:rPr>
      </w:pPr>
      <w:r w:rsidRPr="00736584">
        <w:rPr>
          <w:rStyle w:val="Emphasis"/>
          <w:sz w:val="19"/>
          <w:szCs w:val="19"/>
        </w:rPr>
        <w:t>Vacancy:</w:t>
      </w:r>
      <w:r w:rsidRPr="00736584">
        <w:rPr>
          <w:sz w:val="19"/>
          <w:szCs w:val="19"/>
        </w:rPr>
        <w:t xml:space="preserve">  Anticipated availability that child care services are willing to fill for each week they are operational. This is an ongoing full day vacancy for Long Day Care and Family Day Care, full day vacancy for Vacation Care and Occasional Care services and an ongoing full session vacancy for Before and/or After School Hours Care. </w:t>
      </w:r>
      <w:r w:rsidR="002E22F2" w:rsidRPr="00736584">
        <w:br w:type="page"/>
      </w:r>
    </w:p>
    <w:p w:rsidR="00D67570" w:rsidRPr="00736584" w:rsidRDefault="00D67570" w:rsidP="00D67570">
      <w:pPr>
        <w:spacing w:after="8880"/>
      </w:pPr>
    </w:p>
    <w:p w:rsidR="003E1548" w:rsidRPr="00736584" w:rsidRDefault="003E1548" w:rsidP="003E1548">
      <w:r w:rsidRPr="00736584">
        <w:t>ISBN</w:t>
      </w:r>
    </w:p>
    <w:p w:rsidR="007F2E2B" w:rsidRPr="00736584" w:rsidRDefault="00DF6F64" w:rsidP="003E1548">
      <w:r w:rsidRPr="00736584">
        <w:t>978-1-760</w:t>
      </w:r>
      <w:r w:rsidR="00F04DDE">
        <w:t>51</w:t>
      </w:r>
      <w:r w:rsidRPr="00736584">
        <w:t>-</w:t>
      </w:r>
      <w:r w:rsidR="00F04DDE">
        <w:t>004</w:t>
      </w:r>
      <w:r w:rsidRPr="00736584">
        <w:t>-</w:t>
      </w:r>
      <w:r w:rsidR="00F04DDE">
        <w:t>6</w:t>
      </w:r>
    </w:p>
    <w:p w:rsidR="003E1548" w:rsidRPr="00736584" w:rsidRDefault="003E1548" w:rsidP="003E1548">
      <w:pPr>
        <w:pStyle w:val="numberedpara"/>
        <w:numPr>
          <w:ilvl w:val="0"/>
          <w:numId w:val="0"/>
        </w:numPr>
        <w:tabs>
          <w:tab w:val="left" w:pos="720"/>
        </w:tabs>
        <w:rPr>
          <w:sz w:val="20"/>
          <w:szCs w:val="20"/>
        </w:rPr>
      </w:pPr>
      <w:r w:rsidRPr="00736584">
        <w:rPr>
          <w:noProof/>
          <w:sz w:val="20"/>
          <w:szCs w:val="20"/>
        </w:rPr>
        <w:drawing>
          <wp:inline distT="0" distB="0" distL="0" distR="0" wp14:anchorId="74A8E0CD" wp14:editId="0DC5196E">
            <wp:extent cx="847725" cy="285750"/>
            <wp:effectExtent l="0" t="0" r="9525" b="0"/>
            <wp:docPr id="4" name="Picture 1"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22" r:link="rId23"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rsidR="003E1548" w:rsidRPr="00736584" w:rsidRDefault="003E1548" w:rsidP="003E1548">
      <w:r w:rsidRPr="00736584">
        <w:t xml:space="preserve">With the exception of the Commonwealth Coat of Arms, the Department’s logo, any material protected by a trade mark and where otherwise noted all material presented in this document is provided under a </w:t>
      </w:r>
      <w:hyperlink r:id="rId24" w:history="1">
        <w:r w:rsidRPr="00736584">
          <w:rPr>
            <w:rStyle w:val="Hyperlink"/>
          </w:rPr>
          <w:t>Creative Commons Attribution 3.0 Australia</w:t>
        </w:r>
      </w:hyperlink>
      <w:r w:rsidRPr="00736584">
        <w:t xml:space="preserve"> (http://creativecommons.org/licenses/by/3.0/au/) licence. </w:t>
      </w:r>
    </w:p>
    <w:p w:rsidR="003E1548" w:rsidRPr="00736584" w:rsidRDefault="003E1548" w:rsidP="003E1548">
      <w:r w:rsidRPr="00736584">
        <w:t xml:space="preserve">The details of the relevant licence conditions are available on the Creative Commons website (accessible using the links provided) as is the full legal code for the </w:t>
      </w:r>
      <w:hyperlink r:id="rId25" w:history="1">
        <w:r w:rsidRPr="00736584">
          <w:rPr>
            <w:rStyle w:val="Hyperlink"/>
          </w:rPr>
          <w:t>CC BY 3.0 AU licence</w:t>
        </w:r>
      </w:hyperlink>
      <w:r w:rsidRPr="00736584">
        <w:t xml:space="preserve"> (http://creativecommons.org/licenses/by/3.0/au/legalcode). </w:t>
      </w:r>
    </w:p>
    <w:p w:rsidR="00130923" w:rsidRPr="002E22F2" w:rsidRDefault="003E1548" w:rsidP="003E1548">
      <w:r w:rsidRPr="00736584">
        <w:t xml:space="preserve">The document must be attributed as the </w:t>
      </w:r>
      <w:r w:rsidR="002F3D50" w:rsidRPr="00736584">
        <w:t>Early Childhood and Child Care in Summary.</w:t>
      </w:r>
    </w:p>
    <w:sectPr w:rsidR="00130923" w:rsidRPr="002E22F2" w:rsidSect="008C4F14">
      <w:headerReference w:type="default" r:id="rId26"/>
      <w:footerReference w:type="default" r:id="rId27"/>
      <w:type w:val="continuous"/>
      <w:pgSz w:w="11906" w:h="16838"/>
      <w:pgMar w:top="1276" w:right="991" w:bottom="1418" w:left="1440" w:header="708" w:footer="10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D38" w:rsidRDefault="00342D38" w:rsidP="00130923">
      <w:pPr>
        <w:spacing w:after="0" w:line="240" w:lineRule="auto"/>
      </w:pPr>
      <w:r>
        <w:separator/>
      </w:r>
    </w:p>
  </w:endnote>
  <w:endnote w:type="continuationSeparator" w:id="0">
    <w:p w:rsidR="00342D38" w:rsidRDefault="00342D38"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etaPlusBold-Roman">
    <w:altName w:val="MetaPlusBol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D38" w:rsidRDefault="00342D38" w:rsidP="003242B9">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D38" w:rsidRDefault="00717C0C" w:rsidP="00A73406">
    <w:pPr>
      <w:pStyle w:val="Footer"/>
      <w:tabs>
        <w:tab w:val="clear" w:pos="9026"/>
        <w:tab w:val="right" w:pos="8647"/>
      </w:tabs>
      <w:ind w:firstLine="720"/>
      <w:jc w:val="right"/>
    </w:pPr>
    <w:sdt>
      <w:sdtPr>
        <w:id w:val="1260100458"/>
        <w:docPartObj>
          <w:docPartGallery w:val="Page Numbers (Bottom of Page)"/>
          <w:docPartUnique/>
        </w:docPartObj>
      </w:sdtPr>
      <w:sdtEndPr>
        <w:rPr>
          <w:noProof/>
        </w:rPr>
      </w:sdtEndPr>
      <w:sdtContent>
        <w:r w:rsidR="00342D38">
          <w:fldChar w:fldCharType="begin"/>
        </w:r>
        <w:r w:rsidR="00342D38">
          <w:instrText xml:space="preserve"> PAGE   \* MERGEFORMAT </w:instrText>
        </w:r>
        <w:r w:rsidR="00342D38">
          <w:fldChar w:fldCharType="separate"/>
        </w:r>
        <w:r>
          <w:rPr>
            <w:noProof/>
          </w:rPr>
          <w:t>18</w:t>
        </w:r>
        <w:r w:rsidR="00342D38">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D38" w:rsidRDefault="00342D38" w:rsidP="00130923">
      <w:pPr>
        <w:spacing w:after="0" w:line="240" w:lineRule="auto"/>
      </w:pPr>
      <w:r>
        <w:separator/>
      </w:r>
    </w:p>
  </w:footnote>
  <w:footnote w:type="continuationSeparator" w:id="0">
    <w:p w:rsidR="00342D38" w:rsidRDefault="00342D38" w:rsidP="001309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D38" w:rsidRDefault="00342D38" w:rsidP="00560CA0">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D38" w:rsidRDefault="00342D38" w:rsidP="00560CA0">
    <w:pPr>
      <w:pStyle w:val="Header"/>
      <w:jc w:val="right"/>
    </w:pPr>
    <w:r>
      <w:t>Early Childhood and Child Care in Summary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4A82710"/>
    <w:lvl w:ilvl="0">
      <w:start w:val="1"/>
      <w:numFmt w:val="decimal"/>
      <w:lvlText w:val="%1."/>
      <w:lvlJc w:val="left"/>
      <w:pPr>
        <w:tabs>
          <w:tab w:val="num" w:pos="1492"/>
        </w:tabs>
        <w:ind w:left="1492" w:hanging="360"/>
      </w:pPr>
    </w:lvl>
  </w:abstractNum>
  <w:abstractNum w:abstractNumId="1">
    <w:nsid w:val="FFFFFF7D"/>
    <w:multiLevelType w:val="singleLevel"/>
    <w:tmpl w:val="EF2C0204"/>
    <w:lvl w:ilvl="0">
      <w:start w:val="1"/>
      <w:numFmt w:val="decimal"/>
      <w:lvlText w:val="%1."/>
      <w:lvlJc w:val="left"/>
      <w:pPr>
        <w:tabs>
          <w:tab w:val="num" w:pos="1209"/>
        </w:tabs>
        <w:ind w:left="1209" w:hanging="360"/>
      </w:pPr>
    </w:lvl>
  </w:abstractNum>
  <w:abstractNum w:abstractNumId="2">
    <w:nsid w:val="FFFFFF7E"/>
    <w:multiLevelType w:val="singleLevel"/>
    <w:tmpl w:val="37D08C3A"/>
    <w:lvl w:ilvl="0">
      <w:start w:val="1"/>
      <w:numFmt w:val="decimal"/>
      <w:lvlText w:val="%1."/>
      <w:lvlJc w:val="left"/>
      <w:pPr>
        <w:tabs>
          <w:tab w:val="num" w:pos="926"/>
        </w:tabs>
        <w:ind w:left="926" w:hanging="360"/>
      </w:pPr>
    </w:lvl>
  </w:abstractNum>
  <w:abstractNum w:abstractNumId="3">
    <w:nsid w:val="FFFFFF7F"/>
    <w:multiLevelType w:val="singleLevel"/>
    <w:tmpl w:val="4942CF74"/>
    <w:lvl w:ilvl="0">
      <w:start w:val="1"/>
      <w:numFmt w:val="decimal"/>
      <w:lvlText w:val="%1."/>
      <w:lvlJc w:val="left"/>
      <w:pPr>
        <w:tabs>
          <w:tab w:val="num" w:pos="643"/>
        </w:tabs>
        <w:ind w:left="643" w:hanging="360"/>
      </w:pPr>
    </w:lvl>
  </w:abstractNum>
  <w:abstractNum w:abstractNumId="4">
    <w:nsid w:val="FFFFFF80"/>
    <w:multiLevelType w:val="singleLevel"/>
    <w:tmpl w:val="BCE050E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001698"/>
    <w:lvl w:ilvl="0">
      <w:start w:val="1"/>
      <w:numFmt w:val="decimal"/>
      <w:lvlText w:val="%1."/>
      <w:lvlJc w:val="left"/>
      <w:pPr>
        <w:tabs>
          <w:tab w:val="num" w:pos="360"/>
        </w:tabs>
        <w:ind w:left="360" w:hanging="360"/>
      </w:pPr>
    </w:lvl>
  </w:abstractNum>
  <w:abstractNum w:abstractNumId="9">
    <w:nsid w:val="0364335E"/>
    <w:multiLevelType w:val="hybridMultilevel"/>
    <w:tmpl w:val="C59CA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5ED0AFC"/>
    <w:multiLevelType w:val="hybridMultilevel"/>
    <w:tmpl w:val="42C6F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nsid w:val="24406654"/>
    <w:multiLevelType w:val="hybridMultilevel"/>
    <w:tmpl w:val="CAB4D72E"/>
    <w:lvl w:ilvl="0" w:tplc="6DDC21C8">
      <w:start w:val="1"/>
      <w:numFmt w:val="bullet"/>
      <w:pStyle w:val="bullets"/>
      <w:lvlText w:val=""/>
      <w:lvlJc w:val="left"/>
      <w:pPr>
        <w:tabs>
          <w:tab w:val="num" w:pos="567"/>
        </w:tabs>
        <w:ind w:left="567" w:hanging="283"/>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2A360189"/>
    <w:multiLevelType w:val="hybridMultilevel"/>
    <w:tmpl w:val="4022D04E"/>
    <w:lvl w:ilvl="0" w:tplc="0C090005">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nsid w:val="310D003D"/>
    <w:multiLevelType w:val="hybridMultilevel"/>
    <w:tmpl w:val="8F5C6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BA31362"/>
    <w:multiLevelType w:val="hybridMultilevel"/>
    <w:tmpl w:val="78827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E6F40B6"/>
    <w:multiLevelType w:val="hybridMultilevel"/>
    <w:tmpl w:val="6F7EA0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05B01C3"/>
    <w:multiLevelType w:val="hybridMultilevel"/>
    <w:tmpl w:val="EE527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nsid w:val="57662A29"/>
    <w:multiLevelType w:val="hybridMultilevel"/>
    <w:tmpl w:val="2C4CE4F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nsid w:val="651644D2"/>
    <w:multiLevelType w:val="hybridMultilevel"/>
    <w:tmpl w:val="E4D66F7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601469C"/>
    <w:multiLevelType w:val="hybridMultilevel"/>
    <w:tmpl w:val="3B08F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6"/>
  </w:num>
  <w:num w:numId="15">
    <w:abstractNumId w:val="12"/>
  </w:num>
  <w:num w:numId="16">
    <w:abstractNumId w:val="2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3"/>
  </w:num>
  <w:num w:numId="21">
    <w:abstractNumId w:val="19"/>
  </w:num>
  <w:num w:numId="22">
    <w:abstractNumId w:val="24"/>
  </w:num>
  <w:num w:numId="23">
    <w:abstractNumId w:val="18"/>
  </w:num>
  <w:num w:numId="24">
    <w:abstractNumId w:val="9"/>
  </w:num>
  <w:num w:numId="25">
    <w:abstractNumId w:val="10"/>
  </w:num>
  <w:num w:numId="26">
    <w:abstractNumId w:val="25"/>
  </w:num>
  <w:num w:numId="27">
    <w:abstractNumId w:val="16"/>
  </w:num>
  <w:num w:numId="28">
    <w:abstractNumId w:val="17"/>
  </w:num>
  <w:num w:numId="29">
    <w:abstractNumId w:val="22"/>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74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553c39ad-85b8-47a8-8b47-e399ea4b2905"/>
    <w:docVar w:name="_AMO_XmlVersion" w:val="Empty"/>
  </w:docVars>
  <w:rsids>
    <w:rsidRoot w:val="00F9734F"/>
    <w:rsid w:val="00000E20"/>
    <w:rsid w:val="00002721"/>
    <w:rsid w:val="00004854"/>
    <w:rsid w:val="0000753C"/>
    <w:rsid w:val="0000769C"/>
    <w:rsid w:val="00007E0C"/>
    <w:rsid w:val="000109EB"/>
    <w:rsid w:val="00014EC7"/>
    <w:rsid w:val="00017208"/>
    <w:rsid w:val="00023458"/>
    <w:rsid w:val="000236C9"/>
    <w:rsid w:val="0002450E"/>
    <w:rsid w:val="00024E24"/>
    <w:rsid w:val="0002701E"/>
    <w:rsid w:val="00027ECF"/>
    <w:rsid w:val="00030571"/>
    <w:rsid w:val="00030ABD"/>
    <w:rsid w:val="00031714"/>
    <w:rsid w:val="00031CD5"/>
    <w:rsid w:val="00034C98"/>
    <w:rsid w:val="00034EAA"/>
    <w:rsid w:val="00041F83"/>
    <w:rsid w:val="000421F0"/>
    <w:rsid w:val="000423E7"/>
    <w:rsid w:val="00042F6E"/>
    <w:rsid w:val="00043300"/>
    <w:rsid w:val="00045F6F"/>
    <w:rsid w:val="000505EE"/>
    <w:rsid w:val="00052BF7"/>
    <w:rsid w:val="000550AB"/>
    <w:rsid w:val="00055D3C"/>
    <w:rsid w:val="00055E66"/>
    <w:rsid w:val="0006355F"/>
    <w:rsid w:val="000640FC"/>
    <w:rsid w:val="000641E9"/>
    <w:rsid w:val="000644BA"/>
    <w:rsid w:val="00067181"/>
    <w:rsid w:val="000773B8"/>
    <w:rsid w:val="000778F1"/>
    <w:rsid w:val="00085FA9"/>
    <w:rsid w:val="000861A6"/>
    <w:rsid w:val="00090D16"/>
    <w:rsid w:val="00091438"/>
    <w:rsid w:val="0009496B"/>
    <w:rsid w:val="0009735B"/>
    <w:rsid w:val="000A34E7"/>
    <w:rsid w:val="000A61C9"/>
    <w:rsid w:val="000B06FB"/>
    <w:rsid w:val="000B185D"/>
    <w:rsid w:val="000B190B"/>
    <w:rsid w:val="000B375A"/>
    <w:rsid w:val="000B3B6D"/>
    <w:rsid w:val="000C2EFC"/>
    <w:rsid w:val="000C7D1A"/>
    <w:rsid w:val="000C7FE2"/>
    <w:rsid w:val="000D15A0"/>
    <w:rsid w:val="000D3458"/>
    <w:rsid w:val="000D78B6"/>
    <w:rsid w:val="000D7FD3"/>
    <w:rsid w:val="000E7E7B"/>
    <w:rsid w:val="000F1AEE"/>
    <w:rsid w:val="000F1B25"/>
    <w:rsid w:val="000F3825"/>
    <w:rsid w:val="000F3BA2"/>
    <w:rsid w:val="000F5572"/>
    <w:rsid w:val="000F5B84"/>
    <w:rsid w:val="00102A64"/>
    <w:rsid w:val="00102D2C"/>
    <w:rsid w:val="00111502"/>
    <w:rsid w:val="00111E74"/>
    <w:rsid w:val="00112A25"/>
    <w:rsid w:val="00112B6A"/>
    <w:rsid w:val="001175BF"/>
    <w:rsid w:val="00120911"/>
    <w:rsid w:val="0012380B"/>
    <w:rsid w:val="00125CD0"/>
    <w:rsid w:val="00126251"/>
    <w:rsid w:val="00130923"/>
    <w:rsid w:val="00137051"/>
    <w:rsid w:val="00140DEE"/>
    <w:rsid w:val="001414F3"/>
    <w:rsid w:val="00143FCD"/>
    <w:rsid w:val="001468CB"/>
    <w:rsid w:val="00147A75"/>
    <w:rsid w:val="001557A7"/>
    <w:rsid w:val="00156136"/>
    <w:rsid w:val="001564A8"/>
    <w:rsid w:val="001751BA"/>
    <w:rsid w:val="001853B6"/>
    <w:rsid w:val="00192793"/>
    <w:rsid w:val="00192795"/>
    <w:rsid w:val="00197906"/>
    <w:rsid w:val="00197917"/>
    <w:rsid w:val="001A1CB1"/>
    <w:rsid w:val="001A22A7"/>
    <w:rsid w:val="001A2752"/>
    <w:rsid w:val="001A67DD"/>
    <w:rsid w:val="001B5694"/>
    <w:rsid w:val="001B6467"/>
    <w:rsid w:val="001C3484"/>
    <w:rsid w:val="001C37F5"/>
    <w:rsid w:val="001C525A"/>
    <w:rsid w:val="001C5985"/>
    <w:rsid w:val="001C6F3D"/>
    <w:rsid w:val="001D1A71"/>
    <w:rsid w:val="001E112D"/>
    <w:rsid w:val="001E48A9"/>
    <w:rsid w:val="001E5DD7"/>
    <w:rsid w:val="001F00B7"/>
    <w:rsid w:val="001F035E"/>
    <w:rsid w:val="001F17F1"/>
    <w:rsid w:val="001F2C3B"/>
    <w:rsid w:val="001F6B87"/>
    <w:rsid w:val="001F6C08"/>
    <w:rsid w:val="001F73CD"/>
    <w:rsid w:val="001F7784"/>
    <w:rsid w:val="00202092"/>
    <w:rsid w:val="0020281A"/>
    <w:rsid w:val="0020493E"/>
    <w:rsid w:val="00206278"/>
    <w:rsid w:val="002111FD"/>
    <w:rsid w:val="00216245"/>
    <w:rsid w:val="0021715E"/>
    <w:rsid w:val="00220260"/>
    <w:rsid w:val="00220DAF"/>
    <w:rsid w:val="00223EA1"/>
    <w:rsid w:val="00223EB1"/>
    <w:rsid w:val="00225B80"/>
    <w:rsid w:val="002277E0"/>
    <w:rsid w:val="002308A4"/>
    <w:rsid w:val="00231005"/>
    <w:rsid w:val="0023158E"/>
    <w:rsid w:val="00235BFE"/>
    <w:rsid w:val="00236917"/>
    <w:rsid w:val="00237075"/>
    <w:rsid w:val="00237CD4"/>
    <w:rsid w:val="00237FC6"/>
    <w:rsid w:val="00241AB6"/>
    <w:rsid w:val="0024365D"/>
    <w:rsid w:val="00243D6B"/>
    <w:rsid w:val="00245C68"/>
    <w:rsid w:val="00246847"/>
    <w:rsid w:val="0025192E"/>
    <w:rsid w:val="00255BF2"/>
    <w:rsid w:val="002618A1"/>
    <w:rsid w:val="00262407"/>
    <w:rsid w:val="00265874"/>
    <w:rsid w:val="00265AB6"/>
    <w:rsid w:val="00267448"/>
    <w:rsid w:val="00274B7C"/>
    <w:rsid w:val="00276207"/>
    <w:rsid w:val="00280C95"/>
    <w:rsid w:val="002861E5"/>
    <w:rsid w:val="00293773"/>
    <w:rsid w:val="002968E3"/>
    <w:rsid w:val="002A1EE0"/>
    <w:rsid w:val="002A5D5B"/>
    <w:rsid w:val="002A5DBF"/>
    <w:rsid w:val="002B06E6"/>
    <w:rsid w:val="002B4571"/>
    <w:rsid w:val="002B6516"/>
    <w:rsid w:val="002C056E"/>
    <w:rsid w:val="002C069E"/>
    <w:rsid w:val="002C3A4D"/>
    <w:rsid w:val="002C3AA1"/>
    <w:rsid w:val="002C4156"/>
    <w:rsid w:val="002C6597"/>
    <w:rsid w:val="002C77BB"/>
    <w:rsid w:val="002D271F"/>
    <w:rsid w:val="002D2BF6"/>
    <w:rsid w:val="002D5D1D"/>
    <w:rsid w:val="002D6386"/>
    <w:rsid w:val="002E22F2"/>
    <w:rsid w:val="002E5235"/>
    <w:rsid w:val="002F03B9"/>
    <w:rsid w:val="002F1999"/>
    <w:rsid w:val="002F37D3"/>
    <w:rsid w:val="002F3D50"/>
    <w:rsid w:val="002F595F"/>
    <w:rsid w:val="002F6B50"/>
    <w:rsid w:val="002F731C"/>
    <w:rsid w:val="003009B1"/>
    <w:rsid w:val="00304170"/>
    <w:rsid w:val="00305B35"/>
    <w:rsid w:val="00311C67"/>
    <w:rsid w:val="00312479"/>
    <w:rsid w:val="003130B7"/>
    <w:rsid w:val="0031488D"/>
    <w:rsid w:val="003155A7"/>
    <w:rsid w:val="003166C5"/>
    <w:rsid w:val="0031751E"/>
    <w:rsid w:val="0031761F"/>
    <w:rsid w:val="00317BF2"/>
    <w:rsid w:val="00321BDD"/>
    <w:rsid w:val="003242B9"/>
    <w:rsid w:val="00325C98"/>
    <w:rsid w:val="003260CA"/>
    <w:rsid w:val="0032688B"/>
    <w:rsid w:val="00330166"/>
    <w:rsid w:val="00331BFB"/>
    <w:rsid w:val="00334517"/>
    <w:rsid w:val="00337748"/>
    <w:rsid w:val="00340191"/>
    <w:rsid w:val="0034187A"/>
    <w:rsid w:val="00342663"/>
    <w:rsid w:val="00342D38"/>
    <w:rsid w:val="00345D14"/>
    <w:rsid w:val="0034680B"/>
    <w:rsid w:val="00347912"/>
    <w:rsid w:val="00347F4D"/>
    <w:rsid w:val="003500D0"/>
    <w:rsid w:val="003568D2"/>
    <w:rsid w:val="0036211C"/>
    <w:rsid w:val="003623D0"/>
    <w:rsid w:val="003630D7"/>
    <w:rsid w:val="00371391"/>
    <w:rsid w:val="003748D4"/>
    <w:rsid w:val="0038002D"/>
    <w:rsid w:val="00380627"/>
    <w:rsid w:val="00381B06"/>
    <w:rsid w:val="00385BAE"/>
    <w:rsid w:val="00391E8F"/>
    <w:rsid w:val="003979FC"/>
    <w:rsid w:val="003A3B53"/>
    <w:rsid w:val="003A576C"/>
    <w:rsid w:val="003A57D6"/>
    <w:rsid w:val="003A72F1"/>
    <w:rsid w:val="003A7DAA"/>
    <w:rsid w:val="003B071F"/>
    <w:rsid w:val="003B2029"/>
    <w:rsid w:val="003C1501"/>
    <w:rsid w:val="003C1B50"/>
    <w:rsid w:val="003C3039"/>
    <w:rsid w:val="003C3264"/>
    <w:rsid w:val="003C32E6"/>
    <w:rsid w:val="003C68B5"/>
    <w:rsid w:val="003D4B76"/>
    <w:rsid w:val="003D67FC"/>
    <w:rsid w:val="003E1548"/>
    <w:rsid w:val="003F2B1C"/>
    <w:rsid w:val="003F3558"/>
    <w:rsid w:val="003F76CE"/>
    <w:rsid w:val="003F7FEA"/>
    <w:rsid w:val="00401594"/>
    <w:rsid w:val="00401BAC"/>
    <w:rsid w:val="004020D8"/>
    <w:rsid w:val="0040316E"/>
    <w:rsid w:val="00406E5A"/>
    <w:rsid w:val="004076AF"/>
    <w:rsid w:val="00417EE5"/>
    <w:rsid w:val="00423DE2"/>
    <w:rsid w:val="004331E4"/>
    <w:rsid w:val="004352CE"/>
    <w:rsid w:val="00435DC9"/>
    <w:rsid w:val="00437940"/>
    <w:rsid w:val="00442C0E"/>
    <w:rsid w:val="00442FC6"/>
    <w:rsid w:val="00444B23"/>
    <w:rsid w:val="00445678"/>
    <w:rsid w:val="004501B3"/>
    <w:rsid w:val="004517FA"/>
    <w:rsid w:val="00453A83"/>
    <w:rsid w:val="00454CE9"/>
    <w:rsid w:val="00455B34"/>
    <w:rsid w:val="004576CA"/>
    <w:rsid w:val="00465D8E"/>
    <w:rsid w:val="0047031B"/>
    <w:rsid w:val="00470AD4"/>
    <w:rsid w:val="00477908"/>
    <w:rsid w:val="00481F02"/>
    <w:rsid w:val="00486610"/>
    <w:rsid w:val="0048762C"/>
    <w:rsid w:val="0049052D"/>
    <w:rsid w:val="00494295"/>
    <w:rsid w:val="004A6D08"/>
    <w:rsid w:val="004B07DC"/>
    <w:rsid w:val="004B0CEA"/>
    <w:rsid w:val="004B256F"/>
    <w:rsid w:val="004C15C8"/>
    <w:rsid w:val="004C22F8"/>
    <w:rsid w:val="004C2C9F"/>
    <w:rsid w:val="004D2A94"/>
    <w:rsid w:val="004D39C2"/>
    <w:rsid w:val="004D6B0E"/>
    <w:rsid w:val="004D738E"/>
    <w:rsid w:val="004E253B"/>
    <w:rsid w:val="004E3747"/>
    <w:rsid w:val="004E393A"/>
    <w:rsid w:val="00502B1A"/>
    <w:rsid w:val="005033EF"/>
    <w:rsid w:val="00503684"/>
    <w:rsid w:val="005113B6"/>
    <w:rsid w:val="00513384"/>
    <w:rsid w:val="00514AD6"/>
    <w:rsid w:val="00514BA5"/>
    <w:rsid w:val="0051509E"/>
    <w:rsid w:val="00517EBE"/>
    <w:rsid w:val="00517F08"/>
    <w:rsid w:val="00517F81"/>
    <w:rsid w:val="00527656"/>
    <w:rsid w:val="00531817"/>
    <w:rsid w:val="00535D30"/>
    <w:rsid w:val="00536857"/>
    <w:rsid w:val="00542BD0"/>
    <w:rsid w:val="00544B6E"/>
    <w:rsid w:val="00546F8D"/>
    <w:rsid w:val="005474E7"/>
    <w:rsid w:val="0055044F"/>
    <w:rsid w:val="00551E87"/>
    <w:rsid w:val="00554087"/>
    <w:rsid w:val="00560CA0"/>
    <w:rsid w:val="00561024"/>
    <w:rsid w:val="005624F3"/>
    <w:rsid w:val="00563B11"/>
    <w:rsid w:val="00567F81"/>
    <w:rsid w:val="00572655"/>
    <w:rsid w:val="00580BFE"/>
    <w:rsid w:val="005811EF"/>
    <w:rsid w:val="00582CE8"/>
    <w:rsid w:val="00583031"/>
    <w:rsid w:val="005867D2"/>
    <w:rsid w:val="005915E0"/>
    <w:rsid w:val="00592CAD"/>
    <w:rsid w:val="005948A8"/>
    <w:rsid w:val="005A3DA9"/>
    <w:rsid w:val="005A43A3"/>
    <w:rsid w:val="005A4642"/>
    <w:rsid w:val="005A5E4B"/>
    <w:rsid w:val="005A73BE"/>
    <w:rsid w:val="005A782E"/>
    <w:rsid w:val="005B0878"/>
    <w:rsid w:val="005B0B6C"/>
    <w:rsid w:val="005B2A39"/>
    <w:rsid w:val="005B3CCB"/>
    <w:rsid w:val="005B3FFD"/>
    <w:rsid w:val="005C15C0"/>
    <w:rsid w:val="005C31C7"/>
    <w:rsid w:val="005D3993"/>
    <w:rsid w:val="005D65B8"/>
    <w:rsid w:val="005D6C82"/>
    <w:rsid w:val="005E3765"/>
    <w:rsid w:val="005E6D00"/>
    <w:rsid w:val="005F020D"/>
    <w:rsid w:val="005F1A79"/>
    <w:rsid w:val="005F40C1"/>
    <w:rsid w:val="005F4FE0"/>
    <w:rsid w:val="005F5836"/>
    <w:rsid w:val="005F6B7E"/>
    <w:rsid w:val="005F742F"/>
    <w:rsid w:val="00604BE0"/>
    <w:rsid w:val="006052F7"/>
    <w:rsid w:val="0060699C"/>
    <w:rsid w:val="00610233"/>
    <w:rsid w:val="00610654"/>
    <w:rsid w:val="00612E79"/>
    <w:rsid w:val="0062102F"/>
    <w:rsid w:val="00621C6E"/>
    <w:rsid w:val="006318B9"/>
    <w:rsid w:val="00634619"/>
    <w:rsid w:val="00635920"/>
    <w:rsid w:val="00636546"/>
    <w:rsid w:val="00637B00"/>
    <w:rsid w:val="006418A3"/>
    <w:rsid w:val="006469C1"/>
    <w:rsid w:val="006516BB"/>
    <w:rsid w:val="00652344"/>
    <w:rsid w:val="006559A7"/>
    <w:rsid w:val="00657393"/>
    <w:rsid w:val="00661F54"/>
    <w:rsid w:val="00663224"/>
    <w:rsid w:val="006632BE"/>
    <w:rsid w:val="00663A4F"/>
    <w:rsid w:val="00664EAD"/>
    <w:rsid w:val="00666C82"/>
    <w:rsid w:val="0067026C"/>
    <w:rsid w:val="00670397"/>
    <w:rsid w:val="00672DBA"/>
    <w:rsid w:val="006748D2"/>
    <w:rsid w:val="006761C9"/>
    <w:rsid w:val="00680716"/>
    <w:rsid w:val="00680A51"/>
    <w:rsid w:val="0068490D"/>
    <w:rsid w:val="006A6A4E"/>
    <w:rsid w:val="006B085D"/>
    <w:rsid w:val="006B23D2"/>
    <w:rsid w:val="006B7DFB"/>
    <w:rsid w:val="006C0811"/>
    <w:rsid w:val="006C4D2A"/>
    <w:rsid w:val="006D5003"/>
    <w:rsid w:val="006D52EF"/>
    <w:rsid w:val="006D5549"/>
    <w:rsid w:val="006D5B78"/>
    <w:rsid w:val="006E13CC"/>
    <w:rsid w:val="006E2D49"/>
    <w:rsid w:val="006E31EC"/>
    <w:rsid w:val="006E4108"/>
    <w:rsid w:val="006E5897"/>
    <w:rsid w:val="006E5961"/>
    <w:rsid w:val="006E66B1"/>
    <w:rsid w:val="006F4057"/>
    <w:rsid w:val="006F611C"/>
    <w:rsid w:val="006F732C"/>
    <w:rsid w:val="006F7333"/>
    <w:rsid w:val="00700DCF"/>
    <w:rsid w:val="00704193"/>
    <w:rsid w:val="007047C7"/>
    <w:rsid w:val="00713703"/>
    <w:rsid w:val="00713F76"/>
    <w:rsid w:val="00717C0C"/>
    <w:rsid w:val="00721D59"/>
    <w:rsid w:val="00724946"/>
    <w:rsid w:val="007252D8"/>
    <w:rsid w:val="007300F4"/>
    <w:rsid w:val="00732697"/>
    <w:rsid w:val="00733E8A"/>
    <w:rsid w:val="007347DD"/>
    <w:rsid w:val="007348C8"/>
    <w:rsid w:val="00736584"/>
    <w:rsid w:val="00736709"/>
    <w:rsid w:val="00737220"/>
    <w:rsid w:val="007405FF"/>
    <w:rsid w:val="00740940"/>
    <w:rsid w:val="007468FC"/>
    <w:rsid w:val="007500F0"/>
    <w:rsid w:val="00751139"/>
    <w:rsid w:val="007524CA"/>
    <w:rsid w:val="00755A67"/>
    <w:rsid w:val="00757688"/>
    <w:rsid w:val="00761AFF"/>
    <w:rsid w:val="00762CE8"/>
    <w:rsid w:val="00765769"/>
    <w:rsid w:val="00767902"/>
    <w:rsid w:val="00767A71"/>
    <w:rsid w:val="00770276"/>
    <w:rsid w:val="00773945"/>
    <w:rsid w:val="007818A5"/>
    <w:rsid w:val="00781CDC"/>
    <w:rsid w:val="00786FC4"/>
    <w:rsid w:val="00790562"/>
    <w:rsid w:val="00791B41"/>
    <w:rsid w:val="00792CA3"/>
    <w:rsid w:val="00794A14"/>
    <w:rsid w:val="007A0933"/>
    <w:rsid w:val="007A0BA2"/>
    <w:rsid w:val="007A4109"/>
    <w:rsid w:val="007A6D9C"/>
    <w:rsid w:val="007B2FDD"/>
    <w:rsid w:val="007B513B"/>
    <w:rsid w:val="007B5302"/>
    <w:rsid w:val="007C1A6A"/>
    <w:rsid w:val="007C5A4C"/>
    <w:rsid w:val="007C5FF1"/>
    <w:rsid w:val="007C60B2"/>
    <w:rsid w:val="007D0092"/>
    <w:rsid w:val="007D2E46"/>
    <w:rsid w:val="007D58FB"/>
    <w:rsid w:val="007D5A37"/>
    <w:rsid w:val="007E2C80"/>
    <w:rsid w:val="007E5EFE"/>
    <w:rsid w:val="007F01C3"/>
    <w:rsid w:val="007F2E2B"/>
    <w:rsid w:val="007F3FA8"/>
    <w:rsid w:val="007F6DC6"/>
    <w:rsid w:val="007F7162"/>
    <w:rsid w:val="007F7E12"/>
    <w:rsid w:val="00800FAE"/>
    <w:rsid w:val="00802A61"/>
    <w:rsid w:val="00805F08"/>
    <w:rsid w:val="00806C8F"/>
    <w:rsid w:val="0081785F"/>
    <w:rsid w:val="00817B0D"/>
    <w:rsid w:val="00820579"/>
    <w:rsid w:val="0082082E"/>
    <w:rsid w:val="00825197"/>
    <w:rsid w:val="00830378"/>
    <w:rsid w:val="00830B91"/>
    <w:rsid w:val="0083314C"/>
    <w:rsid w:val="008344DA"/>
    <w:rsid w:val="0083468A"/>
    <w:rsid w:val="008348D2"/>
    <w:rsid w:val="00842D43"/>
    <w:rsid w:val="00844146"/>
    <w:rsid w:val="008449F0"/>
    <w:rsid w:val="00845DC8"/>
    <w:rsid w:val="008478C1"/>
    <w:rsid w:val="00853749"/>
    <w:rsid w:val="00854ABC"/>
    <w:rsid w:val="00856D1C"/>
    <w:rsid w:val="008571D9"/>
    <w:rsid w:val="00857376"/>
    <w:rsid w:val="00874B02"/>
    <w:rsid w:val="0087542C"/>
    <w:rsid w:val="00876AC0"/>
    <w:rsid w:val="00886548"/>
    <w:rsid w:val="008867D2"/>
    <w:rsid w:val="00886834"/>
    <w:rsid w:val="00887C0B"/>
    <w:rsid w:val="00890BF3"/>
    <w:rsid w:val="00890C2A"/>
    <w:rsid w:val="00893DBA"/>
    <w:rsid w:val="0089744B"/>
    <w:rsid w:val="008974B0"/>
    <w:rsid w:val="008A36EF"/>
    <w:rsid w:val="008A49D5"/>
    <w:rsid w:val="008A62DA"/>
    <w:rsid w:val="008B0CB5"/>
    <w:rsid w:val="008B1AA2"/>
    <w:rsid w:val="008B2353"/>
    <w:rsid w:val="008B5164"/>
    <w:rsid w:val="008C0D07"/>
    <w:rsid w:val="008C1F92"/>
    <w:rsid w:val="008C2B54"/>
    <w:rsid w:val="008C4F14"/>
    <w:rsid w:val="008C5CDA"/>
    <w:rsid w:val="008D0307"/>
    <w:rsid w:val="008D0AF7"/>
    <w:rsid w:val="008D534A"/>
    <w:rsid w:val="008D6F6E"/>
    <w:rsid w:val="008E13F1"/>
    <w:rsid w:val="008E2642"/>
    <w:rsid w:val="008E423A"/>
    <w:rsid w:val="008E7BC6"/>
    <w:rsid w:val="008F09D2"/>
    <w:rsid w:val="008F25DD"/>
    <w:rsid w:val="008F373B"/>
    <w:rsid w:val="008F3FAD"/>
    <w:rsid w:val="008F5118"/>
    <w:rsid w:val="008F6354"/>
    <w:rsid w:val="008F7260"/>
    <w:rsid w:val="00903408"/>
    <w:rsid w:val="00907FA3"/>
    <w:rsid w:val="009116EA"/>
    <w:rsid w:val="00916CB8"/>
    <w:rsid w:val="009170B1"/>
    <w:rsid w:val="00920D23"/>
    <w:rsid w:val="00923BFE"/>
    <w:rsid w:val="00923EBA"/>
    <w:rsid w:val="00924BFA"/>
    <w:rsid w:val="00933671"/>
    <w:rsid w:val="00933DF7"/>
    <w:rsid w:val="00941B1C"/>
    <w:rsid w:val="00945878"/>
    <w:rsid w:val="00945AD7"/>
    <w:rsid w:val="009478B2"/>
    <w:rsid w:val="0095234C"/>
    <w:rsid w:val="009529EB"/>
    <w:rsid w:val="009542FF"/>
    <w:rsid w:val="009543B9"/>
    <w:rsid w:val="0095685F"/>
    <w:rsid w:val="00965C06"/>
    <w:rsid w:val="00971E5C"/>
    <w:rsid w:val="00972BF7"/>
    <w:rsid w:val="00972DD5"/>
    <w:rsid w:val="00982ED6"/>
    <w:rsid w:val="00983C36"/>
    <w:rsid w:val="00983C86"/>
    <w:rsid w:val="00984879"/>
    <w:rsid w:val="00985632"/>
    <w:rsid w:val="00986ACE"/>
    <w:rsid w:val="009906E8"/>
    <w:rsid w:val="00991B63"/>
    <w:rsid w:val="00993A53"/>
    <w:rsid w:val="009A0541"/>
    <w:rsid w:val="009A22A9"/>
    <w:rsid w:val="009A2AF9"/>
    <w:rsid w:val="009A52D4"/>
    <w:rsid w:val="009A5BAD"/>
    <w:rsid w:val="009B0650"/>
    <w:rsid w:val="009B107F"/>
    <w:rsid w:val="009B1F7A"/>
    <w:rsid w:val="009B2428"/>
    <w:rsid w:val="009B3CE1"/>
    <w:rsid w:val="009B5CB7"/>
    <w:rsid w:val="009C21C8"/>
    <w:rsid w:val="009C462B"/>
    <w:rsid w:val="009E02FD"/>
    <w:rsid w:val="009E0EEF"/>
    <w:rsid w:val="009E5ADE"/>
    <w:rsid w:val="009F4985"/>
    <w:rsid w:val="009F6B7C"/>
    <w:rsid w:val="009F6C40"/>
    <w:rsid w:val="009F734C"/>
    <w:rsid w:val="00A003B2"/>
    <w:rsid w:val="00A024D3"/>
    <w:rsid w:val="00A02E00"/>
    <w:rsid w:val="00A1336B"/>
    <w:rsid w:val="00A144DE"/>
    <w:rsid w:val="00A15C44"/>
    <w:rsid w:val="00A177F0"/>
    <w:rsid w:val="00A2200D"/>
    <w:rsid w:val="00A24B9E"/>
    <w:rsid w:val="00A26D56"/>
    <w:rsid w:val="00A26DBA"/>
    <w:rsid w:val="00A26E80"/>
    <w:rsid w:val="00A309A1"/>
    <w:rsid w:val="00A31242"/>
    <w:rsid w:val="00A325BD"/>
    <w:rsid w:val="00A35E50"/>
    <w:rsid w:val="00A475CB"/>
    <w:rsid w:val="00A47F2A"/>
    <w:rsid w:val="00A50021"/>
    <w:rsid w:val="00A52530"/>
    <w:rsid w:val="00A551BF"/>
    <w:rsid w:val="00A62B78"/>
    <w:rsid w:val="00A660AE"/>
    <w:rsid w:val="00A67CE6"/>
    <w:rsid w:val="00A70524"/>
    <w:rsid w:val="00A73406"/>
    <w:rsid w:val="00A84231"/>
    <w:rsid w:val="00A8514F"/>
    <w:rsid w:val="00A85B18"/>
    <w:rsid w:val="00A85D89"/>
    <w:rsid w:val="00A91478"/>
    <w:rsid w:val="00A9181A"/>
    <w:rsid w:val="00A9504C"/>
    <w:rsid w:val="00A95FCC"/>
    <w:rsid w:val="00A9635E"/>
    <w:rsid w:val="00A96F98"/>
    <w:rsid w:val="00A970D3"/>
    <w:rsid w:val="00AA25E8"/>
    <w:rsid w:val="00AA2FE9"/>
    <w:rsid w:val="00AA3298"/>
    <w:rsid w:val="00AB3A45"/>
    <w:rsid w:val="00AB5B0B"/>
    <w:rsid w:val="00AC128F"/>
    <w:rsid w:val="00AC44E3"/>
    <w:rsid w:val="00AC527A"/>
    <w:rsid w:val="00AC65DA"/>
    <w:rsid w:val="00AC6D22"/>
    <w:rsid w:val="00AD09E4"/>
    <w:rsid w:val="00AD56FB"/>
    <w:rsid w:val="00AE3221"/>
    <w:rsid w:val="00AF1737"/>
    <w:rsid w:val="00AF2482"/>
    <w:rsid w:val="00AF24F6"/>
    <w:rsid w:val="00AF2989"/>
    <w:rsid w:val="00AF36DD"/>
    <w:rsid w:val="00AF5832"/>
    <w:rsid w:val="00AF64B1"/>
    <w:rsid w:val="00AF74DD"/>
    <w:rsid w:val="00B00CFF"/>
    <w:rsid w:val="00B019C7"/>
    <w:rsid w:val="00B01C9C"/>
    <w:rsid w:val="00B01E1F"/>
    <w:rsid w:val="00B03E29"/>
    <w:rsid w:val="00B048EC"/>
    <w:rsid w:val="00B145F5"/>
    <w:rsid w:val="00B213F9"/>
    <w:rsid w:val="00B2722A"/>
    <w:rsid w:val="00B31005"/>
    <w:rsid w:val="00B32E81"/>
    <w:rsid w:val="00B33679"/>
    <w:rsid w:val="00B33BA1"/>
    <w:rsid w:val="00B33CBB"/>
    <w:rsid w:val="00B41C72"/>
    <w:rsid w:val="00B46779"/>
    <w:rsid w:val="00B53FDE"/>
    <w:rsid w:val="00B618BA"/>
    <w:rsid w:val="00B636CC"/>
    <w:rsid w:val="00B64D4F"/>
    <w:rsid w:val="00B74261"/>
    <w:rsid w:val="00B755F0"/>
    <w:rsid w:val="00B76D3B"/>
    <w:rsid w:val="00B77E69"/>
    <w:rsid w:val="00B913CC"/>
    <w:rsid w:val="00B93F6F"/>
    <w:rsid w:val="00BA001F"/>
    <w:rsid w:val="00BA256D"/>
    <w:rsid w:val="00BA282D"/>
    <w:rsid w:val="00BA2DC7"/>
    <w:rsid w:val="00BA2FA4"/>
    <w:rsid w:val="00BA39E0"/>
    <w:rsid w:val="00BA4D57"/>
    <w:rsid w:val="00BA6F81"/>
    <w:rsid w:val="00BB3848"/>
    <w:rsid w:val="00BB3F04"/>
    <w:rsid w:val="00BB6260"/>
    <w:rsid w:val="00BC1F5A"/>
    <w:rsid w:val="00BC2812"/>
    <w:rsid w:val="00BD2492"/>
    <w:rsid w:val="00BD294A"/>
    <w:rsid w:val="00BD33AF"/>
    <w:rsid w:val="00BD5117"/>
    <w:rsid w:val="00BE0463"/>
    <w:rsid w:val="00BE0648"/>
    <w:rsid w:val="00BE3177"/>
    <w:rsid w:val="00BE4077"/>
    <w:rsid w:val="00BE412E"/>
    <w:rsid w:val="00BE4D5B"/>
    <w:rsid w:val="00BE633F"/>
    <w:rsid w:val="00BE735D"/>
    <w:rsid w:val="00BF243E"/>
    <w:rsid w:val="00BF3277"/>
    <w:rsid w:val="00BF5704"/>
    <w:rsid w:val="00C02380"/>
    <w:rsid w:val="00C02483"/>
    <w:rsid w:val="00C04DB7"/>
    <w:rsid w:val="00C05CF2"/>
    <w:rsid w:val="00C05E74"/>
    <w:rsid w:val="00C0694D"/>
    <w:rsid w:val="00C07ED3"/>
    <w:rsid w:val="00C10C19"/>
    <w:rsid w:val="00C1105A"/>
    <w:rsid w:val="00C143B8"/>
    <w:rsid w:val="00C17191"/>
    <w:rsid w:val="00C17D02"/>
    <w:rsid w:val="00C21713"/>
    <w:rsid w:val="00C301A7"/>
    <w:rsid w:val="00C318F6"/>
    <w:rsid w:val="00C40121"/>
    <w:rsid w:val="00C4145C"/>
    <w:rsid w:val="00C45C07"/>
    <w:rsid w:val="00C5045D"/>
    <w:rsid w:val="00C50DC8"/>
    <w:rsid w:val="00C5411F"/>
    <w:rsid w:val="00C54BDB"/>
    <w:rsid w:val="00C552FF"/>
    <w:rsid w:val="00C5649C"/>
    <w:rsid w:val="00C57357"/>
    <w:rsid w:val="00C62CAF"/>
    <w:rsid w:val="00C657B6"/>
    <w:rsid w:val="00C718DB"/>
    <w:rsid w:val="00C71FFC"/>
    <w:rsid w:val="00C729FA"/>
    <w:rsid w:val="00C75486"/>
    <w:rsid w:val="00C80547"/>
    <w:rsid w:val="00C80F4A"/>
    <w:rsid w:val="00C8182C"/>
    <w:rsid w:val="00C8202C"/>
    <w:rsid w:val="00C8219B"/>
    <w:rsid w:val="00C91509"/>
    <w:rsid w:val="00C9190A"/>
    <w:rsid w:val="00C92A5B"/>
    <w:rsid w:val="00C92BD7"/>
    <w:rsid w:val="00C93317"/>
    <w:rsid w:val="00C94192"/>
    <w:rsid w:val="00C94453"/>
    <w:rsid w:val="00C94C37"/>
    <w:rsid w:val="00C95368"/>
    <w:rsid w:val="00CA106D"/>
    <w:rsid w:val="00CA196C"/>
    <w:rsid w:val="00CA46EC"/>
    <w:rsid w:val="00CA5A94"/>
    <w:rsid w:val="00CB2A76"/>
    <w:rsid w:val="00CB3A1F"/>
    <w:rsid w:val="00CC1710"/>
    <w:rsid w:val="00CC5767"/>
    <w:rsid w:val="00CD0C66"/>
    <w:rsid w:val="00CD69A5"/>
    <w:rsid w:val="00CE2DCE"/>
    <w:rsid w:val="00CE5ED6"/>
    <w:rsid w:val="00CE6779"/>
    <w:rsid w:val="00CE7E42"/>
    <w:rsid w:val="00CF2A6C"/>
    <w:rsid w:val="00D0098A"/>
    <w:rsid w:val="00D00E33"/>
    <w:rsid w:val="00D013C5"/>
    <w:rsid w:val="00D0534A"/>
    <w:rsid w:val="00D05B29"/>
    <w:rsid w:val="00D05C39"/>
    <w:rsid w:val="00D12CB5"/>
    <w:rsid w:val="00D13141"/>
    <w:rsid w:val="00D1394D"/>
    <w:rsid w:val="00D15B31"/>
    <w:rsid w:val="00D3149A"/>
    <w:rsid w:val="00D331CB"/>
    <w:rsid w:val="00D33DE0"/>
    <w:rsid w:val="00D35282"/>
    <w:rsid w:val="00D37535"/>
    <w:rsid w:val="00D42EAA"/>
    <w:rsid w:val="00D45AED"/>
    <w:rsid w:val="00D47740"/>
    <w:rsid w:val="00D545CE"/>
    <w:rsid w:val="00D54BB2"/>
    <w:rsid w:val="00D54C3D"/>
    <w:rsid w:val="00D569E2"/>
    <w:rsid w:val="00D57418"/>
    <w:rsid w:val="00D57A16"/>
    <w:rsid w:val="00D600CD"/>
    <w:rsid w:val="00D619D8"/>
    <w:rsid w:val="00D67570"/>
    <w:rsid w:val="00D71FD5"/>
    <w:rsid w:val="00D73984"/>
    <w:rsid w:val="00D74202"/>
    <w:rsid w:val="00D774B2"/>
    <w:rsid w:val="00D80C5A"/>
    <w:rsid w:val="00D812B9"/>
    <w:rsid w:val="00D81569"/>
    <w:rsid w:val="00D82CCF"/>
    <w:rsid w:val="00D854FA"/>
    <w:rsid w:val="00D87374"/>
    <w:rsid w:val="00D87787"/>
    <w:rsid w:val="00D903FD"/>
    <w:rsid w:val="00D927DA"/>
    <w:rsid w:val="00D92B8B"/>
    <w:rsid w:val="00D94BC5"/>
    <w:rsid w:val="00D95D66"/>
    <w:rsid w:val="00D96922"/>
    <w:rsid w:val="00D96C08"/>
    <w:rsid w:val="00DB0962"/>
    <w:rsid w:val="00DB1856"/>
    <w:rsid w:val="00DB421A"/>
    <w:rsid w:val="00DC1E20"/>
    <w:rsid w:val="00DC29C7"/>
    <w:rsid w:val="00DC3052"/>
    <w:rsid w:val="00DC39A6"/>
    <w:rsid w:val="00DC638A"/>
    <w:rsid w:val="00DC6C5C"/>
    <w:rsid w:val="00DD132A"/>
    <w:rsid w:val="00DD4BE6"/>
    <w:rsid w:val="00DD7900"/>
    <w:rsid w:val="00DE669C"/>
    <w:rsid w:val="00DE7398"/>
    <w:rsid w:val="00DF46C4"/>
    <w:rsid w:val="00DF4CA3"/>
    <w:rsid w:val="00DF4E84"/>
    <w:rsid w:val="00DF6651"/>
    <w:rsid w:val="00DF6D21"/>
    <w:rsid w:val="00DF6F64"/>
    <w:rsid w:val="00DF7164"/>
    <w:rsid w:val="00E01962"/>
    <w:rsid w:val="00E05973"/>
    <w:rsid w:val="00E06EA3"/>
    <w:rsid w:val="00E112AC"/>
    <w:rsid w:val="00E12928"/>
    <w:rsid w:val="00E155A3"/>
    <w:rsid w:val="00E202B6"/>
    <w:rsid w:val="00E217B7"/>
    <w:rsid w:val="00E21B16"/>
    <w:rsid w:val="00E3158F"/>
    <w:rsid w:val="00E34D42"/>
    <w:rsid w:val="00E3552E"/>
    <w:rsid w:val="00E36EB1"/>
    <w:rsid w:val="00E3760D"/>
    <w:rsid w:val="00E40AE3"/>
    <w:rsid w:val="00E416C2"/>
    <w:rsid w:val="00E44F3C"/>
    <w:rsid w:val="00E45875"/>
    <w:rsid w:val="00E516D5"/>
    <w:rsid w:val="00E554A4"/>
    <w:rsid w:val="00E56C1E"/>
    <w:rsid w:val="00E56D0A"/>
    <w:rsid w:val="00E57C44"/>
    <w:rsid w:val="00E6660B"/>
    <w:rsid w:val="00E72B7B"/>
    <w:rsid w:val="00E77333"/>
    <w:rsid w:val="00E864E5"/>
    <w:rsid w:val="00E92D4B"/>
    <w:rsid w:val="00E93474"/>
    <w:rsid w:val="00E93784"/>
    <w:rsid w:val="00E93812"/>
    <w:rsid w:val="00E9646E"/>
    <w:rsid w:val="00EA25E0"/>
    <w:rsid w:val="00EA3647"/>
    <w:rsid w:val="00EA5CDE"/>
    <w:rsid w:val="00EA6890"/>
    <w:rsid w:val="00EA7623"/>
    <w:rsid w:val="00EA7B77"/>
    <w:rsid w:val="00EB2C39"/>
    <w:rsid w:val="00EB333A"/>
    <w:rsid w:val="00EB64D9"/>
    <w:rsid w:val="00EB6EC5"/>
    <w:rsid w:val="00EC1C97"/>
    <w:rsid w:val="00EC6BD3"/>
    <w:rsid w:val="00EC78E7"/>
    <w:rsid w:val="00ED1F7A"/>
    <w:rsid w:val="00ED43D2"/>
    <w:rsid w:val="00ED6224"/>
    <w:rsid w:val="00EE0442"/>
    <w:rsid w:val="00EE3B8C"/>
    <w:rsid w:val="00EE4324"/>
    <w:rsid w:val="00EE7742"/>
    <w:rsid w:val="00EF20FA"/>
    <w:rsid w:val="00EF2B03"/>
    <w:rsid w:val="00EF4A38"/>
    <w:rsid w:val="00EF5845"/>
    <w:rsid w:val="00F0376B"/>
    <w:rsid w:val="00F03EEA"/>
    <w:rsid w:val="00F04DDE"/>
    <w:rsid w:val="00F06A76"/>
    <w:rsid w:val="00F11B8F"/>
    <w:rsid w:val="00F1436F"/>
    <w:rsid w:val="00F14431"/>
    <w:rsid w:val="00F1673D"/>
    <w:rsid w:val="00F21CA2"/>
    <w:rsid w:val="00F2297B"/>
    <w:rsid w:val="00F25BA1"/>
    <w:rsid w:val="00F37E37"/>
    <w:rsid w:val="00F404BC"/>
    <w:rsid w:val="00F43EE6"/>
    <w:rsid w:val="00F458C8"/>
    <w:rsid w:val="00F45B6B"/>
    <w:rsid w:val="00F45F88"/>
    <w:rsid w:val="00F47193"/>
    <w:rsid w:val="00F52638"/>
    <w:rsid w:val="00F66D25"/>
    <w:rsid w:val="00F72FDB"/>
    <w:rsid w:val="00F74011"/>
    <w:rsid w:val="00F805BA"/>
    <w:rsid w:val="00F80CFC"/>
    <w:rsid w:val="00F80D02"/>
    <w:rsid w:val="00F8288D"/>
    <w:rsid w:val="00F83F94"/>
    <w:rsid w:val="00F84F6C"/>
    <w:rsid w:val="00F851E4"/>
    <w:rsid w:val="00F91CEE"/>
    <w:rsid w:val="00F92D8E"/>
    <w:rsid w:val="00F94C82"/>
    <w:rsid w:val="00F9734F"/>
    <w:rsid w:val="00FA1F28"/>
    <w:rsid w:val="00FA289D"/>
    <w:rsid w:val="00FA4B0A"/>
    <w:rsid w:val="00FA4C7D"/>
    <w:rsid w:val="00FA5212"/>
    <w:rsid w:val="00FA5FCB"/>
    <w:rsid w:val="00FA76F6"/>
    <w:rsid w:val="00FB10CB"/>
    <w:rsid w:val="00FB26D0"/>
    <w:rsid w:val="00FB74D6"/>
    <w:rsid w:val="00FB7933"/>
    <w:rsid w:val="00FB7EC6"/>
    <w:rsid w:val="00FC0601"/>
    <w:rsid w:val="00FC2301"/>
    <w:rsid w:val="00FC25BF"/>
    <w:rsid w:val="00FC7FA8"/>
    <w:rsid w:val="00FE0A14"/>
    <w:rsid w:val="00FF0E47"/>
    <w:rsid w:val="00FF50E6"/>
    <w:rsid w:val="00FF53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5DA"/>
  </w:style>
  <w:style w:type="paragraph" w:styleId="Heading1">
    <w:name w:val="heading 1"/>
    <w:basedOn w:val="Normal"/>
    <w:next w:val="Normal"/>
    <w:link w:val="Heading1Char"/>
    <w:uiPriority w:val="9"/>
    <w:qFormat/>
    <w:rsid w:val="002C3AA1"/>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2C3AA1"/>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A4D57"/>
    <w:pPr>
      <w:spacing w:after="120" w:line="240" w:lineRule="auto"/>
      <w:contextualSpacing/>
    </w:pPr>
    <w:rPr>
      <w:rFonts w:ascii="Calibri" w:eastAsiaTheme="majorEastAsia" w:hAnsi="Calibri" w:cstheme="majorBidi"/>
      <w:b/>
      <w:color w:val="522761"/>
      <w:spacing w:val="5"/>
      <w:sz w:val="72"/>
      <w:szCs w:val="52"/>
    </w:rPr>
  </w:style>
  <w:style w:type="character" w:customStyle="1" w:styleId="TitleChar">
    <w:name w:val="Title Char"/>
    <w:basedOn w:val="DefaultParagraphFont"/>
    <w:link w:val="Title"/>
    <w:uiPriority w:val="10"/>
    <w:rsid w:val="00BA4D57"/>
    <w:rPr>
      <w:rFonts w:ascii="Calibri" w:eastAsiaTheme="majorEastAsia" w:hAnsi="Calibri" w:cstheme="majorBidi"/>
      <w:b/>
      <w:color w:val="522761"/>
      <w:spacing w:val="5"/>
      <w:sz w:val="72"/>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BA4D57"/>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cPr>
        <w:shd w:val="clear" w:color="auto" w:fill="52276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F74011"/>
    <w:rPr>
      <w:color w:val="7030A0"/>
    </w:rPr>
  </w:style>
  <w:style w:type="paragraph" w:customStyle="1" w:styleId="bullets">
    <w:name w:val="bullets"/>
    <w:rsid w:val="000A61C9"/>
    <w:pPr>
      <w:numPr>
        <w:numId w:val="19"/>
      </w:numPr>
      <w:spacing w:after="100" w:line="264" w:lineRule="auto"/>
      <w:ind w:left="568" w:hanging="284"/>
    </w:pPr>
    <w:rPr>
      <w:rFonts w:ascii="Calibri" w:eastAsia="Times New Roman" w:hAnsi="Calibri" w:cs="Times New Roman"/>
      <w:color w:val="000000"/>
      <w:szCs w:val="24"/>
      <w:lang w:eastAsia="en-AU"/>
    </w:rPr>
  </w:style>
  <w:style w:type="paragraph" w:customStyle="1" w:styleId="TableText">
    <w:name w:val="Table Text"/>
    <w:basedOn w:val="Normal"/>
    <w:qFormat/>
    <w:rsid w:val="005B3CCB"/>
    <w:pPr>
      <w:spacing w:before="60" w:after="60" w:line="264" w:lineRule="auto"/>
      <w:jc w:val="right"/>
    </w:pPr>
    <w:rPr>
      <w:rFonts w:ascii="Calibri" w:eastAsia="Times New Roman" w:hAnsi="Calibri" w:cs="Arial"/>
      <w:szCs w:val="20"/>
      <w:lang w:eastAsia="en-AU"/>
    </w:rPr>
  </w:style>
  <w:style w:type="table" w:customStyle="1" w:styleId="Style1">
    <w:name w:val="Style1"/>
    <w:basedOn w:val="TableNormal"/>
    <w:uiPriority w:val="99"/>
    <w:rsid w:val="005B3CCB"/>
    <w:pPr>
      <w:spacing w:after="0" w:line="240" w:lineRule="auto"/>
    </w:pPr>
    <w:rPr>
      <w:rFonts w:ascii="Times New Roman" w:eastAsia="Times New Roman" w:hAnsi="Times New Roman" w:cs="Times New Roman"/>
      <w:sz w:val="20"/>
      <w:szCs w:val="20"/>
      <w:lang w:eastAsia="en-AU"/>
    </w:rPr>
    <w:tblPr/>
    <w:tcPr>
      <w:vAlign w:val="bottom"/>
    </w:tcPr>
    <w:tblStylePr w:type="firstRow">
      <w:tblPr/>
      <w:tcPr>
        <w:shd w:val="clear" w:color="auto" w:fill="522761"/>
      </w:tcPr>
    </w:tblStylePr>
    <w:tblStylePr w:type="lastRow">
      <w:tblPr/>
      <w:tcPr>
        <w:tcBorders>
          <w:top w:val="single" w:sz="8" w:space="0" w:color="000000" w:themeColor="text1"/>
          <w:left w:val="nil"/>
          <w:bottom w:val="single" w:sz="8" w:space="0" w:color="000000" w:themeColor="text1"/>
          <w:right w:val="nil"/>
          <w:insideH w:val="nil"/>
          <w:insideV w:val="nil"/>
          <w:tl2br w:val="nil"/>
          <w:tr2bl w:val="nil"/>
        </w:tcBorders>
        <w:vAlign w:val="center"/>
      </w:tcPr>
    </w:tblStylePr>
  </w:style>
  <w:style w:type="paragraph" w:customStyle="1" w:styleId="TableHeading">
    <w:name w:val="Table Heading"/>
    <w:qFormat/>
    <w:rsid w:val="00636546"/>
    <w:pPr>
      <w:spacing w:before="120" w:after="120" w:line="240" w:lineRule="auto"/>
    </w:pPr>
    <w:rPr>
      <w:rFonts w:ascii="Calibri" w:eastAsia="Times New Roman" w:hAnsi="Calibri" w:cs="Times New Roman"/>
      <w:b/>
      <w:color w:val="FFFFFF"/>
      <w:szCs w:val="24"/>
      <w:lang w:eastAsia="en-AU"/>
    </w:rPr>
  </w:style>
  <w:style w:type="character" w:customStyle="1" w:styleId="BodyBOLD">
    <w:name w:val="Body BOLD"/>
    <w:uiPriority w:val="99"/>
    <w:rsid w:val="00EB6EC5"/>
    <w:rPr>
      <w:rFonts w:ascii="MetaPlusBold-Roman" w:hAnsi="MetaPlusBold-Roman"/>
      <w:sz w:val="20"/>
    </w:rPr>
  </w:style>
  <w:style w:type="paragraph" w:customStyle="1" w:styleId="QMIRText">
    <w:name w:val="QMIR Text"/>
    <w:basedOn w:val="Normal"/>
    <w:link w:val="QMIRTextChar"/>
    <w:uiPriority w:val="99"/>
    <w:rsid w:val="00EC1C97"/>
    <w:pPr>
      <w:spacing w:after="0" w:line="240" w:lineRule="auto"/>
    </w:pPr>
    <w:rPr>
      <w:rFonts w:ascii="Calibri" w:eastAsia="Times New Roman" w:hAnsi="Calibri" w:cs="Times New Roman"/>
      <w:sz w:val="24"/>
      <w:szCs w:val="24"/>
    </w:rPr>
  </w:style>
  <w:style w:type="character" w:customStyle="1" w:styleId="QMIRTextChar">
    <w:name w:val="QMIR Text Char"/>
    <w:link w:val="QMIRText"/>
    <w:uiPriority w:val="99"/>
    <w:rsid w:val="00EC1C97"/>
    <w:rPr>
      <w:rFonts w:ascii="Calibri" w:eastAsia="Times New Roman" w:hAnsi="Calibri" w:cs="Times New Roman"/>
      <w:sz w:val="24"/>
      <w:szCs w:val="24"/>
    </w:rPr>
  </w:style>
  <w:style w:type="table" w:customStyle="1" w:styleId="DEEWRTable1">
    <w:name w:val="DEEWR Table1"/>
    <w:basedOn w:val="TableNormal"/>
    <w:uiPriority w:val="99"/>
    <w:rsid w:val="00551E87"/>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cPr>
        <w:shd w:val="clear" w:color="auto" w:fill="522761"/>
      </w:tcPr>
    </w:tblStylePr>
    <w:tblStylePr w:type="firstCol">
      <w:pPr>
        <w:jc w:val="left"/>
      </w:pPr>
      <w:rPr>
        <w:b/>
      </w:rPr>
    </w:tblStylePr>
  </w:style>
  <w:style w:type="table" w:customStyle="1" w:styleId="DEEWRTable2">
    <w:name w:val="DEEWR Table2"/>
    <w:basedOn w:val="TableNormal"/>
    <w:uiPriority w:val="99"/>
    <w:rsid w:val="00EB64D9"/>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cPr>
        <w:shd w:val="clear" w:color="auto" w:fill="522761"/>
      </w:tcPr>
    </w:tblStylePr>
    <w:tblStylePr w:type="firstCol">
      <w:pPr>
        <w:jc w:val="left"/>
      </w:pPr>
      <w:rPr>
        <w:b/>
      </w:rPr>
    </w:tblStylePr>
  </w:style>
  <w:style w:type="table" w:customStyle="1" w:styleId="DEEWRTable3">
    <w:name w:val="DEEWR Table3"/>
    <w:basedOn w:val="TableNormal"/>
    <w:uiPriority w:val="99"/>
    <w:rsid w:val="00563B11"/>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cPr>
        <w:shd w:val="clear" w:color="auto" w:fill="522761"/>
      </w:tcPr>
    </w:tblStylePr>
    <w:tblStylePr w:type="firstCol">
      <w:pPr>
        <w:jc w:val="left"/>
      </w:pPr>
      <w:rPr>
        <w:b/>
      </w:rPr>
    </w:tblStylePr>
  </w:style>
  <w:style w:type="paragraph" w:customStyle="1" w:styleId="Tables-QMIR">
    <w:name w:val="Tables - QMIR"/>
    <w:basedOn w:val="Normal"/>
    <w:next w:val="Normal"/>
    <w:autoRedefine/>
    <w:uiPriority w:val="99"/>
    <w:rsid w:val="003A576C"/>
    <w:pPr>
      <w:keepNext/>
      <w:keepLines/>
      <w:spacing w:after="0" w:line="240" w:lineRule="auto"/>
      <w:ind w:right="-75"/>
      <w:outlineLvl w:val="1"/>
    </w:pPr>
    <w:rPr>
      <w:rFonts w:eastAsia="Times New Roman" w:cstheme="minorHAnsi"/>
      <w:b/>
      <w:bCs/>
      <w:color w:val="0066F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5DA"/>
  </w:style>
  <w:style w:type="paragraph" w:styleId="Heading1">
    <w:name w:val="heading 1"/>
    <w:basedOn w:val="Normal"/>
    <w:next w:val="Normal"/>
    <w:link w:val="Heading1Char"/>
    <w:uiPriority w:val="9"/>
    <w:qFormat/>
    <w:rsid w:val="002C3AA1"/>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2C3AA1"/>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A4D57"/>
    <w:pPr>
      <w:spacing w:after="120" w:line="240" w:lineRule="auto"/>
      <w:contextualSpacing/>
    </w:pPr>
    <w:rPr>
      <w:rFonts w:ascii="Calibri" w:eastAsiaTheme="majorEastAsia" w:hAnsi="Calibri" w:cstheme="majorBidi"/>
      <w:b/>
      <w:color w:val="522761"/>
      <w:spacing w:val="5"/>
      <w:sz w:val="72"/>
      <w:szCs w:val="52"/>
    </w:rPr>
  </w:style>
  <w:style w:type="character" w:customStyle="1" w:styleId="TitleChar">
    <w:name w:val="Title Char"/>
    <w:basedOn w:val="DefaultParagraphFont"/>
    <w:link w:val="Title"/>
    <w:uiPriority w:val="10"/>
    <w:rsid w:val="00BA4D57"/>
    <w:rPr>
      <w:rFonts w:ascii="Calibri" w:eastAsiaTheme="majorEastAsia" w:hAnsi="Calibri" w:cstheme="majorBidi"/>
      <w:b/>
      <w:color w:val="522761"/>
      <w:spacing w:val="5"/>
      <w:sz w:val="72"/>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BA4D57"/>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cPr>
        <w:shd w:val="clear" w:color="auto" w:fill="52276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F74011"/>
    <w:rPr>
      <w:color w:val="7030A0"/>
    </w:rPr>
  </w:style>
  <w:style w:type="paragraph" w:customStyle="1" w:styleId="bullets">
    <w:name w:val="bullets"/>
    <w:rsid w:val="000A61C9"/>
    <w:pPr>
      <w:numPr>
        <w:numId w:val="19"/>
      </w:numPr>
      <w:spacing w:after="100" w:line="264" w:lineRule="auto"/>
      <w:ind w:left="568" w:hanging="284"/>
    </w:pPr>
    <w:rPr>
      <w:rFonts w:ascii="Calibri" w:eastAsia="Times New Roman" w:hAnsi="Calibri" w:cs="Times New Roman"/>
      <w:color w:val="000000"/>
      <w:szCs w:val="24"/>
      <w:lang w:eastAsia="en-AU"/>
    </w:rPr>
  </w:style>
  <w:style w:type="paragraph" w:customStyle="1" w:styleId="TableText">
    <w:name w:val="Table Text"/>
    <w:basedOn w:val="Normal"/>
    <w:qFormat/>
    <w:rsid w:val="005B3CCB"/>
    <w:pPr>
      <w:spacing w:before="60" w:after="60" w:line="264" w:lineRule="auto"/>
      <w:jc w:val="right"/>
    </w:pPr>
    <w:rPr>
      <w:rFonts w:ascii="Calibri" w:eastAsia="Times New Roman" w:hAnsi="Calibri" w:cs="Arial"/>
      <w:szCs w:val="20"/>
      <w:lang w:eastAsia="en-AU"/>
    </w:rPr>
  </w:style>
  <w:style w:type="table" w:customStyle="1" w:styleId="Style1">
    <w:name w:val="Style1"/>
    <w:basedOn w:val="TableNormal"/>
    <w:uiPriority w:val="99"/>
    <w:rsid w:val="005B3CCB"/>
    <w:pPr>
      <w:spacing w:after="0" w:line="240" w:lineRule="auto"/>
    </w:pPr>
    <w:rPr>
      <w:rFonts w:ascii="Times New Roman" w:eastAsia="Times New Roman" w:hAnsi="Times New Roman" w:cs="Times New Roman"/>
      <w:sz w:val="20"/>
      <w:szCs w:val="20"/>
      <w:lang w:eastAsia="en-AU"/>
    </w:rPr>
    <w:tblPr/>
    <w:tcPr>
      <w:vAlign w:val="bottom"/>
    </w:tcPr>
    <w:tblStylePr w:type="firstRow">
      <w:tblPr/>
      <w:tcPr>
        <w:shd w:val="clear" w:color="auto" w:fill="522761"/>
      </w:tcPr>
    </w:tblStylePr>
    <w:tblStylePr w:type="lastRow">
      <w:tblPr/>
      <w:tcPr>
        <w:tcBorders>
          <w:top w:val="single" w:sz="8" w:space="0" w:color="000000" w:themeColor="text1"/>
          <w:left w:val="nil"/>
          <w:bottom w:val="single" w:sz="8" w:space="0" w:color="000000" w:themeColor="text1"/>
          <w:right w:val="nil"/>
          <w:insideH w:val="nil"/>
          <w:insideV w:val="nil"/>
          <w:tl2br w:val="nil"/>
          <w:tr2bl w:val="nil"/>
        </w:tcBorders>
        <w:vAlign w:val="center"/>
      </w:tcPr>
    </w:tblStylePr>
  </w:style>
  <w:style w:type="paragraph" w:customStyle="1" w:styleId="TableHeading">
    <w:name w:val="Table Heading"/>
    <w:qFormat/>
    <w:rsid w:val="00636546"/>
    <w:pPr>
      <w:spacing w:before="120" w:after="120" w:line="240" w:lineRule="auto"/>
    </w:pPr>
    <w:rPr>
      <w:rFonts w:ascii="Calibri" w:eastAsia="Times New Roman" w:hAnsi="Calibri" w:cs="Times New Roman"/>
      <w:b/>
      <w:color w:val="FFFFFF"/>
      <w:szCs w:val="24"/>
      <w:lang w:eastAsia="en-AU"/>
    </w:rPr>
  </w:style>
  <w:style w:type="character" w:customStyle="1" w:styleId="BodyBOLD">
    <w:name w:val="Body BOLD"/>
    <w:uiPriority w:val="99"/>
    <w:rsid w:val="00EB6EC5"/>
    <w:rPr>
      <w:rFonts w:ascii="MetaPlusBold-Roman" w:hAnsi="MetaPlusBold-Roman"/>
      <w:sz w:val="20"/>
    </w:rPr>
  </w:style>
  <w:style w:type="paragraph" w:customStyle="1" w:styleId="QMIRText">
    <w:name w:val="QMIR Text"/>
    <w:basedOn w:val="Normal"/>
    <w:link w:val="QMIRTextChar"/>
    <w:uiPriority w:val="99"/>
    <w:rsid w:val="00EC1C97"/>
    <w:pPr>
      <w:spacing w:after="0" w:line="240" w:lineRule="auto"/>
    </w:pPr>
    <w:rPr>
      <w:rFonts w:ascii="Calibri" w:eastAsia="Times New Roman" w:hAnsi="Calibri" w:cs="Times New Roman"/>
      <w:sz w:val="24"/>
      <w:szCs w:val="24"/>
    </w:rPr>
  </w:style>
  <w:style w:type="character" w:customStyle="1" w:styleId="QMIRTextChar">
    <w:name w:val="QMIR Text Char"/>
    <w:link w:val="QMIRText"/>
    <w:uiPriority w:val="99"/>
    <w:rsid w:val="00EC1C97"/>
    <w:rPr>
      <w:rFonts w:ascii="Calibri" w:eastAsia="Times New Roman" w:hAnsi="Calibri" w:cs="Times New Roman"/>
      <w:sz w:val="24"/>
      <w:szCs w:val="24"/>
    </w:rPr>
  </w:style>
  <w:style w:type="table" w:customStyle="1" w:styleId="DEEWRTable1">
    <w:name w:val="DEEWR Table1"/>
    <w:basedOn w:val="TableNormal"/>
    <w:uiPriority w:val="99"/>
    <w:rsid w:val="00551E87"/>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cPr>
        <w:shd w:val="clear" w:color="auto" w:fill="522761"/>
      </w:tcPr>
    </w:tblStylePr>
    <w:tblStylePr w:type="firstCol">
      <w:pPr>
        <w:jc w:val="left"/>
      </w:pPr>
      <w:rPr>
        <w:b/>
      </w:rPr>
    </w:tblStylePr>
  </w:style>
  <w:style w:type="table" w:customStyle="1" w:styleId="DEEWRTable2">
    <w:name w:val="DEEWR Table2"/>
    <w:basedOn w:val="TableNormal"/>
    <w:uiPriority w:val="99"/>
    <w:rsid w:val="00EB64D9"/>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cPr>
        <w:shd w:val="clear" w:color="auto" w:fill="522761"/>
      </w:tcPr>
    </w:tblStylePr>
    <w:tblStylePr w:type="firstCol">
      <w:pPr>
        <w:jc w:val="left"/>
      </w:pPr>
      <w:rPr>
        <w:b/>
      </w:rPr>
    </w:tblStylePr>
  </w:style>
  <w:style w:type="table" w:customStyle="1" w:styleId="DEEWRTable3">
    <w:name w:val="DEEWR Table3"/>
    <w:basedOn w:val="TableNormal"/>
    <w:uiPriority w:val="99"/>
    <w:rsid w:val="00563B11"/>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cPr>
        <w:shd w:val="clear" w:color="auto" w:fill="522761"/>
      </w:tcPr>
    </w:tblStylePr>
    <w:tblStylePr w:type="firstCol">
      <w:pPr>
        <w:jc w:val="left"/>
      </w:pPr>
      <w:rPr>
        <w:b/>
      </w:rPr>
    </w:tblStylePr>
  </w:style>
  <w:style w:type="paragraph" w:customStyle="1" w:styleId="Tables-QMIR">
    <w:name w:val="Tables - QMIR"/>
    <w:basedOn w:val="Normal"/>
    <w:next w:val="Normal"/>
    <w:autoRedefine/>
    <w:uiPriority w:val="99"/>
    <w:rsid w:val="003A576C"/>
    <w:pPr>
      <w:keepNext/>
      <w:keepLines/>
      <w:spacing w:after="0" w:line="240" w:lineRule="auto"/>
      <w:ind w:right="-75"/>
      <w:outlineLvl w:val="1"/>
    </w:pPr>
    <w:rPr>
      <w:rFonts w:eastAsia="Times New Roman" w:cstheme="minorHAnsi"/>
      <w:b/>
      <w:bCs/>
      <w:color w:val="0066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905">
      <w:bodyDiv w:val="1"/>
      <w:marLeft w:val="0"/>
      <w:marRight w:val="0"/>
      <w:marTop w:val="0"/>
      <w:marBottom w:val="0"/>
      <w:divBdr>
        <w:top w:val="none" w:sz="0" w:space="0" w:color="auto"/>
        <w:left w:val="none" w:sz="0" w:space="0" w:color="auto"/>
        <w:bottom w:val="none" w:sz="0" w:space="0" w:color="auto"/>
        <w:right w:val="none" w:sz="0" w:space="0" w:color="auto"/>
      </w:divBdr>
    </w:div>
    <w:div w:id="66004559">
      <w:bodyDiv w:val="1"/>
      <w:marLeft w:val="0"/>
      <w:marRight w:val="0"/>
      <w:marTop w:val="0"/>
      <w:marBottom w:val="0"/>
      <w:divBdr>
        <w:top w:val="none" w:sz="0" w:space="0" w:color="auto"/>
        <w:left w:val="none" w:sz="0" w:space="0" w:color="auto"/>
        <w:bottom w:val="none" w:sz="0" w:space="0" w:color="auto"/>
        <w:right w:val="none" w:sz="0" w:space="0" w:color="auto"/>
      </w:divBdr>
    </w:div>
    <w:div w:id="91319845">
      <w:bodyDiv w:val="1"/>
      <w:marLeft w:val="0"/>
      <w:marRight w:val="0"/>
      <w:marTop w:val="0"/>
      <w:marBottom w:val="0"/>
      <w:divBdr>
        <w:top w:val="none" w:sz="0" w:space="0" w:color="auto"/>
        <w:left w:val="none" w:sz="0" w:space="0" w:color="auto"/>
        <w:bottom w:val="none" w:sz="0" w:space="0" w:color="auto"/>
        <w:right w:val="none" w:sz="0" w:space="0" w:color="auto"/>
      </w:divBdr>
    </w:div>
    <w:div w:id="149953431">
      <w:bodyDiv w:val="1"/>
      <w:marLeft w:val="0"/>
      <w:marRight w:val="0"/>
      <w:marTop w:val="0"/>
      <w:marBottom w:val="0"/>
      <w:divBdr>
        <w:top w:val="none" w:sz="0" w:space="0" w:color="auto"/>
        <w:left w:val="none" w:sz="0" w:space="0" w:color="auto"/>
        <w:bottom w:val="none" w:sz="0" w:space="0" w:color="auto"/>
        <w:right w:val="none" w:sz="0" w:space="0" w:color="auto"/>
      </w:divBdr>
    </w:div>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315837084">
      <w:bodyDiv w:val="1"/>
      <w:marLeft w:val="0"/>
      <w:marRight w:val="0"/>
      <w:marTop w:val="0"/>
      <w:marBottom w:val="0"/>
      <w:divBdr>
        <w:top w:val="none" w:sz="0" w:space="0" w:color="auto"/>
        <w:left w:val="none" w:sz="0" w:space="0" w:color="auto"/>
        <w:bottom w:val="none" w:sz="0" w:space="0" w:color="auto"/>
        <w:right w:val="none" w:sz="0" w:space="0" w:color="auto"/>
      </w:divBdr>
    </w:div>
    <w:div w:id="346643759">
      <w:bodyDiv w:val="1"/>
      <w:marLeft w:val="0"/>
      <w:marRight w:val="0"/>
      <w:marTop w:val="0"/>
      <w:marBottom w:val="0"/>
      <w:divBdr>
        <w:top w:val="none" w:sz="0" w:space="0" w:color="auto"/>
        <w:left w:val="none" w:sz="0" w:space="0" w:color="auto"/>
        <w:bottom w:val="none" w:sz="0" w:space="0" w:color="auto"/>
        <w:right w:val="none" w:sz="0" w:space="0" w:color="auto"/>
      </w:divBdr>
    </w:div>
    <w:div w:id="474488223">
      <w:bodyDiv w:val="1"/>
      <w:marLeft w:val="0"/>
      <w:marRight w:val="0"/>
      <w:marTop w:val="0"/>
      <w:marBottom w:val="0"/>
      <w:divBdr>
        <w:top w:val="none" w:sz="0" w:space="0" w:color="auto"/>
        <w:left w:val="none" w:sz="0" w:space="0" w:color="auto"/>
        <w:bottom w:val="none" w:sz="0" w:space="0" w:color="auto"/>
        <w:right w:val="none" w:sz="0" w:space="0" w:color="auto"/>
      </w:divBdr>
    </w:div>
    <w:div w:id="588194989">
      <w:bodyDiv w:val="1"/>
      <w:marLeft w:val="0"/>
      <w:marRight w:val="0"/>
      <w:marTop w:val="0"/>
      <w:marBottom w:val="0"/>
      <w:divBdr>
        <w:top w:val="none" w:sz="0" w:space="0" w:color="auto"/>
        <w:left w:val="none" w:sz="0" w:space="0" w:color="auto"/>
        <w:bottom w:val="none" w:sz="0" w:space="0" w:color="auto"/>
        <w:right w:val="none" w:sz="0" w:space="0" w:color="auto"/>
      </w:divBdr>
    </w:div>
    <w:div w:id="658264824">
      <w:bodyDiv w:val="1"/>
      <w:marLeft w:val="0"/>
      <w:marRight w:val="0"/>
      <w:marTop w:val="0"/>
      <w:marBottom w:val="0"/>
      <w:divBdr>
        <w:top w:val="none" w:sz="0" w:space="0" w:color="auto"/>
        <w:left w:val="none" w:sz="0" w:space="0" w:color="auto"/>
        <w:bottom w:val="none" w:sz="0" w:space="0" w:color="auto"/>
        <w:right w:val="none" w:sz="0" w:space="0" w:color="auto"/>
      </w:divBdr>
    </w:div>
    <w:div w:id="846405728">
      <w:bodyDiv w:val="1"/>
      <w:marLeft w:val="0"/>
      <w:marRight w:val="0"/>
      <w:marTop w:val="0"/>
      <w:marBottom w:val="0"/>
      <w:divBdr>
        <w:top w:val="none" w:sz="0" w:space="0" w:color="auto"/>
        <w:left w:val="none" w:sz="0" w:space="0" w:color="auto"/>
        <w:bottom w:val="none" w:sz="0" w:space="0" w:color="auto"/>
        <w:right w:val="none" w:sz="0" w:space="0" w:color="auto"/>
      </w:divBdr>
    </w:div>
    <w:div w:id="1020161172">
      <w:bodyDiv w:val="1"/>
      <w:marLeft w:val="0"/>
      <w:marRight w:val="0"/>
      <w:marTop w:val="0"/>
      <w:marBottom w:val="0"/>
      <w:divBdr>
        <w:top w:val="none" w:sz="0" w:space="0" w:color="auto"/>
        <w:left w:val="none" w:sz="0" w:space="0" w:color="auto"/>
        <w:bottom w:val="none" w:sz="0" w:space="0" w:color="auto"/>
        <w:right w:val="none" w:sz="0" w:space="0" w:color="auto"/>
      </w:divBdr>
    </w:div>
    <w:div w:id="1222520829">
      <w:bodyDiv w:val="1"/>
      <w:marLeft w:val="0"/>
      <w:marRight w:val="0"/>
      <w:marTop w:val="0"/>
      <w:marBottom w:val="0"/>
      <w:divBdr>
        <w:top w:val="none" w:sz="0" w:space="0" w:color="auto"/>
        <w:left w:val="none" w:sz="0" w:space="0" w:color="auto"/>
        <w:bottom w:val="none" w:sz="0" w:space="0" w:color="auto"/>
        <w:right w:val="none" w:sz="0" w:space="0" w:color="auto"/>
      </w:divBdr>
    </w:div>
    <w:div w:id="1225989958">
      <w:bodyDiv w:val="1"/>
      <w:marLeft w:val="0"/>
      <w:marRight w:val="0"/>
      <w:marTop w:val="0"/>
      <w:marBottom w:val="0"/>
      <w:divBdr>
        <w:top w:val="none" w:sz="0" w:space="0" w:color="auto"/>
        <w:left w:val="none" w:sz="0" w:space="0" w:color="auto"/>
        <w:bottom w:val="none" w:sz="0" w:space="0" w:color="auto"/>
        <w:right w:val="none" w:sz="0" w:space="0" w:color="auto"/>
      </w:divBdr>
    </w:div>
    <w:div w:id="1594512586">
      <w:bodyDiv w:val="1"/>
      <w:marLeft w:val="0"/>
      <w:marRight w:val="0"/>
      <w:marTop w:val="0"/>
      <w:marBottom w:val="0"/>
      <w:divBdr>
        <w:top w:val="none" w:sz="0" w:space="0" w:color="auto"/>
        <w:left w:val="none" w:sz="0" w:space="0" w:color="auto"/>
        <w:bottom w:val="none" w:sz="0" w:space="0" w:color="auto"/>
        <w:right w:val="none" w:sz="0" w:space="0" w:color="auto"/>
      </w:divBdr>
    </w:div>
    <w:div w:id="1725521339">
      <w:bodyDiv w:val="1"/>
      <w:marLeft w:val="0"/>
      <w:marRight w:val="0"/>
      <w:marTop w:val="0"/>
      <w:marBottom w:val="0"/>
      <w:divBdr>
        <w:top w:val="none" w:sz="0" w:space="0" w:color="auto"/>
        <w:left w:val="none" w:sz="0" w:space="0" w:color="auto"/>
        <w:bottom w:val="none" w:sz="0" w:space="0" w:color="auto"/>
        <w:right w:val="none" w:sz="0" w:space="0" w:color="auto"/>
      </w:divBdr>
    </w:div>
    <w:div w:id="1806700398">
      <w:bodyDiv w:val="1"/>
      <w:marLeft w:val="0"/>
      <w:marRight w:val="0"/>
      <w:marTop w:val="0"/>
      <w:marBottom w:val="0"/>
      <w:divBdr>
        <w:top w:val="none" w:sz="0" w:space="0" w:color="auto"/>
        <w:left w:val="none" w:sz="0" w:space="0" w:color="auto"/>
        <w:bottom w:val="none" w:sz="0" w:space="0" w:color="auto"/>
        <w:right w:val="none" w:sz="0" w:space="0" w:color="auto"/>
      </w:divBdr>
    </w:div>
    <w:div w:id="1856848715">
      <w:bodyDiv w:val="1"/>
      <w:marLeft w:val="0"/>
      <w:marRight w:val="0"/>
      <w:marTop w:val="0"/>
      <w:marBottom w:val="0"/>
      <w:divBdr>
        <w:top w:val="none" w:sz="0" w:space="0" w:color="auto"/>
        <w:left w:val="none" w:sz="0" w:space="0" w:color="auto"/>
        <w:bottom w:val="none" w:sz="0" w:space="0" w:color="auto"/>
        <w:right w:val="none" w:sz="0" w:space="0" w:color="auto"/>
      </w:divBdr>
    </w:div>
    <w:div w:id="1889411867">
      <w:bodyDiv w:val="1"/>
      <w:marLeft w:val="0"/>
      <w:marRight w:val="0"/>
      <w:marTop w:val="0"/>
      <w:marBottom w:val="0"/>
      <w:divBdr>
        <w:top w:val="none" w:sz="0" w:space="0" w:color="auto"/>
        <w:left w:val="none" w:sz="0" w:space="0" w:color="auto"/>
        <w:bottom w:val="none" w:sz="0" w:space="0" w:color="auto"/>
        <w:right w:val="none" w:sz="0" w:space="0" w:color="auto"/>
      </w:divBdr>
    </w:div>
    <w:div w:id="1911387214">
      <w:bodyDiv w:val="1"/>
      <w:marLeft w:val="0"/>
      <w:marRight w:val="0"/>
      <w:marTop w:val="0"/>
      <w:marBottom w:val="0"/>
      <w:divBdr>
        <w:top w:val="none" w:sz="0" w:space="0" w:color="auto"/>
        <w:left w:val="none" w:sz="0" w:space="0" w:color="auto"/>
        <w:bottom w:val="none" w:sz="0" w:space="0" w:color="auto"/>
        <w:right w:val="none" w:sz="0" w:space="0" w:color="auto"/>
      </w:divBdr>
    </w:div>
    <w:div w:id="1931355677">
      <w:bodyDiv w:val="1"/>
      <w:marLeft w:val="0"/>
      <w:marRight w:val="0"/>
      <w:marTop w:val="0"/>
      <w:marBottom w:val="0"/>
      <w:divBdr>
        <w:top w:val="none" w:sz="0" w:space="0" w:color="auto"/>
        <w:left w:val="none" w:sz="0" w:space="0" w:color="auto"/>
        <w:bottom w:val="none" w:sz="0" w:space="0" w:color="auto"/>
        <w:right w:val="none" w:sz="0" w:space="0" w:color="auto"/>
      </w:divBdr>
    </w:div>
    <w:div w:id="1991909849">
      <w:bodyDiv w:val="1"/>
      <w:marLeft w:val="0"/>
      <w:marRight w:val="0"/>
      <w:marTop w:val="0"/>
      <w:marBottom w:val="0"/>
      <w:divBdr>
        <w:top w:val="none" w:sz="0" w:space="0" w:color="auto"/>
        <w:left w:val="none" w:sz="0" w:space="0" w:color="auto"/>
        <w:bottom w:val="none" w:sz="0" w:space="0" w:color="auto"/>
        <w:right w:val="none" w:sz="0" w:space="0" w:color="auto"/>
      </w:divBdr>
    </w:div>
    <w:div w:id="2020309000">
      <w:bodyDiv w:val="1"/>
      <w:marLeft w:val="0"/>
      <w:marRight w:val="0"/>
      <w:marTop w:val="0"/>
      <w:marBottom w:val="0"/>
      <w:divBdr>
        <w:top w:val="none" w:sz="0" w:space="0" w:color="auto"/>
        <w:left w:val="none" w:sz="0" w:space="0" w:color="auto"/>
        <w:bottom w:val="none" w:sz="0" w:space="0" w:color="auto"/>
        <w:right w:val="none" w:sz="0" w:space="0" w:color="auto"/>
      </w:divBdr>
    </w:div>
    <w:div w:id="205419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chart" Target="charts/chart3.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chart" Target="charts/chart5.xml"/><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chart" Target="charts/chart2.xml"/><Relationship Id="rId25" Type="http://schemas.openxmlformats.org/officeDocument/2006/relationships/hyperlink" Target="http://creativecommons.org/licenses/by/3.0/au/legalcode" TargetMode="Externa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chart" Target="charts/chart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creativecommons.org/licenses/by/3.0/au/"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cid:image001.png@01CC5B5E.C6C84990"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4.png"/><Relationship Id="rId27"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EDU\HOME$\KM3396\Desktop\QMIR\June%202016\QMIR%20Jun%202016%20Time%20Series%20and%20Calculations.xlsm"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DU\HOME$\KM3396\Desktop\QMIR\June%202016\QMIR%20Jun%202016%20Time%20Series%20and%20Calculations.xlsm"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DU\HOME$\KM3396\Desktop\QMIR\June%202016\QMIR%20Jun%202016%20Time%20Series%20and%20Calculations.xlsm"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DU\HOME$\KM3396\Desktop\QMIR\June%202016\Average%20hourly%20fee%20data%20time%20series.xlsx" TargetMode="Externa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txPr>
              <a:bodyPr/>
              <a:lstStyle/>
              <a:p>
                <a:pPr>
                  <a:defRPr sz="900"/>
                </a:pPr>
                <a:endParaRPr lang="en-US"/>
              </a:p>
            </c:txPr>
            <c:showLegendKey val="0"/>
            <c:showVal val="1"/>
            <c:showCatName val="0"/>
            <c:showSerName val="0"/>
            <c:showPercent val="0"/>
            <c:showBubbleSize val="0"/>
            <c:showLeaderLines val="1"/>
          </c:dLbls>
          <c:cat>
            <c:strRef>
              <c:f>'ELIS graphs'!$B$5:$I$5</c:f>
              <c:strCache>
                <c:ptCount val="8"/>
                <c:pt idx="0">
                  <c:v>NSW</c:v>
                </c:pt>
                <c:pt idx="1">
                  <c:v>Vic.</c:v>
                </c:pt>
                <c:pt idx="2">
                  <c:v>Qld</c:v>
                </c:pt>
                <c:pt idx="3">
                  <c:v>SA</c:v>
                </c:pt>
                <c:pt idx="4">
                  <c:v>WA</c:v>
                </c:pt>
                <c:pt idx="5">
                  <c:v>Tas.</c:v>
                </c:pt>
                <c:pt idx="6">
                  <c:v>NT</c:v>
                </c:pt>
                <c:pt idx="7">
                  <c:v>ACT</c:v>
                </c:pt>
              </c:strCache>
            </c:strRef>
          </c:cat>
          <c:val>
            <c:numRef>
              <c:f>'ELIS graphs'!$B$6:$I$6</c:f>
              <c:numCache>
                <c:formatCode>0.0%</c:formatCode>
                <c:ptCount val="8"/>
                <c:pt idx="0">
                  <c:v>0.3426472614719257</c:v>
                </c:pt>
                <c:pt idx="1">
                  <c:v>0.22944608577273753</c:v>
                </c:pt>
                <c:pt idx="2">
                  <c:v>0.24081390365747843</c:v>
                </c:pt>
                <c:pt idx="3">
                  <c:v>6.1209346838831995E-2</c:v>
                </c:pt>
                <c:pt idx="4">
                  <c:v>8.048330261836871E-2</c:v>
                </c:pt>
                <c:pt idx="5">
                  <c:v>1.6752653424655459E-2</c:v>
                </c:pt>
                <c:pt idx="6">
                  <c:v>8.1302536596741543E-3</c:v>
                </c:pt>
                <c:pt idx="7">
                  <c:v>2.2293461422559675E-2</c:v>
                </c:pt>
              </c:numCache>
            </c:numRef>
          </c:val>
        </c:ser>
        <c:dLbls>
          <c:showLegendKey val="0"/>
          <c:showVal val="0"/>
          <c:showCatName val="0"/>
          <c:showSerName val="0"/>
          <c:showPercent val="0"/>
          <c:showBubbleSize val="0"/>
          <c:showLeaderLines val="1"/>
        </c:dLbls>
        <c:firstSliceAng val="0"/>
      </c:pieChart>
    </c:plotArea>
    <c:legend>
      <c:legendPos val="b"/>
      <c:layout/>
      <c:overlay val="0"/>
    </c:legend>
    <c:plotVisOnly val="1"/>
    <c:dispBlanksAs val="gap"/>
    <c:showDLblsOverMax val="0"/>
  </c:chart>
  <c:spPr>
    <a:no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txPr>
              <a:bodyPr/>
              <a:lstStyle/>
              <a:p>
                <a:pPr>
                  <a:defRPr sz="900"/>
                </a:pPr>
                <a:endParaRPr lang="en-US"/>
              </a:p>
            </c:txPr>
            <c:showLegendKey val="0"/>
            <c:showVal val="1"/>
            <c:showCatName val="0"/>
            <c:showSerName val="0"/>
            <c:showPercent val="0"/>
            <c:showBubbleSize val="0"/>
            <c:showLeaderLines val="1"/>
          </c:dLbls>
          <c:cat>
            <c:strRef>
              <c:f>'ELIS graphs'!$B$19:$G$19</c:f>
              <c:strCache>
                <c:ptCount val="6"/>
                <c:pt idx="0">
                  <c:v>Less than 10 hours</c:v>
                </c:pt>
                <c:pt idx="1">
                  <c:v>10-19 hours</c:v>
                </c:pt>
                <c:pt idx="2">
                  <c:v>20-29 hours</c:v>
                </c:pt>
                <c:pt idx="3">
                  <c:v>30-39 hours</c:v>
                </c:pt>
                <c:pt idx="4">
                  <c:v>40-49 hours</c:v>
                </c:pt>
                <c:pt idx="5">
                  <c:v>50 or more hours</c:v>
                </c:pt>
              </c:strCache>
            </c:strRef>
          </c:cat>
          <c:val>
            <c:numRef>
              <c:f>'ELIS graphs'!$B$20:$G$20</c:f>
              <c:numCache>
                <c:formatCode>0.0%</c:formatCode>
                <c:ptCount val="6"/>
                <c:pt idx="0">
                  <c:v>5.165286127473992E-2</c:v>
                </c:pt>
                <c:pt idx="1">
                  <c:v>0.19367930099792541</c:v>
                </c:pt>
                <c:pt idx="2">
                  <c:v>0.34329239668670591</c:v>
                </c:pt>
                <c:pt idx="3">
                  <c:v>0.22404106788618502</c:v>
                </c:pt>
                <c:pt idx="4">
                  <c:v>0.12547511243696716</c:v>
                </c:pt>
                <c:pt idx="5">
                  <c:v>6.1889546769235429E-2</c:v>
                </c:pt>
              </c:numCache>
            </c:numRef>
          </c:val>
        </c:ser>
        <c:dLbls>
          <c:showLegendKey val="0"/>
          <c:showVal val="0"/>
          <c:showCatName val="0"/>
          <c:showSerName val="0"/>
          <c:showPercent val="0"/>
          <c:showBubbleSize val="0"/>
          <c:showLeaderLines val="1"/>
        </c:dLbls>
        <c:firstSliceAng val="0"/>
      </c:pieChart>
    </c:plotArea>
    <c:legend>
      <c:legendPos val="b"/>
      <c:layout/>
      <c:overlay val="0"/>
    </c:legend>
    <c:plotVisOnly val="1"/>
    <c:dispBlanksAs val="gap"/>
    <c:showDLblsOverMax val="0"/>
  </c:chart>
  <c:spPr>
    <a:noFill/>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txPr>
              <a:bodyPr/>
              <a:lstStyle/>
              <a:p>
                <a:pPr>
                  <a:defRPr sz="900"/>
                </a:pPr>
                <a:endParaRPr lang="en-US"/>
              </a:p>
            </c:txPr>
            <c:showLegendKey val="0"/>
            <c:showVal val="1"/>
            <c:showCatName val="0"/>
            <c:showSerName val="0"/>
            <c:showPercent val="0"/>
            <c:showBubbleSize val="0"/>
            <c:showLeaderLines val="1"/>
          </c:dLbls>
          <c:cat>
            <c:strRef>
              <c:f>'ELIS graphs'!$B$33:$I$33</c:f>
              <c:strCache>
                <c:ptCount val="8"/>
                <c:pt idx="0">
                  <c:v>NSW</c:v>
                </c:pt>
                <c:pt idx="1">
                  <c:v>Vic.</c:v>
                </c:pt>
                <c:pt idx="2">
                  <c:v>Qld</c:v>
                </c:pt>
                <c:pt idx="3">
                  <c:v>SA</c:v>
                </c:pt>
                <c:pt idx="4">
                  <c:v>WA</c:v>
                </c:pt>
                <c:pt idx="5">
                  <c:v>Tas.</c:v>
                </c:pt>
                <c:pt idx="6">
                  <c:v>NT</c:v>
                </c:pt>
                <c:pt idx="7">
                  <c:v>ACT</c:v>
                </c:pt>
              </c:strCache>
            </c:strRef>
          </c:cat>
          <c:val>
            <c:numRef>
              <c:f>'ELIS graphs'!$B$34:$I$34</c:f>
              <c:numCache>
                <c:formatCode>0.0%</c:formatCode>
                <c:ptCount val="8"/>
                <c:pt idx="0">
                  <c:v>0.37059595694407982</c:v>
                </c:pt>
                <c:pt idx="1">
                  <c:v>7.7133105802047783E-2</c:v>
                </c:pt>
                <c:pt idx="2">
                  <c:v>0.36560777106852194</c:v>
                </c:pt>
                <c:pt idx="3">
                  <c:v>3.8172748752953532E-2</c:v>
                </c:pt>
                <c:pt idx="4">
                  <c:v>8.2278813336833817E-2</c:v>
                </c:pt>
                <c:pt idx="5">
                  <c:v>3.1399317406143344E-2</c:v>
                </c:pt>
                <c:pt idx="6">
                  <c:v>2.6516145970070886E-2</c:v>
                </c:pt>
                <c:pt idx="7">
                  <c:v>1.1394066684169073E-2</c:v>
                </c:pt>
              </c:numCache>
            </c:numRef>
          </c:val>
        </c:ser>
        <c:dLbls>
          <c:showLegendKey val="0"/>
          <c:showVal val="0"/>
          <c:showCatName val="0"/>
          <c:showSerName val="0"/>
          <c:showPercent val="0"/>
          <c:showBubbleSize val="0"/>
          <c:showLeaderLines val="1"/>
        </c:dLbls>
        <c:firstSliceAng val="0"/>
      </c:pieChart>
    </c:plotArea>
    <c:legend>
      <c:legendPos val="b"/>
      <c:layout/>
      <c:overlay val="0"/>
    </c:legend>
    <c:plotVisOnly val="1"/>
    <c:dispBlanksAs val="gap"/>
    <c:showDLblsOverMax val="0"/>
  </c:chart>
  <c:spPr>
    <a:noFill/>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9275856449316385E-2"/>
          <c:y val="3.844702378523928E-2"/>
          <c:w val="0.85649759405074366"/>
          <c:h val="0.64435185185185184"/>
        </c:manualLayout>
      </c:layout>
      <c:lineChart>
        <c:grouping val="standard"/>
        <c:varyColors val="0"/>
        <c:ser>
          <c:idx val="0"/>
          <c:order val="0"/>
          <c:tx>
            <c:strRef>
              <c:f>'LDC - Jun'!$C$19</c:f>
              <c:strCache>
                <c:ptCount val="1"/>
                <c:pt idx="0">
                  <c:v>Average percentage increase across the period</c:v>
                </c:pt>
              </c:strCache>
            </c:strRef>
          </c:tx>
          <c:spPr>
            <a:ln>
              <a:solidFill>
                <a:srgbClr val="C00000"/>
              </a:solidFill>
              <a:prstDash val="dash"/>
            </a:ln>
          </c:spPr>
          <c:marker>
            <c:symbol val="none"/>
          </c:marker>
          <c:cat>
            <c:strRef>
              <c:f>'LDC - Jun'!$F$18:$O$18</c:f>
              <c:strCache>
                <c:ptCount val="10"/>
                <c:pt idx="0">
                  <c:v>Jun. 07</c:v>
                </c:pt>
                <c:pt idx="1">
                  <c:v>Jun. 08</c:v>
                </c:pt>
                <c:pt idx="2">
                  <c:v>Jun. 09</c:v>
                </c:pt>
                <c:pt idx="3">
                  <c:v>Jun. 10</c:v>
                </c:pt>
                <c:pt idx="4">
                  <c:v>Jun. 11</c:v>
                </c:pt>
                <c:pt idx="5">
                  <c:v>Jun. 12</c:v>
                </c:pt>
                <c:pt idx="6">
                  <c:v>Jun. 13</c:v>
                </c:pt>
                <c:pt idx="7">
                  <c:v>Jun. 14</c:v>
                </c:pt>
                <c:pt idx="8">
                  <c:v>Jun. 15</c:v>
                </c:pt>
                <c:pt idx="9">
                  <c:v>Jun. 16</c:v>
                </c:pt>
              </c:strCache>
            </c:strRef>
          </c:cat>
          <c:val>
            <c:numRef>
              <c:f>'LDC - Jun'!$F$19:$O$19</c:f>
              <c:numCache>
                <c:formatCode>0.0%</c:formatCode>
                <c:ptCount val="10"/>
                <c:pt idx="0">
                  <c:v>6.9492782329789698E-2</c:v>
                </c:pt>
                <c:pt idx="1">
                  <c:v>6.9492782329789698E-2</c:v>
                </c:pt>
                <c:pt idx="2">
                  <c:v>6.9492782329789698E-2</c:v>
                </c:pt>
                <c:pt idx="3">
                  <c:v>6.9492782329789698E-2</c:v>
                </c:pt>
                <c:pt idx="4">
                  <c:v>6.9492782329789698E-2</c:v>
                </c:pt>
                <c:pt idx="5">
                  <c:v>6.9492782329789698E-2</c:v>
                </c:pt>
                <c:pt idx="6">
                  <c:v>6.9492782329789698E-2</c:v>
                </c:pt>
                <c:pt idx="7">
                  <c:v>6.9492782329789698E-2</c:v>
                </c:pt>
                <c:pt idx="8">
                  <c:v>6.9492782329789698E-2</c:v>
                </c:pt>
                <c:pt idx="9">
                  <c:v>6.9492782329789698E-2</c:v>
                </c:pt>
              </c:numCache>
            </c:numRef>
          </c:val>
          <c:smooth val="0"/>
        </c:ser>
        <c:ser>
          <c:idx val="1"/>
          <c:order val="1"/>
          <c:tx>
            <c:strRef>
              <c:f>'LDC - Jun'!$C$20</c:f>
              <c:strCache>
                <c:ptCount val="1"/>
                <c:pt idx="0">
                  <c:v>Annual percentage increase</c:v>
                </c:pt>
              </c:strCache>
            </c:strRef>
          </c:tx>
          <c:spPr>
            <a:ln>
              <a:solidFill>
                <a:srgbClr val="3E60CE"/>
              </a:solidFill>
            </a:ln>
          </c:spPr>
          <c:marker>
            <c:symbol val="none"/>
          </c:marker>
          <c:cat>
            <c:strRef>
              <c:f>'LDC - Jun'!$F$18:$O$18</c:f>
              <c:strCache>
                <c:ptCount val="10"/>
                <c:pt idx="0">
                  <c:v>Jun. 07</c:v>
                </c:pt>
                <c:pt idx="1">
                  <c:v>Jun. 08</c:v>
                </c:pt>
                <c:pt idx="2">
                  <c:v>Jun. 09</c:v>
                </c:pt>
                <c:pt idx="3">
                  <c:v>Jun. 10</c:v>
                </c:pt>
                <c:pt idx="4">
                  <c:v>Jun. 11</c:v>
                </c:pt>
                <c:pt idx="5">
                  <c:v>Jun. 12</c:v>
                </c:pt>
                <c:pt idx="6">
                  <c:v>Jun. 13</c:v>
                </c:pt>
                <c:pt idx="7">
                  <c:v>Jun. 14</c:v>
                </c:pt>
                <c:pt idx="8">
                  <c:v>Jun. 15</c:v>
                </c:pt>
                <c:pt idx="9">
                  <c:v>Jun. 16</c:v>
                </c:pt>
              </c:strCache>
            </c:strRef>
          </c:cat>
          <c:val>
            <c:numRef>
              <c:f>'LDC - Jun'!$F$20:$O$20</c:f>
              <c:numCache>
                <c:formatCode>0.0%</c:formatCode>
                <c:ptCount val="10"/>
                <c:pt idx="0">
                  <c:v>5.2747252747252782E-2</c:v>
                </c:pt>
                <c:pt idx="1">
                  <c:v>7.0981210855949772E-2</c:v>
                </c:pt>
                <c:pt idx="2">
                  <c:v>0.12865497076023402</c:v>
                </c:pt>
                <c:pt idx="3">
                  <c:v>5.5267702936096841E-2</c:v>
                </c:pt>
                <c:pt idx="4">
                  <c:v>8.5106382978723305E-2</c:v>
                </c:pt>
                <c:pt idx="5">
                  <c:v>5.731523378582204E-2</c:v>
                </c:pt>
                <c:pt idx="6">
                  <c:v>6.9900142653352315E-2</c:v>
                </c:pt>
                <c:pt idx="7">
                  <c:v>5.7333333333333236E-2</c:v>
                </c:pt>
                <c:pt idx="8">
                  <c:v>5.4224464060529609E-2</c:v>
                </c:pt>
                <c:pt idx="9">
                  <c:v>6.3397129186603118E-2</c:v>
                </c:pt>
              </c:numCache>
            </c:numRef>
          </c:val>
          <c:smooth val="0"/>
        </c:ser>
        <c:dLbls>
          <c:showLegendKey val="0"/>
          <c:showVal val="0"/>
          <c:showCatName val="0"/>
          <c:showSerName val="0"/>
          <c:showPercent val="0"/>
          <c:showBubbleSize val="0"/>
        </c:dLbls>
        <c:marker val="1"/>
        <c:smooth val="0"/>
        <c:axId val="90622208"/>
        <c:axId val="91340800"/>
      </c:lineChart>
      <c:catAx>
        <c:axId val="90622208"/>
        <c:scaling>
          <c:orientation val="minMax"/>
        </c:scaling>
        <c:delete val="0"/>
        <c:axPos val="b"/>
        <c:majorTickMark val="out"/>
        <c:minorTickMark val="none"/>
        <c:tickLblPos val="nextTo"/>
        <c:txPr>
          <a:bodyPr/>
          <a:lstStyle/>
          <a:p>
            <a:pPr>
              <a:defRPr baseline="0"/>
            </a:pPr>
            <a:endParaRPr lang="en-US"/>
          </a:p>
        </c:txPr>
        <c:crossAx val="91340800"/>
        <c:crosses val="autoZero"/>
        <c:auto val="1"/>
        <c:lblAlgn val="ctr"/>
        <c:lblOffset val="100"/>
        <c:noMultiLvlLbl val="0"/>
      </c:catAx>
      <c:valAx>
        <c:axId val="91340800"/>
        <c:scaling>
          <c:orientation val="minMax"/>
          <c:min val="0"/>
        </c:scaling>
        <c:delete val="0"/>
        <c:axPos val="l"/>
        <c:majorGridlines>
          <c:spPr>
            <a:ln>
              <a:solidFill>
                <a:schemeClr val="bg1">
                  <a:lumMod val="85000"/>
                </a:schemeClr>
              </a:solidFill>
            </a:ln>
          </c:spPr>
        </c:majorGridlines>
        <c:numFmt formatCode="0.0%" sourceLinked="1"/>
        <c:majorTickMark val="out"/>
        <c:minorTickMark val="none"/>
        <c:tickLblPos val="nextTo"/>
        <c:crossAx val="90622208"/>
        <c:crosses val="autoZero"/>
        <c:crossBetween val="midCat"/>
      </c:valAx>
      <c:spPr>
        <a:noFill/>
      </c:spPr>
    </c:plotArea>
    <c:legend>
      <c:legendPos val="b"/>
      <c:layout>
        <c:manualLayout>
          <c:xMode val="edge"/>
          <c:yMode val="edge"/>
          <c:x val="0.12148035798803838"/>
          <c:y val="0.79405866496417676"/>
          <c:w val="0.8191642844007555"/>
          <c:h val="0.17417039086330424"/>
        </c:manualLayout>
      </c:layout>
      <c:overlay val="0"/>
    </c:legend>
    <c:plotVisOnly val="1"/>
    <c:dispBlanksAs val="gap"/>
    <c:showDLblsOverMax val="0"/>
  </c:chart>
  <c:spPr>
    <a:noFill/>
    <a:ln w="6350">
      <a:solidFill>
        <a:srgbClr val="0070C0"/>
      </a:solid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6599196256108356E-2"/>
          <c:y val="4.1429740637259051E-2"/>
          <c:w val="0.91713588661131729"/>
          <c:h val="0.75701069624361472"/>
        </c:manualLayout>
      </c:layout>
      <c:barChart>
        <c:barDir val="col"/>
        <c:grouping val="clustered"/>
        <c:varyColors val="0"/>
        <c:ser>
          <c:idx val="0"/>
          <c:order val="0"/>
          <c:tx>
            <c:strRef>
              <c:f>'2016'!$M$5</c:f>
              <c:strCache>
                <c:ptCount val="1"/>
                <c:pt idx="0">
                  <c:v>Before Government Subsidies</c:v>
                </c:pt>
              </c:strCache>
            </c:strRef>
          </c:tx>
          <c:spPr>
            <a:solidFill>
              <a:srgbClr val="0070C0"/>
            </a:solidFill>
            <a:ln>
              <a:solidFill>
                <a:srgbClr val="002060"/>
              </a:solidFill>
            </a:ln>
          </c:spPr>
          <c:invertIfNegative val="0"/>
          <c:dLbls>
            <c:numFmt formatCode="0.0%" sourceLinked="0"/>
            <c:showLegendKey val="0"/>
            <c:showVal val="1"/>
            <c:showCatName val="0"/>
            <c:showSerName val="0"/>
            <c:showPercent val="0"/>
            <c:showBubbleSize val="0"/>
            <c:showLeaderLines val="0"/>
          </c:dLbls>
          <c:cat>
            <c:strRef>
              <c:f>'2016'!$L$6:$L$15</c:f>
              <c:strCache>
                <c:ptCount val="10"/>
                <c:pt idx="0">
                  <c:v>$35 000</c:v>
                </c:pt>
                <c:pt idx="1">
                  <c:v>$55 000</c:v>
                </c:pt>
                <c:pt idx="2">
                  <c:v>$75 000</c:v>
                </c:pt>
                <c:pt idx="3">
                  <c:v>$95 000</c:v>
                </c:pt>
                <c:pt idx="4">
                  <c:v>$115 000</c:v>
                </c:pt>
                <c:pt idx="5">
                  <c:v>$135 000</c:v>
                </c:pt>
                <c:pt idx="6">
                  <c:v>$155 000</c:v>
                </c:pt>
                <c:pt idx="7">
                  <c:v>$175 000</c:v>
                </c:pt>
                <c:pt idx="8">
                  <c:v>$195 000</c:v>
                </c:pt>
                <c:pt idx="9">
                  <c:v>$215 000</c:v>
                </c:pt>
              </c:strCache>
            </c:strRef>
          </c:cat>
          <c:val>
            <c:numRef>
              <c:f>'2016'!$M$6:$M$15</c:f>
              <c:numCache>
                <c:formatCode>0.0%</c:formatCode>
                <c:ptCount val="10"/>
                <c:pt idx="0">
                  <c:v>0.45815675208513384</c:v>
                </c:pt>
                <c:pt idx="1">
                  <c:v>0.39838112397801662</c:v>
                </c:pt>
                <c:pt idx="2">
                  <c:v>0.33548337849700388</c:v>
                </c:pt>
                <c:pt idx="3">
                  <c:v>0.27950014308881044</c:v>
                </c:pt>
                <c:pt idx="4">
                  <c:v>0.2469614470423627</c:v>
                </c:pt>
                <c:pt idx="5">
                  <c:v>0.21667537640875967</c:v>
                </c:pt>
                <c:pt idx="6">
                  <c:v>0.19381554228662648</c:v>
                </c:pt>
                <c:pt idx="7">
                  <c:v>0.17525251115515128</c:v>
                </c:pt>
                <c:pt idx="8">
                  <c:v>0.15985596595558949</c:v>
                </c:pt>
                <c:pt idx="9">
                  <c:v>0.147202154275896</c:v>
                </c:pt>
              </c:numCache>
            </c:numRef>
          </c:val>
        </c:ser>
        <c:ser>
          <c:idx val="1"/>
          <c:order val="1"/>
          <c:tx>
            <c:strRef>
              <c:f>'2016'!$N$5</c:f>
              <c:strCache>
                <c:ptCount val="1"/>
                <c:pt idx="0">
                  <c:v>After Government Subsidies</c:v>
                </c:pt>
              </c:strCache>
            </c:strRef>
          </c:tx>
          <c:spPr>
            <a:solidFill>
              <a:srgbClr val="92D050"/>
            </a:solidFill>
            <a:ln>
              <a:solidFill>
                <a:srgbClr val="002060"/>
              </a:solidFill>
            </a:ln>
          </c:spPr>
          <c:invertIfNegative val="0"/>
          <c:dLbls>
            <c:dLbl>
              <c:idx val="0"/>
              <c:layout>
                <c:manualLayout>
                  <c:x val="2.1828100557074914E-2"/>
                  <c:y val="3.8647342995169792E-3"/>
                </c:manualLayout>
              </c:layout>
              <c:dLblPos val="outEnd"/>
              <c:showLegendKey val="0"/>
              <c:showVal val="1"/>
              <c:showCatName val="0"/>
              <c:showSerName val="0"/>
              <c:showPercent val="0"/>
              <c:showBubbleSize val="0"/>
            </c:dLbl>
            <c:dLbl>
              <c:idx val="1"/>
              <c:layout>
                <c:manualLayout>
                  <c:x val="1.6371075417806174E-2"/>
                  <c:y val="3.8647342995169792E-3"/>
                </c:manualLayout>
              </c:layout>
              <c:dLblPos val="outEnd"/>
              <c:showLegendKey val="0"/>
              <c:showVal val="1"/>
              <c:showCatName val="0"/>
              <c:showSerName val="0"/>
              <c:showPercent val="0"/>
              <c:showBubbleSize val="0"/>
            </c:dLbl>
            <c:dLbl>
              <c:idx val="2"/>
              <c:layout>
                <c:manualLayout>
                  <c:x val="2.1828100557074896E-2"/>
                  <c:y val="-3.8647342995169081E-3"/>
                </c:manualLayout>
              </c:layout>
              <c:dLblPos val="outEnd"/>
              <c:showLegendKey val="0"/>
              <c:showVal val="1"/>
              <c:showCatName val="0"/>
              <c:showSerName val="0"/>
              <c:showPercent val="0"/>
              <c:showBubbleSize val="0"/>
            </c:dLbl>
            <c:dLbl>
              <c:idx val="3"/>
              <c:layout>
                <c:manualLayout>
                  <c:x val="1.9461101016219125E-2"/>
                  <c:y val="6.8861295183203614E-17"/>
                </c:manualLayout>
              </c:layout>
              <c:dLblPos val="outEnd"/>
              <c:showLegendKey val="0"/>
              <c:showVal val="1"/>
              <c:showCatName val="0"/>
              <c:showSerName val="0"/>
              <c:showPercent val="0"/>
              <c:showBubbleSize val="0"/>
            </c:dLbl>
            <c:dLbl>
              <c:idx val="4"/>
              <c:layout>
                <c:manualLayout>
                  <c:x val="2.1597853152971264E-2"/>
                  <c:y val="-3.8646568597585323E-3"/>
                </c:manualLayout>
              </c:layout>
              <c:dLblPos val="outEnd"/>
              <c:showLegendKey val="0"/>
              <c:showVal val="1"/>
              <c:showCatName val="0"/>
              <c:showSerName val="0"/>
              <c:showPercent val="0"/>
              <c:showBubbleSize val="0"/>
            </c:dLbl>
            <c:dLbl>
              <c:idx val="5"/>
              <c:layout>
                <c:manualLayout>
                  <c:x val="2.3098963591089577E-2"/>
                  <c:y val="0"/>
                </c:manualLayout>
              </c:layout>
              <c:dLblPos val="outEnd"/>
              <c:showLegendKey val="0"/>
              <c:showVal val="1"/>
              <c:showCatName val="0"/>
              <c:showSerName val="0"/>
              <c:showPercent val="0"/>
              <c:showBubbleSize val="0"/>
            </c:dLbl>
            <c:dLbl>
              <c:idx val="6"/>
              <c:layout>
                <c:manualLayout>
                  <c:x val="1.5187428494515109E-2"/>
                  <c:y val="3.8646568597586009E-3"/>
                </c:manualLayout>
              </c:layout>
              <c:dLblPos val="outEnd"/>
              <c:showLegendKey val="0"/>
              <c:showVal val="1"/>
              <c:showCatName val="0"/>
              <c:showSerName val="0"/>
              <c:showPercent val="0"/>
              <c:showBubbleSize val="0"/>
            </c:dLbl>
            <c:dLbl>
              <c:idx val="7"/>
              <c:layout>
                <c:manualLayout>
                  <c:x val="1.5187596742714853E-2"/>
                  <c:y val="6.8861295183203614E-17"/>
                </c:manualLayout>
              </c:layout>
              <c:dLblPos val="outEnd"/>
              <c:showLegendKey val="0"/>
              <c:showVal val="1"/>
              <c:showCatName val="0"/>
              <c:showSerName val="0"/>
              <c:showPercent val="0"/>
              <c:showBubbleSize val="0"/>
            </c:dLbl>
            <c:dLbl>
              <c:idx val="8"/>
              <c:layout>
                <c:manualLayout>
                  <c:x val="1.8190083797562415E-2"/>
                  <c:y val="-3.8647342995169081E-3"/>
                </c:manualLayout>
              </c:layout>
              <c:dLblPos val="outEnd"/>
              <c:showLegendKey val="0"/>
              <c:showVal val="1"/>
              <c:showCatName val="0"/>
              <c:showSerName val="0"/>
              <c:showPercent val="0"/>
              <c:showBubbleSize val="0"/>
            </c:dLbl>
            <c:dLbl>
              <c:idx val="9"/>
              <c:layout>
                <c:manualLayout>
                  <c:x val="1.8190083797562415E-2"/>
                  <c:y val="0"/>
                </c:manualLayout>
              </c:layout>
              <c:dLblPos val="outEnd"/>
              <c:showLegendKey val="0"/>
              <c:showVal val="1"/>
              <c:showCatName val="0"/>
              <c:showSerName val="0"/>
              <c:showPercent val="0"/>
              <c:showBubbleSize val="0"/>
            </c:dLbl>
            <c:txPr>
              <a:bodyPr rot="0" vert="horz"/>
              <a:lstStyle/>
              <a:p>
                <a:pPr>
                  <a:defRPr sz="1000" baseline="0"/>
                </a:pPr>
                <a:endParaRPr lang="en-US"/>
              </a:p>
            </c:txPr>
            <c:dLblPos val="outEnd"/>
            <c:showLegendKey val="0"/>
            <c:showVal val="1"/>
            <c:showCatName val="0"/>
            <c:showSerName val="0"/>
            <c:showPercent val="0"/>
            <c:showBubbleSize val="0"/>
            <c:showLeaderLines val="0"/>
          </c:dLbls>
          <c:cat>
            <c:strRef>
              <c:f>'2016'!$L$6:$L$15</c:f>
              <c:strCache>
                <c:ptCount val="10"/>
                <c:pt idx="0">
                  <c:v>$35 000</c:v>
                </c:pt>
                <c:pt idx="1">
                  <c:v>$55 000</c:v>
                </c:pt>
                <c:pt idx="2">
                  <c:v>$75 000</c:v>
                </c:pt>
                <c:pt idx="3">
                  <c:v>$95 000</c:v>
                </c:pt>
                <c:pt idx="4">
                  <c:v>$115 000</c:v>
                </c:pt>
                <c:pt idx="5">
                  <c:v>$135 000</c:v>
                </c:pt>
                <c:pt idx="6">
                  <c:v>$155 000</c:v>
                </c:pt>
                <c:pt idx="7">
                  <c:v>$175 000</c:v>
                </c:pt>
                <c:pt idx="8">
                  <c:v>$195 000</c:v>
                </c:pt>
                <c:pt idx="9">
                  <c:v>$215 000</c:v>
                </c:pt>
              </c:strCache>
            </c:strRef>
          </c:cat>
          <c:val>
            <c:numRef>
              <c:f>'2016'!$N$6:$N$15</c:f>
              <c:numCache>
                <c:formatCode>0.0%</c:formatCode>
                <c:ptCount val="10"/>
                <c:pt idx="0">
                  <c:v>0.12052646375875964</c:v>
                </c:pt>
                <c:pt idx="1">
                  <c:v>0.11461606019176621</c:v>
                </c:pt>
                <c:pt idx="2">
                  <c:v>0.11214017080968719</c:v>
                </c:pt>
                <c:pt idx="3">
                  <c:v>0.11788561211436338</c:v>
                </c:pt>
                <c:pt idx="4">
                  <c:v>0.12577290266472846</c:v>
                </c:pt>
                <c:pt idx="5">
                  <c:v>0.12930971059132446</c:v>
                </c:pt>
                <c:pt idx="6">
                  <c:v>0.13021107185914338</c:v>
                </c:pt>
                <c:pt idx="7">
                  <c:v>0.11773987294461331</c:v>
                </c:pt>
                <c:pt idx="8">
                  <c:v>0.1073960138830017</c:v>
                </c:pt>
                <c:pt idx="9">
                  <c:v>9.889480514361193E-2</c:v>
                </c:pt>
              </c:numCache>
            </c:numRef>
          </c:val>
        </c:ser>
        <c:dLbls>
          <c:showLegendKey val="0"/>
          <c:showVal val="0"/>
          <c:showCatName val="0"/>
          <c:showSerName val="0"/>
          <c:showPercent val="0"/>
          <c:showBubbleSize val="0"/>
        </c:dLbls>
        <c:gapWidth val="150"/>
        <c:axId val="92743168"/>
        <c:axId val="92744704"/>
      </c:barChart>
      <c:catAx>
        <c:axId val="92743168"/>
        <c:scaling>
          <c:orientation val="minMax"/>
        </c:scaling>
        <c:delete val="0"/>
        <c:axPos val="b"/>
        <c:numFmt formatCode="General" sourceLinked="1"/>
        <c:majorTickMark val="out"/>
        <c:minorTickMark val="none"/>
        <c:tickLblPos val="nextTo"/>
        <c:crossAx val="92744704"/>
        <c:crosses val="autoZero"/>
        <c:auto val="1"/>
        <c:lblAlgn val="ctr"/>
        <c:lblOffset val="100"/>
        <c:noMultiLvlLbl val="0"/>
      </c:catAx>
      <c:valAx>
        <c:axId val="92744704"/>
        <c:scaling>
          <c:orientation val="minMax"/>
        </c:scaling>
        <c:delete val="0"/>
        <c:axPos val="l"/>
        <c:numFmt formatCode="0%" sourceLinked="0"/>
        <c:majorTickMark val="out"/>
        <c:minorTickMark val="none"/>
        <c:tickLblPos val="nextTo"/>
        <c:crossAx val="92743168"/>
        <c:crosses val="autoZero"/>
        <c:crossBetween val="between"/>
      </c:valAx>
    </c:plotArea>
    <c:legend>
      <c:legendPos val="b"/>
      <c:layout>
        <c:manualLayout>
          <c:xMode val="edge"/>
          <c:yMode val="edge"/>
          <c:x val="0.14795380793984683"/>
          <c:y val="0.94260571595217268"/>
          <c:w val="0.67762329169393953"/>
          <c:h val="4.3100757962801203E-2"/>
        </c:manualLayout>
      </c:layout>
      <c:overlay val="0"/>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0.31532</cdr:x>
      <cdr:y>0.87426</cdr:y>
    </cdr:from>
    <cdr:to>
      <cdr:x>0.69775</cdr:x>
      <cdr:y>0.93339</cdr:y>
    </cdr:to>
    <cdr:sp macro="" textlink="">
      <cdr:nvSpPr>
        <cdr:cNvPr id="2" name="TextBox 1"/>
        <cdr:cNvSpPr txBox="1"/>
      </cdr:nvSpPr>
      <cdr:spPr>
        <a:xfrm xmlns:a="http://schemas.openxmlformats.org/drawingml/2006/main">
          <a:off x="1967242" y="3097749"/>
          <a:ext cx="2385933" cy="20951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AU" sz="1100" b="1"/>
            <a:t>Gross Family Income</a:t>
          </a:r>
        </a:p>
      </cdr:txBody>
    </cdr:sp>
  </cdr:relSizeAnchor>
</c:userShape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7BAE2FE061684EB3543C79CA2162FA" ma:contentTypeVersion="4" ma:contentTypeDescription="Create a new document." ma:contentTypeScope="" ma:versionID="c0169cb3ec059734b3996919675665a8">
  <xsd:schema xmlns:xsd="http://www.w3.org/2001/XMLSchema" xmlns:xs="http://www.w3.org/2001/XMLSchema" xmlns:p="http://schemas.microsoft.com/office/2006/metadata/properties" xmlns:ns1="http://schemas.microsoft.com/sharepoint/v3" xmlns:ns2="c5a0bbd5-585e-4472-9791-5df67fe41a90" targetNamespace="http://schemas.microsoft.com/office/2006/metadata/properties" ma:root="true" ma:fieldsID="e239c91d44a4bcdb4eb0fe645f6a7a08" ns1:_="" ns2:_="">
    <xsd:import namespace="http://schemas.microsoft.com/sharepoint/v3"/>
    <xsd:import namespace="c5a0bbd5-585e-4472-9791-5df67fe41a90"/>
    <xsd:element name="properties">
      <xsd:complexType>
        <xsd:sequence>
          <xsd:element name="documentManagement">
            <xsd:complexType>
              <xsd:all>
                <xsd:element ref="ns1:PublishingStartDate" minOccurs="0"/>
                <xsd:element ref="ns1:PublishingExpirationDate" minOccurs="0"/>
                <xsd:element ref="ns2:Categories0" minOccurs="0"/>
                <xsd:element ref="ns2:Security_x0020_DLM" minOccurs="0"/>
                <xsd:element ref="ns2:Security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a0bbd5-585e-4472-9791-5df67fe41a90" elementFormDefault="qualified">
    <xsd:import namespace="http://schemas.microsoft.com/office/2006/documentManagement/types"/>
    <xsd:import namespace="http://schemas.microsoft.com/office/infopath/2007/PartnerControls"/>
    <xsd:element name="Categories0" ma:index="10" nillable="true" ma:displayName="Categories" ma:format="Dropdown" ma:internalName="Categories0">
      <xsd:simpleType>
        <xsd:restriction base="dms:Choice">
          <xsd:enumeration value="Fax"/>
          <xsd:enumeration value="Letter - Deputy or Associate Secretary"/>
          <xsd:enumeration value="Letter - Other"/>
          <xsd:enumeration value="Minutes and meetings"/>
          <xsd:enumeration value="Other"/>
          <xsd:enumeration value="PowerPoint"/>
          <xsd:enumeration value="Secretary"/>
          <xsd:enumeration value="Education - Fax"/>
          <xsd:enumeration value="Education - Letter - Deputy or Associate Secretary"/>
          <xsd:enumeration value="Education - Letter - Other"/>
          <xsd:enumeration value="Education - Minutes and meetings"/>
          <xsd:enumeration value="Education - Other"/>
          <xsd:enumeration value="Education - PowerPoint"/>
          <xsd:enumeration value="Education - Secretary"/>
        </xsd:restriction>
      </xsd:simpleType>
    </xsd:element>
    <xsd:element name="Security_x0020_DLM" ma:index="11" nillable="true" ma:displayName="Security DLM" ma:format="Dropdown" ma:internalName="Security_x0020_DLM">
      <xsd:simpleType>
        <xsd:restriction base="dms:Choice">
          <xsd:enumeration value="For Official Use Only"/>
          <xsd:enumeration value="Sensitive"/>
          <xsd:enumeration value="Sensitive: Personal"/>
          <xsd:enumeration value="Sensitive: Legal"/>
          <xsd:enumeration value="Sensitive: Cabinet"/>
        </xsd:restriction>
      </xsd:simpleType>
    </xsd:element>
    <xsd:element name="Security_x0020_Classification" ma:index="12" nillable="true" ma:displayName="Security Classification" ma:format="Dropdown" ma:internalName="Security_x0020_Classification">
      <xsd:simpleType>
        <xsd:restriction base="dms:Choice">
          <xsd:enumeration value="UNOFFICIAL"/>
          <xsd:enumeration value="UNCLASSIFIED"/>
          <xsd:enumeration value="PROTECTED"/>
          <xsd:enumeration value="CONFIDENTIAL"/>
          <xsd:enumeration value="SECRET"/>
          <xsd:enumeration value="TOP SECRE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Categories0 xmlns="c5a0bbd5-585e-4472-9791-5df67fe41a90">Other</Categories0>
    <PublishingStartDate xmlns="http://schemas.microsoft.com/sharepoint/v3" xsi:nil="true"/>
    <Security_x0020_Classification xmlns="c5a0bbd5-585e-4472-9791-5df67fe41a90" xsi:nil="true"/>
    <Security_x0020_DLM xmlns="c5a0bbd5-585e-4472-9791-5df67fe41a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DB34F-C981-4EED-9190-5F7FDBF93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a0bbd5-585e-4472-9791-5df67fe41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C04838-1018-44CC-87B2-98BDA425C137}">
  <ds:schemaRefs>
    <ds:schemaRef ds:uri="http://schemas.microsoft.com/sharepoint/v3"/>
    <ds:schemaRef ds:uri="http://schemas.openxmlformats.org/package/2006/metadata/core-properties"/>
    <ds:schemaRef ds:uri="http://schemas.microsoft.com/office/2006/documentManagement/types"/>
    <ds:schemaRef ds:uri="http://purl.org/dc/terms/"/>
    <ds:schemaRef ds:uri="http://purl.org/dc/elements/1.1/"/>
    <ds:schemaRef ds:uri="http://schemas.microsoft.com/office/2006/metadata/properties"/>
    <ds:schemaRef ds:uri="http://schemas.microsoft.com/office/infopath/2007/PartnerControls"/>
    <ds:schemaRef ds:uri="c5a0bbd5-585e-4472-9791-5df67fe41a90"/>
    <ds:schemaRef ds:uri="http://www.w3.org/XML/1998/namespace"/>
    <ds:schemaRef ds:uri="http://purl.org/dc/dcmitype/"/>
  </ds:schemaRefs>
</ds:datastoreItem>
</file>

<file path=customXml/itemProps3.xml><?xml version="1.0" encoding="utf-8"?>
<ds:datastoreItem xmlns:ds="http://schemas.openxmlformats.org/officeDocument/2006/customXml" ds:itemID="{06A533CA-015D-4C1D-AEC3-1A6A2CB09D9B}">
  <ds:schemaRefs>
    <ds:schemaRef ds:uri="http://schemas.microsoft.com/sharepoint/v3/contenttype/forms"/>
  </ds:schemaRefs>
</ds:datastoreItem>
</file>

<file path=customXml/itemProps4.xml><?xml version="1.0" encoding="utf-8"?>
<ds:datastoreItem xmlns:ds="http://schemas.openxmlformats.org/officeDocument/2006/customXml" ds:itemID="{403974E0-9156-4A8A-BFC7-18747B2D6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E2B927F2.dotm</Template>
  <TotalTime>0</TotalTime>
  <Pages>20</Pages>
  <Words>5478</Words>
  <Characters>31231</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2016-02-23T22:26:00Z</dcterms:created>
  <dcterms:modified xsi:type="dcterms:W3CDTF">2017-02-01T04:35:00Z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0x010100CB7BAE2FE061684EB3543C79CA2162FA</vt:lpwstr>
  </property>
  <property fmtid="{D5CDD505-2E9C-101B-9397-08002B2CF9AE}" pid="3" name="Order">
    <vt:r8>1900</vt:r8>
  </property>
</Properties>
</file>