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B9" w:rsidRPr="00AD2A55" w:rsidRDefault="004579B9" w:rsidP="004579B9">
      <w:pPr>
        <w:jc w:val="center"/>
        <w:rPr>
          <w:rFonts w:ascii="Gill Sans MT" w:hAnsi="Gill Sans MT" w:cs="Arial"/>
          <w:sz w:val="22"/>
          <w:szCs w:val="22"/>
        </w:rPr>
      </w:pPr>
      <w:bookmarkStart w:id="0" w:name="_GoBack"/>
      <w:bookmarkEnd w:id="0"/>
    </w:p>
    <w:p w:rsidR="004579B9" w:rsidRPr="00AD2A55" w:rsidRDefault="004579B9" w:rsidP="004579B9">
      <w:pPr>
        <w:jc w:val="center"/>
        <w:rPr>
          <w:rFonts w:ascii="Gill Sans MT" w:hAnsi="Gill Sans MT" w:cs="Arial"/>
          <w:sz w:val="22"/>
          <w:szCs w:val="22"/>
        </w:rPr>
      </w:pPr>
    </w:p>
    <w:p w:rsidR="004579B9" w:rsidRPr="00AD2A55" w:rsidRDefault="004579B9" w:rsidP="004579B9">
      <w:pPr>
        <w:jc w:val="center"/>
        <w:rPr>
          <w:rFonts w:ascii="Gill Sans MT" w:hAnsi="Gill Sans MT" w:cs="Arial"/>
          <w:sz w:val="22"/>
          <w:szCs w:val="22"/>
        </w:rPr>
      </w:pPr>
    </w:p>
    <w:p w:rsidR="004579B9" w:rsidRPr="00AD2A55" w:rsidRDefault="004579B9" w:rsidP="004579B9">
      <w:pPr>
        <w:jc w:val="center"/>
        <w:rPr>
          <w:rFonts w:ascii="Gill Sans MT" w:hAnsi="Gill Sans MT"/>
          <w:sz w:val="22"/>
          <w:szCs w:val="22"/>
        </w:rPr>
      </w:pPr>
    </w:p>
    <w:p w:rsidR="004579B9" w:rsidRPr="00AD2A55" w:rsidRDefault="000A6680" w:rsidP="004579B9">
      <w:pPr>
        <w:pStyle w:val="Heading5"/>
        <w:ind w:firstLine="720"/>
        <w:jc w:val="center"/>
        <w:rPr>
          <w:rFonts w:ascii="Gill Sans MT" w:hAnsi="Gill Sans MT" w:cs="Arial"/>
          <w:i w:val="0"/>
          <w:smallCaps/>
          <w:sz w:val="36"/>
          <w:szCs w:val="36"/>
        </w:rPr>
      </w:pPr>
      <w:r w:rsidRPr="00AD2A55">
        <w:rPr>
          <w:rFonts w:ascii="Gill Sans MT" w:hAnsi="Gill Sans MT" w:cs="Arial"/>
          <w:i w:val="0"/>
          <w:smallCaps/>
          <w:sz w:val="36"/>
          <w:szCs w:val="36"/>
        </w:rPr>
        <w:t>Smarter</w:t>
      </w:r>
      <w:r w:rsidR="00656319">
        <w:rPr>
          <w:rFonts w:ascii="Gill Sans MT" w:hAnsi="Gill Sans MT" w:cs="Arial"/>
          <w:i w:val="0"/>
          <w:smallCaps/>
          <w:sz w:val="36"/>
          <w:szCs w:val="36"/>
        </w:rPr>
        <w:t xml:space="preserve"> </w:t>
      </w:r>
      <w:r w:rsidR="004579B9" w:rsidRPr="00AD2A55">
        <w:rPr>
          <w:rFonts w:ascii="Gill Sans MT" w:hAnsi="Gill Sans MT" w:cs="Arial"/>
          <w:i w:val="0"/>
          <w:smallCaps/>
          <w:sz w:val="36"/>
          <w:szCs w:val="36"/>
        </w:rPr>
        <w:t>Schools National Partnerships</w:t>
      </w:r>
    </w:p>
    <w:p w:rsidR="004579B9" w:rsidRPr="00AD2A55" w:rsidRDefault="004579B9" w:rsidP="004579B9">
      <w:pPr>
        <w:jc w:val="center"/>
        <w:rPr>
          <w:rFonts w:ascii="Gill Sans MT" w:hAnsi="Gill Sans MT" w:cs="Arial"/>
          <w:sz w:val="22"/>
          <w:szCs w:val="22"/>
        </w:rPr>
      </w:pPr>
    </w:p>
    <w:p w:rsidR="004579B9" w:rsidRPr="00AD2A55" w:rsidRDefault="004579B9" w:rsidP="004579B9">
      <w:pPr>
        <w:jc w:val="center"/>
        <w:rPr>
          <w:rFonts w:ascii="Gill Sans MT" w:hAnsi="Gill Sans MT" w:cs="Arial"/>
          <w:sz w:val="22"/>
          <w:szCs w:val="22"/>
        </w:rPr>
      </w:pPr>
    </w:p>
    <w:p w:rsidR="004579B9" w:rsidRPr="00AD2A55" w:rsidRDefault="004579B9" w:rsidP="004579B9">
      <w:pPr>
        <w:jc w:val="center"/>
        <w:rPr>
          <w:rFonts w:ascii="Gill Sans MT" w:hAnsi="Gill Sans MT" w:cs="Arial"/>
          <w:sz w:val="22"/>
          <w:szCs w:val="22"/>
        </w:rPr>
      </w:pPr>
    </w:p>
    <w:p w:rsidR="004579B9" w:rsidRPr="00AD2A55" w:rsidRDefault="004579B9" w:rsidP="004579B9">
      <w:pPr>
        <w:jc w:val="center"/>
        <w:rPr>
          <w:rFonts w:ascii="Gill Sans MT" w:hAnsi="Gill Sans MT" w:cs="Arial"/>
          <w:sz w:val="22"/>
          <w:szCs w:val="22"/>
        </w:rPr>
      </w:pPr>
    </w:p>
    <w:p w:rsidR="004579B9" w:rsidRPr="00AD2A55" w:rsidRDefault="004579B9" w:rsidP="004579B9">
      <w:pPr>
        <w:jc w:val="center"/>
        <w:rPr>
          <w:rFonts w:ascii="Gill Sans MT" w:hAnsi="Gill Sans MT" w:cs="Arial"/>
          <w:sz w:val="22"/>
          <w:szCs w:val="22"/>
        </w:rPr>
      </w:pPr>
    </w:p>
    <w:p w:rsidR="004579B9" w:rsidRPr="00AD2A55" w:rsidRDefault="004579B9" w:rsidP="004579B9">
      <w:pPr>
        <w:jc w:val="center"/>
        <w:rPr>
          <w:rFonts w:ascii="Gill Sans MT" w:hAnsi="Gill Sans MT" w:cs="Arial"/>
          <w:sz w:val="22"/>
          <w:szCs w:val="22"/>
        </w:rPr>
      </w:pPr>
    </w:p>
    <w:p w:rsidR="004579B9" w:rsidRPr="00AD2A55" w:rsidRDefault="004579B9" w:rsidP="004579B9">
      <w:pPr>
        <w:pStyle w:val="Heading5"/>
        <w:jc w:val="center"/>
        <w:rPr>
          <w:rFonts w:ascii="Gill Sans MT" w:hAnsi="Gill Sans MT" w:cs="Arial"/>
          <w:i w:val="0"/>
          <w:smallCaps/>
          <w:sz w:val="28"/>
          <w:szCs w:val="28"/>
        </w:rPr>
      </w:pPr>
      <w:r w:rsidRPr="00AD2A55">
        <w:rPr>
          <w:rFonts w:ascii="Gill Sans MT" w:hAnsi="Gill Sans MT" w:cs="Arial"/>
          <w:i w:val="0"/>
          <w:smallCaps/>
          <w:sz w:val="28"/>
          <w:szCs w:val="28"/>
        </w:rPr>
        <w:t>Improving Teacher Quality</w:t>
      </w:r>
    </w:p>
    <w:p w:rsidR="004579B9" w:rsidRPr="00AD2A55" w:rsidRDefault="004579B9" w:rsidP="004579B9">
      <w:pPr>
        <w:pStyle w:val="Heading5"/>
        <w:jc w:val="center"/>
        <w:rPr>
          <w:rFonts w:ascii="Gill Sans MT" w:hAnsi="Gill Sans MT" w:cs="Arial"/>
          <w:i w:val="0"/>
          <w:smallCaps/>
          <w:sz w:val="28"/>
          <w:szCs w:val="28"/>
        </w:rPr>
      </w:pPr>
      <w:r w:rsidRPr="00AD2A55">
        <w:rPr>
          <w:rFonts w:ascii="Gill Sans MT" w:hAnsi="Gill Sans MT" w:cs="Arial"/>
          <w:i w:val="0"/>
          <w:smallCaps/>
          <w:sz w:val="28"/>
          <w:szCs w:val="28"/>
        </w:rPr>
        <w:t>Low SES School Communities</w:t>
      </w:r>
    </w:p>
    <w:p w:rsidR="004579B9" w:rsidRPr="00AD2A55" w:rsidRDefault="004579B9" w:rsidP="004579B9">
      <w:pPr>
        <w:pStyle w:val="Heading5"/>
        <w:jc w:val="center"/>
        <w:rPr>
          <w:rFonts w:ascii="Gill Sans MT" w:hAnsi="Gill Sans MT" w:cs="Arial"/>
          <w:i w:val="0"/>
          <w:smallCaps/>
          <w:sz w:val="28"/>
          <w:szCs w:val="28"/>
        </w:rPr>
      </w:pPr>
      <w:r w:rsidRPr="00AD2A55">
        <w:rPr>
          <w:rFonts w:ascii="Gill Sans MT" w:hAnsi="Gill Sans MT" w:cs="Arial"/>
          <w:i w:val="0"/>
          <w:smallCaps/>
          <w:sz w:val="28"/>
          <w:szCs w:val="28"/>
        </w:rPr>
        <w:t>Literacy and Numeracy</w:t>
      </w:r>
    </w:p>
    <w:p w:rsidR="004579B9" w:rsidRPr="00AD2A55" w:rsidRDefault="004579B9" w:rsidP="004579B9">
      <w:pPr>
        <w:jc w:val="center"/>
        <w:rPr>
          <w:rFonts w:ascii="Gill Sans MT" w:hAnsi="Gill Sans MT" w:cs="Arial"/>
          <w:b/>
          <w:sz w:val="28"/>
          <w:szCs w:val="28"/>
        </w:rPr>
      </w:pPr>
    </w:p>
    <w:p w:rsidR="004579B9" w:rsidRPr="00AD2A55" w:rsidRDefault="004579B9" w:rsidP="004579B9">
      <w:pPr>
        <w:pStyle w:val="Heading1"/>
        <w:jc w:val="center"/>
        <w:rPr>
          <w:rFonts w:ascii="Gill Sans MT" w:hAnsi="Gill Sans MT"/>
          <w:sz w:val="22"/>
          <w:szCs w:val="22"/>
        </w:rPr>
      </w:pPr>
    </w:p>
    <w:p w:rsidR="004579B9" w:rsidRPr="00B7290B" w:rsidRDefault="004579B9" w:rsidP="004579B9">
      <w:pPr>
        <w:rPr>
          <w:rFonts w:ascii="Gill Sans MT" w:hAnsi="Gill Sans MT"/>
          <w:b/>
          <w:sz w:val="36"/>
          <w:szCs w:val="36"/>
        </w:rPr>
      </w:pPr>
    </w:p>
    <w:p w:rsidR="004579B9" w:rsidRPr="00B7290B" w:rsidRDefault="004579B9" w:rsidP="004579B9">
      <w:pPr>
        <w:jc w:val="center"/>
        <w:rPr>
          <w:rFonts w:ascii="Gill Sans MT" w:hAnsi="Gill Sans MT" w:cs="Arial"/>
          <w:b/>
          <w:sz w:val="36"/>
          <w:szCs w:val="36"/>
        </w:rPr>
      </w:pPr>
      <w:r w:rsidRPr="00B7290B">
        <w:rPr>
          <w:rFonts w:ascii="Gill Sans MT" w:hAnsi="Gill Sans MT" w:cs="Arial"/>
          <w:b/>
          <w:sz w:val="36"/>
          <w:szCs w:val="36"/>
        </w:rPr>
        <w:t>Tasmania</w:t>
      </w:r>
    </w:p>
    <w:p w:rsidR="004579B9" w:rsidRPr="00B7290B" w:rsidRDefault="004579B9" w:rsidP="004579B9">
      <w:pPr>
        <w:pStyle w:val="Heading5"/>
        <w:spacing w:before="120"/>
        <w:jc w:val="center"/>
        <w:rPr>
          <w:rFonts w:ascii="Gill Sans MT" w:hAnsi="Gill Sans MT" w:cs="Arial"/>
          <w:i w:val="0"/>
          <w:sz w:val="36"/>
          <w:szCs w:val="36"/>
        </w:rPr>
      </w:pPr>
      <w:r w:rsidRPr="00B7290B">
        <w:rPr>
          <w:rFonts w:ascii="Gill Sans MT" w:hAnsi="Gill Sans MT" w:cs="Arial"/>
          <w:i w:val="0"/>
          <w:sz w:val="36"/>
          <w:szCs w:val="36"/>
        </w:rPr>
        <w:t>Progress Report 2010</w:t>
      </w:r>
    </w:p>
    <w:p w:rsidR="004579B9" w:rsidRPr="00B7290B" w:rsidRDefault="004579B9" w:rsidP="004579B9">
      <w:pPr>
        <w:pStyle w:val="Heading5"/>
        <w:spacing w:before="120"/>
        <w:jc w:val="center"/>
        <w:rPr>
          <w:rFonts w:ascii="Gill Sans MT" w:hAnsi="Gill Sans MT" w:cs="Arial"/>
          <w:i w:val="0"/>
          <w:sz w:val="36"/>
          <w:szCs w:val="36"/>
        </w:rPr>
      </w:pPr>
      <w:r w:rsidRPr="00B7290B">
        <w:rPr>
          <w:rFonts w:ascii="Gill Sans MT" w:hAnsi="Gill Sans MT" w:cs="Arial"/>
          <w:i w:val="0"/>
          <w:sz w:val="36"/>
          <w:szCs w:val="36"/>
        </w:rPr>
        <w:t>(1 January – 30 June 2010)</w:t>
      </w:r>
    </w:p>
    <w:p w:rsidR="004579B9" w:rsidRPr="00AD2A55" w:rsidRDefault="004579B9" w:rsidP="004579B9">
      <w:pPr>
        <w:rPr>
          <w:rFonts w:ascii="Gill Sans MT" w:hAnsi="Gill Sans MT" w:cs="Arial"/>
          <w:sz w:val="22"/>
          <w:szCs w:val="22"/>
        </w:rPr>
      </w:pPr>
    </w:p>
    <w:p w:rsidR="004579B9" w:rsidRPr="00AD2A55" w:rsidRDefault="004579B9" w:rsidP="004579B9">
      <w:pPr>
        <w:jc w:val="center"/>
        <w:rPr>
          <w:rFonts w:ascii="Gill Sans MT" w:hAnsi="Gill Sans MT" w:cs="Arial"/>
          <w:b/>
          <w:sz w:val="22"/>
          <w:szCs w:val="22"/>
        </w:rPr>
      </w:pPr>
    </w:p>
    <w:p w:rsidR="004579B9" w:rsidRPr="00AD2A55" w:rsidRDefault="004579B9" w:rsidP="004579B9">
      <w:pPr>
        <w:jc w:val="center"/>
        <w:rPr>
          <w:rFonts w:ascii="Gill Sans MT" w:hAnsi="Gill Sans MT" w:cs="Arial"/>
          <w:b/>
          <w:sz w:val="22"/>
          <w:szCs w:val="22"/>
        </w:rPr>
      </w:pPr>
    </w:p>
    <w:p w:rsidR="004579B9" w:rsidRDefault="004579B9"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Default="00F761D7" w:rsidP="004579B9">
      <w:pPr>
        <w:jc w:val="center"/>
        <w:rPr>
          <w:rFonts w:ascii="Gill Sans MT" w:hAnsi="Gill Sans MT" w:cs="Arial"/>
          <w:b/>
          <w:sz w:val="22"/>
          <w:szCs w:val="22"/>
        </w:rPr>
      </w:pPr>
    </w:p>
    <w:p w:rsidR="00F761D7" w:rsidRPr="00AD2A55" w:rsidRDefault="00F761D7" w:rsidP="004579B9">
      <w:pPr>
        <w:jc w:val="center"/>
        <w:rPr>
          <w:rFonts w:ascii="Gill Sans MT" w:hAnsi="Gill Sans MT" w:cs="Arial"/>
          <w:b/>
          <w:sz w:val="22"/>
          <w:szCs w:val="22"/>
        </w:rPr>
      </w:pPr>
    </w:p>
    <w:p w:rsidR="004579B9" w:rsidRDefault="004579B9" w:rsidP="004579B9">
      <w:pPr>
        <w:rPr>
          <w:rFonts w:ascii="Gill Sans MT" w:hAnsi="Gill Sans MT"/>
          <w:b/>
          <w:sz w:val="22"/>
          <w:szCs w:val="22"/>
        </w:rPr>
      </w:pPr>
    </w:p>
    <w:p w:rsidR="004579B9" w:rsidRDefault="004579B9" w:rsidP="004579B9">
      <w:pPr>
        <w:rPr>
          <w:rFonts w:ascii="Gill Sans MT" w:hAnsi="Gill Sans MT"/>
          <w:b/>
          <w:sz w:val="22"/>
          <w:szCs w:val="22"/>
        </w:rPr>
      </w:pPr>
    </w:p>
    <w:p w:rsidR="004579B9" w:rsidRDefault="004579B9" w:rsidP="004579B9">
      <w:pPr>
        <w:rPr>
          <w:rFonts w:ascii="Gill Sans MT" w:hAnsi="Gill Sans MT"/>
          <w:b/>
          <w:sz w:val="22"/>
          <w:szCs w:val="22"/>
        </w:rPr>
      </w:pPr>
    </w:p>
    <w:p w:rsidR="004579B9" w:rsidRDefault="004579B9" w:rsidP="004579B9">
      <w:pPr>
        <w:rPr>
          <w:rFonts w:ascii="Gill Sans MT" w:hAnsi="Gill Sans MT"/>
          <w:b/>
          <w:sz w:val="22"/>
          <w:szCs w:val="22"/>
        </w:rPr>
      </w:pPr>
    </w:p>
    <w:p w:rsidR="004579B9" w:rsidRDefault="004579B9" w:rsidP="004579B9">
      <w:pPr>
        <w:rPr>
          <w:rFonts w:ascii="Gill Sans MT" w:hAnsi="Gill Sans MT"/>
          <w:b/>
          <w:sz w:val="22"/>
          <w:szCs w:val="22"/>
        </w:rPr>
      </w:pPr>
    </w:p>
    <w:p w:rsidR="004579B9" w:rsidRDefault="004579B9" w:rsidP="004579B9">
      <w:pPr>
        <w:rPr>
          <w:rFonts w:ascii="Gill Sans MT" w:hAnsi="Gill Sans MT"/>
          <w:b/>
          <w:sz w:val="22"/>
          <w:szCs w:val="22"/>
        </w:rPr>
      </w:pPr>
    </w:p>
    <w:p w:rsidR="004579B9" w:rsidRDefault="004579B9" w:rsidP="004579B9">
      <w:pPr>
        <w:rPr>
          <w:rFonts w:ascii="Gill Sans MT" w:hAnsi="Gill Sans MT"/>
          <w:b/>
          <w:sz w:val="22"/>
          <w:szCs w:val="22"/>
        </w:rPr>
      </w:pPr>
    </w:p>
    <w:p w:rsidR="004579B9" w:rsidRPr="00AD2A55" w:rsidRDefault="004579B9" w:rsidP="004579B9">
      <w:pPr>
        <w:rPr>
          <w:rFonts w:ascii="Gill Sans MT" w:hAnsi="Gill Sans MT" w:cs="Arial"/>
          <w:sz w:val="22"/>
          <w:szCs w:val="22"/>
        </w:rPr>
      </w:pPr>
    </w:p>
    <w:p w:rsidR="004579B9" w:rsidRPr="00AD2A55" w:rsidRDefault="004579B9" w:rsidP="004579B9">
      <w:pPr>
        <w:rPr>
          <w:rFonts w:ascii="Gill Sans MT" w:hAnsi="Gill Sans MT" w:cs="Arial"/>
          <w:sz w:val="22"/>
          <w:szCs w:val="22"/>
        </w:rPr>
      </w:pPr>
    </w:p>
    <w:p w:rsidR="004579B9" w:rsidRPr="00AD2A55" w:rsidDel="004F788B" w:rsidRDefault="004579B9" w:rsidP="004579B9">
      <w:pPr>
        <w:rPr>
          <w:rFonts w:ascii="Gill Sans MT" w:hAnsi="Gill Sans MT"/>
          <w:b/>
          <w:sz w:val="22"/>
          <w:szCs w:val="22"/>
        </w:rPr>
      </w:pPr>
    </w:p>
    <w:tbl>
      <w:tblPr>
        <w:tblW w:w="9103"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4579B9" w:rsidRPr="00E30271" w:rsidTr="00F761D7">
        <w:tc>
          <w:tcPr>
            <w:tcW w:w="9103" w:type="dxa"/>
          </w:tcPr>
          <w:p w:rsidR="004579B9" w:rsidRPr="00E30271" w:rsidRDefault="004579B9" w:rsidP="004579B9">
            <w:pPr>
              <w:spacing w:before="120" w:after="120"/>
              <w:jc w:val="center"/>
              <w:rPr>
                <w:rFonts w:ascii="Gill Sans MT" w:hAnsi="Gill Sans MT"/>
                <w:b/>
                <w:sz w:val="22"/>
                <w:szCs w:val="22"/>
              </w:rPr>
            </w:pPr>
            <w:r w:rsidRPr="00E30271">
              <w:rPr>
                <w:rFonts w:ascii="Gill Sans MT" w:hAnsi="Gill Sans MT"/>
                <w:b/>
                <w:sz w:val="22"/>
                <w:szCs w:val="22"/>
              </w:rPr>
              <w:lastRenderedPageBreak/>
              <w:t xml:space="preserve">  Section 1 – Overview/Summary of Progress</w:t>
            </w:r>
          </w:p>
        </w:tc>
      </w:tr>
      <w:tr w:rsidR="004579B9" w:rsidRPr="00E30271">
        <w:tc>
          <w:tcPr>
            <w:tcW w:w="9103" w:type="dxa"/>
          </w:tcPr>
          <w:p w:rsidR="004579B9" w:rsidRPr="00E30271" w:rsidRDefault="004579B9" w:rsidP="004579B9">
            <w:pPr>
              <w:rPr>
                <w:rFonts w:ascii="Gill Sans MT" w:hAnsi="Gill Sans MT" w:cs="Arial"/>
                <w:sz w:val="22"/>
                <w:szCs w:val="22"/>
              </w:rPr>
            </w:pPr>
          </w:p>
          <w:p w:rsidR="004579B9" w:rsidRPr="00E30271" w:rsidRDefault="004579B9" w:rsidP="004579B9">
            <w:pPr>
              <w:rPr>
                <w:rFonts w:ascii="Gill Sans MT" w:hAnsi="Gill Sans MT" w:cs="Arial"/>
                <w:sz w:val="22"/>
                <w:szCs w:val="22"/>
              </w:rPr>
            </w:pPr>
            <w:r w:rsidRPr="00E30271">
              <w:rPr>
                <w:rFonts w:ascii="Gill Sans MT" w:hAnsi="Gill Sans MT" w:cs="Arial"/>
                <w:sz w:val="22"/>
                <w:szCs w:val="22"/>
              </w:rPr>
              <w:t>In January 2010, Tasmania’s Smarter Schools National Partnership Implementation Plan was signed by Federal Minister for Education, Julia Gillard, and the Tasmanian Minister for Education and Skills, David Bartlett.</w:t>
            </w:r>
          </w:p>
          <w:p w:rsidR="004579B9" w:rsidRPr="00E30271" w:rsidRDefault="004579B9" w:rsidP="004579B9">
            <w:pPr>
              <w:rPr>
                <w:rFonts w:ascii="Gill Sans MT" w:hAnsi="Gill Sans MT" w:cs="Arial"/>
                <w:sz w:val="22"/>
                <w:szCs w:val="22"/>
              </w:rPr>
            </w:pPr>
          </w:p>
          <w:p w:rsidR="004579B9" w:rsidRPr="00E30271" w:rsidRDefault="004579B9" w:rsidP="004579B9">
            <w:pPr>
              <w:rPr>
                <w:rFonts w:ascii="Gill Sans MT" w:hAnsi="Gill Sans MT" w:cs="Arial"/>
                <w:sz w:val="22"/>
                <w:szCs w:val="22"/>
              </w:rPr>
            </w:pPr>
            <w:r w:rsidRPr="00E30271">
              <w:rPr>
                <w:rFonts w:ascii="Gill Sans MT" w:hAnsi="Gill Sans MT" w:cs="Arial"/>
                <w:sz w:val="22"/>
                <w:szCs w:val="22"/>
              </w:rPr>
              <w:t xml:space="preserve">The benefits of significant effort across Learning Services, Offices and schools within the Department of Education (DoE), the Tasmanian Catholic Education Office (TCEO) and Independent Schools Tasmanian (IST) during 2009 meant that as Term 1 2010 commenced in Tasmania’s National Partnership schools, funds had been distributed, a number of National Partnership positions had been filled and the majority of school level plans were ready for implementation. </w:t>
            </w:r>
          </w:p>
          <w:p w:rsidR="004579B9" w:rsidRPr="00E30271" w:rsidRDefault="004579B9" w:rsidP="004579B9">
            <w:pPr>
              <w:rPr>
                <w:rFonts w:ascii="Gill Sans MT" w:hAnsi="Gill Sans MT" w:cs="Arial"/>
                <w:sz w:val="22"/>
                <w:szCs w:val="22"/>
              </w:rPr>
            </w:pPr>
          </w:p>
          <w:p w:rsidR="004579B9" w:rsidRPr="00E30271" w:rsidRDefault="004579B9" w:rsidP="004579B9">
            <w:pPr>
              <w:rPr>
                <w:rFonts w:ascii="Gill Sans MT" w:hAnsi="Gill Sans MT" w:cs="Arial"/>
                <w:sz w:val="22"/>
                <w:szCs w:val="22"/>
              </w:rPr>
            </w:pPr>
            <w:r w:rsidRPr="00E30271">
              <w:rPr>
                <w:rFonts w:ascii="Gill Sans MT" w:hAnsi="Gill Sans MT" w:cs="Arial"/>
                <w:sz w:val="22"/>
                <w:szCs w:val="22"/>
              </w:rPr>
              <w:t xml:space="preserve">The emphasis on evidence based, local solutions to address local need is a feature of Tasmania’s approach. This approach, strengthened by the service structure provided to schools in all sectors, has seen schools, support staff and managers working together supporting each other. Schools have been empowered to drive improvement strategies that are meaningful, relevant and appropriate to their contexts. While addressing the specific reforms required through each of the National Partnerships is an agreed priority, local ownership of plans and targets, building capacity in principals, leaders, teachers and schools and ensuring sustainable approaches has been at the forefront of planning and implementation. </w:t>
            </w:r>
          </w:p>
          <w:p w:rsidR="004579B9" w:rsidRPr="00E30271" w:rsidRDefault="004579B9" w:rsidP="004579B9">
            <w:pPr>
              <w:rPr>
                <w:rFonts w:ascii="Gill Sans MT" w:hAnsi="Gill Sans MT" w:cs="Arial"/>
                <w:sz w:val="22"/>
                <w:szCs w:val="22"/>
              </w:rPr>
            </w:pPr>
          </w:p>
          <w:p w:rsidR="004579B9" w:rsidRPr="00E30271" w:rsidRDefault="004579B9" w:rsidP="004579B9">
            <w:pPr>
              <w:rPr>
                <w:rFonts w:ascii="Gill Sans MT" w:hAnsi="Gill Sans MT" w:cs="Arial"/>
                <w:sz w:val="22"/>
                <w:szCs w:val="22"/>
              </w:rPr>
            </w:pPr>
            <w:r w:rsidRPr="00E30271">
              <w:rPr>
                <w:rFonts w:ascii="Gill Sans MT" w:hAnsi="Gill Sans MT" w:cs="Arial"/>
                <w:sz w:val="22"/>
                <w:szCs w:val="22"/>
              </w:rPr>
              <w:t xml:space="preserve">This Progress Report applies to the period from January to </w:t>
            </w:r>
            <w:r w:rsidR="00D86671">
              <w:rPr>
                <w:rFonts w:ascii="Gill Sans MT" w:hAnsi="Gill Sans MT" w:cs="Arial"/>
                <w:sz w:val="22"/>
                <w:szCs w:val="22"/>
              </w:rPr>
              <w:t xml:space="preserve">30 </w:t>
            </w:r>
            <w:r w:rsidRPr="00E30271">
              <w:rPr>
                <w:rFonts w:ascii="Gill Sans MT" w:hAnsi="Gill Sans MT" w:cs="Arial"/>
                <w:sz w:val="22"/>
                <w:szCs w:val="22"/>
              </w:rPr>
              <w:t>June 2010. In Tasmania that timeframe allowed approximately 75 days of school activity given that Term 1 commenced for the majority of students in the week beginning 8 February, and that vacations at Easter and in May result in only 15 school weeks in this reporting period. While a lot was achieved in that time, reliable quantitative data relating to school and student improvement will not be provided in this report which reflects such a limited implementation period.</w:t>
            </w:r>
          </w:p>
          <w:p w:rsidR="004579B9" w:rsidRPr="00E30271" w:rsidRDefault="004579B9" w:rsidP="004579B9">
            <w:pPr>
              <w:rPr>
                <w:rFonts w:ascii="Gill Sans MT" w:hAnsi="Gill Sans MT" w:cs="Arial"/>
                <w:sz w:val="22"/>
                <w:szCs w:val="22"/>
              </w:rPr>
            </w:pPr>
          </w:p>
          <w:p w:rsidR="004579B9" w:rsidRPr="00E30271" w:rsidRDefault="004579B9" w:rsidP="004579B9">
            <w:pPr>
              <w:rPr>
                <w:rFonts w:ascii="Gill Sans MT" w:hAnsi="Gill Sans MT" w:cs="Arial"/>
                <w:sz w:val="22"/>
                <w:szCs w:val="22"/>
              </w:rPr>
            </w:pPr>
            <w:r w:rsidRPr="00E30271">
              <w:rPr>
                <w:rFonts w:ascii="Gill Sans MT" w:hAnsi="Gill Sans MT" w:cs="Arial"/>
                <w:sz w:val="22"/>
                <w:szCs w:val="22"/>
              </w:rPr>
              <w:t>Most notable achievements:</w:t>
            </w:r>
          </w:p>
          <w:p w:rsidR="004579B9" w:rsidRPr="00E30271" w:rsidRDefault="004579B9" w:rsidP="004579B9">
            <w:pPr>
              <w:rPr>
                <w:rFonts w:ascii="Gill Sans MT" w:hAnsi="Gill Sans MT" w:cs="Arial"/>
                <w:sz w:val="22"/>
                <w:szCs w:val="22"/>
              </w:rPr>
            </w:pPr>
          </w:p>
          <w:p w:rsidR="004579B9" w:rsidRPr="00E30271" w:rsidRDefault="004579B9" w:rsidP="004579B9">
            <w:pPr>
              <w:numPr>
                <w:ilvl w:val="0"/>
                <w:numId w:val="8"/>
              </w:numPr>
              <w:tabs>
                <w:tab w:val="clear" w:pos="737"/>
              </w:tabs>
              <w:ind w:left="696" w:hanging="356"/>
              <w:rPr>
                <w:rFonts w:ascii="Gill Sans MT" w:hAnsi="Gill Sans MT" w:cs="Arial"/>
                <w:sz w:val="22"/>
                <w:szCs w:val="22"/>
              </w:rPr>
            </w:pPr>
            <w:r w:rsidRPr="00E30271">
              <w:rPr>
                <w:rFonts w:ascii="Gill Sans MT" w:hAnsi="Gill Sans MT" w:cs="Arial"/>
                <w:sz w:val="22"/>
                <w:szCs w:val="22"/>
              </w:rPr>
              <w:t xml:space="preserve">High level improvement focussed conversations with principals in their school, about their school. The SSNP funding gave focus and intention to school improvement planning and highlighted the relevance and usefulness of (for DoE schools) the educational performance data provided through the School Improvement Reports.   </w:t>
            </w:r>
            <w:hyperlink r:id="rId9" w:history="1">
              <w:r w:rsidRPr="00E30271">
                <w:rPr>
                  <w:rStyle w:val="Hyperlink"/>
                  <w:rFonts w:ascii="Gill Sans MT" w:hAnsi="Gill Sans MT" w:cs="Arial"/>
                  <w:sz w:val="22"/>
                  <w:szCs w:val="22"/>
                </w:rPr>
                <w:t>http://schoolimprovement.education.tas.gov.au/2009/</w:t>
              </w:r>
            </w:hyperlink>
            <w:r w:rsidRPr="00E30271">
              <w:rPr>
                <w:rFonts w:ascii="Gill Sans MT" w:hAnsi="Gill Sans MT" w:cs="Arial"/>
                <w:sz w:val="22"/>
                <w:szCs w:val="22"/>
              </w:rPr>
              <w:t xml:space="preserve"> </w:t>
            </w:r>
          </w:p>
          <w:p w:rsidR="004579B9" w:rsidRPr="00E30271" w:rsidRDefault="004579B9" w:rsidP="004579B9">
            <w:pPr>
              <w:numPr>
                <w:ilvl w:val="0"/>
                <w:numId w:val="8"/>
              </w:numPr>
              <w:tabs>
                <w:tab w:val="clear" w:pos="737"/>
              </w:tabs>
              <w:ind w:left="696" w:hanging="356"/>
              <w:rPr>
                <w:rFonts w:ascii="Gill Sans MT" w:hAnsi="Gill Sans MT" w:cs="Arial"/>
                <w:sz w:val="22"/>
                <w:szCs w:val="22"/>
              </w:rPr>
            </w:pPr>
            <w:r w:rsidRPr="00E30271">
              <w:rPr>
                <w:rFonts w:ascii="Gill Sans MT" w:hAnsi="Gill Sans MT" w:cs="Arial"/>
                <w:sz w:val="22"/>
                <w:szCs w:val="22"/>
              </w:rPr>
              <w:t>A significant achievement to date has been the clarity of purpose and strategic intent expressed by principals in conversation, and through the plans.</w:t>
            </w:r>
          </w:p>
          <w:p w:rsidR="004579B9" w:rsidRPr="00E30271" w:rsidRDefault="004579B9" w:rsidP="004579B9">
            <w:pPr>
              <w:numPr>
                <w:ilvl w:val="0"/>
                <w:numId w:val="8"/>
              </w:numPr>
              <w:tabs>
                <w:tab w:val="clear" w:pos="737"/>
              </w:tabs>
              <w:ind w:left="696" w:hanging="356"/>
              <w:rPr>
                <w:rFonts w:ascii="Gill Sans MT" w:hAnsi="Gill Sans MT" w:cs="Arial"/>
                <w:sz w:val="22"/>
                <w:szCs w:val="22"/>
              </w:rPr>
            </w:pPr>
            <w:r w:rsidRPr="00E30271">
              <w:rPr>
                <w:rFonts w:ascii="Gill Sans MT" w:hAnsi="Gill Sans MT" w:cs="Arial"/>
                <w:sz w:val="22"/>
                <w:szCs w:val="22"/>
              </w:rPr>
              <w:t>Across the state school teams are more engaged with delivering improved student and school outcomes in a collaborative sense.</w:t>
            </w:r>
          </w:p>
          <w:p w:rsidR="004579B9" w:rsidRPr="00E30271" w:rsidRDefault="004579B9" w:rsidP="004579B9">
            <w:pPr>
              <w:numPr>
                <w:ilvl w:val="0"/>
                <w:numId w:val="8"/>
              </w:numPr>
              <w:tabs>
                <w:tab w:val="clear" w:pos="737"/>
              </w:tabs>
              <w:ind w:left="696" w:hanging="356"/>
              <w:rPr>
                <w:rFonts w:ascii="Gill Sans MT" w:hAnsi="Gill Sans MT" w:cs="Arial"/>
                <w:sz w:val="22"/>
                <w:szCs w:val="22"/>
              </w:rPr>
            </w:pPr>
            <w:r w:rsidRPr="00E30271">
              <w:rPr>
                <w:rFonts w:ascii="Gill Sans MT" w:hAnsi="Gill Sans MT" w:cs="Arial"/>
                <w:sz w:val="22"/>
                <w:szCs w:val="22"/>
              </w:rPr>
              <w:t xml:space="preserve">Schools working together in federations, alliances and networks with common purpose; more effectively sharing knowledge, experience and resources. </w:t>
            </w:r>
          </w:p>
          <w:p w:rsidR="004579B9" w:rsidRPr="00E30271" w:rsidRDefault="004579B9" w:rsidP="004579B9">
            <w:pPr>
              <w:numPr>
                <w:ilvl w:val="0"/>
                <w:numId w:val="8"/>
              </w:numPr>
              <w:tabs>
                <w:tab w:val="clear" w:pos="737"/>
              </w:tabs>
              <w:ind w:left="696" w:hanging="356"/>
              <w:rPr>
                <w:rFonts w:ascii="Gill Sans MT" w:hAnsi="Gill Sans MT" w:cs="Arial"/>
                <w:sz w:val="22"/>
                <w:szCs w:val="22"/>
              </w:rPr>
            </w:pPr>
            <w:r w:rsidRPr="00E30271">
              <w:rPr>
                <w:rFonts w:ascii="Gill Sans MT" w:hAnsi="Gill Sans MT" w:cs="Arial"/>
                <w:sz w:val="22"/>
                <w:szCs w:val="22"/>
              </w:rPr>
              <w:t>Exemplary work of SSNP project officers, Managers Learning and support staff across all sectors - in the initial planning stages this support has been especially crucial.</w:t>
            </w:r>
          </w:p>
          <w:p w:rsidR="004579B9" w:rsidRPr="00E30271" w:rsidRDefault="004579B9" w:rsidP="004579B9">
            <w:pPr>
              <w:numPr>
                <w:ilvl w:val="0"/>
                <w:numId w:val="8"/>
              </w:numPr>
              <w:tabs>
                <w:tab w:val="clear" w:pos="737"/>
              </w:tabs>
              <w:ind w:left="696" w:hanging="356"/>
              <w:rPr>
                <w:rFonts w:ascii="Gill Sans MT" w:hAnsi="Gill Sans MT" w:cs="Arial"/>
                <w:sz w:val="22"/>
                <w:szCs w:val="22"/>
              </w:rPr>
            </w:pPr>
            <w:r w:rsidRPr="00E30271">
              <w:rPr>
                <w:rFonts w:ascii="Gill Sans MT" w:hAnsi="Gill Sans MT" w:cs="Arial"/>
                <w:sz w:val="22"/>
                <w:szCs w:val="22"/>
              </w:rPr>
              <w:t>Reinforcement of the Principal as the key driver of educational leadership and student outcome improvement.</w:t>
            </w:r>
          </w:p>
          <w:p w:rsidR="004579B9" w:rsidRPr="00E30271" w:rsidRDefault="004579B9" w:rsidP="004579B9">
            <w:pPr>
              <w:numPr>
                <w:ilvl w:val="0"/>
                <w:numId w:val="8"/>
              </w:numPr>
              <w:tabs>
                <w:tab w:val="clear" w:pos="737"/>
              </w:tabs>
              <w:ind w:left="696" w:hanging="356"/>
              <w:rPr>
                <w:rFonts w:ascii="Gill Sans MT" w:hAnsi="Gill Sans MT" w:cs="Arial"/>
                <w:sz w:val="22"/>
                <w:szCs w:val="22"/>
              </w:rPr>
            </w:pPr>
            <w:r w:rsidRPr="00E30271">
              <w:rPr>
                <w:rFonts w:ascii="Gill Sans MT" w:hAnsi="Gill Sans MT" w:cs="Arial"/>
                <w:sz w:val="22"/>
                <w:szCs w:val="22"/>
              </w:rPr>
              <w:t>Continuing cross schooling sector collaboration and consolidation of positive relationships which will serve well future negotiations and implementation of national policy.</w:t>
            </w:r>
          </w:p>
          <w:p w:rsidR="004579B9" w:rsidRPr="00E30271" w:rsidRDefault="004579B9" w:rsidP="004579B9">
            <w:pPr>
              <w:rPr>
                <w:rFonts w:ascii="Gill Sans MT" w:hAnsi="Gill Sans MT" w:cs="Arial"/>
                <w:sz w:val="22"/>
                <w:szCs w:val="22"/>
              </w:rPr>
            </w:pPr>
          </w:p>
          <w:p w:rsidR="004579B9" w:rsidRPr="00E30271" w:rsidRDefault="004579B9" w:rsidP="004579B9">
            <w:pPr>
              <w:jc w:val="right"/>
              <w:rPr>
                <w:rFonts w:ascii="Gill Sans MT" w:hAnsi="Gill Sans MT" w:cs="Arial"/>
                <w:i/>
                <w:sz w:val="22"/>
                <w:szCs w:val="22"/>
              </w:rPr>
            </w:pPr>
            <w:r w:rsidRPr="00E30271">
              <w:rPr>
                <w:rFonts w:ascii="Gill Sans MT" w:hAnsi="Gill Sans MT" w:cs="Arial"/>
                <w:i/>
                <w:sz w:val="22"/>
                <w:szCs w:val="22"/>
              </w:rPr>
              <w:t>Information Type: Qualitative</w:t>
            </w:r>
          </w:p>
          <w:p w:rsidR="004579B9" w:rsidRPr="00E30271" w:rsidRDefault="004579B9" w:rsidP="004579B9">
            <w:pPr>
              <w:rPr>
                <w:rFonts w:ascii="Gill Sans MT" w:hAnsi="Gill Sans MT"/>
                <w:sz w:val="22"/>
                <w:szCs w:val="22"/>
              </w:rPr>
            </w:pPr>
          </w:p>
        </w:tc>
      </w:tr>
    </w:tbl>
    <w:p w:rsidR="004579B9" w:rsidRDefault="004579B9" w:rsidP="004579B9">
      <w:pPr>
        <w:rPr>
          <w:rFonts w:ascii="Gill Sans MT" w:hAnsi="Gill Sans MT"/>
          <w:b/>
          <w:sz w:val="22"/>
          <w:szCs w:val="22"/>
        </w:rPr>
      </w:pPr>
    </w:p>
    <w:p w:rsidR="004579B9" w:rsidRDefault="004579B9" w:rsidP="004579B9">
      <w:pPr>
        <w:rPr>
          <w:rFonts w:ascii="Gill Sans MT" w:hAnsi="Gill Sans MT"/>
          <w:b/>
          <w:sz w:val="22"/>
          <w:szCs w:val="22"/>
        </w:rPr>
      </w:pPr>
    </w:p>
    <w:p w:rsidR="004579B9" w:rsidRDefault="004579B9" w:rsidP="004579B9">
      <w:pPr>
        <w:rPr>
          <w:rFonts w:ascii="Gill Sans MT" w:hAnsi="Gill Sans MT"/>
          <w:b/>
          <w:sz w:val="22"/>
          <w:szCs w:val="22"/>
        </w:rPr>
      </w:pPr>
    </w:p>
    <w:p w:rsidR="004579B9" w:rsidRPr="00AD2A55" w:rsidRDefault="004579B9" w:rsidP="004579B9">
      <w:pPr>
        <w:rPr>
          <w:rFonts w:ascii="Gill Sans MT" w:hAnsi="Gill Sans MT"/>
          <w:b/>
          <w:sz w:val="22"/>
          <w:szCs w:val="22"/>
        </w:rPr>
      </w:pPr>
    </w:p>
    <w:p w:rsidR="004579B9" w:rsidRPr="00AD2A55" w:rsidRDefault="004579B9" w:rsidP="004579B9">
      <w:pPr>
        <w:rPr>
          <w:rFonts w:ascii="Gill Sans MT" w:hAnsi="Gill Sans MT"/>
          <w:sz w:val="22"/>
          <w:szCs w:val="22"/>
        </w:rPr>
      </w:pPr>
    </w:p>
    <w:tbl>
      <w:tblPr>
        <w:tblW w:w="9103"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7"/>
      </w:tblGrid>
      <w:tr w:rsidR="004579B9" w:rsidRPr="00E30271" w:rsidTr="00F761D7">
        <w:tc>
          <w:tcPr>
            <w:tcW w:w="9103" w:type="dxa"/>
          </w:tcPr>
          <w:p w:rsidR="004579B9" w:rsidRPr="00E30271" w:rsidRDefault="004579B9" w:rsidP="004579B9">
            <w:pPr>
              <w:spacing w:before="120" w:after="120"/>
              <w:jc w:val="center"/>
              <w:rPr>
                <w:rFonts w:ascii="Gill Sans MT" w:hAnsi="Gill Sans MT"/>
                <w:b/>
                <w:sz w:val="22"/>
                <w:szCs w:val="22"/>
              </w:rPr>
            </w:pPr>
            <w:r w:rsidRPr="00E30271">
              <w:rPr>
                <w:rFonts w:ascii="Gill Sans MT" w:hAnsi="Gill Sans MT"/>
                <w:b/>
                <w:sz w:val="22"/>
                <w:szCs w:val="22"/>
              </w:rPr>
              <w:lastRenderedPageBreak/>
              <w:t xml:space="preserve">  Section 2 – Improving Teacher Quality</w:t>
            </w:r>
          </w:p>
        </w:tc>
      </w:tr>
      <w:tr w:rsidR="004579B9" w:rsidRPr="00E30271">
        <w:tc>
          <w:tcPr>
            <w:tcW w:w="9103" w:type="dxa"/>
          </w:tcPr>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Six Month Progress – 1 January 2010 to 30 June 2010.</w:t>
            </w:r>
          </w:p>
          <w:p w:rsidR="004579B9" w:rsidRPr="00E30271" w:rsidRDefault="004579B9" w:rsidP="004579B9">
            <w:pPr>
              <w:pStyle w:val="Default"/>
              <w:spacing w:before="120"/>
              <w:rPr>
                <w:rFonts w:ascii="Gill Sans MT" w:hAnsi="Gill Sans MT"/>
                <w:b/>
                <w:color w:val="auto"/>
                <w:sz w:val="22"/>
                <w:szCs w:val="22"/>
              </w:rPr>
            </w:pPr>
            <w:r w:rsidRPr="00E30271">
              <w:rPr>
                <w:rFonts w:ascii="Gill Sans MT" w:hAnsi="Gill Sans MT"/>
                <w:b/>
                <w:color w:val="auto"/>
                <w:sz w:val="22"/>
                <w:szCs w:val="22"/>
              </w:rPr>
              <w:t>School Leaders</w:t>
            </w:r>
          </w:p>
          <w:p w:rsidR="004579B9" w:rsidRPr="00E30271" w:rsidRDefault="004579B9" w:rsidP="004579B9">
            <w:pPr>
              <w:pStyle w:val="Default"/>
              <w:spacing w:before="120"/>
              <w:rPr>
                <w:rFonts w:ascii="Gill Sans MT" w:hAnsi="Gill Sans MT"/>
                <w:b/>
                <w:color w:val="auto"/>
                <w:sz w:val="22"/>
                <w:szCs w:val="22"/>
              </w:rPr>
            </w:pPr>
            <w:r w:rsidRPr="00E30271">
              <w:rPr>
                <w:rFonts w:ascii="Gill Sans MT" w:hAnsi="Gill Sans MT" w:cs="Times New Roman"/>
                <w:color w:val="auto"/>
                <w:sz w:val="22"/>
                <w:szCs w:val="22"/>
                <w:lang w:eastAsia="en-US"/>
              </w:rPr>
              <w:t>Aspiring Leaders Programs and a Shadowing Program for aspiring principals have been conducted in the north, north-west and south of the state. The Aspiring Leaders program involves teachers from the Government, Independent and Catholic sectors. See Activities you would like to showcase for more detailed information.</w:t>
            </w:r>
          </w:p>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Partnerships in Teaching Excellence</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The PiTE Scholarship Program began another year.</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25 students commenced their scholarships in eight School Centres for Excellence (disadvantaged and hard to staff schools have been selected). For term 1 they spent a day a week in their school in addition to the four weeks of scheduled school experience time. Before the school year began the students participated, with practicing teachers, in two days of literacy professional learning with Victorian consultant David Hornsby, two days of Tribes training with two Department trainers and an induction day.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Throughout this reporting period six meetings with the scholarship students were scheduled as video meetings, professional learning sessions (positive behaviour support and using thinking routines) and visits to a couple of the School Centres of Excellence.  In the first week of June the students participated in five days of professional learning (the final two days of Tribes training, Positive Behaviour Support and First Steps Reading </w:t>
            </w:r>
            <w:r w:rsidR="00D86671">
              <w:rPr>
                <w:rFonts w:ascii="Gill Sans MT" w:hAnsi="Gill Sans MT" w:cs="Times New Roman"/>
                <w:color w:val="auto"/>
                <w:sz w:val="22"/>
                <w:szCs w:val="22"/>
                <w:lang w:eastAsia="en-US"/>
              </w:rPr>
              <w:t xml:space="preserve">were </w:t>
            </w:r>
            <w:r w:rsidRPr="00E30271">
              <w:rPr>
                <w:rFonts w:ascii="Gill Sans MT" w:hAnsi="Gill Sans MT" w:cs="Times New Roman"/>
                <w:color w:val="auto"/>
                <w:sz w:val="22"/>
                <w:szCs w:val="22"/>
                <w:lang w:eastAsia="en-US"/>
              </w:rPr>
              <w:t>all facilitated by Department staff).</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Meetings were also scheduled with Mentors and Colleague Teachers to establish clarity of expectations and priorities for the student teachers. Most Mentors also participated in eight days of Cognitive Coaching Training facilitated by accredited Department staff. This work with Mentors and Colleague Teachers has developed a greater sense of collective responsibility for the scholarship students in the School Centres of Excellence.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Indigenous education pathways meetings have been held to begin work on developing more sophisticated workforce data and to prepare specific information for Aboriginal Education workers about pathways to obtaining education qualifications.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The Post Graduate Continual Improvement Program for all teachers has continued. At the postgraduate level the agreement to provide HECS scholarships has been sustained and a summer school with a number of options attracted over 200 enrolments. Around 45 teachers are continuing to build on the summer professional learning with post graduate study with UTas.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A draft document describing a post graduate framework has been prepared for consultation and decisions between the Department and UTas in their partnership arrangements.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In the Catholic sector, progress has been made in developing a workforce plan. Personnel to develop the plan have been determined, and the initial data is currently being collected and collated.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Negotiations have commenced with ACU and UTAS in relation to the ‘School Centres of Excellence’ and three Catholic schools have been selected to participate.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In this period, funds have been used to support the participation of teachers in regional areas in ‘Teacher Networks’ throughout the state. This has enabled teachers to network with their colleagues at year levels to begin work on the implementation of the Australian Curriculum and to share ideas and resources. This has been highly successful.</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The ‘Leaders for the Future’ program has been conducted in the three regions, with 45 participants in total. This program is designed to develop the leadership capacity of teachers who are aspiring leaders, and it is highly regarded by the participants in their professional growth.</w:t>
            </w:r>
          </w:p>
          <w:p w:rsidR="004579B9" w:rsidRPr="00E30271" w:rsidRDefault="004579B9" w:rsidP="004579B9">
            <w:pPr>
              <w:pStyle w:val="Default"/>
              <w:spacing w:before="120"/>
              <w:rPr>
                <w:rFonts w:ascii="Gill Sans MT" w:hAnsi="Gill Sans MT" w:cs="Times New Roman"/>
                <w:color w:val="0000FF"/>
                <w:sz w:val="22"/>
                <w:szCs w:val="22"/>
                <w:lang w:eastAsia="en-US"/>
              </w:rPr>
            </w:pPr>
            <w:r w:rsidRPr="00E30271">
              <w:rPr>
                <w:rFonts w:ascii="Gill Sans MT" w:hAnsi="Gill Sans MT" w:cs="Times New Roman"/>
                <w:color w:val="auto"/>
                <w:sz w:val="22"/>
                <w:szCs w:val="22"/>
                <w:lang w:eastAsia="en-US"/>
              </w:rPr>
              <w:t>Independent Schools Tasmania reports that</w:t>
            </w:r>
            <w:r w:rsidRPr="00E30271">
              <w:rPr>
                <w:rFonts w:ascii="Gill Sans MT" w:hAnsi="Gill Sans MT" w:cs="Times New Roman"/>
                <w:color w:val="0000FF"/>
                <w:sz w:val="22"/>
                <w:szCs w:val="22"/>
                <w:lang w:eastAsia="en-US"/>
              </w:rPr>
              <w:t xml:space="preserve"> </w:t>
            </w:r>
            <w:r w:rsidRPr="00E30271">
              <w:rPr>
                <w:rFonts w:ascii="Gill Sans MT" w:hAnsi="Gill Sans MT" w:cs="Times New Roman"/>
                <w:sz w:val="22"/>
                <w:szCs w:val="22"/>
                <w:lang w:eastAsia="en-US"/>
              </w:rPr>
              <w:t xml:space="preserve">the Improving Teacher Quality (ITQ) National Partnership funding has provided significant, additional support for teachers, and in turn their students. Through this Partnership, schools have accessed world leading professional learning (PL) and support. This has empowered educators to better lead learning in schools in order to achieve </w:t>
            </w:r>
            <w:r w:rsidRPr="00E30271">
              <w:rPr>
                <w:rFonts w:ascii="Gill Sans MT" w:hAnsi="Gill Sans MT" w:cs="Times New Roman"/>
                <w:sz w:val="22"/>
                <w:szCs w:val="22"/>
                <w:lang w:eastAsia="en-US"/>
              </w:rPr>
              <w:lastRenderedPageBreak/>
              <w:t>improved student outcomes (see specific activities described in next section). The majority of PL opportunities, organised through IST have been promoted across and accessed by educators from all three schooling sectors in Tasmania.</w:t>
            </w:r>
          </w:p>
          <w:p w:rsidR="004579B9" w:rsidRPr="00E30271" w:rsidRDefault="004579B9" w:rsidP="004579B9">
            <w:pPr>
              <w:pStyle w:val="Default"/>
              <w:spacing w:before="120"/>
              <w:rPr>
                <w:rFonts w:ascii="Gill Sans MT" w:hAnsi="Gill Sans MT" w:cs="Times New Roman"/>
                <w:sz w:val="22"/>
                <w:szCs w:val="22"/>
                <w:lang w:eastAsia="en-US"/>
              </w:rPr>
            </w:pPr>
            <w:r w:rsidRPr="00E30271">
              <w:rPr>
                <w:rFonts w:ascii="Gill Sans MT" w:hAnsi="Gill Sans MT" w:cs="Times New Roman"/>
                <w:sz w:val="22"/>
                <w:szCs w:val="22"/>
                <w:lang w:eastAsia="en-US"/>
              </w:rPr>
              <w:t>In partnership with UTAS, the Government, Catholic and Independent sectors work to promote target groups to enrol in teacher education courses and participate in ongoing learning opportunities. Mentor teachers in the north and south promote and support this.</w:t>
            </w:r>
          </w:p>
          <w:p w:rsidR="004579B9" w:rsidRPr="00E30271" w:rsidRDefault="004579B9" w:rsidP="004579B9">
            <w:pPr>
              <w:pStyle w:val="Default"/>
              <w:spacing w:before="120"/>
              <w:rPr>
                <w:rFonts w:ascii="Gill Sans MT" w:hAnsi="Gill Sans MT" w:cs="Times New Roman"/>
                <w:sz w:val="22"/>
                <w:szCs w:val="22"/>
                <w:lang w:eastAsia="en-US"/>
              </w:rPr>
            </w:pPr>
            <w:r w:rsidRPr="00E30271">
              <w:rPr>
                <w:rFonts w:ascii="Gill Sans MT" w:hAnsi="Gill Sans MT" w:cs="Times New Roman"/>
                <w:sz w:val="22"/>
                <w:szCs w:val="22"/>
                <w:lang w:eastAsia="en-US"/>
              </w:rPr>
              <w:t>All three schooling sectors have been involved in the development of the National Standards for teachers (see details in next section) and actively support national consistency in the initial registration of graduate teachers.</w:t>
            </w:r>
          </w:p>
          <w:p w:rsidR="004579B9" w:rsidRPr="00E30271" w:rsidRDefault="004579B9" w:rsidP="004579B9">
            <w:pPr>
              <w:pStyle w:val="Default"/>
              <w:spacing w:before="120"/>
              <w:rPr>
                <w:rFonts w:ascii="Gill Sans MT" w:hAnsi="Gill Sans MT"/>
                <w:sz w:val="22"/>
                <w:szCs w:val="22"/>
              </w:rPr>
            </w:pPr>
            <w:r w:rsidRPr="00E30271">
              <w:rPr>
                <w:rFonts w:ascii="Gill Sans MT" w:hAnsi="Gill Sans MT"/>
                <w:i/>
                <w:sz w:val="22"/>
                <w:szCs w:val="22"/>
              </w:rPr>
              <w:t>Information Type: Qualitative</w:t>
            </w:r>
          </w:p>
        </w:tc>
      </w:tr>
      <w:tr w:rsidR="004579B9" w:rsidRPr="00E30271">
        <w:tc>
          <w:tcPr>
            <w:tcW w:w="9103" w:type="dxa"/>
          </w:tcPr>
          <w:p w:rsidR="004579B9" w:rsidRPr="00E30271" w:rsidRDefault="004579B9" w:rsidP="004579B9">
            <w:pPr>
              <w:autoSpaceDE w:val="0"/>
              <w:autoSpaceDN w:val="0"/>
              <w:adjustRightInd w:val="0"/>
              <w:spacing w:before="120"/>
              <w:rPr>
                <w:rFonts w:ascii="Gill Sans MT" w:hAnsi="Gill Sans MT"/>
                <w:b/>
                <w:sz w:val="22"/>
                <w:szCs w:val="22"/>
              </w:rPr>
            </w:pPr>
            <w:r w:rsidRPr="00E30271">
              <w:rPr>
                <w:rFonts w:ascii="Gill Sans MT" w:hAnsi="Gill Sans MT" w:cs="Arial"/>
                <w:b/>
                <w:sz w:val="22"/>
                <w:szCs w:val="22"/>
              </w:rPr>
              <w:lastRenderedPageBreak/>
              <w:t>Significant Achievements/Activities</w:t>
            </w:r>
            <w:r w:rsidRPr="00E30271">
              <w:rPr>
                <w:rFonts w:ascii="Gill Sans MT" w:hAnsi="Gill Sans MT"/>
                <w:b/>
                <w:sz w:val="22"/>
                <w:szCs w:val="22"/>
              </w:rPr>
              <w:t xml:space="preserve"> – 1 January 2010 to 30 June 2010.</w:t>
            </w:r>
          </w:p>
          <w:p w:rsidR="004579B9" w:rsidRPr="00E30271" w:rsidRDefault="004579B9" w:rsidP="004579B9">
            <w:pPr>
              <w:pStyle w:val="Default"/>
              <w:spacing w:before="120"/>
              <w:rPr>
                <w:rFonts w:ascii="Gill Sans MT" w:hAnsi="Gill Sans MT"/>
                <w:b/>
                <w:color w:val="auto"/>
                <w:sz w:val="22"/>
                <w:szCs w:val="22"/>
              </w:rPr>
            </w:pPr>
            <w:r w:rsidRPr="00E30271">
              <w:rPr>
                <w:rFonts w:ascii="Gill Sans MT" w:hAnsi="Gill Sans MT"/>
                <w:b/>
                <w:color w:val="auto"/>
                <w:sz w:val="22"/>
                <w:szCs w:val="22"/>
              </w:rPr>
              <w:t>School Leaders</w:t>
            </w:r>
          </w:p>
          <w:p w:rsidR="004579B9" w:rsidRPr="00E30271" w:rsidRDefault="004579B9" w:rsidP="004579B9">
            <w:pPr>
              <w:pStyle w:val="Default"/>
              <w:numPr>
                <w:ilvl w:val="0"/>
                <w:numId w:val="3"/>
              </w:numPr>
              <w:spacing w:before="120"/>
              <w:rPr>
                <w:rFonts w:ascii="Gill Sans MT" w:hAnsi="Gill Sans MT"/>
                <w:b/>
                <w:color w:val="auto"/>
                <w:sz w:val="22"/>
                <w:szCs w:val="22"/>
              </w:rPr>
            </w:pPr>
            <w:r w:rsidRPr="00E30271">
              <w:rPr>
                <w:rFonts w:ascii="Gill Sans MT" w:hAnsi="Gill Sans MT" w:cs="Times New Roman"/>
                <w:color w:val="auto"/>
                <w:sz w:val="22"/>
                <w:szCs w:val="22"/>
                <w:lang w:eastAsia="en-US"/>
              </w:rPr>
              <w:t>Four Aspiring Leaders Programs are being conducted; one in each of the four Learning Services</w:t>
            </w:r>
          </w:p>
          <w:p w:rsidR="004579B9" w:rsidRPr="00E30271" w:rsidRDefault="004579B9" w:rsidP="004579B9">
            <w:pPr>
              <w:pStyle w:val="Default"/>
              <w:numPr>
                <w:ilvl w:val="1"/>
                <w:numId w:val="3"/>
              </w:numPr>
              <w:spacing w:before="120"/>
              <w:rPr>
                <w:rFonts w:ascii="Gill Sans MT" w:hAnsi="Gill Sans MT" w:cs="Times New Roman"/>
                <w:color w:val="auto"/>
                <w:sz w:val="22"/>
                <w:szCs w:val="22"/>
                <w:lang w:eastAsia="en-US"/>
              </w:rPr>
            </w:pPr>
            <w:r w:rsidRPr="00E30271">
              <w:rPr>
                <w:rFonts w:ascii="Gill Sans MT" w:hAnsi="Gill Sans MT"/>
                <w:color w:val="auto"/>
                <w:sz w:val="22"/>
                <w:szCs w:val="22"/>
              </w:rPr>
              <w:t>140 participants with representation from all sectors including Independent and Catholic systems</w:t>
            </w:r>
          </w:p>
          <w:p w:rsidR="004579B9" w:rsidRPr="00E30271" w:rsidRDefault="004579B9" w:rsidP="004579B9">
            <w:pPr>
              <w:pStyle w:val="Default"/>
              <w:numPr>
                <w:ilvl w:val="1"/>
                <w:numId w:val="3"/>
              </w:numPr>
              <w:spacing w:before="120"/>
              <w:rPr>
                <w:rFonts w:ascii="Gill Sans MT" w:hAnsi="Gill Sans MT" w:cs="Times New Roman"/>
                <w:color w:val="auto"/>
                <w:sz w:val="22"/>
                <w:szCs w:val="22"/>
                <w:lang w:eastAsia="en-US"/>
              </w:rPr>
            </w:pPr>
            <w:r w:rsidRPr="00E30271">
              <w:rPr>
                <w:rFonts w:ascii="Gill Sans MT" w:hAnsi="Gill Sans MT"/>
                <w:color w:val="auto"/>
                <w:sz w:val="22"/>
                <w:szCs w:val="22"/>
              </w:rPr>
              <w:t>Each participant has an individual inquiry with almost all having a focus on improved student outcomes</w:t>
            </w:r>
          </w:p>
          <w:p w:rsidR="004579B9" w:rsidRPr="00E30271" w:rsidRDefault="004579B9" w:rsidP="004579B9">
            <w:pPr>
              <w:pStyle w:val="Default"/>
              <w:numPr>
                <w:ilvl w:val="0"/>
                <w:numId w:val="3"/>
              </w:numPr>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A State-wide Shadowing Program for Aspiring Principals; it involves 24 aspiring principals. </w:t>
            </w:r>
          </w:p>
          <w:p w:rsidR="004579B9" w:rsidRPr="00E30271" w:rsidRDefault="004579B9" w:rsidP="004579B9">
            <w:pPr>
              <w:pStyle w:val="Default"/>
              <w:numPr>
                <w:ilvl w:val="0"/>
                <w:numId w:val="3"/>
              </w:numPr>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The cornerstone of the program is the extended shadowing component where principals are shadowed for 5 consecutive days. A leadership capability framework is used to guide shadowers.</w:t>
            </w:r>
          </w:p>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Partnerships in Teaching Excellence</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Scholarship Program – PiTE</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The provision of Department scholarships for B Teach students commenced in 2008 for 2009 so the significant achievement of the reporting period was the expansion of the scholarship opportunity to the North West of the state. The names of School Centres of Excellence and the number of scholarship B Teach students placed at each school is as follows:</w:t>
            </w:r>
          </w:p>
          <w:p w:rsidR="004579B9" w:rsidRPr="00E30271" w:rsidRDefault="004579B9" w:rsidP="004579B9">
            <w:pPr>
              <w:pStyle w:val="Default"/>
              <w:spacing w:before="120"/>
              <w:rPr>
                <w:rFonts w:ascii="Gill Sans MT" w:hAnsi="Gill Sans MT" w:cs="Times New Roman"/>
                <w:color w:val="auto"/>
                <w:sz w:val="22"/>
                <w:szCs w:val="22"/>
                <w:lang w:eastAsia="en-US"/>
              </w:rPr>
            </w:pP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4680"/>
            </w:tblGrid>
            <w:tr w:rsidR="004579B9" w:rsidRPr="00E30271" w:rsidTr="00F761D7">
              <w:tc>
                <w:tcPr>
                  <w:tcW w:w="4291" w:type="dxa"/>
                  <w:tcBorders>
                    <w:top w:val="single" w:sz="4" w:space="0" w:color="auto"/>
                    <w:left w:val="single" w:sz="4" w:space="0" w:color="auto"/>
                    <w:bottom w:val="single" w:sz="4" w:space="0" w:color="auto"/>
                    <w:right w:val="single" w:sz="4" w:space="0" w:color="auto"/>
                  </w:tcBorders>
                </w:tcPr>
                <w:p w:rsidR="004579B9" w:rsidRPr="00E30271" w:rsidRDefault="004579B9" w:rsidP="004579B9">
                  <w:pPr>
                    <w:pStyle w:val="Default"/>
                    <w:spacing w:before="120"/>
                    <w:jc w:val="center"/>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Schools in South and South East Tasmania</w:t>
                  </w:r>
                </w:p>
                <w:p w:rsidR="004579B9" w:rsidRPr="00E30271" w:rsidRDefault="004579B9" w:rsidP="004579B9">
                  <w:pPr>
                    <w:pStyle w:val="Default"/>
                    <w:spacing w:before="120"/>
                    <w:jc w:val="center"/>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School Centres of Excellence </w:t>
                  </w:r>
                </w:p>
              </w:tc>
              <w:tc>
                <w:tcPr>
                  <w:tcW w:w="4680" w:type="dxa"/>
                  <w:tcBorders>
                    <w:top w:val="single" w:sz="4" w:space="0" w:color="auto"/>
                    <w:left w:val="single" w:sz="4" w:space="0" w:color="auto"/>
                    <w:bottom w:val="single" w:sz="4" w:space="0" w:color="auto"/>
                    <w:right w:val="single" w:sz="4" w:space="0" w:color="auto"/>
                  </w:tcBorders>
                </w:tcPr>
                <w:p w:rsidR="004579B9" w:rsidRPr="00E30271" w:rsidRDefault="004579B9" w:rsidP="004579B9">
                  <w:pPr>
                    <w:pStyle w:val="Default"/>
                    <w:spacing w:before="120"/>
                    <w:jc w:val="center"/>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Schools in the North West Tasmania</w:t>
                  </w:r>
                </w:p>
                <w:p w:rsidR="004579B9" w:rsidRPr="00E30271" w:rsidRDefault="004579B9" w:rsidP="004579B9">
                  <w:pPr>
                    <w:pStyle w:val="Default"/>
                    <w:spacing w:before="120"/>
                    <w:jc w:val="center"/>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School Centres of Excellence </w:t>
                  </w:r>
                </w:p>
              </w:tc>
            </w:tr>
            <w:tr w:rsidR="004579B9" w:rsidRPr="00E30271">
              <w:tc>
                <w:tcPr>
                  <w:tcW w:w="4291" w:type="dxa"/>
                  <w:tcBorders>
                    <w:top w:val="single" w:sz="4" w:space="0" w:color="auto"/>
                    <w:left w:val="single" w:sz="4" w:space="0" w:color="auto"/>
                    <w:bottom w:val="single" w:sz="4" w:space="0" w:color="auto"/>
                    <w:right w:val="single" w:sz="4" w:space="0" w:color="auto"/>
                  </w:tcBorders>
                </w:tcPr>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Glenorchy Primary - four students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Herdsmans Cove Primary - four students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Montrose Bay High - three students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Rokeby Primary - three students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Rokeby High - two students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Warrane Primary - three students</w:t>
                  </w:r>
                </w:p>
              </w:tc>
              <w:tc>
                <w:tcPr>
                  <w:tcW w:w="4680" w:type="dxa"/>
                  <w:tcBorders>
                    <w:top w:val="single" w:sz="4" w:space="0" w:color="auto"/>
                    <w:left w:val="single" w:sz="4" w:space="0" w:color="auto"/>
                    <w:bottom w:val="single" w:sz="4" w:space="0" w:color="auto"/>
                    <w:right w:val="single" w:sz="4" w:space="0" w:color="auto"/>
                  </w:tcBorders>
                </w:tcPr>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Reece High - four students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Sheffield School – two students</w:t>
                  </w:r>
                </w:p>
                <w:p w:rsidR="004579B9" w:rsidRPr="00E30271" w:rsidRDefault="004579B9" w:rsidP="004579B9">
                  <w:pPr>
                    <w:pStyle w:val="Default"/>
                    <w:spacing w:before="120"/>
                    <w:rPr>
                      <w:rFonts w:ascii="Gill Sans MT" w:hAnsi="Gill Sans MT" w:cs="Times New Roman"/>
                      <w:color w:val="auto"/>
                      <w:sz w:val="22"/>
                      <w:szCs w:val="22"/>
                      <w:lang w:eastAsia="en-US"/>
                    </w:rPr>
                  </w:pPr>
                </w:p>
              </w:tc>
            </w:tr>
          </w:tbl>
          <w:p w:rsidR="004579B9" w:rsidRPr="00E30271" w:rsidRDefault="004579B9" w:rsidP="004579B9">
            <w:pPr>
              <w:pStyle w:val="Default"/>
              <w:spacing w:before="120"/>
              <w:rPr>
                <w:rFonts w:ascii="Gill Sans MT" w:hAnsi="Gill Sans MT" w:cs="Times New Roman"/>
                <w:b/>
                <w:color w:val="auto"/>
                <w:sz w:val="22"/>
                <w:szCs w:val="22"/>
                <w:lang w:eastAsia="en-US"/>
              </w:rPr>
            </w:pP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b/>
                <w:color w:val="auto"/>
                <w:sz w:val="22"/>
                <w:szCs w:val="22"/>
                <w:lang w:eastAsia="en-US"/>
              </w:rPr>
              <w:t>Post Graduate Continual Improvement Program for all teachers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123 DoE and a number of TCEO teachers took up the HECS scholarship in the reporting period.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At the system-level, </w:t>
            </w:r>
            <w:r w:rsidRPr="00E30271">
              <w:rPr>
                <w:rFonts w:ascii="Gill Sans MT" w:hAnsi="Gill Sans MT" w:cs="Times New Roman"/>
                <w:b/>
                <w:color w:val="auto"/>
                <w:sz w:val="22"/>
                <w:szCs w:val="22"/>
                <w:lang w:eastAsia="en-US"/>
              </w:rPr>
              <w:t>the Catholic sector</w:t>
            </w:r>
            <w:r w:rsidRPr="00E30271">
              <w:rPr>
                <w:rFonts w:ascii="Gill Sans MT" w:hAnsi="Gill Sans MT" w:cs="Times New Roman"/>
                <w:color w:val="auto"/>
                <w:sz w:val="22"/>
                <w:szCs w:val="22"/>
                <w:lang w:eastAsia="en-US"/>
              </w:rPr>
              <w:t xml:space="preserve"> has identified three schools as future ‘School Centres for Excellence’. These schools have planned strategies to encourage and support final year students in teaching areas of need. The three schools are located in regional areas where there is a shortage of specific specialisations.  The Regional Director, North West, will co-ordinate the process and schools will be ready to offer support to final year students in 2011.</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lastRenderedPageBreak/>
              <w:t>The</w:t>
            </w:r>
            <w:r w:rsidRPr="00E30271">
              <w:rPr>
                <w:rFonts w:ascii="Gill Sans MT" w:hAnsi="Gill Sans MT" w:cs="Times New Roman"/>
                <w:b/>
                <w:color w:val="auto"/>
                <w:sz w:val="22"/>
                <w:szCs w:val="22"/>
                <w:lang w:eastAsia="en-US"/>
              </w:rPr>
              <w:t xml:space="preserve"> Association of Independent Schools </w:t>
            </w:r>
            <w:r w:rsidRPr="00E30271">
              <w:rPr>
                <w:rFonts w:ascii="Gill Sans MT" w:hAnsi="Gill Sans MT" w:cs="Times New Roman"/>
                <w:color w:val="auto"/>
                <w:sz w:val="22"/>
                <w:szCs w:val="22"/>
                <w:lang w:eastAsia="en-US"/>
              </w:rPr>
              <w:t>notes the following</w:t>
            </w:r>
            <w:r w:rsidRPr="00E30271">
              <w:rPr>
                <w:rFonts w:ascii="Gill Sans MT" w:hAnsi="Gill Sans MT" w:cs="Times New Roman"/>
                <w:b/>
                <w:color w:val="auto"/>
                <w:sz w:val="22"/>
                <w:szCs w:val="22"/>
                <w:lang w:eastAsia="en-US"/>
              </w:rPr>
              <w:t xml:space="preserve"> </w:t>
            </w:r>
            <w:r w:rsidRPr="00E30271">
              <w:rPr>
                <w:rFonts w:ascii="Gill Sans MT" w:hAnsi="Gill Sans MT" w:cs="Times New Roman"/>
                <w:color w:val="auto"/>
                <w:sz w:val="22"/>
                <w:szCs w:val="22"/>
                <w:lang w:eastAsia="en-US"/>
              </w:rPr>
              <w:t xml:space="preserve">as significant achievements and activities during the reporting period: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Professional learning (PL) </w:t>
            </w:r>
          </w:p>
          <w:p w:rsidR="004579B9" w:rsidRPr="00E30271" w:rsidRDefault="004579B9" w:rsidP="004579B9">
            <w:pPr>
              <w:pStyle w:val="Default"/>
              <w:numPr>
                <w:ilvl w:val="0"/>
                <w:numId w:val="5"/>
              </w:numPr>
              <w:spacing w:before="120"/>
              <w:rPr>
                <w:rFonts w:ascii="Gill Sans MT" w:hAnsi="Gill Sans MT" w:cs="Times New Roman"/>
                <w:color w:val="auto"/>
                <w:sz w:val="22"/>
                <w:szCs w:val="22"/>
                <w:lang w:eastAsia="en-US"/>
              </w:rPr>
            </w:pPr>
            <w:r w:rsidRPr="00E30271">
              <w:rPr>
                <w:rFonts w:ascii="Gill Sans MT" w:hAnsi="Gill Sans MT" w:cs="Times New Roman"/>
                <w:i/>
                <w:color w:val="auto"/>
                <w:sz w:val="22"/>
                <w:szCs w:val="22"/>
                <w:lang w:eastAsia="en-US"/>
              </w:rPr>
              <w:t>European Pedagogical ICT (EPICT</w:t>
            </w:r>
            <w:r w:rsidRPr="00E30271">
              <w:rPr>
                <w:rFonts w:ascii="Gill Sans MT" w:hAnsi="Gill Sans MT" w:cs="Times New Roman"/>
                <w:color w:val="auto"/>
                <w:sz w:val="22"/>
                <w:szCs w:val="22"/>
                <w:lang w:eastAsia="en-US"/>
              </w:rPr>
              <w:t>) - Independent Schools Tasmania (IST) investigated and researched frameworks for recognising highly competent levels of ICT capability.  Based on this research the European Pedagogical ICT (EPICT) License was selected as a comprehensive, flexible and efficient in-service training course for the continued professional development of school leaders and teachers in the pedagogical integration of ICT in teaching and learning. In February 2010 IST appointed an ICT consultant to work with the NP project manager to design and implement the project.  An Implementation plan has been fully developed which outlines the concept, co-investment strategies, desired outcomes, milestones, timelines and costing. The Association of Independent Schools in Western Australia (AISWA) is the national licensee for the EPICT license and project partner providing the sector level support.</w:t>
            </w:r>
          </w:p>
          <w:p w:rsidR="004579B9" w:rsidRPr="00E30271" w:rsidRDefault="004579B9" w:rsidP="004579B9">
            <w:pPr>
              <w:pStyle w:val="Default"/>
              <w:numPr>
                <w:ilvl w:val="0"/>
                <w:numId w:val="5"/>
              </w:numPr>
              <w:spacing w:before="120"/>
              <w:rPr>
                <w:rFonts w:ascii="Gill Sans MT" w:hAnsi="Gill Sans MT" w:cs="Times New Roman"/>
                <w:color w:val="auto"/>
                <w:sz w:val="22"/>
                <w:szCs w:val="22"/>
                <w:lang w:eastAsia="en-US"/>
              </w:rPr>
            </w:pPr>
            <w:r w:rsidRPr="00E30271">
              <w:rPr>
                <w:rFonts w:ascii="Gill Sans MT" w:hAnsi="Gill Sans MT" w:cs="Times New Roman"/>
                <w:i/>
                <w:color w:val="auto"/>
                <w:sz w:val="22"/>
                <w:szCs w:val="22"/>
                <w:lang w:eastAsia="en-US"/>
              </w:rPr>
              <w:t>Social Emotional Learning to Enhance Academic Outcomes</w:t>
            </w:r>
            <w:r w:rsidRPr="00E30271">
              <w:rPr>
                <w:rFonts w:ascii="Gill Sans MT" w:hAnsi="Gill Sans MT" w:cs="Times New Roman"/>
                <w:color w:val="auto"/>
                <w:sz w:val="22"/>
                <w:szCs w:val="22"/>
                <w:lang w:eastAsia="en-US"/>
              </w:rPr>
              <w:t>-in the past six months PL in these areas has been provided in the North and North West regions of Tasmania. On each occasion whole school staff attendance was expected. Using the Kids Matter framework, World Health Organisation model and CASEL research, participant</w:t>
            </w:r>
            <w:r w:rsidR="00D86671">
              <w:rPr>
                <w:rFonts w:ascii="Gill Sans MT" w:hAnsi="Gill Sans MT" w:cs="Times New Roman"/>
                <w:color w:val="auto"/>
                <w:sz w:val="22"/>
                <w:szCs w:val="22"/>
                <w:lang w:eastAsia="en-US"/>
              </w:rPr>
              <w:t>s</w:t>
            </w:r>
            <w:r w:rsidRPr="00E30271">
              <w:rPr>
                <w:rFonts w:ascii="Gill Sans MT" w:hAnsi="Gill Sans MT" w:cs="Times New Roman"/>
                <w:color w:val="auto"/>
                <w:sz w:val="22"/>
                <w:szCs w:val="22"/>
                <w:lang w:eastAsia="en-US"/>
              </w:rPr>
              <w:t xml:space="preserve"> were supported to understand the links between academic success and social emotional well-being. Strategies linking teaching of SEL to literature (as described in the Australian Curriculum- English) were explored.</w:t>
            </w:r>
          </w:p>
          <w:p w:rsidR="004579B9" w:rsidRPr="00E30271" w:rsidRDefault="004579B9" w:rsidP="004579B9">
            <w:pPr>
              <w:pStyle w:val="Default"/>
              <w:numPr>
                <w:ilvl w:val="0"/>
                <w:numId w:val="5"/>
              </w:numPr>
              <w:spacing w:before="120"/>
              <w:rPr>
                <w:rFonts w:ascii="Gill Sans MT" w:hAnsi="Gill Sans MT" w:cs="Times New Roman"/>
                <w:color w:val="auto"/>
                <w:sz w:val="22"/>
                <w:szCs w:val="22"/>
                <w:lang w:eastAsia="en-US"/>
              </w:rPr>
            </w:pPr>
            <w:r w:rsidRPr="00E30271">
              <w:rPr>
                <w:rFonts w:ascii="Gill Sans MT" w:hAnsi="Gill Sans MT" w:cs="Times New Roman"/>
                <w:i/>
                <w:color w:val="auto"/>
                <w:sz w:val="22"/>
                <w:szCs w:val="22"/>
                <w:lang w:eastAsia="en-US"/>
              </w:rPr>
              <w:t>The Australian Curriculum as a Tool for Change</w:t>
            </w:r>
            <w:r w:rsidRPr="00E30271">
              <w:rPr>
                <w:rFonts w:ascii="Gill Sans MT" w:hAnsi="Gill Sans MT" w:cs="Times New Roman"/>
                <w:color w:val="auto"/>
                <w:sz w:val="22"/>
                <w:szCs w:val="22"/>
                <w:lang w:eastAsia="en-US"/>
              </w:rPr>
              <w:t>- PL and workshops requiring pre reading, follow up tasks and networking have been developed and will be offered in the North and South of the state. These sessions have been advertised to both Catholic and Independent school staff. The presenter contracted to deliver these sessions has work</w:t>
            </w:r>
            <w:r w:rsidR="00D86671">
              <w:rPr>
                <w:rFonts w:ascii="Gill Sans MT" w:hAnsi="Gill Sans MT" w:cs="Times New Roman"/>
                <w:color w:val="auto"/>
                <w:sz w:val="22"/>
                <w:szCs w:val="22"/>
                <w:lang w:eastAsia="en-US"/>
              </w:rPr>
              <w:t>ed</w:t>
            </w:r>
            <w:r w:rsidRPr="00E30271">
              <w:rPr>
                <w:rFonts w:ascii="Gill Sans MT" w:hAnsi="Gill Sans MT" w:cs="Times New Roman"/>
                <w:color w:val="auto"/>
                <w:sz w:val="22"/>
                <w:szCs w:val="22"/>
                <w:lang w:eastAsia="en-US"/>
              </w:rPr>
              <w:t xml:space="preserve"> with the project manager to develop the PL content and to </w:t>
            </w:r>
            <w:r w:rsidR="00D86671">
              <w:rPr>
                <w:rFonts w:ascii="Gill Sans MT" w:hAnsi="Gill Sans MT" w:cs="Times New Roman"/>
                <w:color w:val="auto"/>
                <w:sz w:val="22"/>
                <w:szCs w:val="22"/>
                <w:lang w:eastAsia="en-US"/>
              </w:rPr>
              <w:t>ensure</w:t>
            </w:r>
            <w:r w:rsidR="00D86671" w:rsidRPr="00E30271">
              <w:rPr>
                <w:rFonts w:ascii="Gill Sans MT" w:hAnsi="Gill Sans MT" w:cs="Times New Roman"/>
                <w:color w:val="auto"/>
                <w:sz w:val="22"/>
                <w:szCs w:val="22"/>
                <w:lang w:eastAsia="en-US"/>
              </w:rPr>
              <w:t xml:space="preserve"> </w:t>
            </w:r>
            <w:r w:rsidRPr="00E30271">
              <w:rPr>
                <w:rFonts w:ascii="Gill Sans MT" w:hAnsi="Gill Sans MT" w:cs="Times New Roman"/>
                <w:color w:val="auto"/>
                <w:sz w:val="22"/>
                <w:szCs w:val="22"/>
                <w:lang w:eastAsia="en-US"/>
              </w:rPr>
              <w:t>alignment of context.</w:t>
            </w:r>
          </w:p>
          <w:p w:rsidR="004579B9" w:rsidRPr="00E30271" w:rsidRDefault="004579B9" w:rsidP="004579B9">
            <w:pPr>
              <w:pStyle w:val="Default"/>
              <w:spacing w:before="120"/>
              <w:rPr>
                <w:rFonts w:ascii="Gill Sans MT" w:hAnsi="Gill Sans MT" w:cs="Times New Roman"/>
                <w:sz w:val="22"/>
                <w:szCs w:val="22"/>
                <w:lang w:eastAsia="en-US"/>
              </w:rPr>
            </w:pPr>
          </w:p>
          <w:p w:rsidR="004579B9" w:rsidRPr="00E30271" w:rsidRDefault="004579B9" w:rsidP="004579B9">
            <w:pPr>
              <w:pStyle w:val="Default"/>
              <w:spacing w:before="120"/>
              <w:rPr>
                <w:rFonts w:ascii="Gill Sans MT" w:hAnsi="Gill Sans MT" w:cs="Times New Roman"/>
                <w:sz w:val="22"/>
                <w:szCs w:val="22"/>
                <w:lang w:eastAsia="en-US"/>
              </w:rPr>
            </w:pPr>
            <w:r w:rsidRPr="00E30271">
              <w:rPr>
                <w:rFonts w:ascii="Gill Sans MT" w:hAnsi="Gill Sans MT" w:cs="Times New Roman"/>
                <w:sz w:val="22"/>
                <w:szCs w:val="22"/>
                <w:lang w:eastAsia="en-US"/>
              </w:rPr>
              <w:t>All sectors- In April 2010 DoE developed and delivered a consultation process for the National Professional Standards. The sessions were open to participation by educators from all 3 schools sectors.</w:t>
            </w:r>
          </w:p>
          <w:p w:rsidR="004579B9" w:rsidRPr="00E30271" w:rsidRDefault="004579B9" w:rsidP="004579B9">
            <w:pPr>
              <w:autoSpaceDE w:val="0"/>
              <w:autoSpaceDN w:val="0"/>
              <w:adjustRightInd w:val="0"/>
              <w:spacing w:before="120"/>
              <w:jc w:val="right"/>
              <w:rPr>
                <w:rFonts w:ascii="Gill Sans MT" w:hAnsi="Gill Sans MT" w:cs="Arial"/>
                <w:b/>
                <w:sz w:val="22"/>
                <w:szCs w:val="22"/>
                <w:highlight w:val="yellow"/>
              </w:rPr>
            </w:pPr>
            <w:r w:rsidRPr="00E30271">
              <w:rPr>
                <w:rFonts w:ascii="Gill Sans MT" w:hAnsi="Gill Sans MT" w:cs="Arial"/>
                <w:i/>
                <w:sz w:val="22"/>
                <w:szCs w:val="22"/>
              </w:rPr>
              <w:t>Information Type: Qualitative and Quantitative</w:t>
            </w:r>
          </w:p>
        </w:tc>
      </w:tr>
      <w:tr w:rsidR="004579B9" w:rsidRPr="00E30271">
        <w:tc>
          <w:tcPr>
            <w:tcW w:w="9103" w:type="dxa"/>
          </w:tcPr>
          <w:p w:rsidR="004579B9" w:rsidRPr="00E30271" w:rsidRDefault="004579B9" w:rsidP="004579B9">
            <w:pPr>
              <w:autoSpaceDE w:val="0"/>
              <w:autoSpaceDN w:val="0"/>
              <w:adjustRightInd w:val="0"/>
              <w:spacing w:before="120"/>
              <w:rPr>
                <w:rFonts w:ascii="Gill Sans MT" w:hAnsi="Gill Sans MT" w:cs="Arial"/>
                <w:b/>
                <w:sz w:val="22"/>
                <w:szCs w:val="22"/>
              </w:rPr>
            </w:pPr>
            <w:r w:rsidRPr="00E30271">
              <w:rPr>
                <w:rFonts w:ascii="Gill Sans MT" w:hAnsi="Gill Sans MT" w:cs="Arial"/>
                <w:b/>
                <w:sz w:val="22"/>
                <w:szCs w:val="22"/>
              </w:rPr>
              <w:lastRenderedPageBreak/>
              <w:t xml:space="preserve">Barriers to Progress </w:t>
            </w:r>
            <w:r w:rsidRPr="00E30271">
              <w:rPr>
                <w:rFonts w:ascii="Gill Sans MT" w:hAnsi="Gill Sans MT"/>
                <w:b/>
                <w:sz w:val="22"/>
                <w:szCs w:val="22"/>
              </w:rPr>
              <w:t>– 1 January 2010 to 30 June 2010.</w:t>
            </w:r>
          </w:p>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 xml:space="preserve">Partnerships in Teaching Excellence </w:t>
            </w:r>
          </w:p>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color w:val="auto"/>
                <w:sz w:val="22"/>
                <w:szCs w:val="22"/>
                <w:lang w:eastAsia="en-US"/>
              </w:rPr>
              <w:t>Scholarship Program PiTE</w:t>
            </w:r>
            <w:r w:rsidRPr="00E30271">
              <w:rPr>
                <w:rFonts w:ascii="Gill Sans MT" w:hAnsi="Gill Sans MT" w:cs="Times New Roman"/>
                <w:b/>
                <w:color w:val="auto"/>
                <w:sz w:val="22"/>
                <w:szCs w:val="22"/>
                <w:lang w:eastAsia="en-US"/>
              </w:rPr>
              <w:t xml:space="preserve"> - </w:t>
            </w:r>
            <w:r w:rsidRPr="00E30271">
              <w:rPr>
                <w:rFonts w:ascii="Gill Sans MT" w:hAnsi="Gill Sans MT" w:cs="Times New Roman"/>
                <w:color w:val="auto"/>
                <w:sz w:val="22"/>
                <w:szCs w:val="22"/>
                <w:lang w:eastAsia="en-US"/>
              </w:rPr>
              <w:t xml:space="preserve">the quality of student applicants meant that the selection committee did not fill the number of places that were available. In the south there were 20 places available and 19 students were selected. In the NW there were 10 places available and 6 were selected.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We will respond to this challenge by increased marketing particularly through the support of scholarship holders who have progressed into teaching positions in the Department.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In a couple of schools there have been challenges around attracting Colleague Teachers to work with students over the longer period of time that the scholarship involves. These challenges have been successfully resolved through negotiation and rearrangements in the school and at a system level will be supported in the future by the stories emerging from School Centres of Excellence that emphasise the reciprocal benefits of working in this supportive way with student teachers.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This year no maths and science students applied for scholarships and this is in part because too few of these graduates are choosing to enter the B Teach course at UTas. Other recruitment strategies for this cohort of graduates are being investigated.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The Catholic sector reports that there have been no specific barriers in the implementation during this reporting period with the exception of the complexity in the sharing of responsibilities within the sector. These complexities have been resolved.</w:t>
            </w:r>
          </w:p>
          <w:p w:rsidR="004579B9" w:rsidRPr="00E30271" w:rsidRDefault="004579B9" w:rsidP="004579B9">
            <w:pPr>
              <w:pStyle w:val="Default"/>
              <w:spacing w:before="120"/>
              <w:rPr>
                <w:rFonts w:ascii="Gill Sans MT" w:hAnsi="Gill Sans MT" w:cs="Times New Roman"/>
                <w:color w:val="0000FF"/>
                <w:sz w:val="22"/>
                <w:szCs w:val="22"/>
                <w:lang w:eastAsia="en-US"/>
              </w:rPr>
            </w:pPr>
            <w:r w:rsidRPr="00E30271">
              <w:rPr>
                <w:rFonts w:ascii="Gill Sans MT" w:hAnsi="Gill Sans MT" w:cs="Times New Roman"/>
                <w:color w:val="auto"/>
                <w:sz w:val="22"/>
                <w:szCs w:val="22"/>
                <w:lang w:eastAsia="en-US"/>
              </w:rPr>
              <w:t xml:space="preserve">In the Independent Schools sector delays in providing specific professional learning have been </w:t>
            </w:r>
            <w:r w:rsidRPr="00E30271">
              <w:rPr>
                <w:rFonts w:ascii="Gill Sans MT" w:hAnsi="Gill Sans MT" w:cs="Times New Roman"/>
                <w:color w:val="auto"/>
                <w:sz w:val="22"/>
                <w:szCs w:val="22"/>
                <w:lang w:eastAsia="en-US"/>
              </w:rPr>
              <w:lastRenderedPageBreak/>
              <w:t>identified as a barrier. Specifically</w:t>
            </w:r>
            <w:r w:rsidRPr="00E30271">
              <w:rPr>
                <w:rFonts w:ascii="Gill Sans MT" w:hAnsi="Gill Sans MT" w:cs="Times New Roman"/>
                <w:color w:val="0000FF"/>
                <w:sz w:val="22"/>
                <w:szCs w:val="22"/>
                <w:lang w:eastAsia="en-US"/>
              </w:rPr>
              <w:t xml:space="preserve">, </w:t>
            </w:r>
            <w:r w:rsidRPr="00E30271">
              <w:rPr>
                <w:rFonts w:ascii="Gill Sans MT" w:hAnsi="Gill Sans MT" w:cs="Times New Roman"/>
                <w:color w:val="auto"/>
                <w:sz w:val="22"/>
                <w:szCs w:val="22"/>
                <w:lang w:eastAsia="en-US"/>
              </w:rPr>
              <w:t>EPICT facilitator training for the ICT Consultant originally scheduled to take place in June was cancelled and rescheduled for September 2010. Consequently, alternative ICT Professional Learning Opportunities were arranged in the interim for IST members.</w:t>
            </w:r>
          </w:p>
          <w:p w:rsidR="004579B9" w:rsidRPr="00E30271" w:rsidRDefault="004579B9" w:rsidP="004579B9">
            <w:pPr>
              <w:pStyle w:val="Default"/>
              <w:spacing w:before="120"/>
              <w:jc w:val="right"/>
              <w:rPr>
                <w:rFonts w:ascii="Gill Sans MT" w:hAnsi="Gill Sans MT" w:cs="Times New Roman"/>
                <w:b/>
                <w:color w:val="auto"/>
                <w:sz w:val="22"/>
                <w:szCs w:val="22"/>
                <w:lang w:eastAsia="en-US"/>
              </w:rPr>
            </w:pPr>
            <w:r w:rsidRPr="00E30271">
              <w:rPr>
                <w:rFonts w:ascii="Gill Sans MT" w:hAnsi="Gill Sans MT"/>
                <w:i/>
                <w:sz w:val="22"/>
                <w:szCs w:val="22"/>
              </w:rPr>
              <w:t>Information Type: Qualitative</w:t>
            </w:r>
          </w:p>
        </w:tc>
      </w:tr>
      <w:tr w:rsidR="004579B9" w:rsidRPr="00E30271">
        <w:tc>
          <w:tcPr>
            <w:tcW w:w="9103" w:type="dxa"/>
          </w:tcPr>
          <w:p w:rsidR="004579B9" w:rsidRPr="00E30271" w:rsidRDefault="004579B9" w:rsidP="004579B9">
            <w:pPr>
              <w:pStyle w:val="Default"/>
              <w:spacing w:before="120"/>
              <w:rPr>
                <w:rFonts w:ascii="Gill Sans MT" w:hAnsi="Gill Sans MT"/>
                <w:b/>
                <w:sz w:val="22"/>
                <w:szCs w:val="22"/>
              </w:rPr>
            </w:pPr>
            <w:r w:rsidRPr="00E30271">
              <w:rPr>
                <w:rFonts w:ascii="Gill Sans MT" w:hAnsi="Gill Sans MT"/>
                <w:b/>
                <w:sz w:val="22"/>
                <w:szCs w:val="22"/>
              </w:rPr>
              <w:lastRenderedPageBreak/>
              <w:t>Support for Indigenous Students</w:t>
            </w:r>
            <w:r w:rsidRPr="00E30271">
              <w:rPr>
                <w:rFonts w:ascii="Gill Sans MT" w:hAnsi="Gill Sans MT" w:cs="Times New Roman"/>
                <w:b/>
                <w:color w:val="auto"/>
                <w:sz w:val="22"/>
                <w:szCs w:val="22"/>
                <w:lang w:eastAsia="en-US"/>
              </w:rPr>
              <w:t xml:space="preserve"> – 1 January 2010 to 30 June 2010.</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In all three Tasmanian schooling sectors, the specific COAG goals for Indigenous students are understood and considered seriously.  Data around Aboriginal student outcomes is collected in all sectors, with the </w:t>
            </w:r>
            <w:r w:rsidR="00902F12">
              <w:rPr>
                <w:rFonts w:ascii="Gill Sans MT" w:hAnsi="Gill Sans MT" w:cs="Times New Roman"/>
                <w:color w:val="auto"/>
                <w:sz w:val="22"/>
                <w:szCs w:val="22"/>
                <w:lang w:eastAsia="en-US"/>
              </w:rPr>
              <w:t>g</w:t>
            </w:r>
            <w:r w:rsidRPr="00E30271">
              <w:rPr>
                <w:rFonts w:ascii="Gill Sans MT" w:hAnsi="Gill Sans MT" w:cs="Times New Roman"/>
                <w:color w:val="auto"/>
                <w:sz w:val="22"/>
                <w:szCs w:val="22"/>
                <w:lang w:eastAsia="en-US"/>
              </w:rPr>
              <w:t>overnment</w:t>
            </w:r>
            <w:r w:rsidR="00482BE5">
              <w:rPr>
                <w:rFonts w:ascii="Gill Sans MT" w:hAnsi="Gill Sans MT" w:cs="Times New Roman"/>
                <w:color w:val="auto"/>
                <w:sz w:val="22"/>
                <w:szCs w:val="22"/>
                <w:lang w:eastAsia="en-US"/>
              </w:rPr>
              <w:t>’</w:t>
            </w:r>
            <w:r w:rsidRPr="00E30271">
              <w:rPr>
                <w:rFonts w:ascii="Gill Sans MT" w:hAnsi="Gill Sans MT" w:cs="Times New Roman"/>
                <w:color w:val="auto"/>
                <w:sz w:val="22"/>
                <w:szCs w:val="22"/>
                <w:lang w:eastAsia="en-US"/>
              </w:rPr>
              <w:t>s Education Performance Report and individual School Improvement Reports specifically reporting on Indigenous Equity in the government schooling sector. Quantitative data in relation to this will be available in future reports.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Every NP school implementation plan is required to address the learning needs of its Aboriginal students, therefore classroom teachers and school leaders are conscious of the implications of this in teacher training and in building the capacity of practicing teachers in this area. Within the activity undertaken through the Centres of Excellence, participating students are immersed in schools (the majority of which are SSNP schools) with mentor and colleague teachers committed to supporting outcomes for Aboriginal students and in improving equity of outcomes. Non-government schooling sectors are equally committed to this priority area.</w:t>
            </w:r>
          </w:p>
          <w:p w:rsidR="004579B9" w:rsidRPr="00E30271" w:rsidRDefault="004579B9" w:rsidP="004579B9">
            <w:pPr>
              <w:autoSpaceDE w:val="0"/>
              <w:autoSpaceDN w:val="0"/>
              <w:adjustRightInd w:val="0"/>
              <w:spacing w:before="120"/>
              <w:jc w:val="right"/>
              <w:rPr>
                <w:rFonts w:ascii="Gill Sans MT" w:hAnsi="Gill Sans MT" w:cs="Arial"/>
                <w:b/>
                <w:sz w:val="22"/>
                <w:szCs w:val="22"/>
                <w:highlight w:val="yellow"/>
              </w:rPr>
            </w:pPr>
            <w:bookmarkStart w:id="1" w:name="OLE_LINK9"/>
            <w:r w:rsidRPr="00E30271">
              <w:rPr>
                <w:rFonts w:ascii="Gill Sans MT" w:hAnsi="Gill Sans MT" w:cs="Arial"/>
                <w:i/>
                <w:sz w:val="22"/>
                <w:szCs w:val="22"/>
              </w:rPr>
              <w:t>Information Type: Qualitative and Quantitative</w:t>
            </w:r>
            <w:bookmarkEnd w:id="1"/>
          </w:p>
        </w:tc>
      </w:tr>
      <w:tr w:rsidR="004579B9" w:rsidRPr="00E30271">
        <w:tc>
          <w:tcPr>
            <w:tcW w:w="9103" w:type="dxa"/>
          </w:tcPr>
          <w:p w:rsidR="004579B9" w:rsidRPr="00E30271" w:rsidRDefault="004579B9" w:rsidP="004579B9">
            <w:pPr>
              <w:autoSpaceDE w:val="0"/>
              <w:autoSpaceDN w:val="0"/>
              <w:adjustRightInd w:val="0"/>
              <w:spacing w:before="120"/>
              <w:rPr>
                <w:rFonts w:ascii="Gill Sans MT" w:hAnsi="Gill Sans MT" w:cs="Arial"/>
                <w:b/>
                <w:sz w:val="22"/>
                <w:szCs w:val="22"/>
              </w:rPr>
            </w:pPr>
            <w:r w:rsidRPr="00E30271">
              <w:rPr>
                <w:rFonts w:ascii="Gill Sans MT" w:hAnsi="Gill Sans MT" w:cs="Arial"/>
                <w:b/>
                <w:sz w:val="22"/>
                <w:szCs w:val="22"/>
              </w:rPr>
              <w:t xml:space="preserve">Activities you would like to showcase </w:t>
            </w:r>
            <w:r w:rsidRPr="00E30271">
              <w:rPr>
                <w:rFonts w:ascii="Gill Sans MT" w:hAnsi="Gill Sans MT"/>
                <w:b/>
                <w:sz w:val="22"/>
                <w:szCs w:val="22"/>
              </w:rPr>
              <w:t>– 1 January 2010 to 30 June 2010.</w:t>
            </w:r>
          </w:p>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Aspiring Leaders DoE</w:t>
            </w:r>
          </w:p>
          <w:p w:rsidR="004579B9" w:rsidRPr="00E30271" w:rsidRDefault="004579B9" w:rsidP="004579B9">
            <w:pPr>
              <w:rPr>
                <w:rFonts w:ascii="Gill Sans MT" w:hAnsi="Gill Sans MT"/>
                <w:sz w:val="22"/>
                <w:szCs w:val="22"/>
              </w:rPr>
            </w:pPr>
            <w:r w:rsidRPr="00E30271">
              <w:rPr>
                <w:rFonts w:ascii="Gill Sans MT" w:hAnsi="Gill Sans MT"/>
                <w:sz w:val="22"/>
                <w:szCs w:val="22"/>
              </w:rPr>
              <w:t>The Aspiring Leaders Program conducted in each Learning Service and the TCEO was a great success.  Participants were required to:</w:t>
            </w:r>
          </w:p>
          <w:p w:rsidR="004579B9" w:rsidRPr="00E30271" w:rsidRDefault="004579B9" w:rsidP="004579B9">
            <w:pPr>
              <w:rPr>
                <w:rFonts w:ascii="Gill Sans MT" w:hAnsi="Gill Sans MT"/>
                <w:sz w:val="22"/>
                <w:szCs w:val="22"/>
              </w:rPr>
            </w:pPr>
          </w:p>
          <w:p w:rsidR="004579B9" w:rsidRPr="00E30271" w:rsidRDefault="004579B9" w:rsidP="004579B9">
            <w:pPr>
              <w:numPr>
                <w:ilvl w:val="0"/>
                <w:numId w:val="34"/>
              </w:numPr>
              <w:rPr>
                <w:rFonts w:ascii="Gill Sans MT" w:hAnsi="Gill Sans MT"/>
                <w:sz w:val="22"/>
                <w:szCs w:val="22"/>
              </w:rPr>
            </w:pPr>
            <w:r w:rsidRPr="00E30271">
              <w:rPr>
                <w:rFonts w:ascii="Gill Sans MT" w:hAnsi="Gill Sans MT"/>
                <w:sz w:val="22"/>
                <w:szCs w:val="22"/>
              </w:rPr>
              <w:t>Participate fully in 4 days of workshops</w:t>
            </w:r>
          </w:p>
          <w:p w:rsidR="004579B9" w:rsidRPr="00E30271" w:rsidRDefault="004579B9" w:rsidP="004579B9">
            <w:pPr>
              <w:numPr>
                <w:ilvl w:val="0"/>
                <w:numId w:val="34"/>
              </w:numPr>
              <w:rPr>
                <w:rFonts w:ascii="Gill Sans MT" w:hAnsi="Gill Sans MT"/>
                <w:sz w:val="22"/>
                <w:szCs w:val="22"/>
              </w:rPr>
            </w:pPr>
            <w:r w:rsidRPr="00E30271">
              <w:rPr>
                <w:rFonts w:ascii="Gill Sans MT" w:hAnsi="Gill Sans MT"/>
                <w:sz w:val="22"/>
                <w:szCs w:val="22"/>
              </w:rPr>
              <w:t>Undertaken a 360</w:t>
            </w:r>
            <w:r w:rsidRPr="00E30271">
              <w:rPr>
                <w:rFonts w:ascii="Gill Sans MT" w:hAnsi="Gill Sans MT"/>
                <w:sz w:val="22"/>
                <w:szCs w:val="22"/>
                <w:vertAlign w:val="superscript"/>
              </w:rPr>
              <w:t>o</w:t>
            </w:r>
            <w:r w:rsidRPr="00E30271">
              <w:rPr>
                <w:rFonts w:ascii="Gill Sans MT" w:hAnsi="Gill Sans MT"/>
                <w:sz w:val="22"/>
                <w:szCs w:val="22"/>
              </w:rPr>
              <w:t xml:space="preserve"> feedback instrument</w:t>
            </w:r>
          </w:p>
          <w:p w:rsidR="004579B9" w:rsidRPr="00E30271" w:rsidRDefault="004579B9" w:rsidP="004579B9">
            <w:pPr>
              <w:numPr>
                <w:ilvl w:val="0"/>
                <w:numId w:val="34"/>
              </w:numPr>
              <w:rPr>
                <w:rFonts w:ascii="Gill Sans MT" w:hAnsi="Gill Sans MT"/>
                <w:sz w:val="22"/>
                <w:szCs w:val="22"/>
              </w:rPr>
            </w:pPr>
            <w:r w:rsidRPr="00E30271">
              <w:rPr>
                <w:rFonts w:ascii="Gill Sans MT" w:hAnsi="Gill Sans MT"/>
                <w:sz w:val="22"/>
                <w:szCs w:val="22"/>
              </w:rPr>
              <w:t>Facilitate an inquiry related to leadership in their local context.</w:t>
            </w:r>
          </w:p>
          <w:p w:rsidR="004579B9" w:rsidRPr="00E30271" w:rsidRDefault="004579B9" w:rsidP="004579B9">
            <w:pPr>
              <w:numPr>
                <w:ilvl w:val="0"/>
                <w:numId w:val="34"/>
              </w:numPr>
              <w:rPr>
                <w:rFonts w:ascii="Gill Sans MT" w:hAnsi="Gill Sans MT"/>
                <w:sz w:val="22"/>
                <w:szCs w:val="22"/>
              </w:rPr>
            </w:pPr>
            <w:r w:rsidRPr="00E30271">
              <w:rPr>
                <w:rFonts w:ascii="Gill Sans MT" w:hAnsi="Gill Sans MT"/>
                <w:sz w:val="22"/>
                <w:szCs w:val="22"/>
              </w:rPr>
              <w:t>Participate in leadership coaching sessions.</w:t>
            </w:r>
          </w:p>
          <w:p w:rsidR="004579B9" w:rsidRPr="00E30271" w:rsidRDefault="004579B9" w:rsidP="004579B9">
            <w:pPr>
              <w:rPr>
                <w:rFonts w:ascii="Gill Sans MT" w:hAnsi="Gill Sans MT"/>
                <w:sz w:val="22"/>
                <w:szCs w:val="22"/>
              </w:rPr>
            </w:pPr>
          </w:p>
          <w:p w:rsidR="004579B9" w:rsidRPr="00E30271" w:rsidRDefault="004579B9" w:rsidP="004579B9">
            <w:pPr>
              <w:rPr>
                <w:rFonts w:ascii="Gill Sans MT" w:hAnsi="Gill Sans MT"/>
                <w:sz w:val="22"/>
                <w:szCs w:val="22"/>
              </w:rPr>
            </w:pPr>
            <w:r w:rsidRPr="00E30271">
              <w:rPr>
                <w:rFonts w:ascii="Gill Sans MT" w:hAnsi="Gill Sans MT"/>
                <w:sz w:val="22"/>
                <w:szCs w:val="22"/>
              </w:rPr>
              <w:t>The feedback from the 360</w:t>
            </w:r>
            <w:r w:rsidRPr="00E30271">
              <w:rPr>
                <w:rFonts w:ascii="Gill Sans MT" w:hAnsi="Gill Sans MT"/>
                <w:sz w:val="22"/>
                <w:szCs w:val="22"/>
                <w:vertAlign w:val="superscript"/>
              </w:rPr>
              <w:t>o</w:t>
            </w:r>
            <w:r w:rsidRPr="00E30271">
              <w:rPr>
                <w:rFonts w:ascii="Gill Sans MT" w:hAnsi="Gill Sans MT"/>
                <w:sz w:val="22"/>
                <w:szCs w:val="22"/>
              </w:rPr>
              <w:t xml:space="preserve"> instrument was considered the most powerful learning experience of the program.  </w:t>
            </w:r>
          </w:p>
          <w:p w:rsidR="004579B9" w:rsidRPr="00E30271" w:rsidRDefault="004579B9" w:rsidP="004579B9">
            <w:pPr>
              <w:rPr>
                <w:rFonts w:ascii="Gill Sans MT" w:hAnsi="Gill Sans MT"/>
                <w:sz w:val="22"/>
                <w:szCs w:val="22"/>
              </w:rPr>
            </w:pPr>
          </w:p>
          <w:p w:rsidR="004579B9" w:rsidRPr="00E30271" w:rsidRDefault="004579B9" w:rsidP="004579B9">
            <w:pPr>
              <w:rPr>
                <w:rFonts w:ascii="Gill Sans MT" w:hAnsi="Gill Sans MT"/>
                <w:sz w:val="22"/>
                <w:szCs w:val="22"/>
              </w:rPr>
            </w:pPr>
            <w:r w:rsidRPr="00E30271">
              <w:rPr>
                <w:rFonts w:ascii="Gill Sans MT" w:hAnsi="Gill Sans MT"/>
                <w:sz w:val="22"/>
                <w:szCs w:val="22"/>
              </w:rPr>
              <w:t>Example comments by participants include.</w:t>
            </w:r>
          </w:p>
          <w:p w:rsidR="004579B9" w:rsidRPr="00E30271" w:rsidRDefault="004579B9" w:rsidP="004579B9">
            <w:pPr>
              <w:rPr>
                <w:rFonts w:ascii="Gill Sans MT" w:hAnsi="Gill Sans MT"/>
                <w:sz w:val="22"/>
                <w:szCs w:val="22"/>
              </w:rPr>
            </w:pPr>
          </w:p>
          <w:p w:rsidR="004579B9" w:rsidRPr="00E30271" w:rsidRDefault="004579B9" w:rsidP="004579B9">
            <w:pPr>
              <w:numPr>
                <w:ilvl w:val="0"/>
                <w:numId w:val="35"/>
              </w:numPr>
              <w:rPr>
                <w:rFonts w:ascii="Gill Sans MT" w:hAnsi="Gill Sans MT"/>
                <w:sz w:val="22"/>
                <w:szCs w:val="22"/>
              </w:rPr>
            </w:pPr>
            <w:r w:rsidRPr="00E30271">
              <w:rPr>
                <w:rFonts w:ascii="Gill Sans MT" w:hAnsi="Gill Sans MT"/>
                <w:sz w:val="22"/>
                <w:szCs w:val="22"/>
              </w:rPr>
              <w:t>360</w:t>
            </w:r>
            <w:r w:rsidRPr="00E30271">
              <w:rPr>
                <w:rFonts w:ascii="Gill Sans MT" w:hAnsi="Gill Sans MT"/>
                <w:sz w:val="22"/>
                <w:szCs w:val="22"/>
                <w:vertAlign w:val="superscript"/>
              </w:rPr>
              <w:t>o</w:t>
            </w:r>
            <w:r w:rsidRPr="00E30271">
              <w:rPr>
                <w:rFonts w:ascii="Gill Sans MT" w:hAnsi="Gill Sans MT"/>
                <w:sz w:val="22"/>
                <w:szCs w:val="22"/>
              </w:rPr>
              <w:t xml:space="preserve"> feedback – ‘</w:t>
            </w:r>
            <w:r w:rsidRPr="00E30271">
              <w:rPr>
                <w:rFonts w:ascii="Gill Sans MT" w:hAnsi="Gill Sans MT"/>
                <w:i/>
                <w:sz w:val="22"/>
                <w:szCs w:val="22"/>
              </w:rPr>
              <w:t>best thing I’ve ever done, gave me confidence to take risks</w:t>
            </w:r>
            <w:r w:rsidRPr="00E30271">
              <w:rPr>
                <w:rFonts w:ascii="Gill Sans MT" w:hAnsi="Gill Sans MT"/>
                <w:sz w:val="22"/>
                <w:szCs w:val="22"/>
              </w:rPr>
              <w:t>.’</w:t>
            </w:r>
          </w:p>
          <w:p w:rsidR="004579B9" w:rsidRPr="00E30271" w:rsidRDefault="004579B9" w:rsidP="004579B9">
            <w:pPr>
              <w:numPr>
                <w:ilvl w:val="0"/>
                <w:numId w:val="35"/>
              </w:numPr>
              <w:rPr>
                <w:rFonts w:ascii="Gill Sans MT" w:hAnsi="Gill Sans MT"/>
                <w:sz w:val="22"/>
                <w:szCs w:val="22"/>
              </w:rPr>
            </w:pPr>
            <w:r w:rsidRPr="00E30271">
              <w:rPr>
                <w:rFonts w:ascii="Gill Sans MT" w:hAnsi="Gill Sans MT"/>
                <w:i/>
                <w:sz w:val="22"/>
                <w:szCs w:val="22"/>
              </w:rPr>
              <w:t>‘The 360</w:t>
            </w:r>
            <w:r w:rsidRPr="00E30271">
              <w:rPr>
                <w:rFonts w:ascii="Gill Sans MT" w:hAnsi="Gill Sans MT"/>
                <w:i/>
                <w:sz w:val="22"/>
                <w:szCs w:val="22"/>
                <w:vertAlign w:val="superscript"/>
              </w:rPr>
              <w:t>o</w:t>
            </w:r>
            <w:r w:rsidRPr="00E30271">
              <w:rPr>
                <w:rFonts w:ascii="Gill Sans MT" w:hAnsi="Gill Sans MT"/>
                <w:i/>
                <w:sz w:val="22"/>
                <w:szCs w:val="22"/>
              </w:rPr>
              <w:t xml:space="preserve"> feedback was excellent. once receiving this information I have really taken on board the areas I need to improve on. Without this program, I may not have known these areas</w:t>
            </w:r>
            <w:r w:rsidRPr="00E30271">
              <w:rPr>
                <w:rFonts w:ascii="Gill Sans MT" w:hAnsi="Gill Sans MT"/>
                <w:sz w:val="22"/>
                <w:szCs w:val="22"/>
              </w:rPr>
              <w:t>.’</w:t>
            </w:r>
          </w:p>
          <w:p w:rsidR="004579B9" w:rsidRPr="00E30271" w:rsidRDefault="004579B9" w:rsidP="004579B9">
            <w:pPr>
              <w:rPr>
                <w:rFonts w:ascii="Gill Sans MT" w:hAnsi="Gill Sans MT"/>
                <w:sz w:val="22"/>
                <w:szCs w:val="22"/>
              </w:rPr>
            </w:pPr>
          </w:p>
          <w:p w:rsidR="004579B9" w:rsidRPr="00E30271" w:rsidRDefault="004579B9" w:rsidP="004579B9">
            <w:pPr>
              <w:rPr>
                <w:rFonts w:ascii="Gill Sans MT" w:hAnsi="Gill Sans MT"/>
                <w:sz w:val="22"/>
                <w:szCs w:val="22"/>
              </w:rPr>
            </w:pPr>
            <w:r w:rsidRPr="00E30271">
              <w:rPr>
                <w:rFonts w:ascii="Gill Sans MT" w:hAnsi="Gill Sans MT"/>
                <w:sz w:val="22"/>
                <w:szCs w:val="22"/>
              </w:rPr>
              <w:t>Exploring research on leadership and management using adult learning strategies, supported participants learning.  The school based inquiry encouraged participants to synthesis</w:t>
            </w:r>
            <w:r w:rsidR="00D86671">
              <w:rPr>
                <w:rFonts w:ascii="Gill Sans MT" w:hAnsi="Gill Sans MT"/>
                <w:sz w:val="22"/>
                <w:szCs w:val="22"/>
              </w:rPr>
              <w:t>e</w:t>
            </w:r>
            <w:r w:rsidRPr="00E30271">
              <w:rPr>
                <w:rFonts w:ascii="Gill Sans MT" w:hAnsi="Gill Sans MT"/>
                <w:sz w:val="22"/>
                <w:szCs w:val="22"/>
              </w:rPr>
              <w:t xml:space="preserve"> ideas from the workshop and their feedback from the 360</w:t>
            </w:r>
            <w:r w:rsidRPr="00E30271">
              <w:rPr>
                <w:rFonts w:ascii="Gill Sans MT" w:hAnsi="Gill Sans MT"/>
                <w:sz w:val="22"/>
                <w:szCs w:val="22"/>
                <w:vertAlign w:val="superscript"/>
              </w:rPr>
              <w:t>o</w:t>
            </w:r>
            <w:r w:rsidRPr="00E30271">
              <w:rPr>
                <w:rFonts w:ascii="Gill Sans MT" w:hAnsi="Gill Sans MT"/>
                <w:sz w:val="22"/>
                <w:szCs w:val="22"/>
              </w:rPr>
              <w:t xml:space="preserve"> instrument.  This allowed participants to develop and refine their educational leadership platform, which built on a core theme that ‘leadership starts from within’</w:t>
            </w:r>
            <w:r w:rsidR="00D86671">
              <w:rPr>
                <w:rFonts w:ascii="Gill Sans MT" w:hAnsi="Gill Sans MT"/>
                <w:sz w:val="22"/>
                <w:szCs w:val="22"/>
              </w:rPr>
              <w:t>.</w:t>
            </w:r>
          </w:p>
          <w:p w:rsidR="004579B9" w:rsidRPr="00E30271" w:rsidRDefault="004579B9" w:rsidP="004579B9">
            <w:pPr>
              <w:rPr>
                <w:rFonts w:ascii="Gill Sans MT" w:hAnsi="Gill Sans MT"/>
                <w:sz w:val="22"/>
                <w:szCs w:val="22"/>
              </w:rPr>
            </w:pPr>
          </w:p>
          <w:p w:rsidR="004579B9" w:rsidRPr="00E30271" w:rsidRDefault="004579B9" w:rsidP="004579B9">
            <w:pPr>
              <w:rPr>
                <w:rFonts w:ascii="Gill Sans MT" w:hAnsi="Gill Sans MT"/>
                <w:sz w:val="22"/>
                <w:szCs w:val="22"/>
              </w:rPr>
            </w:pPr>
            <w:r w:rsidRPr="00E30271">
              <w:rPr>
                <w:rFonts w:ascii="Gill Sans MT" w:hAnsi="Gill Sans MT"/>
                <w:i/>
                <w:sz w:val="22"/>
                <w:szCs w:val="22"/>
              </w:rPr>
              <w:t>‘I found the program to be informative, instructional and provided excellent scaffolding to support my growth and learning.  It allowed me to formalise my ideas and gave me methods to verbalise these in an appropriate manner</w:t>
            </w:r>
            <w:r w:rsidRPr="00E30271">
              <w:rPr>
                <w:rFonts w:ascii="Gill Sans MT" w:hAnsi="Gill Sans MT"/>
                <w:sz w:val="22"/>
                <w:szCs w:val="22"/>
              </w:rPr>
              <w:t xml:space="preserve">.’ This is typical of comments from participants. </w:t>
            </w:r>
          </w:p>
          <w:p w:rsidR="004579B9" w:rsidRPr="00E30271" w:rsidRDefault="004579B9" w:rsidP="004579B9">
            <w:pPr>
              <w:rPr>
                <w:rFonts w:ascii="Gill Sans MT" w:hAnsi="Gill Sans MT"/>
                <w:sz w:val="22"/>
                <w:szCs w:val="22"/>
              </w:rPr>
            </w:pPr>
          </w:p>
          <w:p w:rsidR="004579B9" w:rsidRPr="00E30271" w:rsidRDefault="004579B9" w:rsidP="004579B9">
            <w:pPr>
              <w:rPr>
                <w:rFonts w:ascii="Gill Sans MT" w:hAnsi="Gill Sans MT"/>
                <w:sz w:val="22"/>
                <w:szCs w:val="22"/>
              </w:rPr>
            </w:pPr>
            <w:r w:rsidRPr="00E30271">
              <w:rPr>
                <w:rFonts w:ascii="Gill Sans MT" w:hAnsi="Gill Sans MT"/>
                <w:sz w:val="22"/>
                <w:szCs w:val="22"/>
              </w:rPr>
              <w:t>The program will be further refined in 2011 with three additional programs being offered.  They are:</w:t>
            </w:r>
          </w:p>
          <w:p w:rsidR="004579B9" w:rsidRPr="00E30271" w:rsidRDefault="004579B9" w:rsidP="004579B9">
            <w:pPr>
              <w:rPr>
                <w:rFonts w:ascii="Gill Sans MT" w:hAnsi="Gill Sans MT"/>
                <w:sz w:val="22"/>
                <w:szCs w:val="22"/>
              </w:rPr>
            </w:pPr>
          </w:p>
          <w:p w:rsidR="004579B9" w:rsidRPr="00E30271" w:rsidRDefault="004579B9" w:rsidP="004579B9">
            <w:pPr>
              <w:rPr>
                <w:rFonts w:ascii="Gill Sans MT" w:hAnsi="Gill Sans MT"/>
                <w:sz w:val="22"/>
                <w:szCs w:val="22"/>
              </w:rPr>
            </w:pPr>
            <w:r w:rsidRPr="00E30271">
              <w:rPr>
                <w:rFonts w:ascii="Gill Sans MT" w:hAnsi="Gill Sans MT"/>
                <w:sz w:val="22"/>
                <w:szCs w:val="22"/>
              </w:rPr>
              <w:t>Aspiring Leaders – Leading Others</w:t>
            </w:r>
          </w:p>
          <w:p w:rsidR="004579B9" w:rsidRPr="00E30271" w:rsidRDefault="004579B9" w:rsidP="004579B9">
            <w:pPr>
              <w:rPr>
                <w:rFonts w:ascii="Gill Sans MT" w:hAnsi="Gill Sans MT"/>
                <w:sz w:val="22"/>
                <w:szCs w:val="22"/>
              </w:rPr>
            </w:pPr>
            <w:r w:rsidRPr="00E30271">
              <w:rPr>
                <w:rFonts w:ascii="Gill Sans MT" w:hAnsi="Gill Sans MT"/>
                <w:sz w:val="22"/>
                <w:szCs w:val="22"/>
              </w:rPr>
              <w:t>Aspiring Leaders – Leading Community</w:t>
            </w:r>
          </w:p>
          <w:p w:rsidR="004579B9" w:rsidRPr="00E30271" w:rsidRDefault="004579B9" w:rsidP="004579B9">
            <w:pPr>
              <w:rPr>
                <w:rFonts w:ascii="Gill Sans MT" w:hAnsi="Gill Sans MT"/>
                <w:sz w:val="22"/>
                <w:szCs w:val="22"/>
              </w:rPr>
            </w:pPr>
            <w:r w:rsidRPr="00E30271">
              <w:rPr>
                <w:rFonts w:ascii="Gill Sans MT" w:hAnsi="Gill Sans MT"/>
                <w:sz w:val="22"/>
                <w:szCs w:val="22"/>
              </w:rPr>
              <w:t>Aspiring Leaders – Leading Teaching and Learning.</w:t>
            </w:r>
          </w:p>
          <w:p w:rsidR="004579B9" w:rsidRPr="00E30271" w:rsidRDefault="004579B9" w:rsidP="004579B9">
            <w:pPr>
              <w:pStyle w:val="Default"/>
              <w:spacing w:before="120"/>
              <w:rPr>
                <w:rFonts w:ascii="Gill Sans MT" w:hAnsi="Gill Sans MT" w:cs="Times New Roman"/>
                <w:b/>
                <w:color w:val="0000FF"/>
                <w:sz w:val="22"/>
                <w:szCs w:val="22"/>
                <w:lang w:eastAsia="en-US"/>
              </w:rPr>
            </w:pPr>
          </w:p>
          <w:p w:rsidR="004579B9" w:rsidRPr="00E30271" w:rsidRDefault="004579B9" w:rsidP="004579B9">
            <w:pPr>
              <w:pStyle w:val="Default"/>
              <w:spacing w:before="120"/>
              <w:rPr>
                <w:rFonts w:ascii="Gill Sans MT" w:hAnsi="Gill Sans MT"/>
                <w:b/>
                <w:color w:val="auto"/>
                <w:sz w:val="22"/>
                <w:szCs w:val="22"/>
              </w:rPr>
            </w:pPr>
            <w:r w:rsidRPr="00E30271">
              <w:rPr>
                <w:rFonts w:ascii="Gill Sans MT" w:hAnsi="Gill Sans MT" w:cs="Times New Roman"/>
                <w:b/>
                <w:color w:val="auto"/>
                <w:sz w:val="22"/>
                <w:szCs w:val="22"/>
                <w:lang w:eastAsia="en-US"/>
              </w:rPr>
              <w:t>Partnerships in Teaching Excellence   DoE</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lastRenderedPageBreak/>
              <w:t>Scholarship Program – PiTE</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The PiTE program has brought with it significant benefits to the practising teachers who have been selected as mentors to the B Teach students. The mentor group of teachers and their developing expertise in teaching about teaching would be valuable to showcase to others.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A selection of the School Centres of Excellence can showcase the reciprocal benefits for teaching staff in supporting a small group of B Teach students over the year and the way this process supports teachers in learning to be more explicit about their teaching. </w:t>
            </w:r>
          </w:p>
          <w:p w:rsidR="004579B9" w:rsidRPr="00E30271" w:rsidRDefault="004579B9" w:rsidP="004579B9">
            <w:pPr>
              <w:pStyle w:val="Default"/>
              <w:spacing w:before="120"/>
              <w:rPr>
                <w:rFonts w:ascii="Gill Sans MT" w:hAnsi="Gill Sans MT"/>
                <w:color w:val="0000FF"/>
                <w:sz w:val="22"/>
                <w:szCs w:val="22"/>
              </w:rPr>
            </w:pPr>
          </w:p>
          <w:p w:rsidR="004579B9" w:rsidRPr="00E30271" w:rsidRDefault="004579B9" w:rsidP="004579B9">
            <w:pPr>
              <w:rPr>
                <w:rFonts w:ascii="Gill Sans" w:hAnsi="Gill Sans"/>
                <w:b/>
                <w:sz w:val="22"/>
                <w:szCs w:val="24"/>
                <w:lang w:eastAsia="en-AU"/>
              </w:rPr>
            </w:pPr>
            <w:r w:rsidRPr="00E30271">
              <w:rPr>
                <w:rFonts w:ascii="Gill Sans" w:hAnsi="Gill Sans"/>
                <w:b/>
                <w:i/>
                <w:sz w:val="22"/>
                <w:szCs w:val="22"/>
              </w:rPr>
              <w:t>EPICT</w:t>
            </w:r>
            <w:r w:rsidRPr="00E30271">
              <w:rPr>
                <w:rFonts w:ascii="Gill Sans" w:hAnsi="Gill Sans"/>
                <w:b/>
                <w:bCs/>
                <w:sz w:val="22"/>
              </w:rPr>
              <w:t xml:space="preserve"> </w:t>
            </w:r>
            <w:r w:rsidRPr="00E30271">
              <w:rPr>
                <w:rFonts w:ascii="Gill Sans" w:hAnsi="Gill Sans"/>
                <w:b/>
                <w:sz w:val="22"/>
              </w:rPr>
              <w:t xml:space="preserve">- European Pedagogical Information Communication Technology  </w:t>
            </w:r>
            <w:r w:rsidRPr="00E30271">
              <w:rPr>
                <w:rFonts w:ascii="Gill Sans" w:hAnsi="Gill Sans"/>
                <w:b/>
                <w:sz w:val="22"/>
                <w:szCs w:val="22"/>
              </w:rPr>
              <w:t>IST</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The appointment of an ICT consultant to work with the project manager to design and implement the EPICT project has created interest and enthusiasm at schools level. Liaison and consultation with IST member schools regarding upcoming ICT professional development has enabled excellent opportunities for professional dialogue and support previously unavailable to many schools. Discussions with IST member schools have indicated preparedness by schools to commit to future training sessions in October / November 2010.</w:t>
            </w:r>
          </w:p>
          <w:p w:rsidR="004579B9" w:rsidRPr="00E30271" w:rsidRDefault="004579B9" w:rsidP="004579B9">
            <w:pPr>
              <w:pStyle w:val="Default"/>
              <w:spacing w:before="120"/>
              <w:rPr>
                <w:rFonts w:ascii="Gill Sans MT" w:hAnsi="Gill Sans MT" w:cs="Times New Roman"/>
                <w:color w:val="auto"/>
                <w:sz w:val="22"/>
                <w:szCs w:val="22"/>
                <w:lang w:eastAsia="en-US"/>
              </w:rPr>
            </w:pPr>
          </w:p>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Social Emotional Learning PD  IST</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Social Emotional Learning PD- Leighland Christian School at Burnie is already measuring positive outcomes resulting from ongoing teacher learning opportunities, links with parents and support of </w:t>
            </w:r>
            <w:r w:rsidR="000A6680">
              <w:rPr>
                <w:rFonts w:ascii="Gill Sans MT" w:hAnsi="Gill Sans MT" w:cs="Times New Roman"/>
                <w:color w:val="auto"/>
                <w:sz w:val="22"/>
                <w:szCs w:val="22"/>
                <w:lang w:eastAsia="en-US"/>
              </w:rPr>
              <w:t xml:space="preserve">the </w:t>
            </w:r>
            <w:r w:rsidRPr="00E30271">
              <w:rPr>
                <w:rFonts w:ascii="Gill Sans MT" w:hAnsi="Gill Sans MT" w:cs="Times New Roman"/>
                <w:color w:val="auto"/>
                <w:sz w:val="22"/>
                <w:szCs w:val="22"/>
                <w:lang w:eastAsia="en-US"/>
              </w:rPr>
              <w:t>school counsellor</w:t>
            </w:r>
            <w:r w:rsidR="000A6680">
              <w:rPr>
                <w:rFonts w:ascii="Gill Sans MT" w:hAnsi="Gill Sans MT" w:cs="Times New Roman"/>
                <w:color w:val="auto"/>
                <w:sz w:val="22"/>
                <w:szCs w:val="22"/>
                <w:lang w:eastAsia="en-US"/>
              </w:rPr>
              <w:t>,</w:t>
            </w:r>
            <w:r w:rsidRPr="00E30271">
              <w:rPr>
                <w:rFonts w:ascii="Gill Sans MT" w:hAnsi="Gill Sans MT" w:cs="Times New Roman"/>
                <w:color w:val="auto"/>
                <w:sz w:val="22"/>
                <w:szCs w:val="22"/>
                <w:lang w:eastAsia="en-US"/>
              </w:rPr>
              <w:t xml:space="preserve"> enhanced by the activities offered through the ITQ National Partnership professional learning funding.</w:t>
            </w:r>
          </w:p>
          <w:p w:rsidR="004579B9" w:rsidRPr="00E30271" w:rsidRDefault="004579B9" w:rsidP="004579B9">
            <w:pPr>
              <w:pStyle w:val="Default"/>
              <w:spacing w:before="120"/>
              <w:rPr>
                <w:rFonts w:ascii="Gill Sans MT" w:hAnsi="Gill Sans MT"/>
                <w:color w:val="0000FF"/>
                <w:sz w:val="22"/>
                <w:szCs w:val="22"/>
              </w:rPr>
            </w:pPr>
          </w:p>
          <w:p w:rsidR="004579B9" w:rsidRPr="00E30271" w:rsidRDefault="004579B9" w:rsidP="004579B9">
            <w:pPr>
              <w:jc w:val="right"/>
              <w:rPr>
                <w:rFonts w:ascii="Gill Sans MT" w:hAnsi="Gill Sans MT"/>
                <w:sz w:val="22"/>
                <w:szCs w:val="22"/>
              </w:rPr>
            </w:pPr>
            <w:r w:rsidRPr="00E30271">
              <w:rPr>
                <w:rFonts w:ascii="Gill Sans MT" w:hAnsi="Gill Sans MT" w:cs="Arial"/>
                <w:i/>
                <w:sz w:val="22"/>
                <w:szCs w:val="22"/>
              </w:rPr>
              <w:t>Information Type: Qualitative</w:t>
            </w:r>
          </w:p>
        </w:tc>
      </w:tr>
    </w:tbl>
    <w:p w:rsidR="004579B9" w:rsidRPr="00AD2A55" w:rsidRDefault="004579B9" w:rsidP="004579B9">
      <w:pPr>
        <w:rPr>
          <w:rFonts w:ascii="Gill Sans MT" w:hAnsi="Gill Sans MT" w:cs="Arial"/>
          <w:sz w:val="22"/>
          <w:szCs w:val="22"/>
        </w:rPr>
      </w:pPr>
    </w:p>
    <w:p w:rsidR="004579B9" w:rsidRPr="00AD2A55" w:rsidRDefault="004579B9" w:rsidP="004579B9">
      <w:pPr>
        <w:rPr>
          <w:rFonts w:ascii="Gill Sans MT" w:hAnsi="Gill Sans MT" w:cs="Arial"/>
          <w:sz w:val="22"/>
          <w:szCs w:val="22"/>
        </w:rPr>
      </w:pPr>
      <w:r w:rsidRPr="00AD2A55">
        <w:rPr>
          <w:rFonts w:ascii="Gill Sans MT" w:hAnsi="Gill Sans MT" w:cs="Arial"/>
          <w:sz w:val="22"/>
          <w:szCs w:val="22"/>
        </w:rPr>
        <w:br w:type="page"/>
      </w:r>
    </w:p>
    <w:tbl>
      <w:tblPr>
        <w:tblW w:w="9103"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4579B9" w:rsidRPr="00E30271" w:rsidTr="00F761D7">
        <w:tc>
          <w:tcPr>
            <w:tcW w:w="9103" w:type="dxa"/>
          </w:tcPr>
          <w:p w:rsidR="004579B9" w:rsidRPr="00E30271" w:rsidRDefault="004579B9" w:rsidP="004579B9">
            <w:pPr>
              <w:spacing w:before="120" w:after="120"/>
              <w:jc w:val="center"/>
              <w:rPr>
                <w:rFonts w:ascii="Gill Sans MT" w:hAnsi="Gill Sans MT"/>
                <w:b/>
                <w:sz w:val="22"/>
                <w:szCs w:val="22"/>
              </w:rPr>
            </w:pPr>
            <w:r w:rsidRPr="00E30271">
              <w:rPr>
                <w:rFonts w:ascii="Gill Sans MT" w:hAnsi="Gill Sans MT"/>
                <w:b/>
                <w:sz w:val="22"/>
                <w:szCs w:val="22"/>
              </w:rPr>
              <w:t xml:space="preserve">  Section 3 – Low SES School Communities</w:t>
            </w:r>
          </w:p>
        </w:tc>
      </w:tr>
      <w:tr w:rsidR="004579B9" w:rsidRPr="00E30271">
        <w:tc>
          <w:tcPr>
            <w:tcW w:w="9103" w:type="dxa"/>
          </w:tcPr>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Six Month Progress – 1 January 2010 to 30 June 2010.</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The range of activities highlighted in this section of this report  illustrate the diverse ways in which Tasmanian SSNP action is addressing the reform priorities of this Low SES School Communities National Partnership:</w:t>
            </w:r>
          </w:p>
          <w:p w:rsidR="004579B9" w:rsidRPr="00E30271" w:rsidRDefault="004579B9" w:rsidP="004579B9">
            <w:pPr>
              <w:pStyle w:val="TableTextLeft"/>
              <w:numPr>
                <w:ilvl w:val="0"/>
                <w:numId w:val="30"/>
              </w:numPr>
              <w:tabs>
                <w:tab w:val="clear" w:pos="360"/>
                <w:tab w:val="num" w:pos="900"/>
                <w:tab w:val="left" w:pos="7920"/>
              </w:tabs>
              <w:ind w:left="900"/>
              <w:jc w:val="left"/>
              <w:rPr>
                <w:rFonts w:ascii="Gill Sans MT" w:hAnsi="Gill Sans MT"/>
                <w:sz w:val="22"/>
                <w:szCs w:val="22"/>
              </w:rPr>
            </w:pPr>
            <w:r w:rsidRPr="00E30271">
              <w:rPr>
                <w:rFonts w:ascii="Gill Sans MT" w:hAnsi="Gill Sans MT"/>
                <w:sz w:val="22"/>
                <w:szCs w:val="22"/>
              </w:rPr>
              <w:t>Incentives to attract high-performing principals and teachers</w:t>
            </w:r>
          </w:p>
          <w:p w:rsidR="004579B9" w:rsidRPr="00E30271" w:rsidRDefault="004579B9" w:rsidP="004579B9">
            <w:pPr>
              <w:pStyle w:val="TableTextLeft"/>
              <w:numPr>
                <w:ilvl w:val="0"/>
                <w:numId w:val="30"/>
              </w:numPr>
              <w:tabs>
                <w:tab w:val="clear" w:pos="360"/>
                <w:tab w:val="num" w:pos="900"/>
                <w:tab w:val="left" w:pos="7920"/>
              </w:tabs>
              <w:ind w:left="900"/>
              <w:jc w:val="left"/>
              <w:rPr>
                <w:rFonts w:ascii="Gill Sans MT" w:hAnsi="Gill Sans MT"/>
                <w:sz w:val="22"/>
                <w:szCs w:val="22"/>
              </w:rPr>
            </w:pPr>
            <w:r w:rsidRPr="00E30271">
              <w:rPr>
                <w:rFonts w:ascii="Gill Sans MT" w:hAnsi="Gill Sans MT"/>
                <w:sz w:val="22"/>
                <w:szCs w:val="22"/>
              </w:rPr>
              <w:t>Adoption of best practice performance management and staffing arrangements that articulate a clear role for principals</w:t>
            </w:r>
          </w:p>
          <w:p w:rsidR="004579B9" w:rsidRPr="00E30271" w:rsidRDefault="004579B9" w:rsidP="004579B9">
            <w:pPr>
              <w:pStyle w:val="TableTextLeft"/>
              <w:numPr>
                <w:ilvl w:val="0"/>
                <w:numId w:val="30"/>
              </w:numPr>
              <w:tabs>
                <w:tab w:val="clear" w:pos="360"/>
                <w:tab w:val="num" w:pos="900"/>
                <w:tab w:val="left" w:pos="7920"/>
              </w:tabs>
              <w:ind w:left="900"/>
              <w:jc w:val="left"/>
              <w:rPr>
                <w:rFonts w:ascii="Gill Sans MT" w:hAnsi="Gill Sans MT"/>
                <w:sz w:val="22"/>
                <w:szCs w:val="22"/>
              </w:rPr>
            </w:pPr>
            <w:r w:rsidRPr="00E30271">
              <w:rPr>
                <w:rFonts w:ascii="Gill Sans MT" w:hAnsi="Gill Sans MT"/>
                <w:sz w:val="22"/>
                <w:szCs w:val="22"/>
              </w:rPr>
              <w:t>School operational arrangements which encourage innovation and flexibility</w:t>
            </w:r>
          </w:p>
          <w:p w:rsidR="004579B9" w:rsidRPr="00E30271" w:rsidRDefault="004579B9" w:rsidP="004579B9">
            <w:pPr>
              <w:pStyle w:val="TableTextLeft"/>
              <w:numPr>
                <w:ilvl w:val="0"/>
                <w:numId w:val="30"/>
              </w:numPr>
              <w:tabs>
                <w:tab w:val="clear" w:pos="360"/>
                <w:tab w:val="num" w:pos="900"/>
                <w:tab w:val="left" w:pos="7920"/>
              </w:tabs>
              <w:ind w:left="900"/>
              <w:jc w:val="left"/>
              <w:rPr>
                <w:rFonts w:ascii="Gill Sans MT" w:hAnsi="Gill Sans MT"/>
                <w:sz w:val="22"/>
                <w:szCs w:val="22"/>
              </w:rPr>
            </w:pPr>
            <w:r w:rsidRPr="00E30271">
              <w:rPr>
                <w:rFonts w:ascii="Gill Sans MT" w:hAnsi="Gill Sans MT"/>
                <w:sz w:val="22"/>
                <w:szCs w:val="22"/>
              </w:rPr>
              <w:t>Providing innovative and tailored learning opportunities</w:t>
            </w:r>
          </w:p>
          <w:p w:rsidR="004579B9" w:rsidRPr="00E30271" w:rsidRDefault="004579B9" w:rsidP="004579B9">
            <w:pPr>
              <w:pStyle w:val="TableTextLeft"/>
              <w:numPr>
                <w:ilvl w:val="0"/>
                <w:numId w:val="30"/>
              </w:numPr>
              <w:tabs>
                <w:tab w:val="clear" w:pos="360"/>
                <w:tab w:val="num" w:pos="900"/>
                <w:tab w:val="left" w:pos="7920"/>
              </w:tabs>
              <w:ind w:left="900"/>
              <w:jc w:val="left"/>
              <w:rPr>
                <w:rFonts w:ascii="Gill Sans MT" w:hAnsi="Gill Sans MT"/>
                <w:sz w:val="22"/>
                <w:szCs w:val="22"/>
              </w:rPr>
            </w:pPr>
            <w:r w:rsidRPr="00E30271">
              <w:rPr>
                <w:rFonts w:ascii="Gill Sans MT" w:hAnsi="Gill Sans MT"/>
                <w:sz w:val="22"/>
                <w:szCs w:val="22"/>
              </w:rPr>
              <w:t>Strengthened school accountability</w:t>
            </w:r>
          </w:p>
          <w:p w:rsidR="004579B9" w:rsidRPr="00E30271" w:rsidRDefault="004579B9" w:rsidP="004579B9">
            <w:pPr>
              <w:pStyle w:val="TableTextLeft"/>
              <w:numPr>
                <w:ilvl w:val="0"/>
                <w:numId w:val="30"/>
              </w:numPr>
              <w:tabs>
                <w:tab w:val="clear" w:pos="360"/>
                <w:tab w:val="num" w:pos="900"/>
                <w:tab w:val="left" w:pos="7920"/>
              </w:tabs>
              <w:ind w:left="900"/>
              <w:jc w:val="left"/>
              <w:rPr>
                <w:rFonts w:ascii="Gill Sans MT" w:hAnsi="Gill Sans MT"/>
                <w:sz w:val="22"/>
                <w:szCs w:val="22"/>
              </w:rPr>
            </w:pPr>
            <w:r w:rsidRPr="00E30271">
              <w:rPr>
                <w:rFonts w:ascii="Gill Sans MT" w:hAnsi="Gill Sans MT"/>
                <w:sz w:val="22"/>
                <w:szCs w:val="22"/>
              </w:rPr>
              <w:t>External partnerships with parents, other schools, businesses and communities and the provision of access to extended services (including through brokering arrangements).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Tasmania’s approach, across all sectors, is to empower schools and communities to identify, within the parameters of the possible strategies, the actions most likely to positively impact on their unique situations and data</w:t>
            </w:r>
            <w:r w:rsidR="00A70F08">
              <w:rPr>
                <w:rFonts w:ascii="Gill Sans MT" w:hAnsi="Gill Sans MT" w:cs="Times New Roman"/>
                <w:color w:val="auto"/>
                <w:sz w:val="22"/>
                <w:szCs w:val="22"/>
                <w:lang w:eastAsia="en-US"/>
              </w:rPr>
              <w:t>-</w:t>
            </w:r>
            <w:r w:rsidRPr="00E30271">
              <w:rPr>
                <w:rFonts w:ascii="Gill Sans MT" w:hAnsi="Gill Sans MT" w:cs="Times New Roman"/>
                <w:color w:val="auto"/>
                <w:sz w:val="22"/>
                <w:szCs w:val="22"/>
                <w:lang w:eastAsia="en-US"/>
              </w:rPr>
              <w:t>informed goals and targets.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Across Tasmania, seven Low SES NP strategies are being implemented. As the state  Implementation Plan outlines, not all strategies are being implemented in all sectors:</w:t>
            </w:r>
          </w:p>
          <w:p w:rsidR="004579B9" w:rsidRPr="00E30271" w:rsidRDefault="004579B9" w:rsidP="004579B9">
            <w:pPr>
              <w:pStyle w:val="Default"/>
              <w:spacing w:before="120"/>
              <w:rPr>
                <w:rFonts w:ascii="Gill Sans MT" w:hAnsi="Gill Sans MT" w:cs="Times New Roman"/>
                <w:color w:val="auto"/>
                <w:sz w:val="22"/>
                <w:szCs w:val="22"/>
                <w:lang w:eastAsia="en-US"/>
              </w:rPr>
            </w:pPr>
          </w:p>
          <w:p w:rsidR="004579B9" w:rsidRPr="00E30271" w:rsidRDefault="004579B9" w:rsidP="004579B9">
            <w:pPr>
              <w:pStyle w:val="TableTextLeft"/>
              <w:numPr>
                <w:ilvl w:val="0"/>
                <w:numId w:val="31"/>
              </w:numPr>
              <w:tabs>
                <w:tab w:val="num" w:pos="1080"/>
              </w:tabs>
              <w:ind w:left="1080"/>
              <w:jc w:val="left"/>
              <w:rPr>
                <w:rFonts w:ascii="Gill Sans MT" w:hAnsi="Gill Sans MT"/>
                <w:sz w:val="22"/>
                <w:szCs w:val="22"/>
              </w:rPr>
            </w:pPr>
            <w:r w:rsidRPr="00E30271">
              <w:rPr>
                <w:rFonts w:ascii="Gill Sans MT" w:hAnsi="Gill Sans MT"/>
              </w:rPr>
              <w:t>SES1 Formal Federations (DoE)</w:t>
            </w:r>
          </w:p>
          <w:p w:rsidR="004579B9" w:rsidRPr="00E30271" w:rsidRDefault="004579B9" w:rsidP="004579B9">
            <w:pPr>
              <w:pStyle w:val="TableTextLeft"/>
              <w:numPr>
                <w:ilvl w:val="0"/>
                <w:numId w:val="31"/>
              </w:numPr>
              <w:tabs>
                <w:tab w:val="num" w:pos="1080"/>
              </w:tabs>
              <w:ind w:left="1080"/>
              <w:jc w:val="left"/>
              <w:rPr>
                <w:rFonts w:ascii="Gill Sans MT" w:hAnsi="Gill Sans MT"/>
                <w:sz w:val="22"/>
                <w:szCs w:val="22"/>
              </w:rPr>
            </w:pPr>
            <w:r w:rsidRPr="00E30271">
              <w:rPr>
                <w:rFonts w:ascii="Gill Sans MT" w:hAnsi="Gill Sans MT"/>
                <w:sz w:val="22"/>
                <w:szCs w:val="22"/>
              </w:rPr>
              <w:t>SES2 Low SES Secondary Renewal (DoE and TCEO)</w:t>
            </w:r>
          </w:p>
          <w:p w:rsidR="004579B9" w:rsidRPr="00E30271" w:rsidRDefault="004579B9" w:rsidP="004579B9">
            <w:pPr>
              <w:pStyle w:val="TableTextLeft"/>
              <w:numPr>
                <w:ilvl w:val="0"/>
                <w:numId w:val="31"/>
              </w:numPr>
              <w:tabs>
                <w:tab w:val="num" w:pos="1080"/>
              </w:tabs>
              <w:ind w:left="1080"/>
              <w:jc w:val="left"/>
              <w:rPr>
                <w:rFonts w:ascii="Gill Sans MT" w:hAnsi="Gill Sans MT"/>
                <w:sz w:val="22"/>
                <w:szCs w:val="22"/>
              </w:rPr>
            </w:pPr>
            <w:r w:rsidRPr="00E30271">
              <w:rPr>
                <w:rFonts w:ascii="Gill Sans MT" w:hAnsi="Gill Sans MT"/>
                <w:sz w:val="22"/>
                <w:szCs w:val="22"/>
              </w:rPr>
              <w:t>SES3 Extended and Integrated Service Delivery (DoE)</w:t>
            </w:r>
          </w:p>
          <w:p w:rsidR="004579B9" w:rsidRPr="00E30271" w:rsidRDefault="004579B9" w:rsidP="004579B9">
            <w:pPr>
              <w:pStyle w:val="TableTextLeft"/>
              <w:numPr>
                <w:ilvl w:val="0"/>
                <w:numId w:val="31"/>
              </w:numPr>
              <w:tabs>
                <w:tab w:val="num" w:pos="1080"/>
              </w:tabs>
              <w:ind w:left="1080"/>
              <w:jc w:val="left"/>
              <w:rPr>
                <w:rFonts w:ascii="Gill Sans MT" w:hAnsi="Gill Sans MT"/>
                <w:sz w:val="22"/>
                <w:szCs w:val="22"/>
              </w:rPr>
            </w:pPr>
            <w:r w:rsidRPr="00E30271">
              <w:rPr>
                <w:rFonts w:ascii="Gill Sans MT" w:hAnsi="Gill Sans MT"/>
                <w:sz w:val="22"/>
                <w:szCs w:val="22"/>
              </w:rPr>
              <w:t>SES4 Flexible Learning School (DoE)</w:t>
            </w:r>
          </w:p>
          <w:p w:rsidR="004579B9" w:rsidRPr="00E30271" w:rsidRDefault="004579B9" w:rsidP="004579B9">
            <w:pPr>
              <w:pStyle w:val="TableTextLeft"/>
              <w:numPr>
                <w:ilvl w:val="0"/>
                <w:numId w:val="31"/>
              </w:numPr>
              <w:tabs>
                <w:tab w:val="num" w:pos="1080"/>
              </w:tabs>
              <w:ind w:left="1080"/>
              <w:jc w:val="left"/>
              <w:rPr>
                <w:rFonts w:ascii="Gill Sans MT" w:hAnsi="Gill Sans MT"/>
                <w:sz w:val="22"/>
                <w:szCs w:val="22"/>
              </w:rPr>
            </w:pPr>
            <w:r w:rsidRPr="00E30271">
              <w:rPr>
                <w:rFonts w:ascii="Gill Sans MT" w:hAnsi="Gill Sans MT"/>
                <w:sz w:val="22"/>
                <w:szCs w:val="22"/>
              </w:rPr>
              <w:t>SES5 Individual Low SES school reforms (DoE, IST and TCEO)</w:t>
            </w:r>
          </w:p>
          <w:p w:rsidR="004579B9" w:rsidRPr="00E30271" w:rsidRDefault="004579B9" w:rsidP="004579B9">
            <w:pPr>
              <w:pStyle w:val="TableTextLeft"/>
              <w:numPr>
                <w:ilvl w:val="0"/>
                <w:numId w:val="31"/>
              </w:numPr>
              <w:tabs>
                <w:tab w:val="num" w:pos="1080"/>
              </w:tabs>
              <w:ind w:left="1080"/>
              <w:jc w:val="left"/>
              <w:rPr>
                <w:rFonts w:ascii="Gill Sans MT" w:hAnsi="Gill Sans MT"/>
                <w:sz w:val="22"/>
                <w:szCs w:val="22"/>
              </w:rPr>
            </w:pPr>
            <w:r w:rsidRPr="00E30271">
              <w:rPr>
                <w:rFonts w:ascii="Gill Sans MT" w:hAnsi="Gill Sans MT"/>
                <w:sz w:val="22"/>
                <w:szCs w:val="22"/>
              </w:rPr>
              <w:t>SES6 School Improvement Reform through Intervention (DoE)</w:t>
            </w:r>
          </w:p>
          <w:p w:rsidR="004579B9" w:rsidRPr="00E30271" w:rsidRDefault="004579B9" w:rsidP="004579B9">
            <w:pPr>
              <w:pStyle w:val="TableTextLeft"/>
              <w:numPr>
                <w:ilvl w:val="0"/>
                <w:numId w:val="31"/>
              </w:numPr>
              <w:tabs>
                <w:tab w:val="num" w:pos="1080"/>
              </w:tabs>
              <w:ind w:left="1080"/>
              <w:jc w:val="left"/>
              <w:rPr>
                <w:rFonts w:ascii="Gill Sans MT" w:hAnsi="Gill Sans MT"/>
                <w:sz w:val="22"/>
                <w:szCs w:val="22"/>
              </w:rPr>
            </w:pPr>
            <w:r w:rsidRPr="00E30271">
              <w:rPr>
                <w:rFonts w:ascii="Gill Sans MT" w:hAnsi="Gill Sans MT"/>
                <w:sz w:val="22"/>
                <w:szCs w:val="22"/>
              </w:rPr>
              <w:t>SES7 Post Year 10 (Polytechnic/Academy) Transition Initiative (DoE and TCEO)</w:t>
            </w:r>
          </w:p>
          <w:p w:rsidR="004579B9" w:rsidRPr="00E30271" w:rsidRDefault="004579B9" w:rsidP="004579B9">
            <w:pPr>
              <w:pStyle w:val="TableTextLeft"/>
              <w:jc w:val="left"/>
              <w:rPr>
                <w:rFonts w:ascii="Gill Sans MT" w:hAnsi="Gill Sans MT"/>
                <w:sz w:val="22"/>
                <w:szCs w:val="22"/>
              </w:rPr>
            </w:pPr>
          </w:p>
          <w:p w:rsidR="004579B9" w:rsidRPr="00E30271" w:rsidRDefault="004579B9" w:rsidP="004579B9">
            <w:pPr>
              <w:pStyle w:val="TableTextLeft"/>
              <w:jc w:val="left"/>
              <w:rPr>
                <w:rFonts w:ascii="Gill Sans MT" w:hAnsi="Gill Sans MT"/>
                <w:sz w:val="22"/>
                <w:szCs w:val="22"/>
              </w:rPr>
            </w:pPr>
            <w:r w:rsidRPr="00E30271">
              <w:rPr>
                <w:rFonts w:ascii="Gill Sans MT" w:hAnsi="Gill Sans MT"/>
                <w:sz w:val="22"/>
                <w:szCs w:val="22"/>
              </w:rPr>
              <w:t>Strategies 4, 6 and 7 are systemic, with the remaining strategies implemented at school level.</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Action in schools participating in SES 1, 2, 3 and 5 is on schedule and aligning with the intent of Tasmania’s SSNP Implementation Plan.</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Progress in the implementation of SES4 </w:t>
            </w:r>
            <w:r w:rsidRPr="00E30271">
              <w:rPr>
                <w:rFonts w:ascii="Gill Sans MT" w:hAnsi="Gill Sans MT" w:cs="Times New Roman"/>
                <w:i/>
                <w:color w:val="auto"/>
                <w:sz w:val="22"/>
                <w:szCs w:val="22"/>
                <w:lang w:eastAsia="en-US"/>
              </w:rPr>
              <w:t>Flexible Learning School</w:t>
            </w:r>
            <w:r w:rsidRPr="00E30271">
              <w:rPr>
                <w:rFonts w:ascii="Gill Sans MT" w:hAnsi="Gill Sans MT" w:cs="Times New Roman"/>
                <w:color w:val="auto"/>
                <w:sz w:val="22"/>
                <w:szCs w:val="22"/>
                <w:lang w:eastAsia="en-US"/>
              </w:rPr>
              <w:t xml:space="preserve"> has continued to advance, with an Advisory Group replacing the 2009 Steering Group, and a communication strategy underway to ensure that SSNP schools have access to information about the strategy, and the ways that Flexible Learning Tasmania’s work might align with, and complement, school level planning and improvement approaches.</w:t>
            </w:r>
          </w:p>
          <w:p w:rsidR="004579B9" w:rsidRPr="00E30271" w:rsidRDefault="004579B9" w:rsidP="004579B9">
            <w:pPr>
              <w:pStyle w:val="Default"/>
              <w:spacing w:before="120"/>
              <w:rPr>
                <w:rFonts w:ascii="Gill Sans MT" w:hAnsi="Gill Sans MT"/>
                <w:sz w:val="22"/>
                <w:szCs w:val="22"/>
              </w:rPr>
            </w:pPr>
            <w:r w:rsidRPr="00E30271">
              <w:rPr>
                <w:rFonts w:ascii="Gill Sans MT" w:hAnsi="Gill Sans MT"/>
                <w:sz w:val="22"/>
                <w:szCs w:val="22"/>
              </w:rPr>
              <w:t xml:space="preserve">SES6 </w:t>
            </w:r>
            <w:r w:rsidRPr="00E30271">
              <w:rPr>
                <w:rFonts w:ascii="Gill Sans MT" w:hAnsi="Gill Sans MT"/>
                <w:i/>
                <w:sz w:val="22"/>
                <w:szCs w:val="22"/>
              </w:rPr>
              <w:t>School Improvement Reform through Intervention</w:t>
            </w:r>
            <w:r w:rsidRPr="00E30271">
              <w:rPr>
                <w:rFonts w:ascii="Gill Sans MT" w:hAnsi="Gill Sans MT"/>
                <w:sz w:val="22"/>
                <w:szCs w:val="22"/>
              </w:rPr>
              <w:t xml:space="preserve"> has seen three schools identified and intensive processes are underway to meet the goals of this strategy. General Managers and Learning Services, working closely with principals and school communities, are instrumental in the implementation of this strategy.</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sz w:val="22"/>
                <w:szCs w:val="22"/>
              </w:rPr>
              <w:t xml:space="preserve">SES7 </w:t>
            </w:r>
            <w:r w:rsidRPr="00E30271">
              <w:rPr>
                <w:rFonts w:ascii="Gill Sans MT" w:hAnsi="Gill Sans MT"/>
                <w:i/>
                <w:sz w:val="22"/>
                <w:szCs w:val="22"/>
              </w:rPr>
              <w:t>Post Year 10 (Polytechnic/Academy) Transition Initiative</w:t>
            </w:r>
            <w:r w:rsidRPr="00E30271">
              <w:rPr>
                <w:rFonts w:ascii="Gill Sans MT" w:hAnsi="Gill Sans MT"/>
                <w:sz w:val="22"/>
                <w:szCs w:val="22"/>
              </w:rPr>
              <w:t xml:space="preserve"> has encountered challenges in its DoE implementation in the first half of 2010. The SES7 strategy, intended to be delivered in every National Partnership government high school, is to focus on building cooperation, collaboration, professional learning teams and relationships among schools and all DoE post Year 10 providers to support student transition from Year 10 into Year 11. The strategy requires schools and campuses/colleges to work together assessing the current situation and transition challenges for their students while planning for improvement. Innovative and creative means by which to improve retention to Year 11</w:t>
            </w:r>
            <w:r w:rsidR="00A70F08">
              <w:rPr>
                <w:rFonts w:ascii="Gill Sans MT" w:hAnsi="Gill Sans MT"/>
                <w:sz w:val="22"/>
                <w:szCs w:val="22"/>
              </w:rPr>
              <w:t xml:space="preserve"> </w:t>
            </w:r>
            <w:r w:rsidRPr="00E30271">
              <w:rPr>
                <w:rFonts w:ascii="Gill Sans MT" w:hAnsi="Gill Sans MT"/>
                <w:sz w:val="22"/>
                <w:szCs w:val="22"/>
              </w:rPr>
              <w:t xml:space="preserve">and 12 are expected. A period of consultation, followed by the decision to refine </w:t>
            </w:r>
            <w:r w:rsidRPr="00E30271">
              <w:rPr>
                <w:rFonts w:ascii="Gill Sans MT" w:hAnsi="Gill Sans MT"/>
              </w:rPr>
              <w:t xml:space="preserve">Tasmania’s post Year 10 provision has resulted in measured progress being made in this strategy during the first half of 2010. While a number of iterations of a draft SES7 plan </w:t>
            </w:r>
            <w:r w:rsidRPr="00E30271">
              <w:rPr>
                <w:rFonts w:ascii="Gill Sans MT" w:hAnsi="Gill Sans MT"/>
              </w:rPr>
              <w:lastRenderedPageBreak/>
              <w:t xml:space="preserve">were developed, the decision to delay action, and await clarity (expected post June 2010) regarding post Year 10 structures was made.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In the TCEO, this strategy is being progressed as part of their overall secondary renewal plan involving </w:t>
            </w:r>
            <w:r w:rsidRPr="00E30271">
              <w:rPr>
                <w:rFonts w:ascii="Gill Sans MT" w:hAnsi="Gill Sans MT"/>
                <w:sz w:val="22"/>
              </w:rPr>
              <w:t xml:space="preserve">Star of the Sea Catholic College </w:t>
            </w:r>
            <w:r w:rsidRPr="00E30271">
              <w:rPr>
                <w:rFonts w:ascii="Gill Sans MT" w:hAnsi="Gill Sans MT" w:cs="Times New Roman"/>
                <w:color w:val="auto"/>
                <w:sz w:val="22"/>
                <w:szCs w:val="22"/>
                <w:lang w:eastAsia="en-US"/>
              </w:rPr>
              <w:t xml:space="preserve">and </w:t>
            </w:r>
            <w:r w:rsidRPr="00E30271">
              <w:rPr>
                <w:rFonts w:ascii="Gill Sans MT" w:hAnsi="Gill Sans MT"/>
                <w:sz w:val="22"/>
              </w:rPr>
              <w:t>St James Catholic College.</w:t>
            </w:r>
            <w:r w:rsidRPr="00E30271">
              <w:rPr>
                <w:rFonts w:ascii="Gill Sans MT" w:hAnsi="Gill Sans MT" w:cs="Times New Roman"/>
                <w:color w:val="auto"/>
                <w:sz w:val="22"/>
                <w:szCs w:val="22"/>
                <w:lang w:eastAsia="en-US"/>
              </w:rPr>
              <w:t xml:space="preserve"> They report that January to June progress was on track.</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Across the suite of Low SES  strategies being implemented, changed practice can be seen as a result of NP action in the following:</w:t>
            </w:r>
          </w:p>
          <w:p w:rsidR="004579B9" w:rsidRPr="00E30271" w:rsidRDefault="004579B9" w:rsidP="004579B9">
            <w:pPr>
              <w:pStyle w:val="Default"/>
              <w:spacing w:before="120"/>
              <w:rPr>
                <w:rFonts w:ascii="Gill Sans MT" w:hAnsi="Gill Sans MT" w:cs="Times New Roman"/>
                <w:b/>
                <w:color w:val="auto"/>
                <w:sz w:val="22"/>
                <w:lang w:eastAsia="en-US"/>
              </w:rPr>
            </w:pPr>
            <w:r w:rsidRPr="00E30271">
              <w:rPr>
                <w:rFonts w:ascii="Gill Sans MT" w:hAnsi="Gill Sans MT" w:cs="Times New Roman"/>
                <w:b/>
                <w:color w:val="auto"/>
                <w:sz w:val="22"/>
                <w:lang w:eastAsia="en-US"/>
              </w:rPr>
              <w:t xml:space="preserve">Professional Learning </w:t>
            </w:r>
          </w:p>
          <w:p w:rsidR="004579B9" w:rsidRPr="00E30271" w:rsidRDefault="004579B9" w:rsidP="004579B9">
            <w:pPr>
              <w:pStyle w:val="Default"/>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It is evident across all schools that various forms of focussed professional learning team structures are in place and are seen as integral to quality teaching and learning. Collaborative team planning is an important element of professional learning in a growing number of schools and in many cases schools show increased willingness and capacity to work collaboratively both in and across learning teams. A number of schools have indicated they will be using their National Partnership planning information as the basis for their overall School Improvement planning. We are seeing professional learning targeted on areas of need as determined by data analysis in the areas of literacy and numeracy. This is the case for all sectors, but was reported as significant at </w:t>
            </w:r>
            <w:r w:rsidRPr="00E30271">
              <w:rPr>
                <w:rFonts w:ascii="Gill Sans MT" w:hAnsi="Gill Sans MT" w:cs="Times New Roman"/>
                <w:color w:val="auto"/>
                <w:sz w:val="22"/>
                <w:szCs w:val="22"/>
                <w:lang w:eastAsia="en-US"/>
              </w:rPr>
              <w:t xml:space="preserve">Northern Suburbs Christian School (IST).  </w:t>
            </w:r>
            <w:r w:rsidRPr="00E30271">
              <w:rPr>
                <w:rFonts w:ascii="Gill Sans MT" w:hAnsi="Gill Sans MT" w:cs="Times New Roman"/>
                <w:color w:val="auto"/>
                <w:sz w:val="22"/>
                <w:lang w:eastAsia="en-US"/>
              </w:rPr>
              <w:t xml:space="preserve"> The increased, confident use of data to inform school planning and prioritisation is especially pleasing. Effective teaching pedagogies and an emphasis on quality teaching is guiding professional learning programs for staff. Support staff are increasingly participating in professional learning. </w:t>
            </w:r>
          </w:p>
          <w:p w:rsidR="004579B9" w:rsidRPr="00E30271" w:rsidRDefault="004579B9" w:rsidP="004579B9">
            <w:pPr>
              <w:pStyle w:val="Default"/>
              <w:spacing w:before="120"/>
              <w:rPr>
                <w:rFonts w:ascii="Gill Sans MT" w:hAnsi="Gill Sans MT" w:cs="Times New Roman"/>
                <w:b/>
                <w:color w:val="auto"/>
                <w:sz w:val="22"/>
                <w:lang w:eastAsia="en-US"/>
              </w:rPr>
            </w:pPr>
            <w:r w:rsidRPr="00E30271">
              <w:rPr>
                <w:rFonts w:ascii="Gill Sans MT" w:hAnsi="Gill Sans MT" w:cs="Times New Roman"/>
                <w:b/>
                <w:color w:val="auto"/>
                <w:sz w:val="22"/>
                <w:lang w:eastAsia="en-US"/>
              </w:rPr>
              <w:t xml:space="preserve">School Management Structures </w:t>
            </w:r>
          </w:p>
          <w:p w:rsidR="004579B9" w:rsidRPr="00E30271" w:rsidRDefault="004579B9" w:rsidP="004579B9">
            <w:pPr>
              <w:pStyle w:val="Default"/>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Through NP approaches, </w:t>
            </w:r>
            <w:r w:rsidRPr="00E30271">
              <w:rPr>
                <w:rFonts w:ascii="Gill Sans MT" w:hAnsi="Gill Sans MT" w:cs="Times New Roman"/>
                <w:color w:val="auto"/>
                <w:sz w:val="22"/>
                <w:szCs w:val="22"/>
                <w:lang w:eastAsia="en-US"/>
              </w:rPr>
              <w:t xml:space="preserve">5 Learning Services South schools completed a formal school review process and are implementing School Improvement Plans. </w:t>
            </w:r>
          </w:p>
          <w:p w:rsidR="004579B9" w:rsidRPr="00E30271" w:rsidRDefault="004579B9" w:rsidP="004579B9">
            <w:pPr>
              <w:pStyle w:val="Default"/>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Steering Committees and Advisory Groups have been established in: </w:t>
            </w:r>
          </w:p>
          <w:p w:rsidR="004579B9" w:rsidRPr="00E30271" w:rsidRDefault="004579B9" w:rsidP="004579B9">
            <w:pPr>
              <w:pStyle w:val="Default"/>
              <w:numPr>
                <w:ilvl w:val="0"/>
                <w:numId w:val="9"/>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amalgamating and new schools (Montrose Bay High, Mr Faulkner Primary, Abbotsfield Primary, Claremont Primary, Bridgewater Federation schools)</w:t>
            </w:r>
          </w:p>
          <w:p w:rsidR="004579B9" w:rsidRPr="00E30271" w:rsidRDefault="004579B9" w:rsidP="004579B9">
            <w:pPr>
              <w:pStyle w:val="Default"/>
              <w:numPr>
                <w:ilvl w:val="0"/>
                <w:numId w:val="9"/>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middle schooling and transitioning grades 6-7 between schools (Wellington Alliance schools, Montrose Bay High)</w:t>
            </w:r>
          </w:p>
          <w:p w:rsidR="004579B9" w:rsidRPr="00E30271" w:rsidRDefault="004579B9" w:rsidP="004579B9">
            <w:pPr>
              <w:pStyle w:val="Default"/>
              <w:numPr>
                <w:ilvl w:val="0"/>
                <w:numId w:val="9"/>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community partnerships for alternate learning programs (Geeveston District High)</w:t>
            </w:r>
          </w:p>
          <w:p w:rsidR="004579B9" w:rsidRPr="00E30271" w:rsidRDefault="004579B9" w:rsidP="004579B9">
            <w:pPr>
              <w:pStyle w:val="Default"/>
              <w:numPr>
                <w:ilvl w:val="0"/>
                <w:numId w:val="9"/>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Flexible Learning Tasmania</w:t>
            </w:r>
          </w:p>
          <w:p w:rsidR="004579B9" w:rsidRPr="00E30271" w:rsidRDefault="004579B9" w:rsidP="004579B9">
            <w:pPr>
              <w:pStyle w:val="Default"/>
              <w:spacing w:before="120"/>
              <w:rPr>
                <w:rFonts w:ascii="Gill Sans MT" w:hAnsi="Gill Sans MT" w:cs="Times New Roman"/>
                <w:b/>
                <w:color w:val="auto"/>
                <w:sz w:val="22"/>
                <w:lang w:eastAsia="en-US"/>
              </w:rPr>
            </w:pPr>
            <w:r w:rsidRPr="00E30271">
              <w:rPr>
                <w:rFonts w:ascii="Gill Sans MT" w:hAnsi="Gill Sans MT" w:cs="Times New Roman"/>
                <w:b/>
                <w:color w:val="auto"/>
                <w:sz w:val="22"/>
                <w:lang w:eastAsia="en-US"/>
              </w:rPr>
              <w:t>Additional Staffing</w:t>
            </w:r>
          </w:p>
          <w:p w:rsidR="004579B9" w:rsidRPr="00E30271" w:rsidRDefault="004579B9" w:rsidP="004579B9">
            <w:pPr>
              <w:pStyle w:val="Default"/>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A proportion of NP resourcing is directed to the employment of additional staffing. A number of Low SES NP schools, having established specific school targets to improve literacy and numeracy student outcomes, have appointed a Literacy and/or Numeracy Leader. In those schools supported by the Literacy and Numeracy SSNP as well as this Low SES School Communities SSNP we are seeing positive interventions working together.  The role of Literacy and/or Numeracy Leader includes:</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responsibility for whole school planning</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leading professional learning</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mentoring</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development, management and implementation of school programs</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collection, analysis and sharing of data</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documentation of school expectation </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policy and process particularly with regard to literacy and numeracy</w:t>
            </w:r>
          </w:p>
          <w:p w:rsidR="004579B9" w:rsidRPr="00E30271" w:rsidRDefault="004579B9" w:rsidP="004579B9">
            <w:pPr>
              <w:pStyle w:val="Default"/>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Through some strategies, and in some schools, the staffing resource also includes the employment of an additional teacher to work alongside classroom teachers. These teachers:</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reduce the teacher student ratio in order to provide more intensive instruction to students</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facilitate professional learning through the modelling of effective teaching practice</w:t>
            </w:r>
          </w:p>
          <w:p w:rsidR="004579B9" w:rsidRPr="00E30271" w:rsidRDefault="004579B9" w:rsidP="004579B9">
            <w:pPr>
              <w:pStyle w:val="Default"/>
              <w:numPr>
                <w:ilvl w:val="0"/>
                <w:numId w:val="10"/>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engage in collaborative planning and reflective conversations</w:t>
            </w:r>
          </w:p>
          <w:p w:rsidR="004579B9" w:rsidRPr="00E30271" w:rsidRDefault="004579B9" w:rsidP="004579B9">
            <w:pPr>
              <w:pStyle w:val="Default"/>
              <w:spacing w:before="120"/>
              <w:rPr>
                <w:rFonts w:ascii="Gill Sans MT" w:hAnsi="Gill Sans MT" w:cs="Times New Roman"/>
                <w:color w:val="auto"/>
                <w:sz w:val="22"/>
                <w:lang w:eastAsia="en-US"/>
              </w:rPr>
            </w:pPr>
          </w:p>
          <w:p w:rsidR="004579B9" w:rsidRPr="00E30271" w:rsidRDefault="004579B9" w:rsidP="004579B9">
            <w:pPr>
              <w:pStyle w:val="Default"/>
              <w:spacing w:before="120"/>
              <w:rPr>
                <w:rFonts w:ascii="Gill Sans MT" w:hAnsi="Gill Sans MT" w:cs="Times New Roman"/>
                <w:color w:val="auto"/>
                <w:sz w:val="22"/>
                <w:lang w:eastAsia="en-US"/>
              </w:rPr>
            </w:pPr>
            <w:r w:rsidRPr="00E30271">
              <w:rPr>
                <w:rFonts w:ascii="Gill Sans MT" w:hAnsi="Gill Sans MT"/>
                <w:sz w:val="22"/>
                <w:szCs w:val="22"/>
              </w:rPr>
              <w:t>Project Managers have been appointed in all six schools participating in SES 3 Extended and Integrated Service delivery.</w:t>
            </w:r>
          </w:p>
          <w:p w:rsidR="004579B9" w:rsidRPr="00E30271" w:rsidRDefault="004579B9" w:rsidP="004579B9">
            <w:pPr>
              <w:pStyle w:val="Default"/>
              <w:spacing w:before="120"/>
              <w:rPr>
                <w:rFonts w:ascii="Gill Sans MT" w:hAnsi="Gill Sans MT" w:cs="Times New Roman"/>
                <w:b/>
                <w:color w:val="auto"/>
                <w:sz w:val="22"/>
                <w:lang w:eastAsia="en-US"/>
              </w:rPr>
            </w:pPr>
            <w:r w:rsidRPr="00E30271">
              <w:rPr>
                <w:rFonts w:ascii="Gill Sans MT" w:hAnsi="Gill Sans MT" w:cs="Times New Roman"/>
                <w:b/>
                <w:color w:val="auto"/>
                <w:sz w:val="22"/>
                <w:lang w:eastAsia="en-US"/>
              </w:rPr>
              <w:t>Strategic Intent</w:t>
            </w:r>
          </w:p>
          <w:p w:rsidR="004579B9" w:rsidRPr="00E30271" w:rsidRDefault="004579B9" w:rsidP="004579B9">
            <w:pPr>
              <w:pStyle w:val="Default"/>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Schools are becoming increasingly mindful of the importance of strategic intent with regards to allocation of resources. There is an increased awareness of the importan</w:t>
            </w:r>
            <w:r w:rsidR="00A70F08">
              <w:rPr>
                <w:rFonts w:ascii="Gill Sans MT" w:hAnsi="Gill Sans MT" w:cs="Times New Roman"/>
                <w:color w:val="auto"/>
                <w:sz w:val="22"/>
                <w:lang w:eastAsia="en-US"/>
              </w:rPr>
              <w:t>ce</w:t>
            </w:r>
            <w:r w:rsidRPr="00E30271">
              <w:rPr>
                <w:rFonts w:ascii="Gill Sans MT" w:hAnsi="Gill Sans MT" w:cs="Times New Roman"/>
                <w:color w:val="auto"/>
                <w:sz w:val="22"/>
                <w:lang w:eastAsia="en-US"/>
              </w:rPr>
              <w:t xml:space="preserve"> of reflective practice both on an individual level and also an overall school context. The National Partnership support structures in Tasmania provide regular opportunities for principals and other school leaders to meet with senior managers to discuss data, priorities, pedagogy and opportunities. In these early stages, the strategic intent and purposefulness driving these discussions is particularly noteworthy.</w:t>
            </w:r>
          </w:p>
          <w:p w:rsidR="004579B9" w:rsidRPr="00E30271" w:rsidRDefault="004579B9" w:rsidP="004579B9">
            <w:pPr>
              <w:pStyle w:val="Default"/>
              <w:spacing w:before="120"/>
              <w:rPr>
                <w:rFonts w:ascii="Gill Sans MT" w:hAnsi="Gill Sans MT" w:cs="Times New Roman"/>
                <w:b/>
                <w:color w:val="auto"/>
                <w:sz w:val="22"/>
                <w:lang w:eastAsia="en-US"/>
              </w:rPr>
            </w:pPr>
            <w:r w:rsidRPr="00E30271">
              <w:rPr>
                <w:rFonts w:ascii="Gill Sans MT" w:hAnsi="Gill Sans MT" w:cs="Times New Roman"/>
                <w:b/>
                <w:color w:val="auto"/>
                <w:sz w:val="22"/>
                <w:lang w:eastAsia="en-US"/>
              </w:rPr>
              <w:t>Community Engagement</w:t>
            </w:r>
          </w:p>
          <w:p w:rsidR="004579B9" w:rsidRPr="00E30271" w:rsidRDefault="004579B9" w:rsidP="004579B9">
            <w:pPr>
              <w:pStyle w:val="Default"/>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Schools are reporting increased community and parental engagement as a result of NP action. </w:t>
            </w:r>
            <w:r w:rsidRPr="00E30271">
              <w:rPr>
                <w:rFonts w:ascii="Gill Sans MT" w:hAnsi="Gill Sans MT" w:cs="Times New Roman"/>
                <w:color w:val="auto"/>
                <w:sz w:val="22"/>
                <w:szCs w:val="22"/>
                <w:lang w:eastAsia="en-US"/>
              </w:rPr>
              <w:t>In two Low SES schools in the Catholic Sector, there has been significant progress made in the ‘Engaging our Learning Community’ strategy. The kindergarten enrolment in the two schools has increased significantly compared to the last three years.</w:t>
            </w:r>
            <w:r w:rsidRPr="00E30271">
              <w:rPr>
                <w:rFonts w:ascii="Gill Sans MT" w:hAnsi="Gill Sans MT" w:cs="Times New Roman"/>
                <w:color w:val="auto"/>
                <w:sz w:val="22"/>
                <w:lang w:eastAsia="en-US"/>
              </w:rPr>
              <w:t xml:space="preserve"> </w:t>
            </w:r>
            <w:r w:rsidRPr="00E30271">
              <w:rPr>
                <w:rFonts w:ascii="Gill Sans MT" w:hAnsi="Gill Sans MT" w:cs="Times New Roman"/>
                <w:color w:val="auto"/>
                <w:sz w:val="22"/>
                <w:szCs w:val="22"/>
                <w:lang w:eastAsia="en-US"/>
              </w:rPr>
              <w:t>The two K – 10 TCEO schools have undertaken a consultation process with their communities to plan collaboratively a whole school approach to reform. Areas for growth have been identified and structures have been implemented to progress this process in the coming months.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All Low SES Catholic schools have participated in the Insight SRC Satisfaction Survey to determine the areas for growth and areas for celebration. This has provided solid base-line data on student attitudes, confidence and retention issues. All schools have planned strategies to address the issues raised.</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In the participating IST and DoE schools community and parental engagement are also seen as key areas and school plans demonstrate the various strategies underway to increase participation and involvement as well as parental understanding of their role as their child’s most influential teacher.</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The government sector also utilise Insight SRC satisfaction surveys. </w:t>
            </w:r>
          </w:p>
          <w:p w:rsidR="004579B9" w:rsidRPr="00E30271" w:rsidRDefault="004579B9" w:rsidP="004579B9">
            <w:pPr>
              <w:pStyle w:val="Default"/>
              <w:spacing w:before="120"/>
              <w:rPr>
                <w:rFonts w:ascii="Gill Sans MT" w:hAnsi="Gill Sans MT" w:cs="Times New Roman"/>
                <w:b/>
                <w:color w:val="0000FF"/>
                <w:sz w:val="22"/>
                <w:szCs w:val="22"/>
                <w:lang w:eastAsia="en-US"/>
              </w:rPr>
            </w:pPr>
          </w:p>
          <w:p w:rsidR="004579B9" w:rsidRPr="00E30271" w:rsidRDefault="004579B9" w:rsidP="004579B9">
            <w:pPr>
              <w:pStyle w:val="Default"/>
              <w:spacing w:before="120"/>
              <w:ind w:left="360"/>
              <w:jc w:val="right"/>
              <w:rPr>
                <w:rFonts w:ascii="Gill Sans MT" w:hAnsi="Gill Sans MT"/>
                <w:sz w:val="22"/>
                <w:szCs w:val="22"/>
              </w:rPr>
            </w:pPr>
            <w:r w:rsidRPr="00E30271">
              <w:rPr>
                <w:rFonts w:ascii="Gill Sans MT" w:hAnsi="Gill Sans MT"/>
                <w:i/>
                <w:sz w:val="22"/>
                <w:szCs w:val="22"/>
              </w:rPr>
              <w:t>Information Type: Qualitative</w:t>
            </w:r>
          </w:p>
        </w:tc>
      </w:tr>
      <w:tr w:rsidR="004579B9" w:rsidRPr="00E30271">
        <w:tc>
          <w:tcPr>
            <w:tcW w:w="9103" w:type="dxa"/>
          </w:tcPr>
          <w:p w:rsidR="004579B9" w:rsidRPr="00E30271" w:rsidRDefault="004579B9" w:rsidP="004579B9">
            <w:pPr>
              <w:autoSpaceDE w:val="0"/>
              <w:autoSpaceDN w:val="0"/>
              <w:adjustRightInd w:val="0"/>
              <w:spacing w:before="120"/>
              <w:rPr>
                <w:rFonts w:ascii="Gill Sans MT" w:hAnsi="Gill Sans MT" w:cs="Arial"/>
                <w:b/>
                <w:sz w:val="22"/>
                <w:szCs w:val="22"/>
              </w:rPr>
            </w:pPr>
            <w:r w:rsidRPr="00E30271">
              <w:rPr>
                <w:rFonts w:ascii="Gill Sans MT" w:hAnsi="Gill Sans MT" w:cs="Arial"/>
                <w:b/>
                <w:sz w:val="22"/>
                <w:szCs w:val="22"/>
              </w:rPr>
              <w:lastRenderedPageBreak/>
              <w:t>Significant Achievements/Activities</w:t>
            </w:r>
            <w:r w:rsidRPr="00E30271">
              <w:rPr>
                <w:rFonts w:ascii="Gill Sans MT" w:hAnsi="Gill Sans MT"/>
                <w:b/>
                <w:sz w:val="22"/>
                <w:szCs w:val="22"/>
              </w:rPr>
              <w:t xml:space="preserve"> – 1 January 2010 to 30 June 2010.</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Across all sectors, DoE, TCEO and IST some common significant themes have emerged. </w:t>
            </w:r>
          </w:p>
          <w:p w:rsidR="004579B9" w:rsidRPr="00E30271" w:rsidRDefault="004579B9" w:rsidP="004579B9">
            <w:pPr>
              <w:pStyle w:val="Default"/>
              <w:spacing w:before="120"/>
              <w:rPr>
                <w:rFonts w:ascii="Gill Sans MT" w:hAnsi="Gill Sans MT" w:cs="Times New Roman"/>
                <w:b/>
                <w:color w:val="auto"/>
                <w:sz w:val="22"/>
                <w:lang w:eastAsia="en-US"/>
              </w:rPr>
            </w:pPr>
            <w:r w:rsidRPr="00E30271">
              <w:rPr>
                <w:rFonts w:ascii="Gill Sans MT" w:hAnsi="Gill Sans MT" w:cs="Times New Roman"/>
                <w:b/>
                <w:color w:val="auto"/>
                <w:sz w:val="22"/>
                <w:lang w:eastAsia="en-US"/>
              </w:rPr>
              <w:t>Professional Learning</w:t>
            </w: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Professional learning, in schools and across Learning Services and regions, has been very focussed and purposeful, and has heightened awareness around sharing best practice in schools across all sectors. Teachers observing teachers is becoming an integral part of PL in a number of schools with a significant feature being the specific roles given to team leaders promoting leadership capacity both within their schools and across groups of schools.</w:t>
            </w: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In school coordinators and teachers have delivered professional learning sessions for others in both literacy and numeracy, achieving wider engagement of staff.  Neighbouring schools have undertaken shared professional learning.</w:t>
            </w: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At the school level:</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Bridgewater Federation schools have undertaken joint professional learning and development of vision and curriculum directions.</w:t>
            </w:r>
          </w:p>
          <w:p w:rsidR="004579B9" w:rsidRPr="00E30271" w:rsidRDefault="004579B9" w:rsidP="004579B9">
            <w:pPr>
              <w:pStyle w:val="Default"/>
              <w:numPr>
                <w:ilvl w:val="0"/>
                <w:numId w:val="3"/>
              </w:numPr>
              <w:spacing w:before="120"/>
              <w:rPr>
                <w:rFonts w:ascii="Gill Sans MT" w:hAnsi="Gill Sans MT" w:cs="Calibri"/>
                <w:color w:val="auto"/>
                <w:sz w:val="22"/>
                <w:szCs w:val="22"/>
                <w:lang w:eastAsia="en-US"/>
              </w:rPr>
            </w:pPr>
            <w:r w:rsidRPr="00E30271">
              <w:rPr>
                <w:rFonts w:ascii="Gill Sans MT" w:hAnsi="Gill Sans MT" w:cs="Times New Roman"/>
                <w:color w:val="auto"/>
                <w:sz w:val="22"/>
                <w:szCs w:val="22"/>
                <w:lang w:eastAsia="en-US"/>
              </w:rPr>
              <w:t>As a result of action through this NP, Northern Suburbs Christian School</w:t>
            </w:r>
            <w:r w:rsidRPr="00E30271">
              <w:rPr>
                <w:rFonts w:ascii="Gill Sans MT" w:hAnsi="Gill Sans MT"/>
                <w:sz w:val="22"/>
                <w:szCs w:val="22"/>
              </w:rPr>
              <w:t xml:space="preserve"> now provide on-site, targeted Professional Learning sessions once each week for teaching staff.  The content of the PL is underpinning continued professional dialogue and collegial discussion throughout the week. This in turn allows for positive, professional reflection on individual teaching approaches resulting in development and change in classroom practice.</w:t>
            </w:r>
          </w:p>
          <w:p w:rsidR="004579B9" w:rsidRPr="00E30271" w:rsidRDefault="004579B9" w:rsidP="004579B9">
            <w:pPr>
              <w:pStyle w:val="Default"/>
              <w:numPr>
                <w:ilvl w:val="0"/>
                <w:numId w:val="3"/>
              </w:numPr>
              <w:spacing w:before="120"/>
              <w:rPr>
                <w:rFonts w:ascii="Gill Sans MT" w:hAnsi="Gill Sans MT" w:cs="Calibri"/>
                <w:color w:val="auto"/>
                <w:sz w:val="22"/>
                <w:szCs w:val="22"/>
                <w:lang w:eastAsia="en-US"/>
              </w:rPr>
            </w:pPr>
            <w:r w:rsidRPr="00E30271">
              <w:rPr>
                <w:rFonts w:ascii="Gill Sans MT" w:hAnsi="Gill Sans MT"/>
                <w:sz w:val="22"/>
                <w:szCs w:val="22"/>
              </w:rPr>
              <w:t xml:space="preserve">In the Catholic sector, professional learning has been shared within networks on </w:t>
            </w:r>
            <w:r w:rsidRPr="00E30271">
              <w:rPr>
                <w:rFonts w:ascii="Gill Sans MT" w:hAnsi="Gill Sans MT"/>
                <w:sz w:val="22"/>
                <w:szCs w:val="22"/>
              </w:rPr>
              <w:lastRenderedPageBreak/>
              <w:t>differentiated curriculum and mathematics teaching.</w:t>
            </w:r>
          </w:p>
          <w:p w:rsidR="004579B9" w:rsidRPr="00E30271" w:rsidRDefault="004579B9" w:rsidP="004579B9">
            <w:pPr>
              <w:pStyle w:val="Default"/>
              <w:spacing w:before="120"/>
              <w:rPr>
                <w:rFonts w:ascii="Gill Sans MT" w:hAnsi="Gill Sans MT" w:cs="Calibri"/>
                <w:b/>
                <w:color w:val="auto"/>
                <w:sz w:val="22"/>
                <w:lang w:eastAsia="en-US"/>
              </w:rPr>
            </w:pPr>
            <w:r w:rsidRPr="00E30271">
              <w:rPr>
                <w:rFonts w:ascii="Gill Sans MT" w:hAnsi="Gill Sans MT" w:cs="Calibri"/>
                <w:b/>
                <w:color w:val="auto"/>
                <w:sz w:val="22"/>
                <w:lang w:eastAsia="en-US"/>
              </w:rPr>
              <w:t>Use of Data</w:t>
            </w: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Increased importance placed on the collection and analysis of a range of data is a common theme throughout NP schools. Baseline data has</w:t>
            </w:r>
            <w:r w:rsidR="009A257E">
              <w:rPr>
                <w:rFonts w:ascii="Gill Sans MT" w:hAnsi="Gill Sans MT" w:cs="Calibri"/>
                <w:color w:val="auto"/>
                <w:sz w:val="22"/>
                <w:lang w:eastAsia="en-US"/>
              </w:rPr>
              <w:t xml:space="preserve"> been</w:t>
            </w:r>
            <w:r w:rsidRPr="00E30271">
              <w:rPr>
                <w:rFonts w:ascii="Gill Sans MT" w:hAnsi="Gill Sans MT" w:cs="Calibri"/>
                <w:color w:val="auto"/>
                <w:sz w:val="22"/>
                <w:lang w:eastAsia="en-US"/>
              </w:rPr>
              <w:t xml:space="preserve"> collected in order to more reliably evaluate the effectiveness of specific learning programs and data has been </w:t>
            </w:r>
            <w:r w:rsidR="009A257E">
              <w:rPr>
                <w:rFonts w:ascii="Gill Sans MT" w:hAnsi="Gill Sans MT" w:cs="Calibri"/>
                <w:color w:val="auto"/>
                <w:sz w:val="22"/>
                <w:lang w:eastAsia="en-US"/>
              </w:rPr>
              <w:t xml:space="preserve">used </w:t>
            </w:r>
            <w:r w:rsidRPr="00E30271">
              <w:rPr>
                <w:rFonts w:ascii="Gill Sans MT" w:hAnsi="Gill Sans MT" w:cs="Calibri"/>
                <w:color w:val="auto"/>
                <w:sz w:val="22"/>
                <w:lang w:eastAsia="en-US"/>
              </w:rPr>
              <w:t>increasingly, and more confidently to determine the students in need of additional support. DoE principals are pursuing information and data analysis support from Educational Performance Services and using this data and analysis with their staff in order to focus interventions and to establish priorities.</w:t>
            </w:r>
          </w:p>
          <w:p w:rsidR="004579B9" w:rsidRPr="00E30271" w:rsidRDefault="004579B9" w:rsidP="004579B9">
            <w:pPr>
              <w:pStyle w:val="Default"/>
              <w:spacing w:before="120"/>
              <w:rPr>
                <w:rFonts w:ascii="Gill Sans MT" w:hAnsi="Gill Sans MT" w:cs="Calibri"/>
                <w:color w:val="auto"/>
                <w:sz w:val="22"/>
                <w:lang w:eastAsia="en-US"/>
              </w:rPr>
            </w:pP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At the school level:</w:t>
            </w:r>
          </w:p>
          <w:p w:rsidR="004579B9" w:rsidRPr="00E30271" w:rsidRDefault="004579B9" w:rsidP="004579B9">
            <w:pPr>
              <w:pStyle w:val="Default"/>
              <w:numPr>
                <w:ilvl w:val="0"/>
                <w:numId w:val="1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One high school has appointed a data officer whose role it is to manage the collection and analysis of student progress data.</w:t>
            </w:r>
          </w:p>
          <w:p w:rsidR="004579B9" w:rsidRPr="00E30271" w:rsidRDefault="004579B9" w:rsidP="004579B9">
            <w:pPr>
              <w:pStyle w:val="Default"/>
              <w:numPr>
                <w:ilvl w:val="0"/>
                <w:numId w:val="1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Learning Services SE has provided professional learning to help teachers more confidently and competently analyse sets of data provided on NAPLAN testing.</w:t>
            </w:r>
          </w:p>
          <w:p w:rsidR="004579B9" w:rsidRPr="00E30271" w:rsidRDefault="004579B9" w:rsidP="004579B9">
            <w:pPr>
              <w:pStyle w:val="Default"/>
              <w:numPr>
                <w:ilvl w:val="0"/>
                <w:numId w:val="1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NP Project Officers in Learning Services SE are working with several schools on </w:t>
            </w:r>
            <w:r w:rsidRPr="009A257E">
              <w:rPr>
                <w:rFonts w:ascii="Gill Sans MT" w:hAnsi="Gill Sans MT" w:cs="Calibri"/>
                <w:color w:val="auto"/>
                <w:sz w:val="22"/>
                <w:lang w:eastAsia="en-US"/>
              </w:rPr>
              <w:t>a</w:t>
            </w:r>
            <w:r w:rsidRPr="00E30271">
              <w:rPr>
                <w:rFonts w:ascii="Gill Sans MT" w:hAnsi="Gill Sans MT" w:cs="Calibri"/>
                <w:i/>
                <w:color w:val="auto"/>
                <w:sz w:val="22"/>
                <w:lang w:eastAsia="en-US"/>
              </w:rPr>
              <w:t xml:space="preserve"> Working from Student Data</w:t>
            </w:r>
            <w:r w:rsidRPr="00E30271">
              <w:rPr>
                <w:rFonts w:ascii="Gill Sans MT" w:hAnsi="Gill Sans MT" w:cs="Calibri"/>
                <w:color w:val="auto"/>
                <w:sz w:val="22"/>
                <w:lang w:eastAsia="en-US"/>
              </w:rPr>
              <w:t xml:space="preserve"> project. This involves working with leadership teams and classroom teachers to collect, analyse data, plan, implement and evaluate learning programs.</w:t>
            </w:r>
          </w:p>
          <w:p w:rsidR="004579B9" w:rsidRPr="00E30271" w:rsidRDefault="004579B9" w:rsidP="004579B9">
            <w:pPr>
              <w:pStyle w:val="Default"/>
              <w:numPr>
                <w:ilvl w:val="0"/>
                <w:numId w:val="13"/>
              </w:numPr>
              <w:spacing w:before="120"/>
              <w:rPr>
                <w:rFonts w:ascii="Gill Sans MT" w:hAnsi="Gill Sans MT" w:cs="Calibri"/>
                <w:color w:val="auto"/>
                <w:sz w:val="22"/>
                <w:lang w:eastAsia="en-US"/>
              </w:rPr>
            </w:pPr>
            <w:r w:rsidRPr="00E30271">
              <w:rPr>
                <w:rFonts w:ascii="Gill Sans MT" w:hAnsi="Gill Sans MT" w:cs="Times New Roman"/>
                <w:color w:val="auto"/>
                <w:sz w:val="22"/>
                <w:szCs w:val="22"/>
                <w:lang w:eastAsia="en-US"/>
              </w:rPr>
              <w:t xml:space="preserve">Northern Suburbs Christian School (NSCS) is implementing approaches designed to improve literacy and numeracy outcomes for their students. This is being achieved through a range of support including </w:t>
            </w:r>
            <w:r w:rsidRPr="00E30271">
              <w:rPr>
                <w:rFonts w:ascii="Gill Sans MT" w:hAnsi="Gill Sans MT" w:cs="Calibri"/>
                <w:color w:val="auto"/>
                <w:sz w:val="22"/>
                <w:lang w:eastAsia="en-US"/>
              </w:rPr>
              <w:t>the a</w:t>
            </w:r>
            <w:r w:rsidRPr="00E30271">
              <w:rPr>
                <w:rFonts w:ascii="Gill Sans MT" w:hAnsi="Gill Sans MT" w:cs="Times New Roman"/>
                <w:color w:val="auto"/>
                <w:sz w:val="22"/>
                <w:szCs w:val="22"/>
                <w:lang w:eastAsia="en-US"/>
              </w:rPr>
              <w:t xml:space="preserve">dministration of performance based, reliable and valid measures for assessment of students’ skill at entry to school. </w:t>
            </w:r>
            <w:r w:rsidRPr="009A257E">
              <w:rPr>
                <w:rFonts w:ascii="Gill Sans MT" w:hAnsi="Gill Sans MT" w:cs="Times New Roman"/>
                <w:color w:val="auto"/>
                <w:sz w:val="22"/>
                <w:szCs w:val="22"/>
                <w:lang w:eastAsia="en-US"/>
              </w:rPr>
              <w:t xml:space="preserve">This data also provides for the identification of students requiring early intervention, and allows for longitudinal tracking of progress. </w:t>
            </w:r>
            <w:r w:rsidRPr="009A257E">
              <w:rPr>
                <w:rFonts w:ascii="Gill Sans MT" w:hAnsi="Gill Sans MT"/>
                <w:color w:val="auto"/>
                <w:sz w:val="22"/>
                <w:szCs w:val="22"/>
              </w:rPr>
              <w:t>NPSS funds have enabled Northern Suburbs Christian School to employ a Consultant/mentor (Critical Friend) to assist in auditing their literacy and numeracy program.  This has included working through NAPLAN and other significant internal student assessment data. NSCS has used this as an opportunity to celebrate what</w:t>
            </w:r>
            <w:r w:rsidR="009A257E">
              <w:rPr>
                <w:rFonts w:ascii="Gill Sans MT" w:hAnsi="Gill Sans MT"/>
                <w:color w:val="auto"/>
                <w:sz w:val="22"/>
                <w:szCs w:val="22"/>
              </w:rPr>
              <w:t xml:space="preserve"> is</w:t>
            </w:r>
            <w:r w:rsidRPr="009A257E">
              <w:rPr>
                <w:rFonts w:ascii="Gill Sans MT" w:hAnsi="Gill Sans MT"/>
                <w:color w:val="auto"/>
                <w:sz w:val="22"/>
                <w:szCs w:val="22"/>
              </w:rPr>
              <w:t xml:space="preserve"> being done well</w:t>
            </w:r>
            <w:r w:rsidR="009A257E">
              <w:rPr>
                <w:rFonts w:ascii="Gill Sans MT" w:hAnsi="Gill Sans MT"/>
                <w:color w:val="auto"/>
                <w:sz w:val="22"/>
                <w:szCs w:val="22"/>
              </w:rPr>
              <w:t>,</w:t>
            </w:r>
            <w:r w:rsidRPr="009A257E">
              <w:rPr>
                <w:rFonts w:ascii="Gill Sans MT" w:hAnsi="Gill Sans MT"/>
                <w:color w:val="auto"/>
                <w:sz w:val="22"/>
                <w:szCs w:val="22"/>
              </w:rPr>
              <w:t xml:space="preserve"> and</w:t>
            </w:r>
            <w:r w:rsidR="009A257E">
              <w:rPr>
                <w:rFonts w:ascii="Gill Sans MT" w:hAnsi="Gill Sans MT"/>
                <w:color w:val="auto"/>
                <w:sz w:val="22"/>
                <w:szCs w:val="22"/>
              </w:rPr>
              <w:t>,</w:t>
            </w:r>
            <w:r w:rsidRPr="009A257E">
              <w:rPr>
                <w:rFonts w:ascii="Gill Sans MT" w:hAnsi="Gill Sans MT"/>
                <w:color w:val="auto"/>
                <w:sz w:val="22"/>
                <w:szCs w:val="22"/>
              </w:rPr>
              <w:t xml:space="preserve"> of equal importance, to inform school staff of the areas that require attention and development.</w:t>
            </w:r>
          </w:p>
          <w:p w:rsidR="004579B9" w:rsidRPr="00E30271" w:rsidRDefault="004579B9" w:rsidP="004579B9">
            <w:pPr>
              <w:pStyle w:val="Default"/>
              <w:spacing w:before="120"/>
              <w:ind w:left="360"/>
              <w:rPr>
                <w:rFonts w:ascii="Gill Sans MT" w:hAnsi="Gill Sans MT" w:cs="Calibri"/>
                <w:color w:val="auto"/>
                <w:sz w:val="22"/>
                <w:lang w:eastAsia="en-US"/>
              </w:rPr>
            </w:pPr>
          </w:p>
          <w:p w:rsidR="004579B9" w:rsidRPr="00E30271" w:rsidRDefault="004579B9" w:rsidP="004579B9">
            <w:pPr>
              <w:pStyle w:val="Default"/>
              <w:spacing w:before="120"/>
              <w:rPr>
                <w:rFonts w:ascii="Gill Sans MT" w:hAnsi="Gill Sans MT" w:cs="Calibri"/>
                <w:b/>
                <w:color w:val="auto"/>
                <w:sz w:val="22"/>
                <w:lang w:eastAsia="en-US"/>
              </w:rPr>
            </w:pPr>
            <w:r w:rsidRPr="00E30271">
              <w:rPr>
                <w:rFonts w:ascii="Gill Sans MT" w:hAnsi="Gill Sans MT" w:cs="Calibri"/>
                <w:b/>
                <w:color w:val="auto"/>
                <w:sz w:val="22"/>
                <w:lang w:eastAsia="en-US"/>
              </w:rPr>
              <w:t>Whole School Focus</w:t>
            </w: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The Managers Learning (DoE) report</w:t>
            </w:r>
            <w:r w:rsidR="009A257E">
              <w:rPr>
                <w:rFonts w:ascii="Gill Sans MT" w:hAnsi="Gill Sans MT" w:cs="Calibri"/>
                <w:color w:val="auto"/>
                <w:sz w:val="22"/>
                <w:lang w:eastAsia="en-US"/>
              </w:rPr>
              <w:t>s</w:t>
            </w:r>
            <w:r w:rsidRPr="00E30271">
              <w:rPr>
                <w:rFonts w:ascii="Gill Sans MT" w:hAnsi="Gill Sans MT" w:cs="Calibri"/>
                <w:color w:val="auto"/>
                <w:sz w:val="22"/>
                <w:lang w:eastAsia="en-US"/>
              </w:rPr>
              <w:t xml:space="preserve"> that it is evident that schools that appear to be showing the most progress are those committed to changing whole school practice. </w:t>
            </w: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At the school level:</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One DoE school identified “</w:t>
            </w:r>
            <w:r w:rsidRPr="00E30271">
              <w:rPr>
                <w:rFonts w:ascii="Gill Sans MT" w:hAnsi="Gill Sans MT" w:cs="Calibri"/>
                <w:i/>
                <w:color w:val="auto"/>
                <w:sz w:val="22"/>
                <w:lang w:eastAsia="en-US"/>
              </w:rPr>
              <w:t>whole school values derived, articulated and ‘lived’</w:t>
            </w:r>
            <w:r w:rsidRPr="00E30271">
              <w:rPr>
                <w:rFonts w:ascii="Gill Sans MT" w:hAnsi="Gill Sans MT" w:cs="Calibri"/>
                <w:color w:val="auto"/>
                <w:sz w:val="22"/>
                <w:lang w:eastAsia="en-US"/>
              </w:rPr>
              <w:t>” as a significant achievement for their school community</w:t>
            </w:r>
          </w:p>
          <w:p w:rsidR="004579B9" w:rsidRPr="00E30271" w:rsidRDefault="004579B9" w:rsidP="004579B9">
            <w:pPr>
              <w:pStyle w:val="Default"/>
              <w:numPr>
                <w:ilvl w:val="0"/>
                <w:numId w:val="3"/>
              </w:numPr>
              <w:spacing w:before="240"/>
              <w:rPr>
                <w:rFonts w:ascii="Gill Sans MT" w:hAnsi="Gill Sans MT" w:cs="Calibri"/>
                <w:color w:val="auto"/>
                <w:sz w:val="22"/>
                <w:lang w:eastAsia="en-US"/>
              </w:rPr>
            </w:pPr>
            <w:r w:rsidRPr="00E30271">
              <w:rPr>
                <w:rFonts w:ascii="Gill Sans MT" w:hAnsi="Gill Sans MT" w:cs="Calibri"/>
                <w:color w:val="auto"/>
                <w:sz w:val="22"/>
                <w:lang w:eastAsia="en-US"/>
              </w:rPr>
              <w:t>Bridgewater Federation has completed</w:t>
            </w:r>
            <w:r w:rsidRPr="00E30271">
              <w:rPr>
                <w:rFonts w:ascii="Gill Sans MT" w:hAnsi="Gill Sans MT" w:cs="Calibri"/>
                <w:sz w:val="22"/>
              </w:rPr>
              <w:t xml:space="preserve"> draft briefs under each of eight key cross campus focus areas (Birth to Grade 4;  Grade 5 to 8; 9/10 – Big Picture; Literacy; Numeracy</w:t>
            </w:r>
            <w:r w:rsidR="009A257E">
              <w:rPr>
                <w:rFonts w:ascii="Gill Sans MT" w:hAnsi="Gill Sans MT" w:cs="Calibri"/>
                <w:sz w:val="22"/>
              </w:rPr>
              <w:t>;</w:t>
            </w:r>
            <w:r w:rsidRPr="00E30271">
              <w:rPr>
                <w:rFonts w:ascii="Gill Sans MT" w:hAnsi="Gill Sans MT" w:cs="Calibri"/>
                <w:sz w:val="22"/>
              </w:rPr>
              <w:t xml:space="preserve"> ICT; Positive Behaviour Support; Local Area Team)</w:t>
            </w:r>
            <w:r w:rsidRPr="00E30271">
              <w:rPr>
                <w:rFonts w:ascii="Gill Sans MT" w:hAnsi="Gill Sans MT" w:cs="Calibri"/>
                <w:color w:val="auto"/>
                <w:sz w:val="22"/>
                <w:lang w:eastAsia="en-US"/>
              </w:rPr>
              <w:t xml:space="preserve"> </w:t>
            </w:r>
          </w:p>
          <w:p w:rsidR="004579B9" w:rsidRPr="00E30271" w:rsidRDefault="004579B9" w:rsidP="004579B9">
            <w:pPr>
              <w:pStyle w:val="Default"/>
              <w:numPr>
                <w:ilvl w:val="0"/>
                <w:numId w:val="3"/>
              </w:numPr>
              <w:spacing w:before="240"/>
              <w:rPr>
                <w:rFonts w:ascii="Gill Sans MT" w:hAnsi="Gill Sans MT" w:cs="Calibri"/>
                <w:color w:val="auto"/>
                <w:sz w:val="22"/>
                <w:lang w:eastAsia="en-US"/>
              </w:rPr>
            </w:pPr>
            <w:r w:rsidRPr="00E30271">
              <w:rPr>
                <w:rFonts w:ascii="Gill Sans MT" w:hAnsi="Gill Sans MT" w:cs="Calibri"/>
                <w:color w:val="auto"/>
                <w:sz w:val="22"/>
                <w:lang w:eastAsia="en-US"/>
              </w:rPr>
              <w:t>A number of schools have undertaken significant school review processes. These processes involve the whole school community, and lead to whole of school vision, operational principles and planning.</w:t>
            </w:r>
          </w:p>
          <w:p w:rsidR="004579B9" w:rsidRPr="00E30271" w:rsidRDefault="004579B9" w:rsidP="004579B9">
            <w:pPr>
              <w:pStyle w:val="Default"/>
              <w:spacing w:before="240"/>
              <w:rPr>
                <w:rFonts w:ascii="Gill Sans MT" w:hAnsi="Gill Sans MT" w:cs="Calibri"/>
                <w:b/>
                <w:color w:val="auto"/>
                <w:sz w:val="22"/>
                <w:lang w:eastAsia="en-US"/>
              </w:rPr>
            </w:pPr>
            <w:r w:rsidRPr="00E30271">
              <w:rPr>
                <w:rFonts w:ascii="Gill Sans MT" w:hAnsi="Gill Sans MT" w:cs="Calibri"/>
                <w:b/>
                <w:color w:val="auto"/>
                <w:sz w:val="22"/>
                <w:lang w:eastAsia="en-US"/>
              </w:rPr>
              <w:t>Intervention Programs</w:t>
            </w:r>
          </w:p>
          <w:p w:rsidR="004579B9" w:rsidRPr="00E30271" w:rsidRDefault="004579B9" w:rsidP="004579B9">
            <w:pPr>
              <w:pStyle w:val="Default"/>
              <w:spacing w:before="240"/>
              <w:rPr>
                <w:rFonts w:ascii="Gill Sans MT" w:hAnsi="Gill Sans MT" w:cs="Calibri"/>
                <w:color w:val="auto"/>
                <w:sz w:val="22"/>
                <w:lang w:eastAsia="en-US"/>
              </w:rPr>
            </w:pPr>
            <w:r w:rsidRPr="00E30271">
              <w:rPr>
                <w:rFonts w:ascii="Gill Sans MT" w:hAnsi="Gill Sans MT" w:cs="Calibri"/>
                <w:color w:val="auto"/>
                <w:sz w:val="22"/>
                <w:lang w:eastAsia="en-US"/>
              </w:rPr>
              <w:t>While individual school and federation plans outline specific actions, the majority of NP schools have established focused intervention programs for at risk students. Strategies include:</w:t>
            </w:r>
          </w:p>
          <w:p w:rsidR="004579B9" w:rsidRPr="00E30271" w:rsidRDefault="004579B9" w:rsidP="004579B9">
            <w:pPr>
              <w:pStyle w:val="Default"/>
              <w:numPr>
                <w:ilvl w:val="0"/>
                <w:numId w:val="14"/>
              </w:numPr>
              <w:ind w:left="714" w:hanging="357"/>
              <w:rPr>
                <w:rFonts w:ascii="Gill Sans MT" w:hAnsi="Gill Sans MT" w:cs="Calibri"/>
                <w:color w:val="auto"/>
                <w:sz w:val="22"/>
                <w:lang w:eastAsia="en-US"/>
              </w:rPr>
            </w:pPr>
            <w:r w:rsidRPr="00E30271">
              <w:rPr>
                <w:rFonts w:ascii="Gill Sans MT" w:hAnsi="Gill Sans MT" w:cs="Calibri"/>
                <w:color w:val="auto"/>
                <w:sz w:val="22"/>
                <w:lang w:eastAsia="en-US"/>
              </w:rPr>
              <w:t>Intervention programs for both literacy and numeracy</w:t>
            </w:r>
          </w:p>
          <w:p w:rsidR="004579B9" w:rsidRPr="00E30271" w:rsidRDefault="004579B9" w:rsidP="004579B9">
            <w:pPr>
              <w:pStyle w:val="Default"/>
              <w:numPr>
                <w:ilvl w:val="0"/>
                <w:numId w:val="14"/>
              </w:numPr>
              <w:ind w:left="714" w:hanging="357"/>
              <w:rPr>
                <w:rFonts w:ascii="Gill Sans MT" w:hAnsi="Gill Sans MT" w:cs="Calibri"/>
                <w:color w:val="auto"/>
                <w:sz w:val="22"/>
                <w:lang w:eastAsia="en-US"/>
              </w:rPr>
            </w:pPr>
            <w:r w:rsidRPr="00E30271">
              <w:rPr>
                <w:rFonts w:ascii="Gill Sans MT" w:hAnsi="Gill Sans MT" w:cs="Calibri"/>
                <w:color w:val="auto"/>
                <w:sz w:val="22"/>
                <w:lang w:eastAsia="en-US"/>
              </w:rPr>
              <w:t>Students identified through a range of data</w:t>
            </w:r>
          </w:p>
          <w:p w:rsidR="004579B9" w:rsidRPr="00E30271" w:rsidRDefault="004579B9" w:rsidP="004579B9">
            <w:pPr>
              <w:pStyle w:val="Default"/>
              <w:numPr>
                <w:ilvl w:val="0"/>
                <w:numId w:val="14"/>
              </w:numPr>
              <w:ind w:left="714" w:hanging="357"/>
              <w:rPr>
                <w:rFonts w:ascii="Gill Sans MT" w:hAnsi="Gill Sans MT" w:cs="Calibri"/>
                <w:color w:val="auto"/>
                <w:sz w:val="22"/>
                <w:lang w:eastAsia="en-US"/>
              </w:rPr>
            </w:pPr>
            <w:r w:rsidRPr="00E30271">
              <w:rPr>
                <w:rFonts w:ascii="Gill Sans MT" w:hAnsi="Gill Sans MT" w:cs="Calibri"/>
                <w:color w:val="auto"/>
                <w:sz w:val="22"/>
                <w:lang w:eastAsia="en-US"/>
              </w:rPr>
              <w:t>Evidence-based practices employed to support students</w:t>
            </w:r>
          </w:p>
          <w:p w:rsidR="004579B9" w:rsidRPr="00E30271" w:rsidRDefault="004579B9" w:rsidP="004579B9">
            <w:pPr>
              <w:numPr>
                <w:ilvl w:val="0"/>
                <w:numId w:val="12"/>
              </w:numPr>
              <w:autoSpaceDE w:val="0"/>
              <w:autoSpaceDN w:val="0"/>
              <w:adjustRightInd w:val="0"/>
              <w:ind w:left="714" w:hanging="357"/>
              <w:rPr>
                <w:rFonts w:ascii="Gill Sans MT" w:hAnsi="Gill Sans MT"/>
                <w:b/>
                <w:sz w:val="22"/>
                <w:szCs w:val="24"/>
              </w:rPr>
            </w:pPr>
            <w:r w:rsidRPr="00E30271">
              <w:rPr>
                <w:rFonts w:ascii="Gill Sans MT" w:hAnsi="Gill Sans MT"/>
                <w:sz w:val="22"/>
                <w:szCs w:val="24"/>
              </w:rPr>
              <w:lastRenderedPageBreak/>
              <w:t xml:space="preserve">Development of tracking systems for student intervention </w:t>
            </w:r>
          </w:p>
          <w:p w:rsidR="004579B9" w:rsidRPr="00E30271" w:rsidRDefault="004579B9" w:rsidP="004579B9">
            <w:pPr>
              <w:numPr>
                <w:ilvl w:val="0"/>
                <w:numId w:val="12"/>
              </w:numPr>
              <w:autoSpaceDE w:val="0"/>
              <w:autoSpaceDN w:val="0"/>
              <w:adjustRightInd w:val="0"/>
              <w:ind w:left="714" w:hanging="357"/>
              <w:rPr>
                <w:rFonts w:ascii="Gill Sans MT" w:hAnsi="Gill Sans MT"/>
                <w:b/>
                <w:sz w:val="22"/>
                <w:szCs w:val="24"/>
              </w:rPr>
            </w:pPr>
            <w:r w:rsidRPr="00E30271">
              <w:rPr>
                <w:rFonts w:ascii="Gill Sans MT" w:hAnsi="Gill Sans MT"/>
                <w:sz w:val="22"/>
                <w:szCs w:val="24"/>
              </w:rPr>
              <w:t>Implementation of new programs in most schools: including QuickSmart, Reading Recovery, Bridges, Catch Up Literacy, MULTILIT</w:t>
            </w:r>
          </w:p>
          <w:p w:rsidR="004579B9" w:rsidRPr="00E30271" w:rsidRDefault="004579B9" w:rsidP="004579B9">
            <w:pPr>
              <w:autoSpaceDE w:val="0"/>
              <w:autoSpaceDN w:val="0"/>
              <w:adjustRightInd w:val="0"/>
              <w:rPr>
                <w:rFonts w:ascii="Gill Sans MT" w:hAnsi="Gill Sans MT"/>
                <w:sz w:val="22"/>
                <w:szCs w:val="24"/>
              </w:rPr>
            </w:pP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sz w:val="22"/>
              </w:rPr>
              <w:t xml:space="preserve">In </w:t>
            </w:r>
            <w:r w:rsidRPr="00E30271">
              <w:rPr>
                <w:rFonts w:ascii="Gill Sans MT" w:hAnsi="Gill Sans MT" w:cs="Times New Roman"/>
                <w:color w:val="0000FF"/>
                <w:sz w:val="22"/>
                <w:szCs w:val="22"/>
                <w:lang w:eastAsia="en-US"/>
              </w:rPr>
              <w:t xml:space="preserve"> </w:t>
            </w:r>
            <w:r w:rsidRPr="00E30271">
              <w:rPr>
                <w:rFonts w:ascii="Gill Sans MT" w:hAnsi="Gill Sans MT" w:cs="Times New Roman"/>
                <w:color w:val="auto"/>
                <w:sz w:val="22"/>
                <w:szCs w:val="22"/>
                <w:lang w:eastAsia="en-US"/>
              </w:rPr>
              <w:t>the Catholic sector</w:t>
            </w:r>
            <w:r w:rsidRPr="00E30271">
              <w:rPr>
                <w:rFonts w:ascii="Gill Sans MT" w:hAnsi="Gill Sans MT" w:cs="Times New Roman"/>
                <w:color w:val="0000FF"/>
                <w:sz w:val="22"/>
                <w:szCs w:val="22"/>
                <w:lang w:eastAsia="en-US"/>
              </w:rPr>
              <w:t xml:space="preserve"> </w:t>
            </w:r>
            <w:r w:rsidRPr="007215CB">
              <w:rPr>
                <w:rFonts w:ascii="Gill Sans MT" w:hAnsi="Gill Sans MT" w:cs="Times New Roman"/>
                <w:color w:val="auto"/>
                <w:sz w:val="22"/>
                <w:szCs w:val="22"/>
                <w:lang w:eastAsia="en-US"/>
              </w:rPr>
              <w:t>The</w:t>
            </w:r>
            <w:r w:rsidRPr="00E30271">
              <w:rPr>
                <w:rFonts w:ascii="Gill Sans MT" w:hAnsi="Gill Sans MT" w:cs="Times New Roman"/>
                <w:i/>
                <w:color w:val="auto"/>
                <w:sz w:val="22"/>
                <w:szCs w:val="22"/>
                <w:lang w:eastAsia="en-US"/>
              </w:rPr>
              <w:t xml:space="preserve"> Engaging the Learning Community</w:t>
            </w:r>
            <w:r w:rsidRPr="00E30271">
              <w:rPr>
                <w:rFonts w:ascii="Gill Sans MT" w:hAnsi="Gill Sans MT" w:cs="Times New Roman"/>
                <w:color w:val="auto"/>
                <w:sz w:val="22"/>
                <w:szCs w:val="22"/>
                <w:lang w:eastAsia="en-US"/>
              </w:rPr>
              <w:t xml:space="preserve"> (ETLC) strategy has achieved the following in this period:</w:t>
            </w:r>
          </w:p>
          <w:p w:rsidR="004579B9" w:rsidRPr="00E30271" w:rsidRDefault="004579B9" w:rsidP="004579B9">
            <w:pPr>
              <w:numPr>
                <w:ilvl w:val="0"/>
                <w:numId w:val="3"/>
              </w:numPr>
              <w:ind w:right="-489"/>
              <w:jc w:val="both"/>
              <w:rPr>
                <w:rFonts w:ascii="Gill Sans MT" w:hAnsi="Gill Sans MT"/>
                <w:sz w:val="22"/>
                <w:szCs w:val="22"/>
              </w:rPr>
            </w:pPr>
            <w:r w:rsidRPr="00E30271">
              <w:rPr>
                <w:rFonts w:ascii="Gill Sans MT" w:hAnsi="Gill Sans MT"/>
                <w:sz w:val="22"/>
                <w:szCs w:val="22"/>
              </w:rPr>
              <w:t>parents now volunteer as multi-lit tutors</w:t>
            </w:r>
          </w:p>
          <w:p w:rsidR="004579B9" w:rsidRPr="00E30271" w:rsidRDefault="004579B9" w:rsidP="004579B9">
            <w:pPr>
              <w:numPr>
                <w:ilvl w:val="0"/>
                <w:numId w:val="3"/>
              </w:numPr>
              <w:ind w:right="-489"/>
              <w:jc w:val="both"/>
              <w:rPr>
                <w:rFonts w:ascii="Gill Sans MT" w:hAnsi="Gill Sans MT"/>
                <w:sz w:val="22"/>
                <w:szCs w:val="22"/>
              </w:rPr>
            </w:pPr>
            <w:r w:rsidRPr="00E30271">
              <w:rPr>
                <w:rFonts w:ascii="Gill Sans MT" w:hAnsi="Gill Sans MT"/>
                <w:sz w:val="22"/>
                <w:szCs w:val="22"/>
              </w:rPr>
              <w:t>parents have accompanied classes on school camps</w:t>
            </w:r>
          </w:p>
          <w:p w:rsidR="004579B9" w:rsidRPr="00E30271" w:rsidRDefault="004579B9" w:rsidP="004579B9">
            <w:pPr>
              <w:numPr>
                <w:ilvl w:val="0"/>
                <w:numId w:val="3"/>
              </w:numPr>
              <w:ind w:right="-489"/>
              <w:jc w:val="both"/>
              <w:rPr>
                <w:rFonts w:ascii="Gill Sans MT" w:hAnsi="Gill Sans MT"/>
                <w:sz w:val="22"/>
                <w:szCs w:val="22"/>
              </w:rPr>
            </w:pPr>
            <w:r w:rsidRPr="00E30271">
              <w:rPr>
                <w:rFonts w:ascii="Gill Sans MT" w:hAnsi="Gill Sans MT"/>
                <w:sz w:val="22"/>
                <w:szCs w:val="22"/>
              </w:rPr>
              <w:t>parents are now part of the school Kids Matter Implementation team</w:t>
            </w:r>
          </w:p>
          <w:p w:rsidR="004579B9" w:rsidRPr="00E30271" w:rsidRDefault="004579B9" w:rsidP="004579B9">
            <w:pPr>
              <w:numPr>
                <w:ilvl w:val="0"/>
                <w:numId w:val="3"/>
              </w:numPr>
              <w:ind w:right="-489"/>
              <w:jc w:val="both"/>
              <w:rPr>
                <w:rFonts w:ascii="Gill Sans MT" w:hAnsi="Gill Sans MT"/>
                <w:sz w:val="22"/>
                <w:szCs w:val="22"/>
              </w:rPr>
            </w:pPr>
            <w:r w:rsidRPr="00E30271">
              <w:rPr>
                <w:rFonts w:ascii="Gill Sans MT" w:hAnsi="Gill Sans MT"/>
                <w:sz w:val="22"/>
                <w:szCs w:val="22"/>
              </w:rPr>
              <w:t>a number of parents now regularly attend school excursions</w:t>
            </w:r>
          </w:p>
          <w:p w:rsidR="004579B9" w:rsidRPr="00E30271" w:rsidRDefault="004579B9" w:rsidP="004579B9">
            <w:pPr>
              <w:numPr>
                <w:ilvl w:val="0"/>
                <w:numId w:val="3"/>
              </w:numPr>
              <w:ind w:right="-489"/>
              <w:jc w:val="both"/>
              <w:rPr>
                <w:rFonts w:ascii="Gill Sans MT" w:hAnsi="Gill Sans MT"/>
                <w:sz w:val="22"/>
                <w:szCs w:val="22"/>
              </w:rPr>
            </w:pPr>
            <w:r w:rsidRPr="00E30271">
              <w:rPr>
                <w:rFonts w:ascii="Gill Sans MT" w:hAnsi="Gill Sans MT"/>
                <w:sz w:val="22"/>
                <w:szCs w:val="22"/>
              </w:rPr>
              <w:t>parents are now putting themselves forward as members of the school board and P&amp;F</w:t>
            </w:r>
          </w:p>
          <w:p w:rsidR="004579B9" w:rsidRPr="00E30271" w:rsidRDefault="004579B9" w:rsidP="004579B9">
            <w:pPr>
              <w:numPr>
                <w:ilvl w:val="0"/>
                <w:numId w:val="3"/>
              </w:numPr>
              <w:ind w:right="-489"/>
              <w:jc w:val="both"/>
              <w:rPr>
                <w:rFonts w:ascii="Gill Sans MT" w:hAnsi="Gill Sans MT"/>
                <w:sz w:val="22"/>
                <w:szCs w:val="22"/>
              </w:rPr>
            </w:pPr>
            <w:r w:rsidRPr="00E30271">
              <w:rPr>
                <w:rFonts w:ascii="Gill Sans MT" w:hAnsi="Gill Sans MT"/>
                <w:sz w:val="22"/>
                <w:szCs w:val="22"/>
              </w:rPr>
              <w:t xml:space="preserve">children are becoming more prepared and ready to make a successful transition to </w:t>
            </w:r>
          </w:p>
          <w:p w:rsidR="004579B9" w:rsidRPr="00E30271" w:rsidRDefault="004579B9" w:rsidP="004579B9">
            <w:pPr>
              <w:ind w:right="-489"/>
              <w:jc w:val="both"/>
              <w:rPr>
                <w:rFonts w:ascii="Gill Sans MT" w:hAnsi="Gill Sans MT"/>
                <w:sz w:val="22"/>
                <w:szCs w:val="22"/>
              </w:rPr>
            </w:pPr>
            <w:r w:rsidRPr="00E30271">
              <w:rPr>
                <w:rFonts w:ascii="Gill Sans MT" w:hAnsi="Gill Sans MT"/>
                <w:sz w:val="22"/>
                <w:szCs w:val="22"/>
              </w:rPr>
              <w:t xml:space="preserve">             Kindergarten because of their involvement in the program</w:t>
            </w:r>
          </w:p>
          <w:p w:rsidR="004579B9" w:rsidRPr="00E30271" w:rsidRDefault="004579B9" w:rsidP="004579B9">
            <w:pPr>
              <w:numPr>
                <w:ilvl w:val="0"/>
                <w:numId w:val="3"/>
              </w:numPr>
              <w:ind w:right="-489"/>
              <w:jc w:val="both"/>
              <w:rPr>
                <w:rFonts w:ascii="Gill Sans MT" w:hAnsi="Gill Sans MT"/>
                <w:sz w:val="22"/>
                <w:szCs w:val="22"/>
              </w:rPr>
            </w:pPr>
            <w:r w:rsidRPr="00E30271">
              <w:rPr>
                <w:rFonts w:ascii="Gill Sans MT" w:hAnsi="Gill Sans MT"/>
                <w:sz w:val="22"/>
                <w:szCs w:val="22"/>
              </w:rPr>
              <w:t>Observational feedback from the Kindergarten teacher would indicate that families</w:t>
            </w:r>
          </w:p>
          <w:p w:rsidR="004579B9" w:rsidRPr="00E30271" w:rsidRDefault="004579B9" w:rsidP="004579B9">
            <w:pPr>
              <w:ind w:right="-489"/>
              <w:jc w:val="both"/>
              <w:rPr>
                <w:rFonts w:ascii="Gill Sans MT" w:hAnsi="Gill Sans MT"/>
                <w:sz w:val="22"/>
                <w:szCs w:val="22"/>
              </w:rPr>
            </w:pPr>
            <w:r w:rsidRPr="00E30271">
              <w:rPr>
                <w:rFonts w:ascii="Gill Sans MT" w:hAnsi="Gill Sans MT"/>
                <w:sz w:val="22"/>
                <w:szCs w:val="22"/>
              </w:rPr>
              <w:t xml:space="preserve">             attending ETLC prior to Kindergarten appear to be making a smoother transition into </w:t>
            </w:r>
          </w:p>
          <w:p w:rsidR="004579B9" w:rsidRPr="00E30271" w:rsidRDefault="004579B9" w:rsidP="004579B9">
            <w:pPr>
              <w:ind w:right="-489"/>
              <w:jc w:val="both"/>
              <w:rPr>
                <w:rFonts w:ascii="Gill Sans MT" w:hAnsi="Gill Sans MT"/>
                <w:sz w:val="22"/>
                <w:szCs w:val="22"/>
              </w:rPr>
            </w:pPr>
            <w:r w:rsidRPr="00E30271">
              <w:rPr>
                <w:rFonts w:ascii="Gill Sans MT" w:hAnsi="Gill Sans MT"/>
                <w:sz w:val="22"/>
                <w:szCs w:val="22"/>
              </w:rPr>
              <w:t xml:space="preserve">             Kindergarten than those students who did not attend the ETLC program.</w:t>
            </w:r>
          </w:p>
          <w:p w:rsidR="004579B9" w:rsidRPr="00E30271" w:rsidRDefault="004579B9" w:rsidP="004579B9">
            <w:pPr>
              <w:ind w:right="-489"/>
              <w:jc w:val="both"/>
              <w:rPr>
                <w:rFonts w:ascii="Gill Sans MT" w:hAnsi="Gill Sans MT"/>
                <w:sz w:val="22"/>
                <w:szCs w:val="22"/>
              </w:rPr>
            </w:pPr>
          </w:p>
          <w:p w:rsidR="004579B9" w:rsidRPr="00E30271" w:rsidRDefault="004579B9" w:rsidP="004579B9">
            <w:pPr>
              <w:ind w:right="-489"/>
              <w:jc w:val="both"/>
              <w:rPr>
                <w:rFonts w:ascii="Gill Sans MT" w:hAnsi="Gill Sans MT"/>
                <w:sz w:val="22"/>
                <w:szCs w:val="22"/>
              </w:rPr>
            </w:pPr>
            <w:r w:rsidRPr="00E30271">
              <w:rPr>
                <w:rFonts w:ascii="Gill Sans MT" w:hAnsi="Gill Sans MT"/>
                <w:sz w:val="22"/>
                <w:szCs w:val="22"/>
              </w:rPr>
              <w:t>The Independent sector participating school is utilising:</w:t>
            </w:r>
          </w:p>
          <w:p w:rsidR="004579B9" w:rsidRPr="00E30271" w:rsidRDefault="004579B9" w:rsidP="004579B9">
            <w:pPr>
              <w:pStyle w:val="Default"/>
              <w:numPr>
                <w:ilvl w:val="0"/>
                <w:numId w:val="6"/>
              </w:numPr>
              <w:ind w:left="714" w:hanging="357"/>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Making Up Lost Time in Literacy </w:t>
            </w:r>
          </w:p>
          <w:p w:rsidR="004579B9" w:rsidRPr="00E30271" w:rsidRDefault="004579B9" w:rsidP="004579B9">
            <w:pPr>
              <w:pStyle w:val="Default"/>
              <w:numPr>
                <w:ilvl w:val="0"/>
                <w:numId w:val="6"/>
              </w:numPr>
              <w:ind w:left="714" w:hanging="357"/>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Performance Indicators for Primary schools </w:t>
            </w:r>
          </w:p>
          <w:p w:rsidR="004579B9" w:rsidRPr="00E30271" w:rsidRDefault="004579B9" w:rsidP="004579B9">
            <w:pPr>
              <w:pStyle w:val="Default"/>
              <w:numPr>
                <w:ilvl w:val="0"/>
                <w:numId w:val="6"/>
              </w:numPr>
              <w:ind w:left="714" w:hanging="357"/>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Kids Matter Primary </w:t>
            </w:r>
          </w:p>
          <w:p w:rsidR="004579B9" w:rsidRPr="00E30271" w:rsidRDefault="004579B9" w:rsidP="004579B9">
            <w:pPr>
              <w:autoSpaceDE w:val="0"/>
              <w:autoSpaceDN w:val="0"/>
              <w:adjustRightInd w:val="0"/>
              <w:rPr>
                <w:rFonts w:ascii="Gill Sans MT" w:hAnsi="Gill Sans MT"/>
                <w:b/>
                <w:sz w:val="22"/>
                <w:szCs w:val="24"/>
              </w:rPr>
            </w:pPr>
          </w:p>
          <w:p w:rsidR="004579B9" w:rsidRPr="00E30271" w:rsidRDefault="004579B9" w:rsidP="004579B9">
            <w:pPr>
              <w:pStyle w:val="Default"/>
              <w:spacing w:before="120"/>
              <w:rPr>
                <w:rFonts w:ascii="Gill Sans MT" w:hAnsi="Gill Sans MT" w:cs="Times New Roman"/>
                <w:b/>
                <w:color w:val="auto"/>
                <w:sz w:val="22"/>
                <w:lang w:eastAsia="en-US"/>
              </w:rPr>
            </w:pPr>
            <w:r w:rsidRPr="00E30271">
              <w:rPr>
                <w:rFonts w:ascii="Gill Sans MT" w:hAnsi="Gill Sans MT" w:cs="Times New Roman"/>
                <w:b/>
                <w:color w:val="auto"/>
                <w:sz w:val="22"/>
                <w:lang w:eastAsia="en-US"/>
              </w:rPr>
              <w:t>QuickSmart</w:t>
            </w:r>
          </w:p>
          <w:p w:rsidR="004579B9" w:rsidRPr="00E30271" w:rsidRDefault="004579B9" w:rsidP="004579B9">
            <w:pPr>
              <w:pStyle w:val="Default"/>
              <w:spacing w:before="120"/>
              <w:rPr>
                <w:rFonts w:ascii="Gill Sans MT" w:hAnsi="Gill Sans MT" w:cs="Times New Roman"/>
                <w:color w:val="auto"/>
                <w:sz w:val="22"/>
                <w:lang w:eastAsia="en-US"/>
              </w:rPr>
            </w:pPr>
            <w:r w:rsidRPr="00E30271">
              <w:rPr>
                <w:rFonts w:ascii="Gill Sans MT" w:hAnsi="Gill Sans MT" w:cs="Times New Roman"/>
                <w:i/>
                <w:color w:val="auto"/>
                <w:sz w:val="22"/>
                <w:lang w:eastAsia="en-US"/>
              </w:rPr>
              <w:t xml:space="preserve">QuickSmart </w:t>
            </w:r>
            <w:r w:rsidRPr="00E30271">
              <w:rPr>
                <w:rFonts w:ascii="Gill Sans MT" w:hAnsi="Gill Sans MT" w:cs="Times New Roman"/>
                <w:color w:val="auto"/>
                <w:sz w:val="22"/>
                <w:lang w:eastAsia="en-US"/>
              </w:rPr>
              <w:t xml:space="preserve">information sessions were provided in late 2009, and open to participation from all three schooling sectors. Whilst no non-government schools chose to participate in the first round of </w:t>
            </w:r>
            <w:r w:rsidRPr="00E30271">
              <w:rPr>
                <w:rFonts w:ascii="Gill Sans MT" w:hAnsi="Gill Sans MT" w:cs="Times New Roman"/>
                <w:i/>
                <w:color w:val="auto"/>
                <w:sz w:val="22"/>
                <w:lang w:eastAsia="en-US"/>
              </w:rPr>
              <w:t>QuickSmart</w:t>
            </w:r>
            <w:r w:rsidRPr="00E30271">
              <w:rPr>
                <w:rFonts w:ascii="Gill Sans MT" w:hAnsi="Gill Sans MT" w:cs="Times New Roman"/>
                <w:color w:val="auto"/>
                <w:sz w:val="22"/>
                <w:lang w:eastAsia="en-US"/>
              </w:rPr>
              <w:t>, there was considerable uptake in DoE schools - see Attachment 1. Whilst we are still in the early days of implementation there has been an overwhelming response to the progress of this initiative in participating schools across the state. Learning Services North West report that of particular relevance has been the anecdotal data that indicates significant improvement in self confidence, relationships and academic progress, with early data indicating improved attendance by participating students.</w:t>
            </w:r>
          </w:p>
          <w:p w:rsidR="004579B9" w:rsidRPr="00E30271" w:rsidRDefault="004579B9" w:rsidP="004579B9">
            <w:pPr>
              <w:pStyle w:val="Default"/>
              <w:spacing w:before="120"/>
              <w:rPr>
                <w:rFonts w:ascii="Gill Sans MT" w:hAnsi="Gill Sans MT" w:cs="Times New Roman"/>
                <w:color w:val="auto"/>
                <w:sz w:val="22"/>
                <w:lang w:eastAsia="en-US"/>
              </w:rPr>
            </w:pPr>
          </w:p>
          <w:p w:rsidR="004579B9" w:rsidRPr="00E30271" w:rsidRDefault="004579B9" w:rsidP="004579B9">
            <w:pPr>
              <w:pStyle w:val="Default"/>
              <w:spacing w:before="120"/>
              <w:rPr>
                <w:rFonts w:ascii="Gill Sans MT" w:hAnsi="Gill Sans MT" w:cs="Calibri"/>
                <w:b/>
                <w:color w:val="auto"/>
                <w:sz w:val="22"/>
                <w:lang w:eastAsia="en-US"/>
              </w:rPr>
            </w:pPr>
            <w:r w:rsidRPr="00E30271">
              <w:rPr>
                <w:rFonts w:ascii="Gill Sans MT" w:hAnsi="Gill Sans MT" w:cs="Calibri"/>
                <w:b/>
                <w:color w:val="auto"/>
                <w:sz w:val="22"/>
                <w:lang w:eastAsia="en-US"/>
              </w:rPr>
              <w:t xml:space="preserve">Parent Involvement </w:t>
            </w: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Strategic intent to improve parental and community engagement has been a feature of Tasmania’s implementation. While examples of best practice in this area can be sighted from a great many schools the following examples illustrate the types of initiatives underway:</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Through the</w:t>
            </w:r>
            <w:r w:rsidRPr="00E30271">
              <w:rPr>
                <w:rFonts w:ascii="Gill Sans MT" w:hAnsi="Gill Sans MT"/>
                <w:sz w:val="22"/>
                <w:szCs w:val="22"/>
              </w:rPr>
              <w:t xml:space="preserve"> SES3 Extended and Integrated Service Delivery strategy</w:t>
            </w:r>
            <w:r w:rsidR="00A3689A">
              <w:rPr>
                <w:rFonts w:ascii="Gill Sans MT" w:hAnsi="Gill Sans MT"/>
                <w:sz w:val="22"/>
                <w:szCs w:val="22"/>
              </w:rPr>
              <w:t>,</w:t>
            </w:r>
            <w:r w:rsidRPr="00E30271">
              <w:rPr>
                <w:rFonts w:ascii="Gill Sans MT" w:hAnsi="Gill Sans MT"/>
                <w:sz w:val="22"/>
                <w:szCs w:val="22"/>
              </w:rPr>
              <w:t xml:space="preserve"> </w:t>
            </w:r>
            <w:r w:rsidRPr="00E30271">
              <w:rPr>
                <w:rFonts w:ascii="Gill Sans MT" w:hAnsi="Gill Sans MT" w:cs="Calibri"/>
                <w:color w:val="auto"/>
                <w:sz w:val="22"/>
                <w:lang w:eastAsia="en-US"/>
              </w:rPr>
              <w:t xml:space="preserve">partnerships have been promoted in all participating schools. Particular emphasis has been placed on encouraging parents who would normally be reluctant to visit the school. Clarendon Vale has had measurable success with ‘Dads on Deck’ and ‘Dinner for Dads’ while Herdsmans Cove’s ‘Books for Breakfast’ is also encouraging parents to become more involved in the school. </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NP schools that are also </w:t>
            </w:r>
            <w:r w:rsidRPr="00E30271">
              <w:rPr>
                <w:rFonts w:ascii="Gill Sans MT" w:hAnsi="Gill Sans MT" w:cs="Calibri"/>
                <w:i/>
                <w:color w:val="auto"/>
                <w:sz w:val="22"/>
                <w:lang w:eastAsia="en-US"/>
              </w:rPr>
              <w:t>Launching into Learning</w:t>
            </w:r>
            <w:r w:rsidRPr="00E30271">
              <w:rPr>
                <w:rFonts w:ascii="Gill Sans MT" w:hAnsi="Gill Sans MT" w:cs="Calibri"/>
                <w:color w:val="auto"/>
                <w:sz w:val="22"/>
                <w:lang w:eastAsia="en-US"/>
              </w:rPr>
              <w:t xml:space="preserve"> schools are using their various initiatives in a complementary way in order to better engage and involve families. Links made with parents and extended families through </w:t>
            </w:r>
            <w:r w:rsidRPr="00E30271">
              <w:rPr>
                <w:rFonts w:ascii="Gill Sans MT" w:hAnsi="Gill Sans MT" w:cs="Calibri"/>
                <w:i/>
                <w:color w:val="auto"/>
                <w:sz w:val="22"/>
                <w:lang w:eastAsia="en-US"/>
              </w:rPr>
              <w:t>Launching into Learning</w:t>
            </w:r>
            <w:r w:rsidRPr="00E30271">
              <w:rPr>
                <w:rFonts w:ascii="Gill Sans MT" w:hAnsi="Gill Sans MT" w:cs="Calibri"/>
                <w:color w:val="auto"/>
                <w:sz w:val="22"/>
                <w:lang w:eastAsia="en-US"/>
              </w:rPr>
              <w:t xml:space="preserve"> provide a foundation for future growth in this crucial area.</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Direct parent involvement in alternate learning programs at Bowen Road and Bruny Island Primary schools – community garden projects.</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Two participating Catholic schools </w:t>
            </w:r>
            <w:r w:rsidRPr="00E30271">
              <w:rPr>
                <w:rFonts w:ascii="Gill Sans MT" w:hAnsi="Gill Sans MT" w:cs="Times New Roman"/>
                <w:color w:val="auto"/>
                <w:sz w:val="22"/>
                <w:szCs w:val="22"/>
                <w:lang w:eastAsia="en-US"/>
              </w:rPr>
              <w:t xml:space="preserve">have reported an increase in participation by parents and young children, as a result of their </w:t>
            </w:r>
            <w:r w:rsidRPr="00E30271">
              <w:rPr>
                <w:rFonts w:ascii="Gill Sans MT" w:hAnsi="Gill Sans MT" w:cs="Times New Roman"/>
                <w:i/>
                <w:color w:val="auto"/>
                <w:sz w:val="22"/>
                <w:szCs w:val="22"/>
                <w:lang w:eastAsia="en-US"/>
              </w:rPr>
              <w:t>Engaging the Learning Community</w:t>
            </w:r>
            <w:r w:rsidRPr="00E30271">
              <w:rPr>
                <w:rFonts w:ascii="Gill Sans MT" w:hAnsi="Gill Sans MT" w:cs="Times New Roman"/>
                <w:color w:val="auto"/>
                <w:sz w:val="22"/>
                <w:szCs w:val="22"/>
                <w:lang w:eastAsia="en-US"/>
              </w:rPr>
              <w:t xml:space="preserve"> strategy. This strategy is achieving success in its aim to engage and support families in low SES areas to better connect to schools in an ongoing relationship.</w:t>
            </w:r>
          </w:p>
          <w:p w:rsidR="004579B9" w:rsidRPr="00E30271" w:rsidRDefault="004579B9" w:rsidP="004579B9">
            <w:pPr>
              <w:autoSpaceDE w:val="0"/>
              <w:autoSpaceDN w:val="0"/>
              <w:adjustRightInd w:val="0"/>
              <w:spacing w:before="120"/>
              <w:rPr>
                <w:rFonts w:ascii="Gill Sans MT" w:hAnsi="Gill Sans MT"/>
                <w:b/>
                <w:sz w:val="22"/>
              </w:rPr>
            </w:pPr>
            <w:r w:rsidRPr="00E30271">
              <w:rPr>
                <w:rFonts w:ascii="Gill Sans MT" w:hAnsi="Gill Sans MT"/>
                <w:b/>
                <w:sz w:val="22"/>
              </w:rPr>
              <w:lastRenderedPageBreak/>
              <w:t>Communication Networks</w:t>
            </w:r>
          </w:p>
          <w:p w:rsidR="004579B9" w:rsidRPr="00E30271" w:rsidRDefault="004579B9" w:rsidP="004579B9">
            <w:pPr>
              <w:autoSpaceDE w:val="0"/>
              <w:autoSpaceDN w:val="0"/>
              <w:adjustRightInd w:val="0"/>
              <w:spacing w:before="120"/>
              <w:rPr>
                <w:rFonts w:ascii="Gill Sans MT" w:hAnsi="Gill Sans MT"/>
                <w:sz w:val="22"/>
              </w:rPr>
            </w:pPr>
            <w:r w:rsidRPr="00E30271">
              <w:rPr>
                <w:rFonts w:ascii="Gill Sans MT" w:hAnsi="Gill Sans MT"/>
                <w:sz w:val="22"/>
              </w:rPr>
              <w:t>In implementing their Smarter Schools National Partnership plans, a number of schools, by virtue of the strategy they are employing, have given priority to working together. They are networking, meeting regularly, and sharing planning, knowledge, successes and challenges. This approach has  DoE and TCEO system support. Two groups of DoE schools, participating in SES1 Federations are particularly active in this regard. We are seeing:</w:t>
            </w:r>
          </w:p>
          <w:p w:rsidR="004579B9" w:rsidRPr="00E30271" w:rsidRDefault="004579B9" w:rsidP="004579B9">
            <w:pPr>
              <w:numPr>
                <w:ilvl w:val="0"/>
                <w:numId w:val="11"/>
              </w:numPr>
              <w:autoSpaceDE w:val="0"/>
              <w:autoSpaceDN w:val="0"/>
              <w:adjustRightInd w:val="0"/>
              <w:spacing w:before="120"/>
              <w:rPr>
                <w:rFonts w:ascii="Gill Sans MT" w:hAnsi="Gill Sans MT"/>
                <w:sz w:val="22"/>
                <w:szCs w:val="24"/>
              </w:rPr>
            </w:pPr>
            <w:r w:rsidRPr="00E30271">
              <w:rPr>
                <w:rFonts w:ascii="Gill Sans MT" w:hAnsi="Gill Sans MT"/>
                <w:sz w:val="22"/>
                <w:szCs w:val="24"/>
              </w:rPr>
              <w:t>Fortnightly principal meetings in both the Wellington Alliance and Bridgewater Federation</w:t>
            </w:r>
          </w:p>
          <w:p w:rsidR="004579B9" w:rsidRPr="00E30271" w:rsidRDefault="004579B9" w:rsidP="004579B9">
            <w:pPr>
              <w:numPr>
                <w:ilvl w:val="0"/>
                <w:numId w:val="11"/>
              </w:numPr>
              <w:autoSpaceDE w:val="0"/>
              <w:autoSpaceDN w:val="0"/>
              <w:adjustRightInd w:val="0"/>
              <w:spacing w:before="120"/>
              <w:rPr>
                <w:rFonts w:ascii="Gill Sans MT" w:hAnsi="Gill Sans MT"/>
                <w:sz w:val="22"/>
                <w:szCs w:val="24"/>
              </w:rPr>
            </w:pPr>
            <w:r w:rsidRPr="00E30271">
              <w:rPr>
                <w:rFonts w:ascii="Gill Sans MT" w:hAnsi="Gill Sans MT"/>
                <w:sz w:val="22"/>
                <w:szCs w:val="24"/>
              </w:rPr>
              <w:t>Monthly meetings of Catholic sector networks</w:t>
            </w:r>
          </w:p>
          <w:p w:rsidR="004579B9" w:rsidRPr="00E30271" w:rsidRDefault="004579B9" w:rsidP="004579B9">
            <w:pPr>
              <w:pStyle w:val="ListParagraph"/>
              <w:numPr>
                <w:ilvl w:val="0"/>
                <w:numId w:val="11"/>
              </w:numPr>
              <w:autoSpaceDE w:val="0"/>
              <w:autoSpaceDN w:val="0"/>
              <w:adjustRightInd w:val="0"/>
              <w:rPr>
                <w:rFonts w:ascii="Gill Sans MT" w:hAnsi="Gill Sans MT"/>
                <w:szCs w:val="24"/>
              </w:rPr>
            </w:pPr>
            <w:r w:rsidRPr="00E30271">
              <w:rPr>
                <w:rFonts w:ascii="Gill Sans MT" w:hAnsi="Gill Sans MT"/>
                <w:szCs w:val="24"/>
              </w:rPr>
              <w:t>Regular communication between community and schools: improved consultation practices re alternate learning programs, student attendance, building aspirational school cultures.</w:t>
            </w:r>
          </w:p>
          <w:p w:rsidR="004579B9" w:rsidRPr="00E30271" w:rsidRDefault="004579B9" w:rsidP="004579B9">
            <w:pPr>
              <w:rPr>
                <w:rFonts w:ascii="Gill Sans MT" w:hAnsi="Gill Sans MT" w:cs="Calibri"/>
                <w:b/>
                <w:sz w:val="22"/>
              </w:rPr>
            </w:pPr>
          </w:p>
          <w:p w:rsidR="004579B9" w:rsidRPr="00E30271" w:rsidRDefault="004579B9" w:rsidP="004579B9">
            <w:pPr>
              <w:rPr>
                <w:rFonts w:ascii="Gill Sans MT" w:hAnsi="Gill Sans MT" w:cs="Calibri"/>
                <w:b/>
                <w:sz w:val="22"/>
              </w:rPr>
            </w:pPr>
            <w:r w:rsidRPr="00E30271">
              <w:rPr>
                <w:rFonts w:ascii="Gill Sans MT" w:hAnsi="Gill Sans MT" w:cs="Calibri"/>
                <w:b/>
                <w:sz w:val="22"/>
              </w:rPr>
              <w:t>Flexible Student Grouping</w:t>
            </w:r>
          </w:p>
          <w:p w:rsidR="004579B9" w:rsidRPr="00E30271" w:rsidRDefault="004579B9" w:rsidP="004579B9">
            <w:pPr>
              <w:rPr>
                <w:rFonts w:ascii="Gill Sans MT" w:hAnsi="Gill Sans MT" w:cs="Calibri"/>
                <w:sz w:val="22"/>
              </w:rPr>
            </w:pPr>
          </w:p>
          <w:p w:rsidR="004579B9" w:rsidRPr="00E30271" w:rsidRDefault="004579B9" w:rsidP="004579B9">
            <w:pPr>
              <w:rPr>
                <w:rFonts w:ascii="Gill Sans MT" w:hAnsi="Gill Sans MT" w:cs="Calibri"/>
                <w:sz w:val="22"/>
              </w:rPr>
            </w:pPr>
            <w:r w:rsidRPr="00E30271">
              <w:rPr>
                <w:rFonts w:ascii="Gill Sans MT" w:hAnsi="Gill Sans MT" w:cs="Calibri"/>
                <w:sz w:val="22"/>
              </w:rPr>
              <w:t>It is reported that many schools are using evidence based research to challenge current practice in school organisation, operational structures, timetabling and methods of student grouping in a determined effort to positively impact on student learning outcomes, attendance and engagement. Schools are implementing new and innovative ways of working in order:</w:t>
            </w:r>
          </w:p>
          <w:p w:rsidR="004579B9" w:rsidRPr="00E30271" w:rsidRDefault="004579B9" w:rsidP="004579B9">
            <w:pPr>
              <w:rPr>
                <w:rFonts w:ascii="Gill Sans MT" w:hAnsi="Gill Sans MT" w:cs="Calibri"/>
                <w:sz w:val="22"/>
              </w:rPr>
            </w:pPr>
          </w:p>
          <w:p w:rsidR="004579B9" w:rsidRPr="00E30271" w:rsidRDefault="004579B9" w:rsidP="004579B9">
            <w:pPr>
              <w:jc w:val="center"/>
              <w:rPr>
                <w:rFonts w:ascii="Gill Sans MT" w:hAnsi="Gill Sans MT" w:cs="Calibri"/>
                <w:i/>
                <w:sz w:val="22"/>
              </w:rPr>
            </w:pPr>
            <w:r w:rsidRPr="00E30271">
              <w:rPr>
                <w:rFonts w:ascii="Gill Sans MT" w:hAnsi="Gill Sans MT" w:cs="Calibri"/>
                <w:i/>
                <w:sz w:val="22"/>
              </w:rPr>
              <w:t>‘to fulfil their moral purpose and determination to focus on the key things of importance for our students’</w:t>
            </w:r>
          </w:p>
          <w:p w:rsidR="004579B9" w:rsidRPr="00E30271" w:rsidRDefault="004579B9" w:rsidP="004579B9">
            <w:pPr>
              <w:jc w:val="center"/>
              <w:rPr>
                <w:rFonts w:ascii="Gill Sans MT" w:hAnsi="Gill Sans MT" w:cs="Calibri"/>
                <w:sz w:val="16"/>
                <w:szCs w:val="16"/>
              </w:rPr>
            </w:pPr>
            <w:r w:rsidRPr="00E30271">
              <w:rPr>
                <w:rFonts w:ascii="Gill Sans MT" w:hAnsi="Gill Sans MT" w:cs="Calibri"/>
                <w:sz w:val="16"/>
                <w:szCs w:val="16"/>
              </w:rPr>
              <w:t>Judy Travers, Manager Learning, Learning Services South (LSS)</w:t>
            </w:r>
          </w:p>
          <w:p w:rsidR="004579B9" w:rsidRPr="00E30271" w:rsidRDefault="004579B9" w:rsidP="004579B9">
            <w:pPr>
              <w:jc w:val="center"/>
              <w:rPr>
                <w:rFonts w:ascii="Gill Sans MT" w:hAnsi="Gill Sans MT" w:cs="Calibri"/>
                <w:sz w:val="16"/>
                <w:szCs w:val="16"/>
              </w:rPr>
            </w:pPr>
          </w:p>
          <w:p w:rsidR="004579B9" w:rsidRPr="00E30271" w:rsidRDefault="004579B9" w:rsidP="004579B9">
            <w:pPr>
              <w:pStyle w:val="ListParagraph"/>
              <w:spacing w:before="0" w:after="0"/>
              <w:ind w:left="0"/>
              <w:rPr>
                <w:rFonts w:ascii="Gill Sans MT" w:hAnsi="Gill Sans MT" w:cs="Calibri"/>
                <w:szCs w:val="24"/>
              </w:rPr>
            </w:pPr>
            <w:r w:rsidRPr="00E30271">
              <w:rPr>
                <w:rFonts w:ascii="Gill Sans MT" w:hAnsi="Gill Sans MT" w:cs="Calibri"/>
                <w:szCs w:val="24"/>
              </w:rPr>
              <w:t>Ten schools in Learning Services South East (LSSE) indicated in their Implementation plan that they would be regrouping students:</w:t>
            </w:r>
          </w:p>
          <w:p w:rsidR="004579B9" w:rsidRPr="00E30271" w:rsidRDefault="004579B9" w:rsidP="000A6680">
            <w:pPr>
              <w:pStyle w:val="ListParagraph"/>
              <w:numPr>
                <w:ilvl w:val="0"/>
                <w:numId w:val="37"/>
              </w:numPr>
              <w:spacing w:before="0" w:after="0"/>
              <w:ind w:left="696" w:hanging="356"/>
              <w:rPr>
                <w:rFonts w:ascii="Gill Sans MT" w:hAnsi="Gill Sans MT" w:cs="Calibri"/>
                <w:szCs w:val="24"/>
              </w:rPr>
            </w:pPr>
            <w:r w:rsidRPr="00E30271">
              <w:rPr>
                <w:rFonts w:ascii="Gill Sans MT" w:hAnsi="Gill Sans MT" w:cs="Calibri"/>
                <w:szCs w:val="24"/>
              </w:rPr>
              <w:t>for blocks of time for focused teaching of reading strategies, decoding or mental computations</w:t>
            </w:r>
          </w:p>
          <w:p w:rsidR="004579B9" w:rsidRPr="00E30271" w:rsidRDefault="004579B9" w:rsidP="000A6680">
            <w:pPr>
              <w:pStyle w:val="ListParagraph"/>
              <w:numPr>
                <w:ilvl w:val="0"/>
                <w:numId w:val="37"/>
              </w:numPr>
              <w:spacing w:before="0" w:after="0"/>
              <w:rPr>
                <w:rFonts w:ascii="Gill Sans MT" w:hAnsi="Gill Sans MT" w:cs="Calibri"/>
                <w:szCs w:val="24"/>
              </w:rPr>
            </w:pPr>
            <w:r w:rsidRPr="00E30271">
              <w:rPr>
                <w:rFonts w:ascii="Gill Sans MT" w:hAnsi="Gill Sans MT" w:cs="Calibri"/>
                <w:szCs w:val="24"/>
              </w:rPr>
              <w:t>using additional staffing to lower teacher student ratio</w:t>
            </w:r>
          </w:p>
          <w:p w:rsidR="004579B9" w:rsidRPr="00E30271" w:rsidRDefault="004579B9" w:rsidP="000A6680">
            <w:pPr>
              <w:pStyle w:val="ListParagraph"/>
              <w:numPr>
                <w:ilvl w:val="0"/>
                <w:numId w:val="37"/>
              </w:numPr>
              <w:spacing w:before="0" w:after="0"/>
              <w:rPr>
                <w:rFonts w:ascii="Gill Sans MT" w:hAnsi="Gill Sans MT" w:cs="Calibri"/>
                <w:szCs w:val="24"/>
              </w:rPr>
            </w:pPr>
            <w:r w:rsidRPr="00E30271">
              <w:rPr>
                <w:rFonts w:ascii="Gill Sans MT" w:hAnsi="Gill Sans MT" w:cs="Calibri"/>
                <w:szCs w:val="24"/>
              </w:rPr>
              <w:t>so that group composition is determined by ability or specific learning need</w:t>
            </w:r>
          </w:p>
          <w:p w:rsidR="000A6680" w:rsidRDefault="000A6680" w:rsidP="004579B9">
            <w:pPr>
              <w:pStyle w:val="ListParagraph"/>
              <w:spacing w:before="0" w:after="0"/>
              <w:ind w:left="0"/>
              <w:jc w:val="left"/>
              <w:rPr>
                <w:rFonts w:ascii="Gill Sans MT" w:hAnsi="Gill Sans MT" w:cs="Calibri"/>
                <w:szCs w:val="24"/>
              </w:rPr>
            </w:pPr>
          </w:p>
          <w:p w:rsidR="004579B9" w:rsidRPr="00E30271" w:rsidRDefault="004579B9" w:rsidP="004579B9">
            <w:pPr>
              <w:pStyle w:val="ListParagraph"/>
              <w:spacing w:before="0" w:after="0"/>
              <w:ind w:left="0"/>
              <w:jc w:val="left"/>
              <w:rPr>
                <w:rFonts w:ascii="Gill Sans MT" w:hAnsi="Gill Sans MT" w:cs="Calibri"/>
                <w:szCs w:val="24"/>
              </w:rPr>
            </w:pPr>
            <w:r w:rsidRPr="00E30271">
              <w:rPr>
                <w:rFonts w:ascii="Gill Sans MT" w:hAnsi="Gill Sans MT" w:cs="Calibri"/>
                <w:szCs w:val="24"/>
              </w:rPr>
              <w:t>One school has abandoned this practice because of organisational and communication difficulties encountered in implementation.</w:t>
            </w:r>
          </w:p>
          <w:p w:rsidR="004579B9" w:rsidRPr="00E30271" w:rsidRDefault="004579B9" w:rsidP="004579B9">
            <w:pPr>
              <w:pStyle w:val="Default"/>
              <w:spacing w:before="120"/>
              <w:rPr>
                <w:rFonts w:ascii="Gill Sans MT" w:hAnsi="Gill Sans MT" w:cs="Times New Roman"/>
                <w:color w:val="auto"/>
                <w:sz w:val="22"/>
                <w:szCs w:val="22"/>
                <w:u w:val="single"/>
                <w:lang w:eastAsia="en-US"/>
              </w:rPr>
            </w:pPr>
          </w:p>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Flexible Learning Tasmania</w:t>
            </w:r>
          </w:p>
          <w:p w:rsidR="004579B9" w:rsidRPr="00E30271" w:rsidRDefault="004579B9" w:rsidP="004579B9">
            <w:pPr>
              <w:pStyle w:val="Default"/>
              <w:spacing w:before="120"/>
              <w:rPr>
                <w:rFonts w:ascii="Gill Sans MT" w:hAnsi="Gill Sans MT" w:cs="Times New Roman"/>
                <w:b/>
                <w:color w:val="auto"/>
                <w:sz w:val="22"/>
                <w:szCs w:val="22"/>
                <w:lang w:eastAsia="en-US"/>
              </w:rPr>
            </w:pPr>
          </w:p>
          <w:p w:rsidR="004579B9" w:rsidRPr="00E30271"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Schools and Learning Services have been informed of the SES4 Flexible Learning School strategy and how they can benefit from it.</w:t>
            </w:r>
          </w:p>
          <w:p w:rsidR="004579B9" w:rsidRPr="00E30271" w:rsidRDefault="004579B9" w:rsidP="004579B9">
            <w:pPr>
              <w:pStyle w:val="Default"/>
              <w:ind w:left="340"/>
              <w:rPr>
                <w:rFonts w:ascii="Gill Sans MT" w:hAnsi="Gill Sans MT" w:cs="Times New Roman"/>
                <w:b/>
                <w:color w:val="auto"/>
                <w:sz w:val="22"/>
                <w:szCs w:val="22"/>
                <w:lang w:eastAsia="en-US"/>
              </w:rPr>
            </w:pPr>
          </w:p>
          <w:p w:rsidR="004579B9" w:rsidRPr="00E30271"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 xml:space="preserve">Each of the four Learning Services have defined how they wish to access the NP resource and available expertise. </w:t>
            </w:r>
          </w:p>
          <w:p w:rsidR="004579B9" w:rsidRPr="00E30271" w:rsidRDefault="004579B9" w:rsidP="004579B9">
            <w:pPr>
              <w:pStyle w:val="Default"/>
              <w:rPr>
                <w:rFonts w:ascii="Gill Sans MT" w:hAnsi="Gill Sans MT" w:cs="Times New Roman"/>
                <w:b/>
                <w:color w:val="auto"/>
                <w:sz w:val="22"/>
                <w:szCs w:val="22"/>
                <w:lang w:eastAsia="en-US"/>
              </w:rPr>
            </w:pPr>
          </w:p>
          <w:p w:rsidR="004579B9" w:rsidRPr="00E30271"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The original Steering Group, which met fortnightly during 2009 and into 2010 has been replaced by a new advisory group (The Flex Group) and the first meeting date confirmed.</w:t>
            </w:r>
          </w:p>
          <w:p w:rsidR="004579B9" w:rsidRPr="00E30271" w:rsidRDefault="004579B9" w:rsidP="004579B9">
            <w:pPr>
              <w:pStyle w:val="Default"/>
              <w:rPr>
                <w:rFonts w:ascii="Gill Sans MT" w:hAnsi="Gill Sans MT" w:cs="Times New Roman"/>
                <w:b/>
                <w:color w:val="auto"/>
                <w:sz w:val="22"/>
                <w:szCs w:val="22"/>
                <w:lang w:eastAsia="en-US"/>
              </w:rPr>
            </w:pPr>
          </w:p>
          <w:p w:rsidR="004579B9" w:rsidRPr="00E30271"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The structure, locations, new name and staffing profile of the ‘Flexible School’ have been determined and approved after extensive consultation with stakeholders.</w:t>
            </w:r>
          </w:p>
          <w:p w:rsidR="004579B9" w:rsidRPr="00E30271" w:rsidRDefault="004579B9" w:rsidP="004579B9">
            <w:pPr>
              <w:pStyle w:val="Default"/>
              <w:rPr>
                <w:rFonts w:ascii="Gill Sans MT" w:hAnsi="Gill Sans MT" w:cs="Times New Roman"/>
                <w:b/>
                <w:color w:val="auto"/>
                <w:sz w:val="22"/>
                <w:szCs w:val="22"/>
                <w:lang w:eastAsia="en-US"/>
              </w:rPr>
            </w:pPr>
          </w:p>
          <w:p w:rsidR="004579B9" w:rsidRPr="00E30271"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150 online curriculum units, forming courses available in 2011, have been scoped in consultation with schools, Learning Services and stakeholder cohorts.</w:t>
            </w:r>
          </w:p>
          <w:p w:rsidR="004579B9" w:rsidRPr="00E30271" w:rsidRDefault="004579B9" w:rsidP="004579B9">
            <w:pPr>
              <w:pStyle w:val="Default"/>
              <w:rPr>
                <w:rFonts w:ascii="Gill Sans MT" w:hAnsi="Gill Sans MT" w:cs="Times New Roman"/>
                <w:b/>
                <w:color w:val="auto"/>
                <w:sz w:val="22"/>
                <w:szCs w:val="22"/>
                <w:lang w:eastAsia="en-US"/>
              </w:rPr>
            </w:pPr>
          </w:p>
          <w:p w:rsidR="004579B9" w:rsidRPr="001C27D7"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Trials of online courses have been conducted within local programs in each Learning Service.</w:t>
            </w:r>
          </w:p>
          <w:p w:rsidR="001C27D7" w:rsidRPr="00E30271" w:rsidRDefault="001C27D7" w:rsidP="001C27D7">
            <w:pPr>
              <w:pStyle w:val="Default"/>
              <w:ind w:left="696"/>
              <w:rPr>
                <w:rFonts w:ascii="Gill Sans MT" w:hAnsi="Gill Sans MT" w:cs="Times New Roman"/>
                <w:b/>
                <w:color w:val="auto"/>
                <w:sz w:val="22"/>
                <w:szCs w:val="22"/>
                <w:lang w:eastAsia="en-US"/>
              </w:rPr>
            </w:pPr>
          </w:p>
          <w:p w:rsidR="004579B9" w:rsidRPr="00E30271"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 xml:space="preserve">Preliminary discussions to explore local solutions, including online opportunities, have been held with over 50% of the thirty-one high schools and twenty-seven district school principals across Tasmania. </w:t>
            </w:r>
          </w:p>
          <w:p w:rsidR="004579B9" w:rsidRPr="00E30271" w:rsidRDefault="004579B9" w:rsidP="004579B9">
            <w:pPr>
              <w:pStyle w:val="Default"/>
              <w:ind w:left="340"/>
              <w:rPr>
                <w:rFonts w:ascii="Gill Sans MT" w:hAnsi="Gill Sans MT" w:cs="Times New Roman"/>
                <w:b/>
                <w:color w:val="auto"/>
                <w:sz w:val="22"/>
                <w:szCs w:val="22"/>
                <w:lang w:eastAsia="en-US"/>
              </w:rPr>
            </w:pPr>
          </w:p>
          <w:p w:rsidR="004579B9" w:rsidRPr="00E30271"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Fifteen new programs/courses are being developed – five for students at risk and ten for disengaged students.</w:t>
            </w:r>
          </w:p>
          <w:p w:rsidR="004579B9" w:rsidRPr="00E30271" w:rsidRDefault="004579B9" w:rsidP="004579B9">
            <w:pPr>
              <w:pStyle w:val="Default"/>
              <w:rPr>
                <w:rFonts w:ascii="Gill Sans MT" w:hAnsi="Gill Sans MT" w:cs="Times New Roman"/>
                <w:b/>
                <w:color w:val="auto"/>
                <w:sz w:val="22"/>
                <w:szCs w:val="22"/>
                <w:lang w:eastAsia="en-US"/>
              </w:rPr>
            </w:pPr>
          </w:p>
          <w:p w:rsidR="004579B9" w:rsidRPr="00E30271"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The negotiation, contractual arrangement and purchase process for five year-long courses from Florida Virtual School for trial in 2010 has been completed.</w:t>
            </w:r>
          </w:p>
          <w:p w:rsidR="004579B9" w:rsidRPr="00E30271" w:rsidRDefault="004579B9" w:rsidP="004579B9">
            <w:pPr>
              <w:pStyle w:val="Default"/>
              <w:rPr>
                <w:rFonts w:ascii="Gill Sans MT" w:hAnsi="Gill Sans MT" w:cs="Times New Roman"/>
                <w:b/>
                <w:color w:val="auto"/>
                <w:sz w:val="22"/>
                <w:szCs w:val="22"/>
                <w:lang w:eastAsia="en-US"/>
              </w:rPr>
            </w:pPr>
          </w:p>
          <w:p w:rsidR="004579B9" w:rsidRPr="00E30271" w:rsidRDefault="004579B9" w:rsidP="004579B9">
            <w:pPr>
              <w:pStyle w:val="Default"/>
              <w:numPr>
                <w:ilvl w:val="0"/>
                <w:numId w:val="38"/>
              </w:numPr>
              <w:tabs>
                <w:tab w:val="clear" w:pos="737"/>
              </w:tabs>
              <w:ind w:left="696" w:hanging="356"/>
              <w:rPr>
                <w:rFonts w:ascii="Gill Sans MT" w:hAnsi="Gill Sans MT" w:cs="Times New Roman"/>
                <w:b/>
                <w:color w:val="auto"/>
                <w:sz w:val="22"/>
                <w:szCs w:val="22"/>
                <w:lang w:eastAsia="en-US"/>
              </w:rPr>
            </w:pPr>
            <w:r w:rsidRPr="00E30271">
              <w:rPr>
                <w:rFonts w:ascii="Gill Sans MT" w:hAnsi="Gill Sans MT"/>
                <w:sz w:val="22"/>
                <w:szCs w:val="22"/>
              </w:rPr>
              <w:t>The Assistant Principal (Flexible Learning Tasmania) has facilitated numerous meetings between school leaders and providers within the Youth Attainment and Transition National Partnership, e.g. Colony 47, Mission Australia and Tasmanian Lifelong Learning, and contributed to the resulting  partnership plans by providing consultancy and ongoing coordination.</w:t>
            </w:r>
          </w:p>
          <w:p w:rsidR="004579B9" w:rsidRPr="00E30271" w:rsidRDefault="004579B9" w:rsidP="004579B9">
            <w:pPr>
              <w:autoSpaceDE w:val="0"/>
              <w:autoSpaceDN w:val="0"/>
              <w:adjustRightInd w:val="0"/>
              <w:spacing w:before="120"/>
              <w:jc w:val="right"/>
              <w:rPr>
                <w:rFonts w:ascii="Gill Sans MT" w:hAnsi="Gill Sans MT" w:cs="Arial"/>
                <w:b/>
                <w:sz w:val="22"/>
                <w:szCs w:val="22"/>
                <w:highlight w:val="yellow"/>
              </w:rPr>
            </w:pPr>
            <w:r w:rsidRPr="00E30271">
              <w:rPr>
                <w:rFonts w:ascii="Gill Sans MT" w:hAnsi="Gill Sans MT" w:cs="Arial"/>
                <w:i/>
                <w:sz w:val="22"/>
                <w:szCs w:val="22"/>
              </w:rPr>
              <w:t>Information Type: Qualitative and Quantitative</w:t>
            </w:r>
          </w:p>
        </w:tc>
      </w:tr>
      <w:tr w:rsidR="004579B9" w:rsidRPr="00E30271">
        <w:tc>
          <w:tcPr>
            <w:tcW w:w="9103" w:type="dxa"/>
          </w:tcPr>
          <w:p w:rsidR="004579B9" w:rsidRPr="00E30271" w:rsidRDefault="004579B9" w:rsidP="004579B9">
            <w:pPr>
              <w:autoSpaceDE w:val="0"/>
              <w:autoSpaceDN w:val="0"/>
              <w:adjustRightInd w:val="0"/>
              <w:spacing w:before="120"/>
              <w:rPr>
                <w:rFonts w:ascii="Gill Sans MT" w:hAnsi="Gill Sans MT"/>
                <w:b/>
                <w:sz w:val="22"/>
                <w:szCs w:val="22"/>
              </w:rPr>
            </w:pPr>
            <w:r w:rsidRPr="00E30271">
              <w:rPr>
                <w:rFonts w:ascii="Gill Sans MT" w:hAnsi="Gill Sans MT" w:cs="Arial"/>
                <w:b/>
                <w:sz w:val="22"/>
                <w:szCs w:val="22"/>
              </w:rPr>
              <w:lastRenderedPageBreak/>
              <w:t xml:space="preserve">Barriers to Progress </w:t>
            </w:r>
            <w:r w:rsidRPr="00E30271">
              <w:rPr>
                <w:rFonts w:ascii="Gill Sans MT" w:hAnsi="Gill Sans MT"/>
                <w:b/>
                <w:sz w:val="22"/>
                <w:szCs w:val="22"/>
              </w:rPr>
              <w:t>– 1 January 2010 to 30 June 2010.</w:t>
            </w:r>
          </w:p>
          <w:p w:rsidR="004579B9" w:rsidRPr="00E30271" w:rsidRDefault="004579B9" w:rsidP="004579B9">
            <w:pPr>
              <w:autoSpaceDE w:val="0"/>
              <w:autoSpaceDN w:val="0"/>
              <w:adjustRightInd w:val="0"/>
              <w:spacing w:before="120"/>
              <w:rPr>
                <w:rFonts w:ascii="Gill Sans MT" w:hAnsi="Gill Sans MT" w:cs="Arial"/>
                <w:b/>
                <w:sz w:val="22"/>
                <w:szCs w:val="22"/>
              </w:rPr>
            </w:pPr>
          </w:p>
          <w:p w:rsidR="004579B9" w:rsidRPr="00E30271" w:rsidRDefault="001C27D7" w:rsidP="004579B9">
            <w:pPr>
              <w:pStyle w:val="Default"/>
              <w:numPr>
                <w:ilvl w:val="0"/>
                <w:numId w:val="15"/>
              </w:numPr>
              <w:ind w:left="714" w:hanging="357"/>
              <w:rPr>
                <w:rFonts w:ascii="Gill Sans MT" w:hAnsi="Gill Sans MT" w:cs="Times New Roman"/>
                <w:color w:val="auto"/>
                <w:sz w:val="22"/>
                <w:lang w:eastAsia="en-US"/>
              </w:rPr>
            </w:pPr>
            <w:r>
              <w:rPr>
                <w:rFonts w:ascii="Gill Sans MT" w:hAnsi="Gill Sans MT" w:cs="Times New Roman"/>
                <w:color w:val="auto"/>
                <w:sz w:val="22"/>
                <w:lang w:eastAsia="en-US"/>
              </w:rPr>
              <w:t xml:space="preserve">The Building the Education Revolution initiative </w:t>
            </w:r>
            <w:r w:rsidR="004579B9" w:rsidRPr="00E30271">
              <w:rPr>
                <w:rFonts w:ascii="Gill Sans MT" w:hAnsi="Gill Sans MT" w:cs="Times New Roman"/>
                <w:color w:val="auto"/>
                <w:sz w:val="22"/>
                <w:lang w:eastAsia="en-US"/>
              </w:rPr>
              <w:t>and other construction work such as Child and Family Centres have impacted on school leaders’ time. While recognising the future value of completed projects which will certainly enhance schools capacity to provide quality programs, the amount of time taken to work directly with architects, builders etc has placed considerable pressure on schools.</w:t>
            </w:r>
          </w:p>
          <w:p w:rsidR="004579B9" w:rsidRPr="00E30271" w:rsidRDefault="004579B9" w:rsidP="004579B9">
            <w:pPr>
              <w:pStyle w:val="Default"/>
              <w:ind w:left="357"/>
              <w:rPr>
                <w:rFonts w:ascii="Gill Sans MT" w:hAnsi="Gill Sans MT" w:cs="Times New Roman"/>
                <w:color w:val="auto"/>
                <w:sz w:val="22"/>
                <w:lang w:eastAsia="en-US"/>
              </w:rPr>
            </w:pPr>
          </w:p>
          <w:p w:rsidR="004579B9" w:rsidRPr="00E30271" w:rsidRDefault="004579B9" w:rsidP="004579B9">
            <w:pPr>
              <w:pStyle w:val="Default"/>
              <w:numPr>
                <w:ilvl w:val="0"/>
                <w:numId w:val="15"/>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Finding time for key personnel implementing the NP work to meet, given their other School Improvement commitments, has been challenging.</w:t>
            </w:r>
          </w:p>
          <w:p w:rsidR="004579B9" w:rsidRPr="00E30271" w:rsidRDefault="004579B9" w:rsidP="004579B9">
            <w:pPr>
              <w:pStyle w:val="Default"/>
              <w:rPr>
                <w:rFonts w:ascii="Gill Sans MT" w:hAnsi="Gill Sans MT" w:cs="Times New Roman"/>
                <w:color w:val="auto"/>
                <w:sz w:val="22"/>
                <w:lang w:eastAsia="en-US"/>
              </w:rPr>
            </w:pPr>
          </w:p>
          <w:p w:rsidR="004579B9" w:rsidRPr="00E30271" w:rsidRDefault="004579B9" w:rsidP="004579B9">
            <w:pPr>
              <w:pStyle w:val="Default"/>
              <w:numPr>
                <w:ilvl w:val="0"/>
                <w:numId w:val="15"/>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Major changes to key personnel including leadership and school association members has also been a barrier to progress in some school communities.</w:t>
            </w:r>
          </w:p>
          <w:p w:rsidR="004579B9" w:rsidRPr="00E30271" w:rsidRDefault="004579B9" w:rsidP="004579B9">
            <w:pPr>
              <w:pStyle w:val="Default"/>
              <w:rPr>
                <w:rFonts w:ascii="Gill Sans MT" w:hAnsi="Gill Sans MT" w:cs="Times New Roman"/>
                <w:color w:val="auto"/>
                <w:sz w:val="22"/>
                <w:lang w:eastAsia="en-US"/>
              </w:rPr>
            </w:pPr>
          </w:p>
          <w:p w:rsidR="004579B9" w:rsidRPr="00E30271" w:rsidRDefault="004579B9" w:rsidP="004579B9">
            <w:pPr>
              <w:pStyle w:val="Default"/>
              <w:numPr>
                <w:ilvl w:val="0"/>
                <w:numId w:val="4"/>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Distance between schools in Federations and lack of broadband capacity to support ICT links has been an issue.</w:t>
            </w:r>
          </w:p>
          <w:p w:rsidR="004579B9" w:rsidRPr="00E30271" w:rsidRDefault="004579B9" w:rsidP="004579B9">
            <w:pPr>
              <w:pStyle w:val="Default"/>
              <w:ind w:left="357"/>
              <w:rPr>
                <w:rFonts w:ascii="Gill Sans MT" w:hAnsi="Gill Sans MT" w:cs="Times New Roman"/>
                <w:color w:val="auto"/>
                <w:sz w:val="22"/>
                <w:lang w:eastAsia="en-US"/>
              </w:rPr>
            </w:pPr>
          </w:p>
          <w:p w:rsidR="004579B9" w:rsidRPr="00E30271" w:rsidRDefault="004579B9" w:rsidP="004579B9">
            <w:pPr>
              <w:pStyle w:val="Default"/>
              <w:numPr>
                <w:ilvl w:val="0"/>
                <w:numId w:val="4"/>
              </w:numPr>
              <w:ind w:left="714"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A number of school mergers, underway in 2009-2010 have impacted on capacity to establish effective communication channels between schools in Federations and other partnerships. This is acknowledged as a short term barrier, and schools are taking steps to address this.</w:t>
            </w:r>
          </w:p>
          <w:p w:rsidR="004579B9" w:rsidRPr="00E30271" w:rsidRDefault="004579B9" w:rsidP="004579B9">
            <w:pPr>
              <w:pStyle w:val="Default"/>
              <w:rPr>
                <w:rFonts w:ascii="Gill Sans MT" w:hAnsi="Gill Sans MT" w:cs="Times New Roman"/>
                <w:color w:val="auto"/>
                <w:sz w:val="22"/>
                <w:lang w:eastAsia="en-US"/>
              </w:rPr>
            </w:pPr>
          </w:p>
          <w:p w:rsidR="004579B9" w:rsidRPr="00E30271" w:rsidRDefault="004579B9" w:rsidP="004579B9">
            <w:pPr>
              <w:pStyle w:val="Default"/>
              <w:numPr>
                <w:ilvl w:val="0"/>
                <w:numId w:val="4"/>
              </w:numPr>
              <w:ind w:left="714" w:hanging="357"/>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Despite the intention to implement innovative and new ways of engaging parents and caregivers, particularly those of disengaged/at risk students, a number of schools are still reporting significant challenges in this area.</w:t>
            </w:r>
          </w:p>
          <w:p w:rsidR="004579B9" w:rsidRPr="00E30271" w:rsidRDefault="004579B9" w:rsidP="004579B9">
            <w:pPr>
              <w:pStyle w:val="Default"/>
              <w:rPr>
                <w:rFonts w:ascii="Gill Sans MT" w:hAnsi="Gill Sans MT" w:cs="Times New Roman"/>
                <w:color w:val="auto"/>
                <w:sz w:val="22"/>
                <w:szCs w:val="22"/>
                <w:lang w:eastAsia="en-US"/>
              </w:rPr>
            </w:pPr>
          </w:p>
          <w:p w:rsidR="004579B9" w:rsidRPr="00E30271" w:rsidRDefault="004579B9" w:rsidP="004579B9">
            <w:pPr>
              <w:pStyle w:val="Default"/>
              <w:numPr>
                <w:ilvl w:val="0"/>
                <w:numId w:val="4"/>
              </w:numPr>
              <w:ind w:left="714" w:hanging="357"/>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Keeping track of and supporting transient students.</w:t>
            </w:r>
          </w:p>
          <w:p w:rsidR="004579B9" w:rsidRPr="00E30271" w:rsidRDefault="004579B9" w:rsidP="004579B9">
            <w:pPr>
              <w:pStyle w:val="Default"/>
              <w:rPr>
                <w:rFonts w:ascii="Gill Sans MT" w:hAnsi="Gill Sans MT" w:cs="Times New Roman"/>
                <w:color w:val="auto"/>
                <w:sz w:val="22"/>
                <w:szCs w:val="22"/>
                <w:lang w:eastAsia="en-US"/>
              </w:rPr>
            </w:pPr>
          </w:p>
          <w:p w:rsidR="004579B9" w:rsidRPr="00E30271" w:rsidRDefault="004579B9" w:rsidP="004579B9">
            <w:pPr>
              <w:numPr>
                <w:ilvl w:val="0"/>
                <w:numId w:val="12"/>
              </w:numPr>
              <w:autoSpaceDE w:val="0"/>
              <w:autoSpaceDN w:val="0"/>
              <w:adjustRightInd w:val="0"/>
              <w:ind w:left="714" w:hanging="357"/>
              <w:rPr>
                <w:rFonts w:ascii="Gill Sans MT" w:hAnsi="Gill Sans MT"/>
                <w:b/>
                <w:sz w:val="22"/>
                <w:szCs w:val="22"/>
              </w:rPr>
            </w:pPr>
            <w:r w:rsidRPr="00E30271">
              <w:rPr>
                <w:rFonts w:ascii="Gill Sans MT" w:hAnsi="Gill Sans MT"/>
                <w:sz w:val="22"/>
                <w:szCs w:val="22"/>
              </w:rPr>
              <w:t>The Action Research Groups, established in a number of schools undertaking school review processes, are facing complexities with non-teaching staff, timetabling and relief.</w:t>
            </w:r>
          </w:p>
          <w:p w:rsidR="004579B9" w:rsidRPr="00E30271" w:rsidRDefault="004579B9" w:rsidP="004579B9">
            <w:pPr>
              <w:autoSpaceDE w:val="0"/>
              <w:autoSpaceDN w:val="0"/>
              <w:adjustRightInd w:val="0"/>
              <w:ind w:left="357"/>
              <w:rPr>
                <w:rFonts w:ascii="Gill Sans MT" w:hAnsi="Gill Sans MT"/>
                <w:b/>
                <w:sz w:val="22"/>
                <w:szCs w:val="22"/>
              </w:rPr>
            </w:pPr>
          </w:p>
          <w:p w:rsidR="004579B9" w:rsidRPr="00E30271" w:rsidRDefault="004579B9" w:rsidP="004579B9">
            <w:pPr>
              <w:numPr>
                <w:ilvl w:val="0"/>
                <w:numId w:val="12"/>
              </w:numPr>
              <w:autoSpaceDE w:val="0"/>
              <w:autoSpaceDN w:val="0"/>
              <w:adjustRightInd w:val="0"/>
              <w:ind w:left="714" w:hanging="357"/>
              <w:rPr>
                <w:rFonts w:ascii="Gill Sans MT" w:hAnsi="Gill Sans MT"/>
                <w:b/>
                <w:sz w:val="22"/>
                <w:szCs w:val="22"/>
              </w:rPr>
            </w:pPr>
            <w:r w:rsidRPr="00E30271">
              <w:rPr>
                <w:rFonts w:ascii="Gill Sans MT" w:hAnsi="Gill Sans MT"/>
                <w:sz w:val="22"/>
                <w:szCs w:val="22"/>
              </w:rPr>
              <w:t>Northern Suburbs Christian School reports that the lack of resources has been an issue in implementing some essential strategies within an appropriate time frame. This has been addressed by IST redirecting a small amount of funding from State Government Special Needs Funding (SNF).</w:t>
            </w:r>
          </w:p>
          <w:p w:rsidR="004579B9" w:rsidRPr="00E30271" w:rsidRDefault="004579B9" w:rsidP="004579B9">
            <w:pPr>
              <w:autoSpaceDE w:val="0"/>
              <w:autoSpaceDN w:val="0"/>
              <w:adjustRightInd w:val="0"/>
              <w:rPr>
                <w:rFonts w:ascii="Gill Sans MT" w:hAnsi="Gill Sans MT"/>
                <w:b/>
                <w:sz w:val="22"/>
                <w:szCs w:val="22"/>
              </w:rPr>
            </w:pPr>
          </w:p>
          <w:p w:rsidR="004579B9" w:rsidRPr="00E30271" w:rsidRDefault="004579B9" w:rsidP="004579B9">
            <w:pPr>
              <w:numPr>
                <w:ilvl w:val="0"/>
                <w:numId w:val="12"/>
              </w:numPr>
              <w:ind w:left="714" w:hanging="357"/>
              <w:rPr>
                <w:rFonts w:ascii="Gill Sans MT" w:hAnsi="Gill Sans MT"/>
                <w:sz w:val="22"/>
                <w:szCs w:val="22"/>
              </w:rPr>
            </w:pPr>
            <w:r w:rsidRPr="00E30271">
              <w:rPr>
                <w:rFonts w:ascii="Gill Sans MT" w:hAnsi="Gill Sans MT"/>
                <w:sz w:val="22"/>
                <w:szCs w:val="22"/>
              </w:rPr>
              <w:t>SES4 Flex Learning Tas - appropriately managing and conveying the complexity and scale of planned change to enable a shared vision and sustained commitment among a diversity of stakeholders has been challenging for the implementation team.</w:t>
            </w:r>
          </w:p>
          <w:p w:rsidR="004579B9" w:rsidRPr="00E30271" w:rsidRDefault="004579B9" w:rsidP="004579B9">
            <w:pPr>
              <w:rPr>
                <w:rFonts w:ascii="Gill Sans MT" w:hAnsi="Gill Sans MT"/>
                <w:sz w:val="22"/>
                <w:szCs w:val="22"/>
              </w:rPr>
            </w:pPr>
          </w:p>
          <w:p w:rsidR="004579B9" w:rsidRPr="00E30271" w:rsidRDefault="004579B9" w:rsidP="004579B9">
            <w:pPr>
              <w:numPr>
                <w:ilvl w:val="0"/>
                <w:numId w:val="12"/>
              </w:numPr>
              <w:ind w:left="714" w:hanging="357"/>
              <w:rPr>
                <w:rFonts w:ascii="Gill Sans MT" w:hAnsi="Gill Sans MT"/>
                <w:sz w:val="22"/>
                <w:szCs w:val="22"/>
              </w:rPr>
            </w:pPr>
            <w:r w:rsidRPr="00E30271">
              <w:rPr>
                <w:rFonts w:ascii="Gill Sans MT" w:hAnsi="Gill Sans MT"/>
                <w:sz w:val="22"/>
                <w:szCs w:val="22"/>
              </w:rPr>
              <w:t>SES7 Post Year 10 (Polytechnic/Academy) Transition Initiative – see Section 3 Six Month Progress</w:t>
            </w:r>
            <w:r w:rsidR="001C27D7">
              <w:rPr>
                <w:rFonts w:ascii="Gill Sans MT" w:hAnsi="Gill Sans MT"/>
                <w:sz w:val="22"/>
                <w:szCs w:val="22"/>
              </w:rPr>
              <w:t>.</w:t>
            </w:r>
          </w:p>
          <w:p w:rsidR="004579B9" w:rsidRPr="00E30271" w:rsidRDefault="004579B9" w:rsidP="004579B9">
            <w:pPr>
              <w:pStyle w:val="ListParagraph"/>
              <w:tabs>
                <w:tab w:val="left" w:pos="2130"/>
              </w:tabs>
              <w:spacing w:after="0"/>
              <w:ind w:left="0"/>
              <w:rPr>
                <w:rFonts w:ascii="Gill Sans MT" w:hAnsi="Gill Sans MT"/>
              </w:rPr>
            </w:pPr>
            <w:r w:rsidRPr="00E30271">
              <w:rPr>
                <w:rFonts w:ascii="Gill Sans MT" w:hAnsi="Gill Sans MT"/>
              </w:rPr>
              <w:lastRenderedPageBreak/>
              <w:tab/>
            </w:r>
          </w:p>
          <w:p w:rsidR="004579B9" w:rsidRPr="00E30271" w:rsidRDefault="004579B9" w:rsidP="004579B9">
            <w:pPr>
              <w:pStyle w:val="Default"/>
              <w:spacing w:before="120"/>
              <w:jc w:val="right"/>
              <w:rPr>
                <w:rFonts w:ascii="Gill Sans MT" w:hAnsi="Gill Sans MT" w:cs="Times New Roman"/>
                <w:b/>
                <w:color w:val="auto"/>
                <w:sz w:val="22"/>
                <w:szCs w:val="22"/>
                <w:lang w:eastAsia="en-US"/>
              </w:rPr>
            </w:pPr>
            <w:r w:rsidRPr="00E30271">
              <w:rPr>
                <w:rFonts w:ascii="Gill Sans MT" w:hAnsi="Gill Sans MT"/>
                <w:i/>
                <w:sz w:val="22"/>
                <w:szCs w:val="22"/>
              </w:rPr>
              <w:t>Information Type: Qualitative</w:t>
            </w:r>
          </w:p>
        </w:tc>
      </w:tr>
      <w:tr w:rsidR="004579B9" w:rsidRPr="00E30271">
        <w:tc>
          <w:tcPr>
            <w:tcW w:w="9103" w:type="dxa"/>
          </w:tcPr>
          <w:p w:rsidR="004579B9" w:rsidRPr="00E30271" w:rsidRDefault="004579B9" w:rsidP="004579B9">
            <w:pPr>
              <w:pStyle w:val="Default"/>
              <w:spacing w:before="120"/>
              <w:rPr>
                <w:rFonts w:ascii="Gill Sans MT" w:hAnsi="Gill Sans MT"/>
                <w:b/>
                <w:sz w:val="22"/>
                <w:szCs w:val="22"/>
              </w:rPr>
            </w:pPr>
            <w:r w:rsidRPr="00E30271">
              <w:rPr>
                <w:rFonts w:ascii="Gill Sans MT" w:hAnsi="Gill Sans MT"/>
                <w:b/>
                <w:sz w:val="22"/>
                <w:szCs w:val="22"/>
              </w:rPr>
              <w:lastRenderedPageBreak/>
              <w:t>Support for Indigenous Students</w:t>
            </w:r>
            <w:r w:rsidRPr="00E30271">
              <w:rPr>
                <w:rFonts w:ascii="Gill Sans MT" w:hAnsi="Gill Sans MT" w:cs="Times New Roman"/>
                <w:b/>
                <w:color w:val="auto"/>
                <w:sz w:val="22"/>
                <w:szCs w:val="22"/>
                <w:lang w:eastAsia="en-US"/>
              </w:rPr>
              <w:t xml:space="preserve"> – 1 January 2010 to 30 June 2010.</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Please find below a snapshot of the diverse range of activities implemented in order to support improved outcomes for Indigenous students. </w:t>
            </w:r>
          </w:p>
          <w:p w:rsidR="004579B9" w:rsidRPr="00E30271" w:rsidRDefault="004579B9" w:rsidP="004579B9">
            <w:pPr>
              <w:pStyle w:val="Default"/>
              <w:numPr>
                <w:ilvl w:val="0"/>
                <w:numId w:val="15"/>
              </w:numPr>
              <w:spacing w:before="120"/>
              <w:rPr>
                <w:rFonts w:ascii="Gill Sans MT" w:hAnsi="Gill Sans MT"/>
                <w:color w:val="auto"/>
                <w:sz w:val="22"/>
              </w:rPr>
            </w:pPr>
            <w:r w:rsidRPr="00E30271">
              <w:rPr>
                <w:rFonts w:ascii="Gill Sans MT" w:hAnsi="Gill Sans MT" w:cs="Times New Roman"/>
                <w:color w:val="auto"/>
                <w:sz w:val="22"/>
                <w:lang w:eastAsia="en-US"/>
              </w:rPr>
              <w:t>Dare to Lead Snapshot guiding work with Indigenous students and families.</w:t>
            </w:r>
          </w:p>
          <w:p w:rsidR="004579B9" w:rsidRPr="00E30271" w:rsidRDefault="004579B9" w:rsidP="004579B9">
            <w:pPr>
              <w:pStyle w:val="Default"/>
              <w:numPr>
                <w:ilvl w:val="0"/>
                <w:numId w:val="15"/>
              </w:numPr>
              <w:spacing w:before="120"/>
              <w:ind w:hanging="357"/>
              <w:rPr>
                <w:rFonts w:ascii="Gill Sans MT" w:hAnsi="Gill Sans MT"/>
                <w:color w:val="auto"/>
                <w:sz w:val="22"/>
              </w:rPr>
            </w:pPr>
            <w:r w:rsidRPr="00E30271">
              <w:rPr>
                <w:rFonts w:ascii="Gill Sans MT" w:hAnsi="Gill Sans MT" w:cs="Times New Roman"/>
                <w:color w:val="auto"/>
                <w:sz w:val="22"/>
                <w:lang w:eastAsia="en-US"/>
              </w:rPr>
              <w:t xml:space="preserve">A number of schools have established leadership roles for the implementation of programs and to enhance Aboriginal Culture and Community elements identified in the Dare to Lead Snapshots. </w:t>
            </w:r>
          </w:p>
          <w:p w:rsidR="004579B9" w:rsidRPr="00E30271" w:rsidRDefault="004579B9" w:rsidP="004579B9">
            <w:pPr>
              <w:pStyle w:val="Default"/>
              <w:numPr>
                <w:ilvl w:val="0"/>
                <w:numId w:val="15"/>
              </w:numPr>
              <w:spacing w:before="120"/>
              <w:ind w:hanging="357"/>
              <w:rPr>
                <w:rFonts w:ascii="Gill Sans MT" w:hAnsi="Gill Sans MT"/>
                <w:color w:val="auto"/>
                <w:sz w:val="22"/>
              </w:rPr>
            </w:pPr>
            <w:r w:rsidRPr="00E30271">
              <w:rPr>
                <w:rFonts w:ascii="Gill Sans MT" w:hAnsi="Gill Sans MT" w:cs="Times New Roman"/>
                <w:color w:val="auto"/>
                <w:sz w:val="22"/>
                <w:lang w:eastAsia="en-US"/>
              </w:rPr>
              <w:t xml:space="preserve">A number of schools have employed an Aboriginal Education Worker to work with students and families. </w:t>
            </w:r>
            <w:r w:rsidRPr="00E30271">
              <w:rPr>
                <w:rFonts w:ascii="Gill Sans MT" w:hAnsi="Gill Sans MT"/>
                <w:color w:val="auto"/>
                <w:sz w:val="22"/>
              </w:rPr>
              <w:t>The Circular Head Federation of Schools is investigating the possibility of employing a ‘Youth Connections Officer’ to work with Aboriginal students.</w:t>
            </w:r>
          </w:p>
          <w:p w:rsidR="004579B9" w:rsidRPr="00E30271" w:rsidRDefault="004579B9" w:rsidP="004579B9">
            <w:pPr>
              <w:pStyle w:val="Default"/>
              <w:numPr>
                <w:ilvl w:val="0"/>
                <w:numId w:val="15"/>
              </w:numPr>
              <w:spacing w:before="120"/>
              <w:ind w:hanging="357"/>
              <w:rPr>
                <w:rFonts w:ascii="Gill Sans MT" w:hAnsi="Gill Sans MT" w:cs="Calibri"/>
                <w:sz w:val="22"/>
              </w:rPr>
            </w:pPr>
            <w:r w:rsidRPr="00E30271">
              <w:rPr>
                <w:rFonts w:ascii="Gill Sans MT" w:hAnsi="Gill Sans MT" w:cs="Calibri"/>
                <w:color w:val="auto"/>
                <w:sz w:val="22"/>
              </w:rPr>
              <w:t xml:space="preserve">Alignment of approaches </w:t>
            </w:r>
            <w:r w:rsidRPr="00E30271">
              <w:rPr>
                <w:rFonts w:ascii="Gill Sans MT" w:hAnsi="Gill Sans MT" w:cs="Calibri"/>
                <w:sz w:val="22"/>
              </w:rPr>
              <w:t>with Indigenous support personnel: eg Aboriginal Education Worker, Aboriginal Education Learning Officer. An Aboriginal Culture Centre and outdoor areas have been incorporated into the new Bridgewater High School 9-12 learning centre.</w:t>
            </w:r>
          </w:p>
          <w:p w:rsidR="004579B9" w:rsidRPr="00E30271" w:rsidRDefault="004579B9" w:rsidP="004579B9">
            <w:pPr>
              <w:pStyle w:val="Default"/>
              <w:numPr>
                <w:ilvl w:val="0"/>
                <w:numId w:val="15"/>
              </w:numPr>
              <w:spacing w:before="120"/>
              <w:ind w:hanging="357"/>
              <w:rPr>
                <w:rFonts w:ascii="Gill Sans MT" w:hAnsi="Gill Sans MT" w:cs="Calibri"/>
                <w:sz w:val="22"/>
              </w:rPr>
            </w:pPr>
            <w:r w:rsidRPr="00E30271">
              <w:rPr>
                <w:rFonts w:ascii="Gill Sans MT" w:hAnsi="Gill Sans MT" w:cs="Calibri"/>
                <w:color w:val="auto"/>
                <w:sz w:val="22"/>
              </w:rPr>
              <w:t>Groups such as an Aboriginal Network Group, Aboriginal Education Advisory Group, Indigenous Children and Family Centre Project have been established (New Norfolk High, Rokeby Primary, Bridgewater Federation).</w:t>
            </w:r>
          </w:p>
          <w:p w:rsidR="004579B9" w:rsidRPr="00E30271" w:rsidRDefault="004579B9" w:rsidP="004579B9">
            <w:pPr>
              <w:pStyle w:val="Default"/>
              <w:numPr>
                <w:ilvl w:val="0"/>
                <w:numId w:val="15"/>
              </w:numPr>
              <w:spacing w:before="120"/>
              <w:ind w:hanging="357"/>
              <w:rPr>
                <w:rFonts w:ascii="Gill Sans MT" w:hAnsi="Gill Sans MT" w:cs="Calibri"/>
                <w:sz w:val="22"/>
              </w:rPr>
            </w:pPr>
            <w:r w:rsidRPr="00E30271">
              <w:rPr>
                <w:rFonts w:ascii="Gill Sans MT" w:hAnsi="Gill Sans MT" w:cs="Calibri"/>
                <w:color w:val="auto"/>
                <w:sz w:val="22"/>
              </w:rPr>
              <w:t>Involvement of other community groups in school planning and the delivery of learning opportunities for students and teachers including Mersey Leven Aboriginal Community and the Circular Head Aboriginal Centre.</w:t>
            </w:r>
          </w:p>
          <w:p w:rsidR="004579B9" w:rsidRPr="00E30271" w:rsidRDefault="004579B9" w:rsidP="004579B9">
            <w:pPr>
              <w:pStyle w:val="Default"/>
              <w:numPr>
                <w:ilvl w:val="0"/>
                <w:numId w:val="18"/>
              </w:numPr>
              <w:spacing w:before="120"/>
              <w:ind w:hanging="357"/>
              <w:rPr>
                <w:rFonts w:ascii="Gill Sans MT" w:hAnsi="Gill Sans MT" w:cs="Times New Roman"/>
                <w:color w:val="auto"/>
                <w:sz w:val="22"/>
                <w:lang w:eastAsia="en-US"/>
              </w:rPr>
            </w:pPr>
            <w:r w:rsidRPr="00E30271">
              <w:rPr>
                <w:rFonts w:ascii="Gill Sans MT" w:hAnsi="Gill Sans MT" w:cs="Calibri"/>
                <w:color w:val="auto"/>
                <w:sz w:val="22"/>
                <w:lang w:eastAsia="en-US"/>
              </w:rPr>
              <w:t xml:space="preserve">The East Tamar Federation of Schools has developed a specific </w:t>
            </w:r>
            <w:r w:rsidRPr="00E30271">
              <w:rPr>
                <w:rFonts w:ascii="Gill Sans MT" w:hAnsi="Gill Sans MT" w:cs="Times New Roman"/>
                <w:color w:val="auto"/>
                <w:sz w:val="22"/>
                <w:lang w:eastAsia="en-US"/>
              </w:rPr>
              <w:t>plan to monitor the attendance and learning outcomes of 188 Aboriginal students. The plan includes elements such as:</w:t>
            </w:r>
          </w:p>
          <w:p w:rsidR="004579B9" w:rsidRPr="00E30271" w:rsidRDefault="004579B9" w:rsidP="004579B9">
            <w:pPr>
              <w:pStyle w:val="Default"/>
              <w:numPr>
                <w:ilvl w:val="2"/>
                <w:numId w:val="18"/>
              </w:numPr>
              <w:spacing w:before="120"/>
              <w:ind w:hanging="924"/>
              <w:rPr>
                <w:rFonts w:ascii="Gill Sans MT" w:hAnsi="Gill Sans MT"/>
                <w:color w:val="auto"/>
                <w:sz w:val="22"/>
                <w:szCs w:val="20"/>
              </w:rPr>
            </w:pPr>
            <w:r w:rsidRPr="00E30271">
              <w:rPr>
                <w:rFonts w:ascii="Gill Sans MT" w:hAnsi="Gill Sans MT" w:cs="Times New Roman"/>
                <w:color w:val="auto"/>
                <w:sz w:val="22"/>
                <w:lang w:eastAsia="en-US"/>
              </w:rPr>
              <w:t>development of culturally appropriate ‘critical learning pathways’</w:t>
            </w:r>
          </w:p>
          <w:p w:rsidR="004579B9" w:rsidRPr="00E30271" w:rsidRDefault="004579B9" w:rsidP="004579B9">
            <w:pPr>
              <w:pStyle w:val="Default"/>
              <w:numPr>
                <w:ilvl w:val="2"/>
                <w:numId w:val="18"/>
              </w:numPr>
              <w:spacing w:before="120"/>
              <w:ind w:hanging="924"/>
              <w:rPr>
                <w:rFonts w:ascii="Gill Sans MT" w:hAnsi="Gill Sans MT"/>
                <w:color w:val="auto"/>
                <w:sz w:val="22"/>
                <w:szCs w:val="20"/>
              </w:rPr>
            </w:pPr>
            <w:r w:rsidRPr="00E30271">
              <w:rPr>
                <w:rFonts w:ascii="Gill Sans MT" w:hAnsi="Gill Sans MT" w:cs="Times New Roman"/>
                <w:color w:val="auto"/>
                <w:sz w:val="22"/>
                <w:lang w:eastAsia="en-US"/>
              </w:rPr>
              <w:t>building of teacher capacity to be culturally inclusive in teaching practice</w:t>
            </w:r>
          </w:p>
          <w:p w:rsidR="004579B9" w:rsidRPr="00E30271" w:rsidRDefault="004579B9" w:rsidP="004579B9">
            <w:pPr>
              <w:pStyle w:val="Default"/>
              <w:numPr>
                <w:ilvl w:val="2"/>
                <w:numId w:val="18"/>
              </w:numPr>
              <w:spacing w:before="120"/>
              <w:ind w:left="1416" w:hanging="180"/>
              <w:rPr>
                <w:rFonts w:ascii="Gill Sans MT" w:hAnsi="Gill Sans MT"/>
                <w:color w:val="auto"/>
                <w:sz w:val="22"/>
                <w:szCs w:val="20"/>
              </w:rPr>
            </w:pPr>
            <w:r w:rsidRPr="00E30271">
              <w:rPr>
                <w:rFonts w:ascii="Gill Sans MT" w:hAnsi="Gill Sans MT" w:cs="Times New Roman"/>
                <w:color w:val="auto"/>
                <w:sz w:val="22"/>
                <w:lang w:eastAsia="en-US"/>
              </w:rPr>
              <w:t>student engagement through a focus on high quality, personalised and intentional Literacy and Numeracy programs</w:t>
            </w:r>
          </w:p>
          <w:p w:rsidR="004579B9" w:rsidRPr="00E30271" w:rsidRDefault="004579B9" w:rsidP="004579B9">
            <w:pPr>
              <w:pStyle w:val="Default"/>
              <w:numPr>
                <w:ilvl w:val="2"/>
                <w:numId w:val="18"/>
              </w:numPr>
              <w:spacing w:before="120"/>
              <w:ind w:left="1416" w:hanging="180"/>
              <w:rPr>
                <w:rFonts w:ascii="Gill Sans MT" w:hAnsi="Gill Sans MT"/>
                <w:color w:val="auto"/>
                <w:sz w:val="22"/>
                <w:szCs w:val="20"/>
              </w:rPr>
            </w:pPr>
            <w:r w:rsidRPr="00E30271">
              <w:rPr>
                <w:rFonts w:ascii="Gill Sans MT" w:hAnsi="Gill Sans MT" w:cs="Times New Roman"/>
                <w:color w:val="auto"/>
                <w:sz w:val="22"/>
                <w:lang w:eastAsia="en-US"/>
              </w:rPr>
              <w:t>development of the ‘</w:t>
            </w:r>
            <w:smartTag w:uri="urn:schemas-microsoft-com:office:smarttags" w:element="PlaceName">
              <w:smartTag w:uri="urn:schemas-microsoft-com:office:smarttags" w:element="place">
                <w:r w:rsidRPr="00E30271">
                  <w:rPr>
                    <w:rFonts w:ascii="Gill Sans MT" w:hAnsi="Gill Sans MT" w:cs="Times New Roman"/>
                    <w:color w:val="auto"/>
                    <w:sz w:val="22"/>
                    <w:lang w:eastAsia="en-US"/>
                  </w:rPr>
                  <w:t>Bush</w:t>
                </w:r>
              </w:smartTag>
              <w:r w:rsidRPr="00E30271">
                <w:rPr>
                  <w:rFonts w:ascii="Gill Sans MT" w:hAnsi="Gill Sans MT" w:cs="Times New Roman"/>
                  <w:color w:val="auto"/>
                  <w:sz w:val="22"/>
                  <w:lang w:eastAsia="en-US"/>
                </w:rPr>
                <w:t xml:space="preserve"> </w:t>
              </w:r>
              <w:smartTag w:uri="urn:schemas-microsoft-com:office:smarttags" w:element="PlaceName">
                <w:r w:rsidRPr="00E30271">
                  <w:rPr>
                    <w:rFonts w:ascii="Gill Sans MT" w:hAnsi="Gill Sans MT" w:cs="Times New Roman"/>
                    <w:color w:val="auto"/>
                    <w:sz w:val="22"/>
                    <w:lang w:eastAsia="en-US"/>
                  </w:rPr>
                  <w:t>Tucker</w:t>
                </w:r>
              </w:smartTag>
              <w:r w:rsidRPr="00E30271">
                <w:rPr>
                  <w:rFonts w:ascii="Gill Sans MT" w:hAnsi="Gill Sans MT" w:cs="Times New Roman"/>
                  <w:color w:val="auto"/>
                  <w:sz w:val="22"/>
                  <w:lang w:eastAsia="en-US"/>
                </w:rPr>
                <w:t xml:space="preserve"> </w:t>
              </w:r>
              <w:smartTag w:uri="urn:schemas-microsoft-com:office:smarttags" w:element="PlaceType">
                <w:r w:rsidRPr="00E30271">
                  <w:rPr>
                    <w:rFonts w:ascii="Gill Sans MT" w:hAnsi="Gill Sans MT" w:cs="Times New Roman"/>
                    <w:color w:val="auto"/>
                    <w:sz w:val="22"/>
                    <w:lang w:eastAsia="en-US"/>
                  </w:rPr>
                  <w:t>Garden</w:t>
                </w:r>
              </w:smartTag>
            </w:smartTag>
            <w:r w:rsidRPr="00E30271">
              <w:rPr>
                <w:rFonts w:ascii="Gill Sans MT" w:hAnsi="Gill Sans MT" w:cs="Times New Roman"/>
                <w:color w:val="auto"/>
                <w:sz w:val="22"/>
                <w:lang w:eastAsia="en-US"/>
              </w:rPr>
              <w:t>’ as a curriculum resource for both Aboriginal and non Aboriginal students.</w:t>
            </w:r>
          </w:p>
          <w:p w:rsidR="004579B9" w:rsidRPr="00E30271" w:rsidRDefault="004579B9" w:rsidP="004579B9">
            <w:pPr>
              <w:pStyle w:val="Default"/>
              <w:numPr>
                <w:ilvl w:val="0"/>
                <w:numId w:val="18"/>
              </w:numPr>
              <w:spacing w:before="120"/>
              <w:ind w:hanging="357"/>
              <w:rPr>
                <w:rFonts w:ascii="Gill Sans MT" w:hAnsi="Gill Sans MT"/>
                <w:color w:val="auto"/>
                <w:sz w:val="22"/>
              </w:rPr>
            </w:pPr>
            <w:r w:rsidRPr="00E30271">
              <w:rPr>
                <w:rFonts w:ascii="Gill Sans MT" w:hAnsi="Gill Sans MT"/>
                <w:color w:val="auto"/>
                <w:sz w:val="22"/>
              </w:rPr>
              <w:t>Increased use of data to identify under-performing Aboriginal students.</w:t>
            </w:r>
          </w:p>
          <w:p w:rsidR="004579B9" w:rsidRPr="00E30271" w:rsidRDefault="004579B9" w:rsidP="004579B9">
            <w:pPr>
              <w:pStyle w:val="Default"/>
              <w:numPr>
                <w:ilvl w:val="0"/>
                <w:numId w:val="18"/>
              </w:numPr>
              <w:spacing w:before="120"/>
              <w:ind w:hanging="357"/>
              <w:rPr>
                <w:rFonts w:ascii="Gill Sans MT" w:hAnsi="Gill Sans MT"/>
                <w:color w:val="auto"/>
                <w:sz w:val="22"/>
              </w:rPr>
            </w:pPr>
            <w:r w:rsidRPr="00E30271">
              <w:rPr>
                <w:rFonts w:ascii="Gill Sans MT" w:hAnsi="Gill Sans MT"/>
                <w:color w:val="auto"/>
                <w:sz w:val="22"/>
              </w:rPr>
              <w:t>Aboriginal students ‘at risk’ and/or below the National Minimum Standard are supported with targeted literacy and numeracy intervention, 1:1 or small group.</w:t>
            </w:r>
          </w:p>
          <w:p w:rsidR="004579B9" w:rsidRPr="00E30271" w:rsidRDefault="004579B9" w:rsidP="004579B9">
            <w:pPr>
              <w:pStyle w:val="Default"/>
              <w:numPr>
                <w:ilvl w:val="0"/>
                <w:numId w:val="18"/>
              </w:numPr>
              <w:spacing w:before="120"/>
              <w:ind w:hanging="357"/>
              <w:rPr>
                <w:rFonts w:ascii="Gill Sans MT" w:hAnsi="Gill Sans MT"/>
                <w:color w:val="auto"/>
                <w:sz w:val="22"/>
              </w:rPr>
            </w:pPr>
            <w:r w:rsidRPr="00E30271">
              <w:rPr>
                <w:rFonts w:ascii="Gill Sans MT" w:hAnsi="Gill Sans MT"/>
                <w:color w:val="auto"/>
                <w:sz w:val="22"/>
              </w:rPr>
              <w:t>Many schools have developed Individual Education Plans and Individual Support Plans for Aboriginal students.</w:t>
            </w:r>
          </w:p>
          <w:p w:rsidR="004579B9" w:rsidRPr="00E30271" w:rsidRDefault="004579B9" w:rsidP="004579B9">
            <w:pPr>
              <w:pStyle w:val="Default"/>
              <w:numPr>
                <w:ilvl w:val="0"/>
                <w:numId w:val="18"/>
              </w:numPr>
              <w:spacing w:before="120"/>
              <w:ind w:hanging="357"/>
              <w:rPr>
                <w:rFonts w:ascii="Gill Sans MT" w:hAnsi="Gill Sans MT"/>
                <w:color w:val="auto"/>
                <w:sz w:val="22"/>
              </w:rPr>
            </w:pPr>
            <w:r w:rsidRPr="00E30271">
              <w:rPr>
                <w:rFonts w:ascii="Gill Sans MT" w:hAnsi="Gill Sans MT"/>
                <w:color w:val="auto"/>
                <w:sz w:val="22"/>
              </w:rPr>
              <w:t>100% of Aboriginal students have had targeted daily literacy intervention at Montrose Bay High School.</w:t>
            </w:r>
          </w:p>
          <w:p w:rsidR="004579B9" w:rsidRPr="00E30271" w:rsidRDefault="004579B9" w:rsidP="004579B9">
            <w:pPr>
              <w:pStyle w:val="Default"/>
              <w:numPr>
                <w:ilvl w:val="0"/>
                <w:numId w:val="18"/>
              </w:numPr>
              <w:spacing w:before="120"/>
              <w:ind w:hanging="357"/>
              <w:rPr>
                <w:rFonts w:ascii="Gill Sans MT" w:hAnsi="Gill Sans MT"/>
                <w:color w:val="auto"/>
                <w:sz w:val="22"/>
              </w:rPr>
            </w:pPr>
            <w:r w:rsidRPr="00E30271">
              <w:rPr>
                <w:rFonts w:ascii="Gill Sans MT" w:hAnsi="Gill Sans MT"/>
                <w:color w:val="auto"/>
                <w:sz w:val="22"/>
              </w:rPr>
              <w:t>Additional staffing resources are being provided to support tutoring Aboriginal students in a number of schools.</w:t>
            </w:r>
          </w:p>
          <w:p w:rsidR="004579B9" w:rsidRPr="00E30271" w:rsidRDefault="004579B9" w:rsidP="004579B9">
            <w:pPr>
              <w:pStyle w:val="Default"/>
              <w:numPr>
                <w:ilvl w:val="0"/>
                <w:numId w:val="18"/>
              </w:numPr>
              <w:spacing w:before="120"/>
              <w:ind w:hanging="357"/>
              <w:rPr>
                <w:rFonts w:ascii="Gill Sans MT" w:hAnsi="Gill Sans MT"/>
                <w:color w:val="auto"/>
                <w:sz w:val="22"/>
              </w:rPr>
            </w:pPr>
            <w:r w:rsidRPr="00E30271">
              <w:rPr>
                <w:rFonts w:ascii="Gill Sans MT" w:hAnsi="Gill Sans MT"/>
                <w:color w:val="auto"/>
                <w:sz w:val="22"/>
              </w:rPr>
              <w:t>Some schools have specifically linked programs to ITAS funded students.</w:t>
            </w:r>
          </w:p>
          <w:p w:rsidR="004579B9" w:rsidRPr="00E30271" w:rsidRDefault="004579B9" w:rsidP="004579B9">
            <w:pPr>
              <w:pStyle w:val="Default"/>
              <w:numPr>
                <w:ilvl w:val="0"/>
                <w:numId w:val="16"/>
              </w:numPr>
              <w:spacing w:before="120"/>
              <w:ind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Staff in National Partnership schools have had access to cultural awareness training.</w:t>
            </w:r>
          </w:p>
          <w:p w:rsidR="004579B9" w:rsidRPr="00E30271" w:rsidRDefault="004579B9" w:rsidP="004579B9">
            <w:pPr>
              <w:pStyle w:val="Default"/>
              <w:numPr>
                <w:ilvl w:val="0"/>
                <w:numId w:val="16"/>
              </w:numPr>
              <w:spacing w:before="120"/>
              <w:ind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Three schools in Learning Services North report that recent attendance and learning outcome data for Aboriginal students is equivalent to or superior to that of the wider cohort.</w:t>
            </w:r>
          </w:p>
          <w:p w:rsidR="004579B9" w:rsidRPr="00E30271" w:rsidRDefault="004579B9" w:rsidP="004579B9">
            <w:pPr>
              <w:pStyle w:val="Default"/>
              <w:numPr>
                <w:ilvl w:val="0"/>
                <w:numId w:val="16"/>
              </w:numPr>
              <w:spacing w:before="120"/>
              <w:ind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Several schools have reported in-school data showing an increase in </w:t>
            </w:r>
            <w:r w:rsidRPr="00E30271">
              <w:rPr>
                <w:rFonts w:ascii="Gill Sans MT" w:hAnsi="Gill Sans MT"/>
                <w:color w:val="auto"/>
                <w:sz w:val="22"/>
              </w:rPr>
              <w:t>Aboriginal</w:t>
            </w:r>
            <w:r w:rsidRPr="00E30271">
              <w:rPr>
                <w:rFonts w:ascii="Gill Sans MT" w:hAnsi="Gill Sans MT" w:cs="Times New Roman"/>
                <w:color w:val="auto"/>
                <w:sz w:val="22"/>
                <w:lang w:eastAsia="en-US"/>
              </w:rPr>
              <w:t xml:space="preserve"> student literacy and numeracy achievement.</w:t>
            </w:r>
          </w:p>
          <w:p w:rsidR="004579B9" w:rsidRPr="00E30271" w:rsidRDefault="004579B9" w:rsidP="004579B9">
            <w:pPr>
              <w:pStyle w:val="Default"/>
              <w:numPr>
                <w:ilvl w:val="0"/>
                <w:numId w:val="16"/>
              </w:numPr>
              <w:spacing w:before="120"/>
              <w:ind w:hanging="357"/>
              <w:rPr>
                <w:rFonts w:ascii="Gill Sans MT" w:hAnsi="Gill Sans MT" w:cs="Times New Roman"/>
                <w:color w:val="auto"/>
                <w:sz w:val="22"/>
                <w:lang w:eastAsia="en-US"/>
              </w:rPr>
            </w:pPr>
            <w:r w:rsidRPr="00E30271">
              <w:rPr>
                <w:rFonts w:ascii="Gill Sans MT" w:hAnsi="Gill Sans MT" w:cs="Times New Roman"/>
                <w:color w:val="auto"/>
                <w:sz w:val="22"/>
                <w:lang w:eastAsia="en-US"/>
              </w:rPr>
              <w:lastRenderedPageBreak/>
              <w:t xml:space="preserve">Several schools have reported increased attendance and a decrease in suspension rates for </w:t>
            </w:r>
            <w:r w:rsidRPr="00E30271">
              <w:rPr>
                <w:rFonts w:ascii="Gill Sans MT" w:hAnsi="Gill Sans MT"/>
                <w:color w:val="auto"/>
                <w:sz w:val="22"/>
              </w:rPr>
              <w:t>Aboriginal students.</w:t>
            </w:r>
          </w:p>
          <w:p w:rsidR="004579B9" w:rsidRPr="00E30271" w:rsidRDefault="004579B9" w:rsidP="004579B9">
            <w:pPr>
              <w:pStyle w:val="ListParagraph"/>
              <w:widowControl/>
              <w:numPr>
                <w:ilvl w:val="0"/>
                <w:numId w:val="18"/>
              </w:numPr>
              <w:spacing w:after="0"/>
              <w:ind w:hanging="357"/>
              <w:jc w:val="left"/>
              <w:rPr>
                <w:rFonts w:ascii="Gill Sans MT" w:hAnsi="Gill Sans MT"/>
                <w:szCs w:val="24"/>
              </w:rPr>
            </w:pPr>
            <w:r w:rsidRPr="00E30271">
              <w:rPr>
                <w:rFonts w:ascii="Gill Sans MT" w:hAnsi="Gill Sans MT"/>
                <w:szCs w:val="24"/>
              </w:rPr>
              <w:t xml:space="preserve">One school reports that 90% of </w:t>
            </w:r>
            <w:r w:rsidRPr="00E30271">
              <w:rPr>
                <w:rFonts w:ascii="Gill Sans MT" w:hAnsi="Gill Sans MT"/>
              </w:rPr>
              <w:t>Aboriginal</w:t>
            </w:r>
            <w:r w:rsidRPr="00E30271">
              <w:rPr>
                <w:rFonts w:ascii="Gill Sans MT" w:hAnsi="Gill Sans MT"/>
                <w:szCs w:val="24"/>
              </w:rPr>
              <w:t xml:space="preserve"> students have been involved in one or more school programs in 2010 </w:t>
            </w:r>
            <w:r w:rsidR="00AA4566" w:rsidRPr="00E30271">
              <w:rPr>
                <w:rFonts w:ascii="Gill Sans MT" w:hAnsi="Gill Sans MT"/>
                <w:szCs w:val="24"/>
              </w:rPr>
              <w:t>e.g.</w:t>
            </w:r>
            <w:r w:rsidRPr="00E30271">
              <w:rPr>
                <w:rFonts w:ascii="Gill Sans MT" w:hAnsi="Gill Sans MT"/>
                <w:szCs w:val="24"/>
              </w:rPr>
              <w:t xml:space="preserve"> Options focusing on Indigenous culture, LiL (Clarendon Vale)</w:t>
            </w:r>
            <w:r w:rsidR="00622BF0">
              <w:rPr>
                <w:rFonts w:ascii="Gill Sans MT" w:hAnsi="Gill Sans MT"/>
                <w:szCs w:val="24"/>
              </w:rPr>
              <w:t>.</w:t>
            </w:r>
          </w:p>
          <w:p w:rsidR="004579B9" w:rsidRPr="00E30271" w:rsidRDefault="004579B9" w:rsidP="004579B9">
            <w:pPr>
              <w:numPr>
                <w:ilvl w:val="0"/>
                <w:numId w:val="18"/>
              </w:numPr>
              <w:spacing w:before="120"/>
              <w:ind w:hanging="357"/>
              <w:rPr>
                <w:rFonts w:ascii="Gill Sans MT" w:hAnsi="Gill Sans MT"/>
                <w:sz w:val="22"/>
              </w:rPr>
            </w:pPr>
            <w:r w:rsidRPr="00E30271">
              <w:rPr>
                <w:rFonts w:ascii="Gill Sans MT" w:hAnsi="Gill Sans MT"/>
                <w:sz w:val="22"/>
                <w:szCs w:val="24"/>
              </w:rPr>
              <w:t xml:space="preserve">Flexible Learning Tasmania - </w:t>
            </w:r>
            <w:r w:rsidRPr="00E30271">
              <w:rPr>
                <w:rFonts w:ascii="Gill Sans MT" w:hAnsi="Gill Sans MT"/>
                <w:sz w:val="22"/>
              </w:rPr>
              <w:t>An Indigenous education specialist has been included on the Flex Group Curriculum and Infrastructure working party. Collaboration has occurred with the Project Officer working across the state with current Distance Education Aboriginal parents to inform curriculum development.</w:t>
            </w:r>
          </w:p>
          <w:p w:rsidR="004579B9" w:rsidRPr="00E30271" w:rsidRDefault="004579B9" w:rsidP="004579B9">
            <w:pPr>
              <w:pStyle w:val="ListParagraph"/>
              <w:widowControl/>
              <w:numPr>
                <w:ilvl w:val="0"/>
                <w:numId w:val="18"/>
              </w:numPr>
              <w:spacing w:after="0"/>
              <w:ind w:hanging="357"/>
              <w:jc w:val="left"/>
              <w:rPr>
                <w:rFonts w:ascii="Gill Sans MT" w:hAnsi="Gill Sans MT"/>
                <w:szCs w:val="24"/>
              </w:rPr>
            </w:pPr>
            <w:r w:rsidRPr="00E30271">
              <w:rPr>
                <w:rFonts w:ascii="Gill Sans MT" w:hAnsi="Gill Sans MT"/>
              </w:rPr>
              <w:t xml:space="preserve">Northern Suburbs Christian School reports that all Aboriginal students in the school community are supported by the enhanced classroom practice resulting from this NP. Those Aboriginal students demonstrating particular needs are assisted with special programs delivered through small group activities. </w:t>
            </w:r>
          </w:p>
          <w:p w:rsidR="004579B9" w:rsidRPr="00E30271" w:rsidRDefault="004579B9" w:rsidP="004579B9">
            <w:pPr>
              <w:pStyle w:val="Default"/>
              <w:spacing w:before="120"/>
              <w:ind w:left="720"/>
              <w:rPr>
                <w:rFonts w:ascii="Gill Sans MT" w:hAnsi="Gill Sans MT" w:cs="Times New Roman"/>
                <w:color w:val="0000FF"/>
                <w:sz w:val="22"/>
                <w:szCs w:val="22"/>
                <w:lang w:eastAsia="en-US"/>
              </w:rPr>
            </w:pPr>
          </w:p>
          <w:p w:rsidR="004579B9" w:rsidRPr="00E30271" w:rsidRDefault="004579B9" w:rsidP="004579B9">
            <w:pPr>
              <w:pStyle w:val="Default"/>
              <w:spacing w:before="120"/>
              <w:ind w:left="720"/>
              <w:rPr>
                <w:rFonts w:ascii="Gill Sans MT" w:hAnsi="Gill Sans MT" w:cs="Times New Roman"/>
                <w:color w:val="0000FF"/>
                <w:sz w:val="22"/>
                <w:szCs w:val="22"/>
                <w:lang w:eastAsia="en-US"/>
              </w:rPr>
            </w:pPr>
          </w:p>
          <w:p w:rsidR="004579B9" w:rsidRPr="00E30271" w:rsidRDefault="004579B9" w:rsidP="004579B9">
            <w:pPr>
              <w:autoSpaceDE w:val="0"/>
              <w:autoSpaceDN w:val="0"/>
              <w:adjustRightInd w:val="0"/>
              <w:spacing w:before="120"/>
              <w:jc w:val="right"/>
              <w:rPr>
                <w:rFonts w:ascii="Gill Sans MT" w:hAnsi="Gill Sans MT" w:cs="Arial"/>
                <w:b/>
                <w:sz w:val="22"/>
                <w:szCs w:val="22"/>
                <w:highlight w:val="yellow"/>
              </w:rPr>
            </w:pPr>
            <w:r w:rsidRPr="00E30271">
              <w:rPr>
                <w:rFonts w:ascii="Gill Sans MT" w:hAnsi="Gill Sans MT" w:cs="Arial"/>
                <w:i/>
                <w:sz w:val="22"/>
                <w:szCs w:val="22"/>
              </w:rPr>
              <w:t>Information Type: Qualitative and Quantitative</w:t>
            </w:r>
          </w:p>
        </w:tc>
      </w:tr>
      <w:tr w:rsidR="004579B9" w:rsidRPr="00E30271">
        <w:tc>
          <w:tcPr>
            <w:tcW w:w="9103" w:type="dxa"/>
          </w:tcPr>
          <w:p w:rsidR="004579B9" w:rsidRPr="00E30271" w:rsidRDefault="004579B9" w:rsidP="004579B9">
            <w:pPr>
              <w:pStyle w:val="Default"/>
              <w:spacing w:before="120"/>
              <w:rPr>
                <w:rFonts w:ascii="Gill Sans MT" w:hAnsi="Gill Sans MT"/>
                <w:b/>
                <w:sz w:val="22"/>
                <w:szCs w:val="22"/>
              </w:rPr>
            </w:pPr>
            <w:r w:rsidRPr="00E30271">
              <w:rPr>
                <w:rFonts w:ascii="Gill Sans MT" w:hAnsi="Gill Sans MT"/>
                <w:b/>
                <w:sz w:val="22"/>
                <w:szCs w:val="22"/>
              </w:rPr>
              <w:lastRenderedPageBreak/>
              <w:t>Support for other cohorts (if applicable)</w:t>
            </w:r>
            <w:r w:rsidRPr="00E30271">
              <w:rPr>
                <w:rFonts w:ascii="Gill Sans MT" w:hAnsi="Gill Sans MT" w:cs="Times New Roman"/>
                <w:b/>
                <w:color w:val="auto"/>
                <w:sz w:val="22"/>
                <w:szCs w:val="22"/>
                <w:lang w:eastAsia="en-US"/>
              </w:rPr>
              <w:t xml:space="preserve"> – 1 January 2010 to 30 June 2010.</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Activity in schools, and across systems, to address Low SES School Communities NP reform priorities can be seen in, but is not limited to, the examples given below.</w:t>
            </w:r>
          </w:p>
          <w:p w:rsidR="004579B9" w:rsidRPr="00E30271" w:rsidRDefault="004579B9" w:rsidP="004579B9">
            <w:pPr>
              <w:pStyle w:val="Default"/>
              <w:numPr>
                <w:ilvl w:val="0"/>
                <w:numId w:val="17"/>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The establishment of efficient processes to monitor achievement and attendance of EAL students.</w:t>
            </w:r>
          </w:p>
          <w:p w:rsidR="004579B9" w:rsidRPr="00E30271" w:rsidRDefault="004579B9" w:rsidP="004579B9">
            <w:pPr>
              <w:pStyle w:val="Default"/>
              <w:numPr>
                <w:ilvl w:val="0"/>
                <w:numId w:val="17"/>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At Moonah Primary School additional funding allocated to include English as an Additional Language (EAL) students in the Learn to Swim program.</w:t>
            </w:r>
          </w:p>
          <w:p w:rsidR="004579B9" w:rsidRPr="00E30271" w:rsidRDefault="004579B9" w:rsidP="004579B9">
            <w:pPr>
              <w:pStyle w:val="Default"/>
              <w:numPr>
                <w:ilvl w:val="0"/>
                <w:numId w:val="17"/>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150 students at Cosgrove High School have engaged in alternate and flexible community-based learning experiences. The emphasis has been on meeting diverse student needs and matching them to community opportunities.</w:t>
            </w:r>
          </w:p>
          <w:p w:rsidR="004579B9" w:rsidRPr="00E30271" w:rsidRDefault="004579B9" w:rsidP="004579B9">
            <w:pPr>
              <w:pStyle w:val="Default"/>
              <w:numPr>
                <w:ilvl w:val="0"/>
                <w:numId w:val="17"/>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Students with disability at Timsbury Road School, a school for students with additional needs, have participated in a transition program for 9 students in term 1 </w:t>
            </w:r>
            <w:r w:rsidR="004341D4">
              <w:rPr>
                <w:rFonts w:ascii="Gill Sans MT" w:hAnsi="Gill Sans MT" w:cs="Times New Roman"/>
                <w:color w:val="auto"/>
                <w:sz w:val="22"/>
                <w:lang w:eastAsia="en-US"/>
              </w:rPr>
              <w:t xml:space="preserve">which </w:t>
            </w:r>
            <w:r w:rsidRPr="00E30271">
              <w:rPr>
                <w:rFonts w:ascii="Gill Sans MT" w:hAnsi="Gill Sans MT" w:cs="Times New Roman"/>
                <w:color w:val="auto"/>
                <w:sz w:val="22"/>
                <w:lang w:eastAsia="en-US"/>
              </w:rPr>
              <w:t>has resulted in improved attendance.</w:t>
            </w:r>
          </w:p>
          <w:p w:rsidR="004579B9" w:rsidRPr="00E30271" w:rsidRDefault="004579B9" w:rsidP="004579B9">
            <w:pPr>
              <w:pStyle w:val="Default"/>
              <w:numPr>
                <w:ilvl w:val="0"/>
                <w:numId w:val="17"/>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Disengaged students have been targeted by a broad range of initiatives in Learning Services South East</w:t>
            </w:r>
            <w:r w:rsidR="00622BF0">
              <w:rPr>
                <w:rFonts w:ascii="Gill Sans MT" w:hAnsi="Gill Sans MT" w:cs="Times New Roman"/>
                <w:color w:val="auto"/>
                <w:sz w:val="22"/>
                <w:lang w:eastAsia="en-US"/>
              </w:rPr>
              <w:t>,</w:t>
            </w:r>
            <w:r w:rsidRPr="00E30271">
              <w:rPr>
                <w:rFonts w:ascii="Gill Sans MT" w:hAnsi="Gill Sans MT" w:cs="Times New Roman"/>
                <w:color w:val="auto"/>
                <w:sz w:val="22"/>
                <w:lang w:eastAsia="en-US"/>
              </w:rPr>
              <w:t xml:space="preserve"> including</w:t>
            </w:r>
            <w:r w:rsidR="00622BF0">
              <w:rPr>
                <w:rFonts w:ascii="Gill Sans MT" w:hAnsi="Gill Sans MT" w:cs="Times New Roman"/>
                <w:color w:val="auto"/>
                <w:sz w:val="22"/>
                <w:lang w:eastAsia="en-US"/>
              </w:rPr>
              <w:t>:</w:t>
            </w:r>
            <w:r w:rsidRPr="00E30271">
              <w:rPr>
                <w:rFonts w:ascii="Gill Sans MT" w:hAnsi="Gill Sans MT" w:cs="Times New Roman"/>
                <w:color w:val="auto"/>
                <w:sz w:val="22"/>
                <w:lang w:eastAsia="en-US"/>
              </w:rPr>
              <w:t xml:space="preserve"> Big Picture concept at Bridgewater High School; Village at Triabunna; INVEST</w:t>
            </w:r>
            <w:r w:rsidR="00622BF0">
              <w:rPr>
                <w:rFonts w:ascii="Gill Sans MT" w:hAnsi="Gill Sans MT" w:cs="Times New Roman"/>
                <w:color w:val="auto"/>
                <w:sz w:val="22"/>
                <w:lang w:eastAsia="en-US"/>
              </w:rPr>
              <w:t>;</w:t>
            </w:r>
            <w:r w:rsidRPr="00E30271">
              <w:rPr>
                <w:rFonts w:ascii="Gill Sans MT" w:hAnsi="Gill Sans MT" w:cs="Times New Roman"/>
                <w:color w:val="auto"/>
                <w:sz w:val="22"/>
                <w:lang w:eastAsia="en-US"/>
              </w:rPr>
              <w:t xml:space="preserve"> the Beacon Foundation</w:t>
            </w:r>
            <w:r w:rsidR="00622BF0">
              <w:rPr>
                <w:rFonts w:ascii="Gill Sans MT" w:hAnsi="Gill Sans MT" w:cs="Times New Roman"/>
                <w:color w:val="auto"/>
                <w:sz w:val="22"/>
                <w:lang w:eastAsia="en-US"/>
              </w:rPr>
              <w:t>;</w:t>
            </w:r>
            <w:r w:rsidRPr="00E30271">
              <w:rPr>
                <w:rFonts w:ascii="Gill Sans MT" w:hAnsi="Gill Sans MT" w:cs="Times New Roman"/>
                <w:color w:val="auto"/>
                <w:sz w:val="22"/>
                <w:lang w:eastAsia="en-US"/>
              </w:rPr>
              <w:t xml:space="preserve"> work placements and a focus placed on Personalised Learning in high schools and district high schools. These programs, by design, are meeting the specific learning and well being needs of diverse cohorts.</w:t>
            </w:r>
          </w:p>
          <w:p w:rsidR="004579B9" w:rsidRPr="00E30271" w:rsidRDefault="004579B9" w:rsidP="004579B9">
            <w:pPr>
              <w:pStyle w:val="Default"/>
              <w:spacing w:before="120"/>
              <w:ind w:left="360"/>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  </w:t>
            </w:r>
          </w:p>
          <w:p w:rsidR="004579B9" w:rsidRPr="00E30271" w:rsidRDefault="004579B9" w:rsidP="004579B9">
            <w:pPr>
              <w:numPr>
                <w:ilvl w:val="0"/>
                <w:numId w:val="17"/>
              </w:numPr>
              <w:rPr>
                <w:rFonts w:ascii="Gill Sans MT" w:hAnsi="Gill Sans MT"/>
                <w:sz w:val="22"/>
              </w:rPr>
            </w:pPr>
            <w:r w:rsidRPr="00E30271">
              <w:rPr>
                <w:rFonts w:ascii="Gill Sans MT" w:hAnsi="Gill Sans MT"/>
                <w:sz w:val="22"/>
              </w:rPr>
              <w:t>Flexible  Learning Tasmania provides support through initial consultations with cohort stakeholders, and inclusion in relevant Flex Group working parties as appropriate to inform curriculum development and program provision:</w:t>
            </w:r>
          </w:p>
          <w:p w:rsidR="004579B9" w:rsidRPr="00E30271" w:rsidRDefault="004579B9" w:rsidP="004579B9">
            <w:pPr>
              <w:numPr>
                <w:ilvl w:val="1"/>
                <w:numId w:val="17"/>
              </w:numPr>
              <w:rPr>
                <w:rFonts w:ascii="Gill Sans MT" w:hAnsi="Gill Sans MT"/>
                <w:sz w:val="22"/>
              </w:rPr>
            </w:pPr>
            <w:r w:rsidRPr="00E30271">
              <w:rPr>
                <w:rFonts w:ascii="Gill Sans MT" w:hAnsi="Gill Sans MT"/>
                <w:sz w:val="22"/>
              </w:rPr>
              <w:t>State-wide Flexible Provision Group (Students at Risk)</w:t>
            </w:r>
          </w:p>
          <w:p w:rsidR="004579B9" w:rsidRPr="00E30271" w:rsidRDefault="004579B9" w:rsidP="004579B9">
            <w:pPr>
              <w:numPr>
                <w:ilvl w:val="1"/>
                <w:numId w:val="17"/>
              </w:numPr>
              <w:rPr>
                <w:rFonts w:ascii="Gill Sans MT" w:hAnsi="Gill Sans MT"/>
                <w:sz w:val="22"/>
              </w:rPr>
            </w:pPr>
            <w:r w:rsidRPr="00E30271">
              <w:rPr>
                <w:rFonts w:ascii="Gill Sans MT" w:hAnsi="Gill Sans MT"/>
                <w:sz w:val="22"/>
              </w:rPr>
              <w:t xml:space="preserve">Tasmanian Association for the Gifted </w:t>
            </w:r>
          </w:p>
          <w:p w:rsidR="004579B9" w:rsidRPr="00E30271" w:rsidRDefault="004579B9" w:rsidP="004579B9">
            <w:pPr>
              <w:numPr>
                <w:ilvl w:val="1"/>
                <w:numId w:val="17"/>
              </w:numPr>
              <w:rPr>
                <w:rFonts w:ascii="Gill Sans MT" w:hAnsi="Gill Sans MT"/>
                <w:sz w:val="22"/>
              </w:rPr>
            </w:pPr>
            <w:r w:rsidRPr="00E30271">
              <w:rPr>
                <w:rFonts w:ascii="Gill Sans MT" w:hAnsi="Gill Sans MT"/>
                <w:sz w:val="22"/>
              </w:rPr>
              <w:t xml:space="preserve">Rural and Isolated schools </w:t>
            </w:r>
          </w:p>
          <w:p w:rsidR="004579B9" w:rsidRPr="00E30271" w:rsidRDefault="004579B9" w:rsidP="004579B9">
            <w:pPr>
              <w:numPr>
                <w:ilvl w:val="1"/>
                <w:numId w:val="17"/>
              </w:numPr>
              <w:rPr>
                <w:rFonts w:ascii="Gill Sans MT" w:hAnsi="Gill Sans MT"/>
                <w:sz w:val="22"/>
              </w:rPr>
            </w:pPr>
            <w:r w:rsidRPr="00E30271">
              <w:rPr>
                <w:rFonts w:ascii="Gill Sans MT" w:hAnsi="Gill Sans MT"/>
                <w:sz w:val="22"/>
              </w:rPr>
              <w:t xml:space="preserve">CELO online delivery teachers </w:t>
            </w:r>
          </w:p>
          <w:p w:rsidR="004579B9" w:rsidRPr="00E30271" w:rsidRDefault="004579B9" w:rsidP="004579B9">
            <w:pPr>
              <w:numPr>
                <w:ilvl w:val="1"/>
                <w:numId w:val="17"/>
              </w:numPr>
              <w:rPr>
                <w:rFonts w:ascii="Gill Sans MT" w:hAnsi="Gill Sans MT"/>
                <w:sz w:val="22"/>
              </w:rPr>
            </w:pPr>
            <w:r w:rsidRPr="00E30271">
              <w:rPr>
                <w:rFonts w:ascii="Gill Sans MT" w:hAnsi="Gill Sans MT"/>
                <w:sz w:val="22"/>
              </w:rPr>
              <w:t>Distance Education parents</w:t>
            </w:r>
          </w:p>
          <w:p w:rsidR="004579B9" w:rsidRPr="00E30271" w:rsidRDefault="004579B9" w:rsidP="004579B9">
            <w:pPr>
              <w:numPr>
                <w:ilvl w:val="1"/>
                <w:numId w:val="17"/>
              </w:numPr>
              <w:rPr>
                <w:rFonts w:ascii="Gill Sans MT" w:hAnsi="Gill Sans MT"/>
                <w:sz w:val="22"/>
              </w:rPr>
            </w:pPr>
            <w:r w:rsidRPr="00E30271">
              <w:rPr>
                <w:rFonts w:ascii="Gill Sans MT" w:hAnsi="Gill Sans MT"/>
                <w:sz w:val="22"/>
              </w:rPr>
              <w:t>LOTE specialists in relation to NALSSP</w:t>
            </w:r>
          </w:p>
          <w:p w:rsidR="004579B9" w:rsidRPr="00E30271" w:rsidRDefault="004579B9" w:rsidP="004579B9">
            <w:pPr>
              <w:numPr>
                <w:ilvl w:val="1"/>
                <w:numId w:val="17"/>
              </w:numPr>
              <w:rPr>
                <w:rFonts w:ascii="Gill Sans MT" w:hAnsi="Gill Sans MT"/>
                <w:sz w:val="22"/>
              </w:rPr>
            </w:pPr>
            <w:r w:rsidRPr="00E30271">
              <w:rPr>
                <w:rFonts w:ascii="Gill Sans MT" w:hAnsi="Gill Sans MT"/>
                <w:sz w:val="22"/>
              </w:rPr>
              <w:t>Autism specialists</w:t>
            </w:r>
          </w:p>
          <w:p w:rsidR="004579B9" w:rsidRPr="00E30271" w:rsidRDefault="004579B9" w:rsidP="004579B9">
            <w:pPr>
              <w:numPr>
                <w:ilvl w:val="1"/>
                <w:numId w:val="17"/>
              </w:numPr>
              <w:rPr>
                <w:rFonts w:ascii="Gill Sans MT" w:hAnsi="Gill Sans MT"/>
                <w:sz w:val="22"/>
              </w:rPr>
            </w:pPr>
            <w:r w:rsidRPr="00E30271">
              <w:rPr>
                <w:rFonts w:ascii="Gill Sans MT" w:hAnsi="Gill Sans MT"/>
                <w:sz w:val="22"/>
              </w:rPr>
              <w:t>Post Year 10 leaders (Rural Communities Reference Group).</w:t>
            </w:r>
          </w:p>
          <w:p w:rsidR="004579B9" w:rsidRPr="00E30271" w:rsidRDefault="004579B9" w:rsidP="004579B9">
            <w:pPr>
              <w:pStyle w:val="Default"/>
              <w:numPr>
                <w:ilvl w:val="0"/>
                <w:numId w:val="17"/>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In the </w:t>
            </w:r>
            <w:r w:rsidRPr="00E30271">
              <w:rPr>
                <w:rFonts w:ascii="Gill Sans MT" w:hAnsi="Gill Sans MT" w:cs="Times New Roman"/>
                <w:color w:val="auto"/>
                <w:sz w:val="22"/>
                <w:szCs w:val="22"/>
                <w:lang w:eastAsia="en-US"/>
              </w:rPr>
              <w:t>Independent schools</w:t>
            </w:r>
            <w:r w:rsidRPr="00E30271">
              <w:rPr>
                <w:rFonts w:ascii="Gill Sans MT" w:hAnsi="Gill Sans MT" w:cs="Times New Roman"/>
                <w:color w:val="0000FF"/>
                <w:sz w:val="22"/>
                <w:szCs w:val="22"/>
                <w:lang w:eastAsia="en-US"/>
              </w:rPr>
              <w:t xml:space="preserve">, </w:t>
            </w:r>
            <w:r w:rsidRPr="004341D4">
              <w:rPr>
                <w:rFonts w:ascii="Gill Sans MT" w:hAnsi="Gill Sans MT" w:cs="Times New Roman"/>
                <w:color w:val="auto"/>
                <w:sz w:val="22"/>
                <w:szCs w:val="22"/>
                <w:lang w:eastAsia="en-US"/>
              </w:rPr>
              <w:t>s</w:t>
            </w:r>
            <w:r w:rsidRPr="00E30271">
              <w:rPr>
                <w:rFonts w:ascii="Gill Sans MT" w:hAnsi="Gill Sans MT" w:cs="Times New Roman"/>
                <w:color w:val="auto"/>
                <w:sz w:val="22"/>
                <w:szCs w:val="22"/>
                <w:lang w:eastAsia="en-US"/>
              </w:rPr>
              <w:t>tudents with special and/or additional needs are catered for with individualised planning and small group support. These students are also supported by IST’s Special Education/Targeted programs consultant.</w:t>
            </w:r>
          </w:p>
          <w:p w:rsidR="004579B9" w:rsidRPr="00E30271" w:rsidRDefault="004579B9" w:rsidP="004579B9">
            <w:pPr>
              <w:pStyle w:val="Default"/>
              <w:spacing w:before="120"/>
              <w:rPr>
                <w:rFonts w:ascii="Gill Sans MT" w:hAnsi="Gill Sans MT" w:cs="Times New Roman"/>
                <w:color w:val="0000FF"/>
                <w:sz w:val="22"/>
                <w:szCs w:val="22"/>
                <w:lang w:eastAsia="en-US"/>
              </w:rPr>
            </w:pPr>
          </w:p>
          <w:p w:rsidR="004579B9" w:rsidRPr="00E30271" w:rsidRDefault="004579B9" w:rsidP="004579B9">
            <w:pPr>
              <w:autoSpaceDE w:val="0"/>
              <w:autoSpaceDN w:val="0"/>
              <w:adjustRightInd w:val="0"/>
              <w:spacing w:before="120"/>
              <w:jc w:val="right"/>
              <w:rPr>
                <w:rFonts w:ascii="Gill Sans MT" w:hAnsi="Gill Sans MT" w:cs="Arial"/>
                <w:b/>
                <w:sz w:val="22"/>
                <w:szCs w:val="22"/>
              </w:rPr>
            </w:pPr>
            <w:r w:rsidRPr="00E30271">
              <w:rPr>
                <w:rFonts w:ascii="Gill Sans MT" w:hAnsi="Gill Sans MT" w:cs="Arial"/>
                <w:i/>
                <w:sz w:val="22"/>
                <w:szCs w:val="22"/>
              </w:rPr>
              <w:lastRenderedPageBreak/>
              <w:t>Information Type: Qualitative and Quantitative</w:t>
            </w:r>
          </w:p>
        </w:tc>
      </w:tr>
      <w:tr w:rsidR="004579B9" w:rsidRPr="00E30271">
        <w:tc>
          <w:tcPr>
            <w:tcW w:w="9103" w:type="dxa"/>
          </w:tcPr>
          <w:p w:rsidR="004579B9" w:rsidRPr="00E30271" w:rsidRDefault="004579B9" w:rsidP="004579B9">
            <w:pPr>
              <w:autoSpaceDE w:val="0"/>
              <w:autoSpaceDN w:val="0"/>
              <w:adjustRightInd w:val="0"/>
              <w:spacing w:before="120"/>
              <w:rPr>
                <w:rFonts w:ascii="Gill Sans MT" w:hAnsi="Gill Sans MT" w:cs="Arial"/>
                <w:b/>
                <w:sz w:val="22"/>
                <w:szCs w:val="22"/>
              </w:rPr>
            </w:pPr>
            <w:r w:rsidRPr="00E30271">
              <w:rPr>
                <w:rFonts w:ascii="Gill Sans MT" w:hAnsi="Gill Sans MT" w:cs="Arial"/>
                <w:b/>
                <w:sz w:val="22"/>
                <w:szCs w:val="22"/>
              </w:rPr>
              <w:lastRenderedPageBreak/>
              <w:t xml:space="preserve">Activities you would like to showcase </w:t>
            </w:r>
            <w:r w:rsidRPr="00E30271">
              <w:rPr>
                <w:rFonts w:ascii="Gill Sans MT" w:hAnsi="Gill Sans MT"/>
                <w:b/>
                <w:sz w:val="22"/>
                <w:szCs w:val="22"/>
              </w:rPr>
              <w:t>– 1 January 2010 to 30 June 2010.</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Acknowledging that implementation is in its very early stages, the following sample of examples of good news stories or positive early impact of reform activities at the system or school level is provided. The list reflects the wide range and concerted efforts commenced in Tasmanian NP schools.</w:t>
            </w:r>
          </w:p>
          <w:p w:rsidR="004579B9" w:rsidRPr="00E30271" w:rsidRDefault="004579B9" w:rsidP="004579B9">
            <w:pPr>
              <w:pStyle w:val="Default"/>
              <w:numPr>
                <w:ilvl w:val="0"/>
                <w:numId w:val="19"/>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St Helens District High School</w:t>
            </w:r>
            <w:r w:rsidR="00405B9B">
              <w:rPr>
                <w:rFonts w:ascii="Gill Sans MT" w:hAnsi="Gill Sans MT" w:cs="Times New Roman"/>
                <w:color w:val="auto"/>
                <w:sz w:val="22"/>
                <w:lang w:eastAsia="en-US"/>
              </w:rPr>
              <w:t xml:space="preserve"> </w:t>
            </w:r>
            <w:r w:rsidR="00405B9B">
              <w:rPr>
                <w:rFonts w:ascii="Gill Sans MT" w:hAnsi="Gill Sans MT" w:cs="Times New Roman"/>
                <w:color w:val="auto"/>
                <w:sz w:val="22"/>
                <w:lang w:eastAsia="en-US"/>
              </w:rPr>
              <w:softHyphen/>
              <w:t xml:space="preserve">– </w:t>
            </w:r>
            <w:r w:rsidRPr="00E30271">
              <w:rPr>
                <w:rFonts w:ascii="Gill Sans MT" w:hAnsi="Gill Sans MT" w:cs="Times New Roman"/>
                <w:color w:val="auto"/>
                <w:sz w:val="22"/>
                <w:lang w:eastAsia="en-US"/>
              </w:rPr>
              <w:t>focus on feedback including teacher to student, student to teacher, colleague to colleague, external to school and “group voice”</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 xml:space="preserve">New Norfolk Primary </w:t>
            </w:r>
            <w:r w:rsidR="00405B9B">
              <w:rPr>
                <w:rFonts w:ascii="Gill Sans MT" w:hAnsi="Gill Sans MT"/>
                <w:color w:val="auto"/>
                <w:sz w:val="22"/>
              </w:rPr>
              <w:t>–</w:t>
            </w:r>
            <w:r w:rsidRPr="00E30271">
              <w:rPr>
                <w:rFonts w:ascii="Gill Sans MT" w:hAnsi="Gill Sans MT"/>
                <w:color w:val="auto"/>
                <w:sz w:val="22"/>
              </w:rPr>
              <w:t xml:space="preserve"> Teacher capacity building through a tandem teaching program</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Bridgewater Federation – work with Geoff Munns; team approach to student engagement</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Wellington Alliance – school improvement process facilitated by Performance Edge</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Rokeby High – professional learning model incorporating teachers observing teachers</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Rokeby Primary – replacing age grouping with a ‘band’ structure</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 xml:space="preserve">West Ulverstone </w:t>
            </w:r>
            <w:r w:rsidR="00405B9B">
              <w:rPr>
                <w:rFonts w:ascii="Gill Sans MT" w:hAnsi="Gill Sans MT"/>
                <w:color w:val="auto"/>
                <w:sz w:val="22"/>
              </w:rPr>
              <w:t>–</w:t>
            </w:r>
            <w:r w:rsidRPr="00E30271">
              <w:rPr>
                <w:rFonts w:ascii="Gill Sans MT" w:hAnsi="Gill Sans MT"/>
                <w:color w:val="auto"/>
                <w:sz w:val="22"/>
              </w:rPr>
              <w:t xml:space="preserve"> planning focus on QuickSmart Program</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Fairview Primary – whole school structures and processes for numeracy teaching</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Warrane Primary – numeracy professional learning structure and Positive Behaviour Support</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Somerset Primary – Individual Student Support Plan and implementing Writers Workshop to enhance student learning</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Mt Faulkner Primary – literacy coach model</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Bruny Island School – reading comprehension student grouping model</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Abbotsfield, Mt Faulkner and Claremont Primary – co-principal model</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Hillcrest Primary – ‘Hilly Kids are Friendly Kids’ social skills programme (support documentation is available)</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Montello Primary – parent partnerships including the ‘Blokes and Kids Events.’ The school has produced a video to highlight this initiative</w:t>
            </w:r>
          </w:p>
          <w:p w:rsidR="004579B9" w:rsidRPr="00E30271" w:rsidRDefault="004579B9" w:rsidP="004579B9">
            <w:pPr>
              <w:pStyle w:val="Default"/>
              <w:numPr>
                <w:ilvl w:val="0"/>
                <w:numId w:val="20"/>
              </w:numPr>
              <w:spacing w:before="120"/>
              <w:rPr>
                <w:rFonts w:ascii="Gill Sans MT" w:hAnsi="Gill Sans MT"/>
                <w:i/>
                <w:color w:val="auto"/>
                <w:sz w:val="22"/>
              </w:rPr>
            </w:pPr>
            <w:r w:rsidRPr="00E30271">
              <w:rPr>
                <w:rFonts w:ascii="Gill Sans MT" w:hAnsi="Gill Sans MT"/>
                <w:color w:val="auto"/>
                <w:sz w:val="22"/>
              </w:rPr>
              <w:t xml:space="preserve">Clarendon Vale Primary – ‘Dad’s on Deck’ and ‘Dinner with Dads’. Enhancing the engagement and involvement of dads in their child’s learning. An extension of the </w:t>
            </w:r>
            <w:r w:rsidRPr="00E30271">
              <w:rPr>
                <w:rFonts w:ascii="Gill Sans MT" w:hAnsi="Gill Sans MT"/>
                <w:i/>
                <w:color w:val="auto"/>
                <w:sz w:val="22"/>
              </w:rPr>
              <w:t>Launching into Learning</w:t>
            </w:r>
            <w:r w:rsidRPr="00E30271">
              <w:rPr>
                <w:rFonts w:ascii="Gill Sans MT" w:hAnsi="Gill Sans MT"/>
                <w:color w:val="auto"/>
                <w:sz w:val="22"/>
              </w:rPr>
              <w:t xml:space="preserve"> initiative.</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Oatlands District High – parent workshops</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 xml:space="preserve">Sheffield District High – Personalised Learning Support for Grade 10 students </w:t>
            </w:r>
            <w:r w:rsidR="00405B9B">
              <w:rPr>
                <w:rFonts w:ascii="Gill Sans MT" w:hAnsi="Gill Sans MT"/>
                <w:color w:val="auto"/>
                <w:sz w:val="22"/>
              </w:rPr>
              <w:t>(</w:t>
            </w:r>
            <w:r w:rsidRPr="00E30271">
              <w:rPr>
                <w:rFonts w:ascii="Gill Sans MT" w:hAnsi="Gill Sans MT"/>
                <w:color w:val="auto"/>
                <w:sz w:val="22"/>
              </w:rPr>
              <w:t>an individual case study can be  provided for documentation</w:t>
            </w:r>
            <w:r w:rsidR="00405B9B">
              <w:rPr>
                <w:rFonts w:ascii="Gill Sans MT" w:hAnsi="Gill Sans MT"/>
                <w:color w:val="auto"/>
                <w:sz w:val="22"/>
              </w:rPr>
              <w:t>)</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New Norfolk High – flexible provision and the development of leadership capacity</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 xml:space="preserve">Westerway Primary – </w:t>
            </w:r>
            <w:r w:rsidRPr="00E30271">
              <w:rPr>
                <w:rFonts w:ascii="Gill Sans MT" w:hAnsi="Gill Sans MT"/>
                <w:i/>
                <w:color w:val="auto"/>
                <w:sz w:val="22"/>
              </w:rPr>
              <w:t>Working from Student Data</w:t>
            </w:r>
            <w:r w:rsidRPr="00E30271">
              <w:rPr>
                <w:rFonts w:ascii="Gill Sans MT" w:hAnsi="Gill Sans MT"/>
                <w:color w:val="auto"/>
                <w:sz w:val="22"/>
              </w:rPr>
              <w:t xml:space="preserve"> project</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Tasman District High – Quality Teaching research project</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Rokeby High – providing options for disengaged, disaffected and troubled students through flexible and alternative programs</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Triabunna District High – Personalised Learning</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Montrose Bay High School – Personalised Learning at Big Picture School</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Geeveston District High – alternate learning provisions, community schooling and the Child and Family Centre development</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Claremont Primary – whole school literacy approaches</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lastRenderedPageBreak/>
              <w:t>Wellington Alliance schools – major review of all current practices and collaborative future planning</w:t>
            </w:r>
          </w:p>
          <w:p w:rsidR="004579B9" w:rsidRPr="00E30271" w:rsidRDefault="004579B9" w:rsidP="004579B9">
            <w:pPr>
              <w:pStyle w:val="Default"/>
              <w:numPr>
                <w:ilvl w:val="0"/>
                <w:numId w:val="20"/>
              </w:numPr>
              <w:spacing w:before="120"/>
              <w:rPr>
                <w:rFonts w:ascii="Gill Sans MT" w:hAnsi="Gill Sans MT"/>
                <w:color w:val="auto"/>
                <w:sz w:val="22"/>
              </w:rPr>
            </w:pPr>
            <w:r w:rsidRPr="00E30271">
              <w:rPr>
                <w:rFonts w:ascii="Gill Sans MT" w:hAnsi="Gill Sans MT"/>
                <w:color w:val="auto"/>
                <w:sz w:val="22"/>
              </w:rPr>
              <w:t>Cosgrove High – development of action research teams focussed on Middle Schooling, Personalised Learning with key actions already underway</w:t>
            </w:r>
          </w:p>
          <w:p w:rsidR="004579B9" w:rsidRPr="00E30271" w:rsidRDefault="004579B9" w:rsidP="004579B9">
            <w:pPr>
              <w:pStyle w:val="Default"/>
              <w:numPr>
                <w:ilvl w:val="0"/>
                <w:numId w:val="19"/>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East Tamar Federation of Schools </w:t>
            </w:r>
            <w:r w:rsidR="00405B9B">
              <w:rPr>
                <w:rFonts w:ascii="Gill Sans MT" w:hAnsi="Gill Sans MT" w:cs="Times New Roman"/>
                <w:color w:val="auto"/>
                <w:sz w:val="22"/>
                <w:lang w:eastAsia="en-US"/>
              </w:rPr>
              <w:t>–</w:t>
            </w:r>
            <w:r w:rsidRPr="00E30271">
              <w:rPr>
                <w:rFonts w:ascii="Gill Sans MT" w:hAnsi="Gill Sans MT" w:cs="Times New Roman"/>
                <w:color w:val="auto"/>
                <w:sz w:val="22"/>
                <w:lang w:eastAsia="en-US"/>
              </w:rPr>
              <w:t xml:space="preserve">  plan to monitor the attendance and learning outcomes of 188 Aboriginal students</w:t>
            </w:r>
          </w:p>
          <w:p w:rsidR="004579B9" w:rsidRPr="00E30271" w:rsidRDefault="004579B9" w:rsidP="004579B9">
            <w:pPr>
              <w:pStyle w:val="Default"/>
              <w:numPr>
                <w:ilvl w:val="0"/>
                <w:numId w:val="19"/>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St Paul’s Catholic Schools and John Paul 11 Catholic School</w:t>
            </w:r>
            <w:r w:rsidR="00405B9B">
              <w:rPr>
                <w:rFonts w:ascii="Gill Sans MT" w:hAnsi="Gill Sans MT" w:cs="Times New Roman"/>
                <w:color w:val="auto"/>
                <w:sz w:val="22"/>
                <w:lang w:eastAsia="en-US"/>
              </w:rPr>
              <w:t xml:space="preserve"> –</w:t>
            </w:r>
            <w:r w:rsidRPr="00E30271">
              <w:rPr>
                <w:rFonts w:ascii="Gill Sans MT" w:hAnsi="Gill Sans MT" w:cs="Times New Roman"/>
                <w:color w:val="auto"/>
                <w:sz w:val="22"/>
                <w:lang w:eastAsia="en-US"/>
              </w:rPr>
              <w:t xml:space="preserve"> ‘Engaging the Learning Community’ program.</w:t>
            </w:r>
          </w:p>
          <w:p w:rsidR="004579B9" w:rsidRPr="00E30271" w:rsidRDefault="004579B9" w:rsidP="004579B9">
            <w:pPr>
              <w:pStyle w:val="Default"/>
              <w:numPr>
                <w:ilvl w:val="0"/>
                <w:numId w:val="19"/>
              </w:numPr>
              <w:spacing w:before="120"/>
              <w:rPr>
                <w:rFonts w:ascii="Gill Sans MT" w:hAnsi="Gill Sans MT"/>
                <w:sz w:val="22"/>
                <w:szCs w:val="22"/>
              </w:rPr>
            </w:pPr>
            <w:r w:rsidRPr="00E30271">
              <w:rPr>
                <w:rFonts w:ascii="Gill Sans MT" w:hAnsi="Gill Sans MT"/>
                <w:sz w:val="22"/>
                <w:szCs w:val="22"/>
              </w:rPr>
              <w:t xml:space="preserve">Flexible Learning Tasmania SES4 </w:t>
            </w:r>
            <w:r w:rsidR="00405B9B">
              <w:rPr>
                <w:rFonts w:ascii="Gill Sans MT" w:hAnsi="Gill Sans MT"/>
                <w:sz w:val="22"/>
                <w:szCs w:val="22"/>
              </w:rPr>
              <w:t>–</w:t>
            </w:r>
            <w:r w:rsidRPr="00E30271">
              <w:rPr>
                <w:rFonts w:ascii="Gill Sans MT" w:hAnsi="Gill Sans MT"/>
                <w:sz w:val="22"/>
                <w:szCs w:val="22"/>
              </w:rPr>
              <w:t xml:space="preserve"> this initiative has been a catalyst for groups of schools to reflect on their current educational provision for all students, and importantly, to follow through with supported action plans for change where identified.  A range of initiatives are currently being developed to assist students in regional areas identify appropriate pathways into further training and educational programs. One example is </w:t>
            </w:r>
            <w:r w:rsidRPr="00E30271">
              <w:rPr>
                <w:rFonts w:ascii="Gill Sans MT" w:hAnsi="Gill Sans MT"/>
                <w:bCs/>
                <w:sz w:val="22"/>
                <w:szCs w:val="22"/>
              </w:rPr>
              <w:t>‘</w:t>
            </w:r>
            <w:r w:rsidRPr="00E30271">
              <w:rPr>
                <w:rFonts w:ascii="Gill Sans MT" w:hAnsi="Gill Sans MT"/>
                <w:bCs/>
                <w:i/>
                <w:sz w:val="22"/>
                <w:szCs w:val="22"/>
              </w:rPr>
              <w:t>Getting it Together’</w:t>
            </w:r>
            <w:r w:rsidRPr="00E30271">
              <w:rPr>
                <w:rFonts w:ascii="Gill Sans MT" w:hAnsi="Gill Sans MT"/>
                <w:bCs/>
                <w:sz w:val="22"/>
                <w:szCs w:val="22"/>
              </w:rPr>
              <w:t xml:space="preserve">. </w:t>
            </w:r>
          </w:p>
          <w:p w:rsidR="004579B9" w:rsidRPr="00E30271" w:rsidRDefault="004579B9" w:rsidP="004579B9">
            <w:pPr>
              <w:ind w:left="696"/>
              <w:rPr>
                <w:rFonts w:ascii="Gill Sans MT" w:hAnsi="Gill Sans MT"/>
                <w:sz w:val="22"/>
                <w:szCs w:val="22"/>
              </w:rPr>
            </w:pPr>
            <w:r w:rsidRPr="00E30271">
              <w:rPr>
                <w:rFonts w:ascii="Gill Sans MT" w:hAnsi="Gill Sans MT"/>
                <w:b/>
                <w:bCs/>
                <w:sz w:val="22"/>
                <w:szCs w:val="22"/>
              </w:rPr>
              <w:br w:type="page"/>
            </w:r>
            <w:r w:rsidRPr="00E30271">
              <w:rPr>
                <w:rFonts w:ascii="Gill Sans MT" w:hAnsi="Gill Sans MT"/>
                <w:i/>
                <w:sz w:val="22"/>
                <w:szCs w:val="22"/>
              </w:rPr>
              <w:t>Getting it Together</w:t>
            </w:r>
            <w:r w:rsidRPr="00E30271">
              <w:rPr>
                <w:rFonts w:ascii="Gill Sans MT" w:hAnsi="Gill Sans MT"/>
                <w:sz w:val="22"/>
                <w:szCs w:val="22"/>
              </w:rPr>
              <w:t xml:space="preserve"> is a futures oriented life skills program that provides an online environment with tools to enable students to:</w:t>
            </w:r>
          </w:p>
          <w:p w:rsidR="004579B9" w:rsidRPr="00E30271" w:rsidRDefault="004579B9" w:rsidP="004579B9">
            <w:pPr>
              <w:numPr>
                <w:ilvl w:val="0"/>
                <w:numId w:val="29"/>
              </w:numPr>
              <w:rPr>
                <w:rFonts w:ascii="Gill Sans MT" w:hAnsi="Gill Sans MT"/>
                <w:sz w:val="22"/>
              </w:rPr>
            </w:pPr>
            <w:r w:rsidRPr="00E30271">
              <w:rPr>
                <w:rFonts w:ascii="Gill Sans MT" w:hAnsi="Gill Sans MT"/>
                <w:sz w:val="22"/>
              </w:rPr>
              <w:t>be organised and stay on track</w:t>
            </w:r>
          </w:p>
          <w:p w:rsidR="004579B9" w:rsidRPr="00E30271" w:rsidRDefault="004579B9" w:rsidP="004579B9">
            <w:pPr>
              <w:numPr>
                <w:ilvl w:val="0"/>
                <w:numId w:val="29"/>
              </w:numPr>
              <w:rPr>
                <w:rFonts w:ascii="Gill Sans MT" w:hAnsi="Gill Sans MT"/>
                <w:sz w:val="22"/>
              </w:rPr>
            </w:pPr>
            <w:r w:rsidRPr="00E30271">
              <w:rPr>
                <w:rFonts w:ascii="Gill Sans MT" w:hAnsi="Gill Sans MT"/>
                <w:sz w:val="22"/>
              </w:rPr>
              <w:t xml:space="preserve">access online curriculum through short courses (including high interest, low print literacy) </w:t>
            </w:r>
          </w:p>
          <w:p w:rsidR="004579B9" w:rsidRPr="00E30271" w:rsidRDefault="004579B9" w:rsidP="004579B9">
            <w:pPr>
              <w:numPr>
                <w:ilvl w:val="0"/>
                <w:numId w:val="29"/>
              </w:numPr>
              <w:rPr>
                <w:rFonts w:ascii="Gill Sans MT" w:hAnsi="Gill Sans MT"/>
                <w:sz w:val="22"/>
              </w:rPr>
            </w:pPr>
            <w:r w:rsidRPr="00E30271">
              <w:rPr>
                <w:rFonts w:ascii="Gill Sans MT" w:hAnsi="Gill Sans MT"/>
                <w:sz w:val="22"/>
              </w:rPr>
              <w:t>negotiate interest based inquiry options; and</w:t>
            </w:r>
          </w:p>
          <w:p w:rsidR="004579B9" w:rsidRPr="00E30271" w:rsidRDefault="004579B9" w:rsidP="004579B9">
            <w:pPr>
              <w:numPr>
                <w:ilvl w:val="0"/>
                <w:numId w:val="29"/>
              </w:numPr>
              <w:rPr>
                <w:rFonts w:ascii="Gill Sans MT" w:hAnsi="Gill Sans MT"/>
                <w:sz w:val="22"/>
              </w:rPr>
            </w:pPr>
            <w:r w:rsidRPr="00E30271">
              <w:rPr>
                <w:rFonts w:ascii="Gill Sans MT" w:hAnsi="Gill Sans MT"/>
                <w:sz w:val="22"/>
              </w:rPr>
              <w:t>store evidence of learning and achievement in an ePortfolio</w:t>
            </w:r>
          </w:p>
          <w:p w:rsidR="004579B9" w:rsidRPr="00E30271" w:rsidRDefault="004579B9" w:rsidP="004579B9">
            <w:pPr>
              <w:rPr>
                <w:rFonts w:ascii="Gill Sans MT" w:hAnsi="Gill Sans MT" w:cs="Arial"/>
                <w:b/>
                <w:bCs/>
                <w:sz w:val="22"/>
                <w:szCs w:val="26"/>
              </w:rPr>
            </w:pPr>
            <w:r w:rsidRPr="00E30271">
              <w:rPr>
                <w:rFonts w:ascii="Gill Sans MT" w:hAnsi="Gill Sans MT" w:cs="Arial"/>
                <w:b/>
                <w:bCs/>
                <w:sz w:val="22"/>
                <w:szCs w:val="26"/>
              </w:rPr>
              <w:t xml:space="preserve">               </w:t>
            </w:r>
          </w:p>
          <w:p w:rsidR="004579B9" w:rsidRPr="00E30271" w:rsidRDefault="004579B9" w:rsidP="004579B9">
            <w:pPr>
              <w:rPr>
                <w:rFonts w:ascii="Gill Sans MT" w:hAnsi="Gill Sans MT" w:cs="Arial"/>
                <w:bCs/>
                <w:sz w:val="22"/>
              </w:rPr>
            </w:pPr>
          </w:p>
          <w:p w:rsidR="004579B9" w:rsidRPr="00E30271" w:rsidRDefault="004579B9" w:rsidP="004579B9">
            <w:pPr>
              <w:ind w:left="360"/>
              <w:rPr>
                <w:rFonts w:ascii="Gill Sans MT" w:hAnsi="Gill Sans MT"/>
                <w:sz w:val="22"/>
                <w:szCs w:val="22"/>
              </w:rPr>
            </w:pPr>
            <w:r w:rsidRPr="00E30271">
              <w:rPr>
                <w:rFonts w:ascii="Gill Sans MT" w:hAnsi="Gill Sans MT"/>
                <w:i/>
                <w:sz w:val="22"/>
                <w:szCs w:val="22"/>
              </w:rPr>
              <w:t>Getting it Together</w:t>
            </w:r>
            <w:r w:rsidRPr="00E30271">
              <w:rPr>
                <w:rFonts w:ascii="Gill Sans MT" w:hAnsi="Gill Sans MT"/>
                <w:sz w:val="22"/>
                <w:szCs w:val="22"/>
              </w:rPr>
              <w:t xml:space="preserve"> works particularly well at the local level in tandem with a practical hands-on vocational or community based learning program. Early feedback from students has been overwhelmingly positive. </w:t>
            </w:r>
          </w:p>
          <w:p w:rsidR="004579B9" w:rsidRPr="00E30271" w:rsidRDefault="004579B9" w:rsidP="004579B9">
            <w:pPr>
              <w:jc w:val="right"/>
              <w:rPr>
                <w:rFonts w:ascii="Gill Sans MT" w:hAnsi="Gill Sans MT"/>
                <w:sz w:val="22"/>
                <w:szCs w:val="22"/>
              </w:rPr>
            </w:pPr>
            <w:r w:rsidRPr="00E30271">
              <w:rPr>
                <w:rFonts w:ascii="Gill Sans MT" w:hAnsi="Gill Sans MT" w:cs="Arial"/>
                <w:i/>
                <w:sz w:val="22"/>
                <w:szCs w:val="22"/>
              </w:rPr>
              <w:t>Information Type: Qualitative</w:t>
            </w:r>
          </w:p>
        </w:tc>
      </w:tr>
    </w:tbl>
    <w:p w:rsidR="004579B9" w:rsidRPr="00FF5272"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p>
    <w:p w:rsidR="004579B9" w:rsidRPr="00FF5272" w:rsidRDefault="00405B9B" w:rsidP="004579B9">
      <w:pPr>
        <w:rPr>
          <w:rFonts w:ascii="Gill Sans MT" w:hAnsi="Gill Sans MT" w:cs="Arial"/>
          <w:sz w:val="22"/>
          <w:szCs w:val="22"/>
        </w:rPr>
      </w:pPr>
      <w:r>
        <w:rPr>
          <w:rFonts w:ascii="Gill Sans MT" w:hAnsi="Gill Sans MT" w:cs="Arial"/>
          <w:sz w:val="22"/>
          <w:szCs w:val="22"/>
        </w:rPr>
        <w:br w:type="page"/>
      </w:r>
    </w:p>
    <w:tbl>
      <w:tblPr>
        <w:tblW w:w="9103"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4579B9" w:rsidRPr="00E30271" w:rsidTr="00F761D7">
        <w:tc>
          <w:tcPr>
            <w:tcW w:w="9103" w:type="dxa"/>
          </w:tcPr>
          <w:p w:rsidR="004579B9" w:rsidRPr="00E30271" w:rsidRDefault="004579B9" w:rsidP="004579B9">
            <w:pPr>
              <w:spacing w:before="120" w:after="120"/>
              <w:jc w:val="center"/>
              <w:rPr>
                <w:rFonts w:ascii="Gill Sans MT" w:hAnsi="Gill Sans MT"/>
                <w:b/>
                <w:sz w:val="22"/>
                <w:szCs w:val="22"/>
              </w:rPr>
            </w:pPr>
            <w:r w:rsidRPr="00E30271">
              <w:rPr>
                <w:rFonts w:ascii="Gill Sans MT" w:hAnsi="Gill Sans MT"/>
                <w:b/>
                <w:sz w:val="22"/>
                <w:szCs w:val="22"/>
              </w:rPr>
              <w:t xml:space="preserve">  Section 4 – Literacy and Numeracy</w:t>
            </w:r>
          </w:p>
        </w:tc>
      </w:tr>
      <w:tr w:rsidR="004579B9" w:rsidRPr="00E30271">
        <w:tc>
          <w:tcPr>
            <w:tcW w:w="9103" w:type="dxa"/>
          </w:tcPr>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Six Month Progress – 1 January 2010 to 30 June 2010.</w:t>
            </w:r>
          </w:p>
          <w:p w:rsidR="004579B9" w:rsidRPr="00E30271" w:rsidRDefault="004579B9" w:rsidP="004579B9">
            <w:pPr>
              <w:pStyle w:val="BodyText"/>
              <w:spacing w:before="120" w:line="240" w:lineRule="auto"/>
              <w:rPr>
                <w:sz w:val="22"/>
                <w:szCs w:val="22"/>
              </w:rPr>
            </w:pPr>
            <w:r w:rsidRPr="00E30271">
              <w:rPr>
                <w:sz w:val="22"/>
                <w:szCs w:val="22"/>
              </w:rPr>
              <w:t xml:space="preserve">On commencement of the 2010 Tasmanian school year in February, schools moved quickly to implement the elements of their network and school literacy and numeracy improvement plans. Networks had used data to identify a focus for their Literacy and Numeracy NP effort, which was reflected in their school/network implementation plans developed during the latter stages of 2009. Professional learning and school/network planning teams, planned for in the year prior </w:t>
            </w:r>
            <w:r w:rsidR="00405B9B">
              <w:rPr>
                <w:sz w:val="22"/>
                <w:szCs w:val="22"/>
              </w:rPr>
              <w:t>are</w:t>
            </w:r>
            <w:r w:rsidR="00405B9B" w:rsidRPr="00E30271">
              <w:rPr>
                <w:sz w:val="22"/>
                <w:szCs w:val="22"/>
              </w:rPr>
              <w:t xml:space="preserve"> </w:t>
            </w:r>
            <w:r w:rsidRPr="00E30271">
              <w:rPr>
                <w:sz w:val="22"/>
                <w:szCs w:val="22"/>
              </w:rPr>
              <w:t>now established.</w:t>
            </w:r>
          </w:p>
          <w:p w:rsidR="004579B9" w:rsidRPr="00E30271" w:rsidRDefault="004579B9" w:rsidP="004579B9">
            <w:pPr>
              <w:pStyle w:val="BodyText"/>
              <w:spacing w:before="120" w:line="240" w:lineRule="auto"/>
              <w:rPr>
                <w:rFonts w:cs="Arial"/>
                <w:sz w:val="22"/>
                <w:szCs w:val="22"/>
              </w:rPr>
            </w:pPr>
            <w:r w:rsidRPr="00E30271">
              <w:rPr>
                <w:rFonts w:cs="Arial"/>
                <w:sz w:val="22"/>
                <w:szCs w:val="22"/>
              </w:rPr>
              <w:t>Teacher learning, and building teacher capability in a sustainable way, is a priority within the Tasmanian approach and has predominantly underpinned all actions in schools. Students in Years 5, 6, 7 and 8 are being specifically targeted for initiatives, and implementation is requiring primary and high schools to work together. Feedback is suggesting, even at this early stage, that while challenging at times the benefits of teachers from the primary and secondary schools working together are being realised.</w:t>
            </w:r>
          </w:p>
          <w:p w:rsidR="004579B9" w:rsidRPr="00E30271" w:rsidRDefault="004579B9" w:rsidP="004579B9">
            <w:pPr>
              <w:pStyle w:val="ListBullet2"/>
              <w:numPr>
                <w:ilvl w:val="0"/>
                <w:numId w:val="0"/>
              </w:numPr>
              <w:tabs>
                <w:tab w:val="clear" w:pos="425"/>
                <w:tab w:val="left" w:pos="0"/>
              </w:tabs>
              <w:spacing w:before="120" w:after="120" w:line="240" w:lineRule="auto"/>
              <w:rPr>
                <w:rFonts w:cs="Arial"/>
                <w:sz w:val="22"/>
                <w:szCs w:val="22"/>
              </w:rPr>
            </w:pPr>
            <w:r w:rsidRPr="00E30271">
              <w:rPr>
                <w:rFonts w:cs="Arial"/>
                <w:sz w:val="22"/>
                <w:szCs w:val="22"/>
              </w:rPr>
              <w:t>Government and Catholic schools participating in the National Partnership have developed whole school /network literacy and numeracy plans. Initiatives designed and implemented are focusing on pedagogy, are evidence based and are using student performance data to inform areas of action. The plans are addressing all Literacy and Numeracy</w:t>
            </w:r>
            <w:r w:rsidRPr="00E30271">
              <w:rPr>
                <w:rFonts w:cs="Arial"/>
                <w:b/>
                <w:sz w:val="22"/>
                <w:szCs w:val="22"/>
              </w:rPr>
              <w:t xml:space="preserve"> </w:t>
            </w:r>
            <w:r w:rsidRPr="00E30271">
              <w:rPr>
                <w:rFonts w:cs="Arial"/>
                <w:sz w:val="22"/>
                <w:szCs w:val="22"/>
              </w:rPr>
              <w:t>National Partnership priority areas for reform. These plans have been published on each sector</w:t>
            </w:r>
            <w:r w:rsidR="00357C07">
              <w:rPr>
                <w:rFonts w:cs="Arial"/>
                <w:sz w:val="22"/>
                <w:szCs w:val="22"/>
              </w:rPr>
              <w:t>’</w:t>
            </w:r>
            <w:r w:rsidRPr="00E30271">
              <w:rPr>
                <w:rFonts w:cs="Arial"/>
                <w:sz w:val="22"/>
                <w:szCs w:val="22"/>
              </w:rPr>
              <w:t>s website.</w:t>
            </w:r>
          </w:p>
          <w:p w:rsidR="004579B9" w:rsidRPr="00E30271" w:rsidRDefault="004579B9" w:rsidP="004579B9">
            <w:pPr>
              <w:pStyle w:val="BodyText"/>
              <w:spacing w:before="120" w:line="240" w:lineRule="auto"/>
              <w:rPr>
                <w:rFonts w:cs="Arial"/>
                <w:sz w:val="22"/>
                <w:szCs w:val="22"/>
              </w:rPr>
            </w:pPr>
            <w:r w:rsidRPr="00E30271">
              <w:rPr>
                <w:rFonts w:cs="Arial"/>
                <w:sz w:val="22"/>
                <w:szCs w:val="22"/>
              </w:rPr>
              <w:t>Underpinning the Tasmanian approach is the belief that student outcomes, teacher capacity, professional learning networks and creativity are all enhanced when schools work together to develop shared approaches, language and expectations. Action in the first part of 2010 is seeing this become a reality.</w:t>
            </w:r>
          </w:p>
          <w:p w:rsidR="004579B9" w:rsidRPr="00E30271" w:rsidRDefault="004579B9" w:rsidP="004579B9">
            <w:pPr>
              <w:spacing w:before="120" w:after="120"/>
              <w:rPr>
                <w:rFonts w:ascii="Gill Sans MT" w:hAnsi="Gill Sans MT"/>
                <w:sz w:val="22"/>
                <w:szCs w:val="22"/>
              </w:rPr>
            </w:pPr>
            <w:r w:rsidRPr="00E30271">
              <w:rPr>
                <w:rFonts w:ascii="Gill Sans MT" w:hAnsi="Gill Sans MT"/>
                <w:sz w:val="22"/>
                <w:szCs w:val="22"/>
              </w:rPr>
              <w:t xml:space="preserve">The focus of the IST’s Literacy and Numeracy NP implementation is on students from Prep to Yr 5. The IST approach is supporting Independent schools in Tasmania with the administration and analysis of the Performance Indicators in Primary Schools (PIPS) assessment program and to extend programs currently being implemented across Independent primary schools. </w:t>
            </w:r>
          </w:p>
          <w:p w:rsidR="004579B9" w:rsidRPr="00E30271" w:rsidRDefault="004579B9" w:rsidP="004579B9">
            <w:pPr>
              <w:spacing w:before="120" w:after="120"/>
              <w:rPr>
                <w:rFonts w:ascii="Gill Sans MT" w:hAnsi="Gill Sans MT" w:cs="Arial"/>
                <w:sz w:val="22"/>
                <w:szCs w:val="22"/>
              </w:rPr>
            </w:pP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In the D</w:t>
            </w:r>
            <w:r w:rsidR="00357C07">
              <w:rPr>
                <w:rFonts w:ascii="Gill Sans MT" w:hAnsi="Gill Sans MT" w:cs="Times New Roman"/>
                <w:color w:val="auto"/>
                <w:sz w:val="22"/>
                <w:szCs w:val="22"/>
                <w:lang w:eastAsia="en-US"/>
              </w:rPr>
              <w:t>o</w:t>
            </w:r>
            <w:r w:rsidRPr="00E30271">
              <w:rPr>
                <w:rFonts w:ascii="Gill Sans MT" w:hAnsi="Gill Sans MT" w:cs="Times New Roman"/>
                <w:color w:val="auto"/>
                <w:sz w:val="22"/>
                <w:szCs w:val="22"/>
                <w:lang w:eastAsia="en-US"/>
              </w:rPr>
              <w:t>E progress can be clearly seen in the following:</w:t>
            </w:r>
          </w:p>
          <w:p w:rsidR="004579B9" w:rsidRPr="00E30271" w:rsidRDefault="004579B9" w:rsidP="004579B9">
            <w:pPr>
              <w:pStyle w:val="Default"/>
              <w:spacing w:before="120"/>
              <w:rPr>
                <w:rFonts w:ascii="Gill Sans MT" w:hAnsi="Gill Sans MT" w:cs="Calibri"/>
                <w:b/>
                <w:color w:val="auto"/>
                <w:sz w:val="22"/>
                <w:lang w:eastAsia="en-US"/>
              </w:rPr>
            </w:pPr>
            <w:r w:rsidRPr="00E30271">
              <w:rPr>
                <w:rFonts w:ascii="Gill Sans MT" w:hAnsi="Gill Sans MT" w:cs="Calibri"/>
                <w:b/>
                <w:color w:val="auto"/>
                <w:sz w:val="22"/>
                <w:lang w:eastAsia="en-US"/>
              </w:rPr>
              <w:t xml:space="preserve">Resourcing </w:t>
            </w:r>
          </w:p>
          <w:p w:rsidR="004579B9" w:rsidRPr="00E30271" w:rsidRDefault="004579B9" w:rsidP="004579B9">
            <w:pPr>
              <w:pStyle w:val="Default"/>
              <w:numPr>
                <w:ilvl w:val="0"/>
                <w:numId w:val="22"/>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NP resourcing has facilitated additional staffing resources - network lead teachers, school based coordinators and classroom based support teachers.</w:t>
            </w:r>
          </w:p>
          <w:p w:rsidR="004579B9" w:rsidRPr="00E30271" w:rsidRDefault="004579B9" w:rsidP="004579B9">
            <w:pPr>
              <w:pStyle w:val="Default"/>
              <w:numPr>
                <w:ilvl w:val="0"/>
                <w:numId w:val="22"/>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Their roles include</w:t>
            </w:r>
          </w:p>
          <w:p w:rsidR="004579B9" w:rsidRPr="00E30271" w:rsidRDefault="004579B9" w:rsidP="004579B9">
            <w:pPr>
              <w:pStyle w:val="Default"/>
              <w:numPr>
                <w:ilvl w:val="1"/>
                <w:numId w:val="22"/>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leadership of teams within the network and individual schools</w:t>
            </w:r>
          </w:p>
          <w:p w:rsidR="004579B9" w:rsidRPr="00E30271" w:rsidRDefault="004579B9" w:rsidP="004579B9">
            <w:pPr>
              <w:pStyle w:val="Default"/>
              <w:numPr>
                <w:ilvl w:val="1"/>
                <w:numId w:val="22"/>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responsibility for whole school planning, development, management and implementation of programs</w:t>
            </w:r>
          </w:p>
          <w:p w:rsidR="004579B9" w:rsidRPr="00E30271" w:rsidRDefault="004579B9" w:rsidP="004579B9">
            <w:pPr>
              <w:pStyle w:val="Default"/>
              <w:numPr>
                <w:ilvl w:val="1"/>
                <w:numId w:val="22"/>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leading professional learning</w:t>
            </w:r>
          </w:p>
          <w:p w:rsidR="004579B9" w:rsidRPr="00E30271" w:rsidRDefault="004579B9" w:rsidP="004579B9">
            <w:pPr>
              <w:pStyle w:val="Default"/>
              <w:numPr>
                <w:ilvl w:val="1"/>
                <w:numId w:val="22"/>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mentoring</w:t>
            </w:r>
          </w:p>
          <w:p w:rsidR="004579B9" w:rsidRPr="00E30271" w:rsidRDefault="004579B9" w:rsidP="004579B9">
            <w:pPr>
              <w:pStyle w:val="Default"/>
              <w:numPr>
                <w:ilvl w:val="1"/>
                <w:numId w:val="22"/>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collection, analysis and sharing of data</w:t>
            </w:r>
          </w:p>
          <w:p w:rsidR="004579B9" w:rsidRPr="00E30271" w:rsidRDefault="004579B9" w:rsidP="004579B9">
            <w:pPr>
              <w:pStyle w:val="Default"/>
              <w:numPr>
                <w:ilvl w:val="1"/>
                <w:numId w:val="22"/>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documentation of network/school expectations</w:t>
            </w:r>
          </w:p>
          <w:p w:rsidR="004579B9" w:rsidRPr="00E30271" w:rsidRDefault="004579B9" w:rsidP="004579B9">
            <w:pPr>
              <w:pStyle w:val="Default"/>
              <w:numPr>
                <w:ilvl w:val="0"/>
                <w:numId w:val="22"/>
              </w:numPr>
              <w:spacing w:before="120"/>
              <w:rPr>
                <w:rFonts w:ascii="Gill Sans MT" w:hAnsi="Gill Sans MT" w:cs="Calibri"/>
                <w:b/>
                <w:color w:val="auto"/>
                <w:sz w:val="22"/>
                <w:lang w:eastAsia="en-US"/>
              </w:rPr>
            </w:pPr>
            <w:r w:rsidRPr="00E30271">
              <w:rPr>
                <w:rFonts w:ascii="Gill Sans MT" w:hAnsi="Gill Sans MT" w:cs="Calibri"/>
                <w:color w:val="auto"/>
                <w:sz w:val="22"/>
                <w:lang w:eastAsia="en-US"/>
              </w:rPr>
              <w:t xml:space="preserve">NP funding has also supported the purchase of </w:t>
            </w:r>
            <w:r w:rsidRPr="00E30271">
              <w:rPr>
                <w:rFonts w:ascii="Gill Sans MT" w:hAnsi="Gill Sans MT" w:cs="Calibri"/>
                <w:i/>
                <w:color w:val="auto"/>
                <w:sz w:val="22"/>
                <w:lang w:eastAsia="en-US"/>
              </w:rPr>
              <w:t>QuickSmart</w:t>
            </w:r>
            <w:r w:rsidRPr="00E30271">
              <w:rPr>
                <w:rFonts w:ascii="Gill Sans MT" w:hAnsi="Gill Sans MT" w:cs="Calibri"/>
                <w:color w:val="auto"/>
                <w:sz w:val="22"/>
                <w:lang w:eastAsia="en-US"/>
              </w:rPr>
              <w:t xml:space="preserve"> kits and the appointment of trained Teacher Assistants to deliver the program. </w:t>
            </w:r>
          </w:p>
          <w:p w:rsidR="004579B9" w:rsidRPr="00E30271" w:rsidRDefault="004579B9" w:rsidP="004579B9">
            <w:pPr>
              <w:pStyle w:val="Default"/>
              <w:spacing w:before="120"/>
              <w:rPr>
                <w:rFonts w:ascii="Gill Sans MT" w:hAnsi="Gill Sans MT" w:cs="Calibri"/>
                <w:b/>
                <w:color w:val="auto"/>
                <w:sz w:val="22"/>
                <w:lang w:eastAsia="en-US"/>
              </w:rPr>
            </w:pPr>
            <w:r w:rsidRPr="00E30271">
              <w:rPr>
                <w:rFonts w:ascii="Gill Sans MT" w:hAnsi="Gill Sans MT" w:cs="Calibri"/>
                <w:b/>
                <w:color w:val="auto"/>
                <w:sz w:val="22"/>
                <w:lang w:eastAsia="en-US"/>
              </w:rPr>
              <w:t>Continuity of Learning</w:t>
            </w: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Continuity of Learning 5-8 has been developed through:</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Regular network meetings with lead teacher and school coordinators</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lastRenderedPageBreak/>
              <w:t>Building teacher skill in use of evidence based best practice</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Focus on explicit teaching and, in some Learning Services, the Gradual Release of Responsibility model</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The collection and analysis of data to inform teaching programs</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Collaborative planning and professional learning </w:t>
            </w:r>
            <w:r w:rsidR="00357C07">
              <w:rPr>
                <w:rFonts w:ascii="Gill Sans MT" w:hAnsi="Gill Sans MT" w:cs="Calibri"/>
                <w:color w:val="auto"/>
                <w:sz w:val="22"/>
                <w:lang w:eastAsia="en-US"/>
              </w:rPr>
              <w:t xml:space="preserve">for teachers of </w:t>
            </w:r>
            <w:r w:rsidRPr="00E30271">
              <w:rPr>
                <w:rFonts w:ascii="Gill Sans MT" w:hAnsi="Gill Sans MT" w:cs="Calibri"/>
                <w:color w:val="auto"/>
                <w:sz w:val="22"/>
                <w:lang w:eastAsia="en-US"/>
              </w:rPr>
              <w:t>grades 6-7</w:t>
            </w:r>
          </w:p>
          <w:p w:rsidR="004579B9" w:rsidRPr="00E30271" w:rsidRDefault="004579B9" w:rsidP="004579B9">
            <w:pPr>
              <w:pStyle w:val="Default"/>
              <w:spacing w:before="120"/>
              <w:rPr>
                <w:rFonts w:ascii="Gill Sans MT" w:hAnsi="Gill Sans MT" w:cs="Calibri"/>
                <w:b/>
                <w:color w:val="auto"/>
                <w:sz w:val="22"/>
                <w:lang w:eastAsia="en-US"/>
              </w:rPr>
            </w:pPr>
            <w:r w:rsidRPr="00E30271">
              <w:rPr>
                <w:rFonts w:ascii="Gill Sans MT" w:hAnsi="Gill Sans MT" w:cs="Calibri"/>
                <w:b/>
                <w:color w:val="auto"/>
                <w:sz w:val="22"/>
                <w:lang w:eastAsia="en-US"/>
              </w:rPr>
              <w:t>Literacy</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Agreed common approaches used in network primary and high schools e.g. Writers Workshop, Reciprocal Reading, </w:t>
            </w:r>
            <w:r w:rsidR="00357A4F">
              <w:rPr>
                <w:rFonts w:ascii="Gill Sans MT" w:hAnsi="Gill Sans MT" w:cs="Calibri"/>
                <w:color w:val="auto"/>
                <w:sz w:val="22"/>
                <w:lang w:eastAsia="en-US"/>
              </w:rPr>
              <w:t xml:space="preserve">and </w:t>
            </w:r>
            <w:r w:rsidRPr="00E30271">
              <w:rPr>
                <w:rFonts w:ascii="Gill Sans MT" w:hAnsi="Gill Sans MT" w:cs="Calibri"/>
                <w:color w:val="auto"/>
                <w:sz w:val="22"/>
                <w:lang w:eastAsia="en-US"/>
              </w:rPr>
              <w:t>Carol Christensen decoding</w:t>
            </w:r>
            <w:r w:rsidR="00357A4F">
              <w:rPr>
                <w:rFonts w:ascii="Gill Sans MT" w:hAnsi="Gill Sans MT" w:cs="Calibri"/>
                <w:color w:val="auto"/>
                <w:sz w:val="22"/>
                <w:lang w:eastAsia="en-US"/>
              </w:rPr>
              <w:t>. The latter is</w:t>
            </w:r>
            <w:r w:rsidRPr="00E30271">
              <w:rPr>
                <w:rFonts w:ascii="Gill Sans MT" w:hAnsi="Gill Sans MT" w:cs="Calibri"/>
                <w:color w:val="auto"/>
                <w:sz w:val="22"/>
                <w:lang w:eastAsia="en-US"/>
              </w:rPr>
              <w:t xml:space="preserve"> particularly evident in  Bridgewater/Geilston Bay, Clarence Plains</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A number of schools are using Writers Notebook to focus on the explicit teaching of writing</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Network professional learning on writing criteria based on </w:t>
            </w:r>
            <w:r w:rsidR="004D106E">
              <w:rPr>
                <w:rFonts w:ascii="Gill Sans MT" w:hAnsi="Gill Sans MT" w:cs="Calibri"/>
                <w:color w:val="auto"/>
                <w:sz w:val="22"/>
                <w:lang w:eastAsia="en-US"/>
              </w:rPr>
              <w:t xml:space="preserve">the </w:t>
            </w:r>
            <w:r w:rsidRPr="00E30271">
              <w:rPr>
                <w:rFonts w:ascii="Gill Sans MT" w:hAnsi="Gill Sans MT" w:cs="Calibri"/>
                <w:color w:val="auto"/>
                <w:sz w:val="22"/>
                <w:lang w:eastAsia="en-US"/>
              </w:rPr>
              <w:t>NAPLAN marking guide for narrative and persuasive text</w:t>
            </w:r>
            <w:r w:rsidR="004D106E">
              <w:rPr>
                <w:rFonts w:ascii="Gill Sans MT" w:hAnsi="Gill Sans MT" w:cs="Calibri"/>
                <w:color w:val="auto"/>
                <w:sz w:val="22"/>
                <w:lang w:eastAsia="en-US"/>
              </w:rPr>
              <w:t>.</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Moderation of student writing</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The adoption of a common spelling program </w:t>
            </w:r>
            <w:r w:rsidR="007F4DEC">
              <w:rPr>
                <w:rFonts w:ascii="Gill Sans MT" w:hAnsi="Gill Sans MT" w:cs="Calibri"/>
                <w:color w:val="auto"/>
                <w:sz w:val="22"/>
                <w:lang w:eastAsia="en-US"/>
              </w:rPr>
              <w:t>a</w:t>
            </w:r>
            <w:r w:rsidRPr="00E30271">
              <w:rPr>
                <w:rFonts w:ascii="Gill Sans MT" w:hAnsi="Gill Sans MT" w:cs="Calibri"/>
                <w:color w:val="auto"/>
                <w:sz w:val="22"/>
                <w:lang w:eastAsia="en-US"/>
              </w:rPr>
              <w:t>cross Clarence Plains schools</w:t>
            </w:r>
          </w:p>
          <w:p w:rsidR="004579B9" w:rsidRPr="00E30271" w:rsidRDefault="004579B9" w:rsidP="004579B9">
            <w:pPr>
              <w:pStyle w:val="Default"/>
              <w:numPr>
                <w:ilvl w:val="0"/>
                <w:numId w:val="2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Learning Services NW also supports a</w:t>
            </w:r>
            <w:r w:rsidR="00025148">
              <w:rPr>
                <w:rFonts w:ascii="Gill Sans MT" w:hAnsi="Gill Sans MT" w:cs="Calibri"/>
                <w:color w:val="auto"/>
                <w:sz w:val="22"/>
                <w:lang w:eastAsia="en-US"/>
              </w:rPr>
              <w:t xml:space="preserve"> part time position (</w:t>
            </w:r>
            <w:r w:rsidRPr="00E30271">
              <w:rPr>
                <w:rFonts w:ascii="Gill Sans MT" w:hAnsi="Gill Sans MT" w:cs="Calibri"/>
                <w:color w:val="auto"/>
                <w:sz w:val="22"/>
                <w:lang w:eastAsia="en-US"/>
              </w:rPr>
              <w:t>.2</w:t>
            </w:r>
            <w:r w:rsidR="00025148">
              <w:rPr>
                <w:rFonts w:ascii="Gill Sans MT" w:hAnsi="Gill Sans MT" w:cs="Calibri"/>
                <w:color w:val="auto"/>
                <w:sz w:val="22"/>
                <w:lang w:eastAsia="en-US"/>
              </w:rPr>
              <w:t xml:space="preserve"> FTE)</w:t>
            </w:r>
            <w:r w:rsidRPr="00E30271">
              <w:rPr>
                <w:rFonts w:ascii="Gill Sans MT" w:hAnsi="Gill Sans MT" w:cs="Calibri"/>
                <w:color w:val="auto"/>
                <w:sz w:val="22"/>
                <w:lang w:eastAsia="en-US"/>
              </w:rPr>
              <w:t xml:space="preserve"> from its Project Officer funding and this position is occupied by a senior Teacher at Parklands high who co-ordinates Literacy progress across all schools in the cluster.</w:t>
            </w:r>
          </w:p>
          <w:p w:rsidR="004579B9" w:rsidRPr="00E30271" w:rsidRDefault="004579B9" w:rsidP="004579B9">
            <w:pPr>
              <w:pStyle w:val="Default"/>
              <w:numPr>
                <w:ilvl w:val="0"/>
                <w:numId w:val="2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Flexible grouping of students enables the best use of both personnel and material resources.</w:t>
            </w:r>
          </w:p>
          <w:p w:rsidR="004579B9" w:rsidRPr="00E30271" w:rsidRDefault="004579B9" w:rsidP="004579B9">
            <w:pPr>
              <w:pStyle w:val="Default"/>
              <w:spacing w:before="120"/>
              <w:rPr>
                <w:rFonts w:ascii="Gill Sans MT" w:hAnsi="Gill Sans MT" w:cs="Calibri"/>
                <w:b/>
                <w:color w:val="auto"/>
                <w:sz w:val="22"/>
                <w:lang w:eastAsia="en-US"/>
              </w:rPr>
            </w:pPr>
            <w:r w:rsidRPr="00E30271">
              <w:rPr>
                <w:rFonts w:ascii="Gill Sans MT" w:hAnsi="Gill Sans MT" w:cs="Calibri"/>
                <w:b/>
                <w:color w:val="auto"/>
                <w:sz w:val="22"/>
                <w:lang w:eastAsia="en-US"/>
              </w:rPr>
              <w:t>Numeracy</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Learning Services NW network schools have each appointed a Numeracy Co-ordinator with a well defined role and they are in regular contact with each other</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The Parklands Cluster has a well documented, comprehensive programme around implementing QuickSmart</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The Glenorchy Network has engaged in extensive cross school professional learning particularly focussed on Mental Computation, scope and sequence and intervention strategies. A </w:t>
            </w:r>
            <w:r w:rsidR="00025148">
              <w:rPr>
                <w:rFonts w:ascii="Gill Sans MT" w:hAnsi="Gill Sans MT" w:cs="Calibri"/>
                <w:color w:val="auto"/>
                <w:sz w:val="22"/>
                <w:lang w:eastAsia="en-US"/>
              </w:rPr>
              <w:t>part time (</w:t>
            </w:r>
            <w:r w:rsidRPr="00E30271">
              <w:rPr>
                <w:rFonts w:ascii="Gill Sans MT" w:hAnsi="Gill Sans MT" w:cs="Calibri"/>
                <w:color w:val="auto"/>
                <w:sz w:val="22"/>
                <w:lang w:eastAsia="en-US"/>
              </w:rPr>
              <w:t>.4</w:t>
            </w:r>
            <w:r w:rsidR="00025148">
              <w:rPr>
                <w:rFonts w:ascii="Gill Sans MT" w:hAnsi="Gill Sans MT" w:cs="Calibri"/>
                <w:color w:val="auto"/>
                <w:sz w:val="22"/>
                <w:lang w:eastAsia="en-US"/>
              </w:rPr>
              <w:t xml:space="preserve"> FTE)</w:t>
            </w:r>
            <w:r w:rsidRPr="00E30271">
              <w:rPr>
                <w:rFonts w:ascii="Gill Sans MT" w:hAnsi="Gill Sans MT" w:cs="Calibri"/>
                <w:color w:val="auto"/>
                <w:sz w:val="22"/>
                <w:lang w:eastAsia="en-US"/>
              </w:rPr>
              <w:t xml:space="preserve"> numeracy coordinator role coordinates planning and professional learning across the network </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The Rosebery Cluster has been focussing on both QuickSmart and explicit intervention strategies in Literacy to support learning</w:t>
            </w:r>
          </w:p>
          <w:p w:rsidR="004579B9" w:rsidRPr="00E30271" w:rsidRDefault="004579B9" w:rsidP="004579B9">
            <w:pPr>
              <w:pStyle w:val="Default"/>
              <w:numPr>
                <w:ilvl w:val="0"/>
                <w:numId w:val="21"/>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Learning Service based professional learning program developed</w:t>
            </w:r>
            <w:r w:rsidR="00357A4F">
              <w:rPr>
                <w:rFonts w:ascii="Gill Sans MT" w:hAnsi="Gill Sans MT" w:cs="Calibri"/>
                <w:color w:val="auto"/>
                <w:sz w:val="22"/>
                <w:lang w:eastAsia="en-US"/>
              </w:rPr>
              <w:t>,</w:t>
            </w:r>
            <w:r w:rsidRPr="00E30271">
              <w:rPr>
                <w:rFonts w:ascii="Gill Sans MT" w:hAnsi="Gill Sans MT" w:cs="Calibri"/>
                <w:color w:val="auto"/>
                <w:sz w:val="22"/>
                <w:lang w:eastAsia="en-US"/>
              </w:rPr>
              <w:t xml:space="preserve"> including QuickSmart training.</w:t>
            </w:r>
          </w:p>
          <w:p w:rsidR="004579B9" w:rsidRPr="00E30271" w:rsidRDefault="004579B9" w:rsidP="004579B9">
            <w:pPr>
              <w:pStyle w:val="Default"/>
              <w:spacing w:before="120"/>
              <w:rPr>
                <w:rFonts w:ascii="Gill Sans MT" w:hAnsi="Gill Sans MT" w:cs="Times New Roman"/>
                <w:b/>
                <w:color w:val="auto"/>
                <w:sz w:val="22"/>
                <w:szCs w:val="22"/>
                <w:lang w:eastAsia="en-US"/>
              </w:rPr>
            </w:pPr>
          </w:p>
          <w:p w:rsidR="004579B9" w:rsidRPr="00E30271" w:rsidRDefault="004579B9" w:rsidP="004579B9">
            <w:pPr>
              <w:rPr>
                <w:rFonts w:ascii="Gill Sans MT" w:hAnsi="Gill Sans MT"/>
                <w:sz w:val="22"/>
                <w:szCs w:val="22"/>
              </w:rPr>
            </w:pPr>
            <w:r w:rsidRPr="00E30271">
              <w:rPr>
                <w:rFonts w:ascii="Gill Sans MT" w:hAnsi="Gill Sans MT"/>
                <w:sz w:val="22"/>
                <w:szCs w:val="22"/>
              </w:rPr>
              <w:t>In the Catholic sector progress has been in evidence in the following:</w:t>
            </w:r>
          </w:p>
          <w:p w:rsidR="004579B9" w:rsidRPr="00E30271" w:rsidRDefault="004579B9" w:rsidP="004579B9">
            <w:pPr>
              <w:rPr>
                <w:rFonts w:ascii="Gill Sans MT" w:hAnsi="Gill Sans MT"/>
                <w:b/>
                <w:sz w:val="22"/>
                <w:szCs w:val="22"/>
              </w:rPr>
            </w:pPr>
          </w:p>
          <w:p w:rsidR="004579B9" w:rsidRPr="00E30271" w:rsidRDefault="004579B9" w:rsidP="004579B9">
            <w:pPr>
              <w:rPr>
                <w:rFonts w:ascii="Gill Sans MT" w:hAnsi="Gill Sans MT"/>
                <w:b/>
                <w:sz w:val="22"/>
                <w:szCs w:val="22"/>
              </w:rPr>
            </w:pPr>
            <w:r w:rsidRPr="00E30271">
              <w:rPr>
                <w:rFonts w:ascii="Gill Sans MT" w:hAnsi="Gill Sans MT"/>
                <w:b/>
                <w:sz w:val="22"/>
                <w:szCs w:val="22"/>
              </w:rPr>
              <w:t>Use of data / Professional Learning</w:t>
            </w:r>
          </w:p>
          <w:p w:rsidR="004579B9" w:rsidRPr="00E30271" w:rsidRDefault="004579B9" w:rsidP="004579B9">
            <w:pPr>
              <w:rPr>
                <w:rFonts w:ascii="Gill Sans MT" w:hAnsi="Gill Sans MT"/>
                <w:b/>
                <w:sz w:val="22"/>
                <w:szCs w:val="22"/>
              </w:rPr>
            </w:pPr>
          </w:p>
          <w:p w:rsidR="004579B9" w:rsidRPr="00E30271" w:rsidRDefault="004579B9" w:rsidP="004579B9">
            <w:pPr>
              <w:numPr>
                <w:ilvl w:val="0"/>
                <w:numId w:val="39"/>
              </w:numPr>
              <w:spacing w:after="120"/>
              <w:rPr>
                <w:rFonts w:ascii="Gill Sans MT" w:hAnsi="Gill Sans MT"/>
                <w:sz w:val="22"/>
                <w:szCs w:val="22"/>
              </w:rPr>
            </w:pPr>
            <w:r w:rsidRPr="00E30271">
              <w:rPr>
                <w:rFonts w:ascii="Gill Sans MT" w:hAnsi="Gill Sans MT"/>
                <w:sz w:val="22"/>
                <w:szCs w:val="22"/>
              </w:rPr>
              <w:t>Whole school and network participation in data analysis.</w:t>
            </w:r>
          </w:p>
          <w:p w:rsidR="004579B9" w:rsidRPr="00E30271" w:rsidRDefault="004579B9" w:rsidP="004579B9">
            <w:pPr>
              <w:numPr>
                <w:ilvl w:val="0"/>
                <w:numId w:val="39"/>
              </w:numPr>
              <w:tabs>
                <w:tab w:val="clear" w:pos="737"/>
              </w:tabs>
              <w:spacing w:after="120"/>
              <w:ind w:left="696" w:hanging="356"/>
              <w:rPr>
                <w:rFonts w:ascii="Gill Sans MT" w:hAnsi="Gill Sans MT"/>
                <w:sz w:val="22"/>
                <w:szCs w:val="22"/>
              </w:rPr>
            </w:pPr>
            <w:r w:rsidRPr="00E30271">
              <w:rPr>
                <w:rFonts w:ascii="Gill Sans MT" w:hAnsi="Gill Sans MT"/>
                <w:sz w:val="22"/>
                <w:szCs w:val="22"/>
              </w:rPr>
              <w:t xml:space="preserve">Professional development activities have been held with all network staff including </w:t>
            </w:r>
            <w:r w:rsidR="00AA4566">
              <w:rPr>
                <w:rFonts w:ascii="Gill Sans MT" w:hAnsi="Gill Sans MT"/>
                <w:sz w:val="22"/>
                <w:szCs w:val="22"/>
              </w:rPr>
              <w:t xml:space="preserve">the </w:t>
            </w:r>
            <w:r w:rsidRPr="00E30271">
              <w:rPr>
                <w:rFonts w:ascii="Gill Sans MT" w:hAnsi="Gill Sans MT"/>
                <w:sz w:val="22"/>
                <w:szCs w:val="22"/>
              </w:rPr>
              <w:t>understanding of NAPLAN</w:t>
            </w:r>
            <w:r w:rsidR="00AA4566">
              <w:rPr>
                <w:rFonts w:ascii="Gill Sans MT" w:hAnsi="Gill Sans MT"/>
                <w:sz w:val="22"/>
                <w:szCs w:val="22"/>
              </w:rPr>
              <w:t xml:space="preserve"> </w:t>
            </w:r>
            <w:r w:rsidRPr="00E30271">
              <w:rPr>
                <w:rFonts w:ascii="Gill Sans MT" w:hAnsi="Gill Sans MT"/>
                <w:sz w:val="22"/>
                <w:szCs w:val="22"/>
              </w:rPr>
              <w:t xml:space="preserve"> analysis of data and how to plan using results.</w:t>
            </w:r>
          </w:p>
          <w:p w:rsidR="004579B9" w:rsidRPr="00E30271" w:rsidRDefault="004579B9" w:rsidP="004579B9">
            <w:pPr>
              <w:numPr>
                <w:ilvl w:val="0"/>
                <w:numId w:val="39"/>
              </w:numPr>
              <w:tabs>
                <w:tab w:val="clear" w:pos="737"/>
              </w:tabs>
              <w:spacing w:after="120"/>
              <w:ind w:left="696" w:hanging="356"/>
              <w:rPr>
                <w:rFonts w:ascii="Gill Sans MT" w:hAnsi="Gill Sans MT"/>
                <w:sz w:val="22"/>
                <w:szCs w:val="22"/>
              </w:rPr>
            </w:pPr>
            <w:r w:rsidRPr="00E30271">
              <w:rPr>
                <w:rFonts w:ascii="Gill Sans MT" w:hAnsi="Gill Sans MT"/>
                <w:sz w:val="22"/>
                <w:szCs w:val="22"/>
              </w:rPr>
              <w:t>In each school, target students have been identified and Individual Education Plans have been created for all students in lowest and highest bands to ensure that targeted students are achieving results and extensions where possible.  IEPs were completed for all Aboriginal students.</w:t>
            </w:r>
          </w:p>
          <w:p w:rsidR="004579B9" w:rsidRPr="00E30271" w:rsidRDefault="004579B9" w:rsidP="004579B9">
            <w:pPr>
              <w:numPr>
                <w:ilvl w:val="0"/>
                <w:numId w:val="39"/>
              </w:numPr>
              <w:tabs>
                <w:tab w:val="clear" w:pos="737"/>
              </w:tabs>
              <w:spacing w:after="120"/>
              <w:ind w:left="696" w:hanging="356"/>
              <w:rPr>
                <w:rFonts w:ascii="Gill Sans MT" w:hAnsi="Gill Sans MT"/>
                <w:sz w:val="22"/>
                <w:szCs w:val="22"/>
              </w:rPr>
            </w:pPr>
            <w:r w:rsidRPr="00E30271">
              <w:rPr>
                <w:rFonts w:ascii="Gill Sans MT" w:hAnsi="Gill Sans MT"/>
                <w:sz w:val="22"/>
                <w:szCs w:val="22"/>
              </w:rPr>
              <w:t xml:space="preserve">Analysis was undertaken of 2008 testing completed including NAPLAN, PAT Maths, SWST, PAT – Lit.  Identification of significant areas of need across the school as well as common </w:t>
            </w:r>
            <w:r w:rsidRPr="00E30271">
              <w:rPr>
                <w:rFonts w:ascii="Gill Sans MT" w:hAnsi="Gill Sans MT"/>
                <w:sz w:val="22"/>
                <w:szCs w:val="22"/>
              </w:rPr>
              <w:lastRenderedPageBreak/>
              <w:t>areas between Grade 3 and Grade 5 results.  Results then cross referenced with 2010 results exploring growth, trends, strengths and weaknesses.</w:t>
            </w:r>
          </w:p>
          <w:p w:rsidR="004579B9" w:rsidRPr="00E30271" w:rsidRDefault="004579B9" w:rsidP="004579B9">
            <w:pPr>
              <w:numPr>
                <w:ilvl w:val="0"/>
                <w:numId w:val="39"/>
              </w:numPr>
              <w:ind w:left="696" w:hanging="356"/>
              <w:rPr>
                <w:rFonts w:ascii="Gill Sans MT" w:hAnsi="Gill Sans MT"/>
                <w:sz w:val="22"/>
                <w:szCs w:val="22"/>
              </w:rPr>
            </w:pPr>
            <w:r w:rsidRPr="00E30271">
              <w:rPr>
                <w:rFonts w:ascii="Gill Sans MT" w:hAnsi="Gill Sans MT"/>
                <w:sz w:val="22"/>
                <w:szCs w:val="22"/>
              </w:rPr>
              <w:t>Reflection and evaluation was integral to Learning Team meetings. A common approach was determined and implemented in network schools.</w:t>
            </w:r>
          </w:p>
          <w:p w:rsidR="004579B9" w:rsidRPr="00E30271" w:rsidRDefault="004579B9" w:rsidP="004579B9">
            <w:pPr>
              <w:rPr>
                <w:rFonts w:ascii="Gill Sans MT" w:hAnsi="Gill Sans MT"/>
                <w:sz w:val="22"/>
                <w:szCs w:val="22"/>
              </w:rPr>
            </w:pPr>
          </w:p>
          <w:p w:rsidR="004579B9" w:rsidRPr="00E30271" w:rsidRDefault="004579B9" w:rsidP="004579B9">
            <w:pPr>
              <w:numPr>
                <w:ilvl w:val="0"/>
                <w:numId w:val="39"/>
              </w:numPr>
              <w:ind w:left="696" w:hanging="356"/>
              <w:rPr>
                <w:rFonts w:ascii="Gill Sans MT" w:hAnsi="Gill Sans MT"/>
                <w:sz w:val="22"/>
                <w:szCs w:val="22"/>
              </w:rPr>
            </w:pPr>
            <w:r w:rsidRPr="00E30271">
              <w:rPr>
                <w:rFonts w:ascii="Gill Sans MT" w:hAnsi="Gill Sans MT"/>
                <w:sz w:val="22"/>
                <w:szCs w:val="22"/>
              </w:rPr>
              <w:t xml:space="preserve">All Middle </w:t>
            </w:r>
            <w:r w:rsidR="00025148">
              <w:rPr>
                <w:rFonts w:ascii="Gill Sans MT" w:hAnsi="Gill Sans MT"/>
                <w:sz w:val="22"/>
                <w:szCs w:val="22"/>
              </w:rPr>
              <w:t>Y</w:t>
            </w:r>
            <w:r w:rsidRPr="00E30271">
              <w:rPr>
                <w:rFonts w:ascii="Gill Sans MT" w:hAnsi="Gill Sans MT"/>
                <w:sz w:val="22"/>
                <w:szCs w:val="22"/>
              </w:rPr>
              <w:t>ears teachers in networks participated in a differentiation PD facilitated by Dr Toni Noble and two whole school sessions of PD were held for all teachers in Years 5 - 7, based on understanding NAPLAN and using the data as a planning tool.</w:t>
            </w:r>
          </w:p>
          <w:p w:rsidR="004579B9" w:rsidRPr="00E30271" w:rsidRDefault="004579B9" w:rsidP="00025148">
            <w:pPr>
              <w:spacing w:after="120"/>
              <w:ind w:left="696"/>
              <w:rPr>
                <w:rFonts w:ascii="Gill Sans MT" w:hAnsi="Gill Sans MT"/>
                <w:sz w:val="22"/>
                <w:szCs w:val="22"/>
              </w:rPr>
            </w:pPr>
          </w:p>
          <w:p w:rsidR="004579B9" w:rsidRPr="00E30271" w:rsidRDefault="004579B9" w:rsidP="004579B9">
            <w:pPr>
              <w:spacing w:after="120"/>
              <w:rPr>
                <w:rFonts w:ascii="Gill Sans MT" w:hAnsi="Gill Sans MT"/>
                <w:b/>
                <w:sz w:val="22"/>
                <w:szCs w:val="22"/>
              </w:rPr>
            </w:pPr>
            <w:r w:rsidRPr="00E30271">
              <w:rPr>
                <w:rFonts w:ascii="Gill Sans MT" w:hAnsi="Gill Sans MT"/>
                <w:b/>
                <w:sz w:val="22"/>
                <w:szCs w:val="22"/>
              </w:rPr>
              <w:t>Resourcing</w:t>
            </w:r>
          </w:p>
          <w:p w:rsidR="004579B9" w:rsidRPr="00E30271" w:rsidRDefault="004579B9" w:rsidP="004579B9">
            <w:pPr>
              <w:numPr>
                <w:ilvl w:val="0"/>
                <w:numId w:val="43"/>
              </w:numPr>
              <w:spacing w:after="120"/>
              <w:ind w:left="696" w:hanging="356"/>
              <w:rPr>
                <w:rFonts w:ascii="Gill Sans MT" w:hAnsi="Gill Sans MT"/>
                <w:b/>
                <w:sz w:val="22"/>
                <w:szCs w:val="22"/>
              </w:rPr>
            </w:pPr>
            <w:r w:rsidRPr="00E30271">
              <w:rPr>
                <w:rFonts w:ascii="Gill Sans MT" w:hAnsi="Gill Sans MT"/>
                <w:sz w:val="22"/>
                <w:szCs w:val="22"/>
              </w:rPr>
              <w:t>Resources were purchased to assist in more hands-on Mathematics in classrooms. In one network, all students from year 3 to 7 are now registered on Mathletics.</w:t>
            </w:r>
          </w:p>
          <w:p w:rsidR="004579B9" w:rsidRPr="00E30271" w:rsidRDefault="004579B9" w:rsidP="004579B9">
            <w:pPr>
              <w:numPr>
                <w:ilvl w:val="0"/>
                <w:numId w:val="43"/>
              </w:numPr>
              <w:spacing w:after="120"/>
              <w:ind w:left="696" w:hanging="356"/>
              <w:rPr>
                <w:rFonts w:ascii="Gill Sans MT" w:hAnsi="Gill Sans MT"/>
                <w:b/>
                <w:sz w:val="22"/>
                <w:szCs w:val="22"/>
              </w:rPr>
            </w:pPr>
            <w:r w:rsidRPr="00E30271">
              <w:rPr>
                <w:rFonts w:ascii="Gill Sans MT" w:hAnsi="Gill Sans MT"/>
                <w:sz w:val="22"/>
                <w:szCs w:val="22"/>
              </w:rPr>
              <w:t>Children have been given access to laptops in class for at least one lesson per week in all classes. Most children are accessing Mathletics at home on a regular basis.</w:t>
            </w:r>
          </w:p>
          <w:p w:rsidR="004579B9" w:rsidRPr="00E30271" w:rsidRDefault="004579B9" w:rsidP="004579B9">
            <w:pPr>
              <w:numPr>
                <w:ilvl w:val="0"/>
                <w:numId w:val="43"/>
              </w:numPr>
              <w:spacing w:after="120"/>
              <w:ind w:left="696" w:hanging="356"/>
              <w:rPr>
                <w:rFonts w:ascii="Gill Sans MT" w:hAnsi="Gill Sans MT"/>
                <w:b/>
                <w:sz w:val="22"/>
                <w:szCs w:val="22"/>
              </w:rPr>
            </w:pPr>
            <w:r w:rsidRPr="00E30271">
              <w:rPr>
                <w:rFonts w:ascii="Gill Sans MT" w:hAnsi="Gill Sans MT"/>
                <w:sz w:val="22"/>
                <w:szCs w:val="22"/>
              </w:rPr>
              <w:t xml:space="preserve">Whole class sets of Yr 3 and Yr 5 NAPLAN type tests were made available to teachers. Students identified as </w:t>
            </w:r>
            <w:r w:rsidR="00025148">
              <w:rPr>
                <w:rFonts w:ascii="Gill Sans MT" w:hAnsi="Gill Sans MT"/>
                <w:sz w:val="22"/>
                <w:szCs w:val="22"/>
              </w:rPr>
              <w:t>‘</w:t>
            </w:r>
            <w:r w:rsidRPr="00E30271">
              <w:rPr>
                <w:rFonts w:ascii="Gill Sans MT" w:hAnsi="Gill Sans MT"/>
                <w:sz w:val="22"/>
                <w:szCs w:val="22"/>
              </w:rPr>
              <w:t>below benchmark</w:t>
            </w:r>
            <w:r w:rsidR="00025148">
              <w:rPr>
                <w:rFonts w:ascii="Gill Sans MT" w:hAnsi="Gill Sans MT"/>
                <w:sz w:val="22"/>
                <w:szCs w:val="22"/>
              </w:rPr>
              <w:t>’</w:t>
            </w:r>
            <w:r w:rsidRPr="00E30271">
              <w:rPr>
                <w:rFonts w:ascii="Gill Sans MT" w:hAnsi="Gill Sans MT"/>
                <w:sz w:val="22"/>
                <w:szCs w:val="22"/>
              </w:rPr>
              <w:t xml:space="preserve"> were timetabled in IT lab 3 times a cycle, (3 lessons out of 8).</w:t>
            </w:r>
          </w:p>
          <w:p w:rsidR="004579B9" w:rsidRPr="00E30271" w:rsidRDefault="004579B9" w:rsidP="004579B9">
            <w:pPr>
              <w:spacing w:after="120"/>
              <w:rPr>
                <w:rFonts w:ascii="Gill Sans MT" w:hAnsi="Gill Sans MT"/>
                <w:b/>
                <w:sz w:val="22"/>
                <w:szCs w:val="22"/>
              </w:rPr>
            </w:pPr>
            <w:r w:rsidRPr="00E30271">
              <w:rPr>
                <w:rFonts w:ascii="Gill Sans MT" w:hAnsi="Gill Sans MT"/>
                <w:b/>
                <w:sz w:val="22"/>
                <w:szCs w:val="22"/>
              </w:rPr>
              <w:t>Continuity of Learning</w:t>
            </w:r>
          </w:p>
          <w:p w:rsidR="004579B9" w:rsidRPr="00E30271" w:rsidRDefault="004579B9" w:rsidP="004579B9">
            <w:pPr>
              <w:numPr>
                <w:ilvl w:val="0"/>
                <w:numId w:val="42"/>
              </w:numPr>
              <w:tabs>
                <w:tab w:val="clear" w:pos="737"/>
              </w:tabs>
              <w:spacing w:after="120"/>
              <w:ind w:left="696" w:hanging="356"/>
              <w:rPr>
                <w:rFonts w:ascii="Gill Sans MT" w:hAnsi="Gill Sans MT"/>
                <w:sz w:val="22"/>
                <w:szCs w:val="22"/>
              </w:rPr>
            </w:pPr>
            <w:r w:rsidRPr="00E30271">
              <w:rPr>
                <w:rFonts w:ascii="Gill Sans MT" w:hAnsi="Gill Sans MT"/>
                <w:sz w:val="22"/>
                <w:szCs w:val="22"/>
              </w:rPr>
              <w:t xml:space="preserve">Teachers worked in Middle Years to develop a proforma for Literacy and Numeracy blocks after research and consultation. Literacy and Numeracy Block structures were implemented in Year 5 - 7 classrooms.  </w:t>
            </w:r>
          </w:p>
          <w:p w:rsidR="004579B9" w:rsidRPr="00E30271" w:rsidRDefault="004579B9" w:rsidP="004579B9">
            <w:pPr>
              <w:rPr>
                <w:rFonts w:ascii="Gill Sans MT" w:hAnsi="Gill Sans MT"/>
                <w:b/>
                <w:sz w:val="22"/>
                <w:szCs w:val="22"/>
              </w:rPr>
            </w:pPr>
            <w:r w:rsidRPr="00E30271">
              <w:rPr>
                <w:rFonts w:ascii="Gill Sans MT" w:hAnsi="Gill Sans MT"/>
                <w:b/>
                <w:sz w:val="22"/>
                <w:szCs w:val="22"/>
              </w:rPr>
              <w:t xml:space="preserve">Literacy </w:t>
            </w:r>
          </w:p>
          <w:p w:rsidR="004579B9" w:rsidRPr="00E30271" w:rsidRDefault="004579B9" w:rsidP="004579B9">
            <w:pPr>
              <w:rPr>
                <w:rFonts w:ascii="Gill Sans MT" w:hAnsi="Gill Sans MT"/>
                <w:b/>
                <w:sz w:val="22"/>
                <w:szCs w:val="22"/>
              </w:rPr>
            </w:pPr>
          </w:p>
          <w:p w:rsidR="004579B9" w:rsidRPr="00E30271" w:rsidRDefault="004579B9" w:rsidP="004579B9">
            <w:pPr>
              <w:numPr>
                <w:ilvl w:val="0"/>
                <w:numId w:val="40"/>
              </w:numPr>
              <w:tabs>
                <w:tab w:val="clear" w:pos="737"/>
              </w:tabs>
              <w:ind w:left="696" w:hanging="356"/>
              <w:rPr>
                <w:rFonts w:ascii="Gill Sans MT" w:hAnsi="Gill Sans MT"/>
                <w:sz w:val="22"/>
                <w:szCs w:val="22"/>
              </w:rPr>
            </w:pPr>
            <w:r w:rsidRPr="00E30271">
              <w:rPr>
                <w:rFonts w:ascii="Gill Sans MT" w:hAnsi="Gill Sans MT"/>
                <w:sz w:val="22"/>
                <w:szCs w:val="22"/>
              </w:rPr>
              <w:t xml:space="preserve">Networks investigated ‘Scaffolded Literacy’ with Middle Primary classes and developed planning sequences using this tool as a model. </w:t>
            </w:r>
          </w:p>
          <w:p w:rsidR="004579B9" w:rsidRPr="00E30271" w:rsidRDefault="004579B9" w:rsidP="004579B9">
            <w:pPr>
              <w:ind w:left="340"/>
              <w:rPr>
                <w:rFonts w:ascii="Gill Sans MT" w:hAnsi="Gill Sans MT"/>
                <w:sz w:val="22"/>
                <w:szCs w:val="22"/>
              </w:rPr>
            </w:pPr>
          </w:p>
          <w:p w:rsidR="004579B9" w:rsidRPr="00E30271" w:rsidRDefault="004579B9" w:rsidP="004579B9">
            <w:pPr>
              <w:numPr>
                <w:ilvl w:val="0"/>
                <w:numId w:val="40"/>
              </w:numPr>
              <w:ind w:left="696" w:hanging="356"/>
              <w:rPr>
                <w:rFonts w:ascii="Gill Sans MT" w:hAnsi="Gill Sans MT"/>
                <w:sz w:val="22"/>
                <w:szCs w:val="22"/>
              </w:rPr>
            </w:pPr>
            <w:r w:rsidRPr="00E30271">
              <w:rPr>
                <w:rFonts w:ascii="Gill Sans MT" w:hAnsi="Gill Sans MT"/>
                <w:sz w:val="22"/>
                <w:szCs w:val="22"/>
              </w:rPr>
              <w:t>One network has implemented a series of literacy strategies developed by a number of schools in partnership with Dr Carol Christensen and based on research into best practice in literacy teaching. The program is delivered in a structured and staged series of lessons (repeating over each fortnight) and employ</w:t>
            </w:r>
            <w:r w:rsidR="001C7E71">
              <w:rPr>
                <w:rFonts w:ascii="Gill Sans MT" w:hAnsi="Gill Sans MT"/>
                <w:sz w:val="22"/>
                <w:szCs w:val="22"/>
              </w:rPr>
              <w:t>s</w:t>
            </w:r>
            <w:r w:rsidRPr="00E30271">
              <w:rPr>
                <w:rFonts w:ascii="Gill Sans MT" w:hAnsi="Gill Sans MT"/>
                <w:sz w:val="22"/>
                <w:szCs w:val="22"/>
              </w:rPr>
              <w:t xml:space="preserve"> a range of pedagogical methods including direct instruction, group work, </w:t>
            </w:r>
            <w:r w:rsidR="001C7E71">
              <w:rPr>
                <w:rFonts w:ascii="Gill Sans MT" w:hAnsi="Gill Sans MT"/>
                <w:sz w:val="22"/>
                <w:szCs w:val="22"/>
              </w:rPr>
              <w:t>i</w:t>
            </w:r>
            <w:r w:rsidRPr="00E30271">
              <w:rPr>
                <w:rFonts w:ascii="Gill Sans MT" w:hAnsi="Gill Sans MT"/>
                <w:sz w:val="22"/>
                <w:szCs w:val="22"/>
              </w:rPr>
              <w:t>ndependent and guided investigation.</w:t>
            </w:r>
          </w:p>
          <w:p w:rsidR="004579B9" w:rsidRPr="00E30271" w:rsidRDefault="004579B9" w:rsidP="004579B9">
            <w:pPr>
              <w:rPr>
                <w:rFonts w:ascii="Gill Sans MT" w:hAnsi="Gill Sans MT"/>
                <w:sz w:val="22"/>
                <w:szCs w:val="22"/>
              </w:rPr>
            </w:pPr>
          </w:p>
          <w:p w:rsidR="004579B9" w:rsidRPr="00E30271" w:rsidRDefault="004579B9" w:rsidP="004579B9">
            <w:pPr>
              <w:rPr>
                <w:rFonts w:ascii="Gill Sans MT" w:hAnsi="Gill Sans MT"/>
                <w:b/>
                <w:sz w:val="22"/>
                <w:szCs w:val="22"/>
              </w:rPr>
            </w:pPr>
            <w:r w:rsidRPr="00E30271">
              <w:rPr>
                <w:rFonts w:ascii="Gill Sans MT" w:hAnsi="Gill Sans MT"/>
                <w:b/>
                <w:sz w:val="22"/>
                <w:szCs w:val="22"/>
              </w:rPr>
              <w:t>Numeracy</w:t>
            </w:r>
          </w:p>
          <w:p w:rsidR="004579B9" w:rsidRPr="00E30271" w:rsidRDefault="004579B9" w:rsidP="004579B9">
            <w:pPr>
              <w:rPr>
                <w:rFonts w:ascii="Gill Sans MT" w:hAnsi="Gill Sans MT"/>
                <w:b/>
                <w:sz w:val="22"/>
                <w:szCs w:val="22"/>
              </w:rPr>
            </w:pPr>
          </w:p>
          <w:p w:rsidR="004579B9" w:rsidRPr="00E30271" w:rsidRDefault="004579B9" w:rsidP="004579B9">
            <w:pPr>
              <w:numPr>
                <w:ilvl w:val="0"/>
                <w:numId w:val="41"/>
              </w:numPr>
              <w:ind w:left="696" w:hanging="356"/>
              <w:rPr>
                <w:rFonts w:ascii="Gill Sans MT" w:hAnsi="Gill Sans MT"/>
                <w:sz w:val="22"/>
                <w:szCs w:val="22"/>
              </w:rPr>
            </w:pPr>
            <w:r w:rsidRPr="00E30271">
              <w:rPr>
                <w:rFonts w:ascii="Gill Sans MT" w:hAnsi="Gill Sans MT"/>
                <w:sz w:val="22"/>
                <w:szCs w:val="22"/>
              </w:rPr>
              <w:t>Twenty four students identified through OPI testing as being below the National Minimum Standard have been placed in separate developmental classes with a specific focus on Numeracy pedagogy.</w:t>
            </w:r>
          </w:p>
          <w:p w:rsidR="004579B9" w:rsidRPr="00E30271" w:rsidRDefault="004579B9" w:rsidP="004579B9">
            <w:pPr>
              <w:ind w:left="340"/>
              <w:rPr>
                <w:rFonts w:ascii="Gill Sans MT" w:hAnsi="Gill Sans MT"/>
                <w:sz w:val="22"/>
                <w:szCs w:val="22"/>
              </w:rPr>
            </w:pPr>
          </w:p>
          <w:p w:rsidR="004579B9" w:rsidRPr="00E30271" w:rsidRDefault="004579B9" w:rsidP="004579B9">
            <w:pPr>
              <w:numPr>
                <w:ilvl w:val="0"/>
                <w:numId w:val="41"/>
              </w:numPr>
              <w:ind w:left="696" w:hanging="356"/>
              <w:rPr>
                <w:rFonts w:ascii="Gill Sans MT" w:hAnsi="Gill Sans MT"/>
                <w:sz w:val="22"/>
                <w:szCs w:val="22"/>
              </w:rPr>
            </w:pPr>
            <w:r w:rsidRPr="00E30271">
              <w:rPr>
                <w:rFonts w:ascii="Gill Sans MT" w:hAnsi="Gill Sans MT"/>
                <w:sz w:val="22"/>
                <w:szCs w:val="22"/>
              </w:rPr>
              <w:t>Two primary schools involved in networks are participating in the ‘ACTION Maths’ program. This is having a significant impact on teacher attitude and confidence, as well as student progress in number. An example of one school’s progress is included in the section below.</w:t>
            </w:r>
          </w:p>
          <w:p w:rsidR="004579B9" w:rsidRPr="00E30271" w:rsidRDefault="004579B9" w:rsidP="004579B9">
            <w:pPr>
              <w:rPr>
                <w:rFonts w:ascii="Gill Sans MT" w:hAnsi="Gill Sans MT"/>
                <w:sz w:val="22"/>
                <w:szCs w:val="22"/>
              </w:rPr>
            </w:pPr>
          </w:p>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 xml:space="preserve">In the Independent sector </w:t>
            </w:r>
            <w:r w:rsidRPr="00E30271">
              <w:rPr>
                <w:rFonts w:ascii="Gill Sans MT" w:hAnsi="Gill Sans MT" w:cs="Times New Roman"/>
                <w:color w:val="auto"/>
                <w:sz w:val="22"/>
                <w:szCs w:val="22"/>
                <w:lang w:eastAsia="en-US"/>
              </w:rPr>
              <w:t xml:space="preserve">funding through the National Partnership for Literacy and Numeracy has supported teachers and the wider community of Independent schools in Tasmania. Initiatives have assisted educators to focus on approaches that are evidence based, efficient and effective in improving literacy outcomes for students. Each initiative has been developed in response to an identified need and are as follows:  </w:t>
            </w:r>
          </w:p>
          <w:p w:rsidR="004579B9" w:rsidRPr="00E30271" w:rsidRDefault="004579B9" w:rsidP="004579B9">
            <w:pPr>
              <w:pStyle w:val="Default"/>
              <w:numPr>
                <w:ilvl w:val="0"/>
                <w:numId w:val="7"/>
              </w:numPr>
              <w:spacing w:before="120"/>
              <w:rPr>
                <w:rFonts w:ascii="Gill Sans MT" w:hAnsi="Gill Sans MT" w:cs="Times New Roman"/>
                <w:color w:val="auto"/>
                <w:sz w:val="22"/>
                <w:szCs w:val="22"/>
                <w:lang w:eastAsia="en-US"/>
              </w:rPr>
            </w:pPr>
            <w:r w:rsidRPr="00E30271">
              <w:rPr>
                <w:rFonts w:ascii="Gill Sans MT" w:hAnsi="Gill Sans MT" w:cs="Times New Roman"/>
                <w:i/>
                <w:color w:val="auto"/>
                <w:sz w:val="22"/>
                <w:szCs w:val="22"/>
                <w:lang w:eastAsia="en-US"/>
              </w:rPr>
              <w:t>MULTILIT</w:t>
            </w:r>
            <w:r w:rsidRPr="00E30271">
              <w:rPr>
                <w:rFonts w:ascii="Gill Sans MT" w:hAnsi="Gill Sans MT" w:cs="Times New Roman"/>
                <w:color w:val="auto"/>
                <w:sz w:val="22"/>
                <w:szCs w:val="22"/>
                <w:lang w:eastAsia="en-US"/>
              </w:rPr>
              <w:t xml:space="preserve"> Literacy program designed and developed by Macquarie University specifically for teaching low-progress readers. Targets group students in the Early Years (see following section for more detail)</w:t>
            </w:r>
          </w:p>
          <w:p w:rsidR="004579B9" w:rsidRPr="00E30271" w:rsidRDefault="004579B9" w:rsidP="004579B9">
            <w:pPr>
              <w:pStyle w:val="Default"/>
              <w:numPr>
                <w:ilvl w:val="0"/>
                <w:numId w:val="7"/>
              </w:numPr>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Performance Indicators in Primary Schools (PIPS) is providing reliable and valid, performance based measure of student performance on entry to Prep as baseline for </w:t>
            </w:r>
            <w:r w:rsidRPr="00E30271">
              <w:rPr>
                <w:rFonts w:ascii="Gill Sans MT" w:hAnsi="Gill Sans MT" w:cs="Times New Roman"/>
                <w:color w:val="auto"/>
                <w:sz w:val="22"/>
                <w:szCs w:val="22"/>
                <w:lang w:eastAsia="en-US"/>
              </w:rPr>
              <w:lastRenderedPageBreak/>
              <w:t>measuring progress and identifying those students requiring early intervention (see following section for more detail)</w:t>
            </w:r>
          </w:p>
          <w:p w:rsidR="004579B9" w:rsidRPr="00E30271" w:rsidRDefault="004579B9" w:rsidP="004579B9">
            <w:pPr>
              <w:pStyle w:val="Default"/>
              <w:numPr>
                <w:ilvl w:val="0"/>
                <w:numId w:val="7"/>
              </w:numPr>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Linking student wellbeing to academic performance this initiative informs and supports students, parents and educators (see following section for more detail)</w:t>
            </w:r>
          </w:p>
          <w:p w:rsidR="004579B9" w:rsidRPr="00E30271" w:rsidRDefault="004579B9" w:rsidP="004579B9">
            <w:pPr>
              <w:pStyle w:val="Default"/>
              <w:numPr>
                <w:ilvl w:val="0"/>
                <w:numId w:val="7"/>
              </w:numPr>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In-school support initiative addresses needs in schools with disproportionate numbers of students with significant delays in literacy development. Provision of regional professional learning, targeted network meetings, and professional dialogue is coordinated by IST adviser and supported by NP project manager.</w:t>
            </w:r>
          </w:p>
          <w:p w:rsidR="004579B9" w:rsidRPr="00E30271" w:rsidRDefault="004579B9" w:rsidP="004579B9">
            <w:pPr>
              <w:pStyle w:val="Default"/>
              <w:numPr>
                <w:ilvl w:val="0"/>
                <w:numId w:val="7"/>
              </w:numPr>
              <w:spacing w:before="120"/>
              <w:rPr>
                <w:rFonts w:ascii="Gill Sans MT" w:hAnsi="Gill Sans MT" w:cs="Times New Roman"/>
                <w:i/>
                <w:color w:val="auto"/>
                <w:sz w:val="22"/>
                <w:szCs w:val="22"/>
                <w:lang w:eastAsia="en-US"/>
              </w:rPr>
            </w:pPr>
            <w:r w:rsidRPr="00E30271">
              <w:rPr>
                <w:rFonts w:ascii="Gill Sans MT" w:hAnsi="Gill Sans MT" w:cs="Times New Roman"/>
                <w:color w:val="auto"/>
                <w:sz w:val="22"/>
                <w:szCs w:val="22"/>
                <w:lang w:eastAsia="en-US"/>
              </w:rPr>
              <w:t xml:space="preserve">Maintaining support for the funded pilot project </w:t>
            </w:r>
            <w:r w:rsidRPr="00E30271">
              <w:rPr>
                <w:rFonts w:ascii="Gill Sans MT" w:hAnsi="Gill Sans MT" w:cs="Times New Roman"/>
                <w:i/>
                <w:color w:val="auto"/>
                <w:sz w:val="22"/>
                <w:szCs w:val="22"/>
                <w:lang w:eastAsia="en-US"/>
              </w:rPr>
              <w:t>In-school Consultancy and Support/Developing best practice in Literacy</w:t>
            </w:r>
            <w:r w:rsidRPr="00E30271">
              <w:rPr>
                <w:rFonts w:ascii="Gill Sans MT" w:hAnsi="Gill Sans MT" w:cs="Times New Roman"/>
                <w:color w:val="auto"/>
                <w:sz w:val="22"/>
                <w:szCs w:val="22"/>
                <w:lang w:eastAsia="en-US"/>
              </w:rPr>
              <w:t xml:space="preserve"> will continue to target literacy and numeracy needs and allow for longitudinal tracking of progress</w:t>
            </w:r>
            <w:r w:rsidRPr="00E30271">
              <w:rPr>
                <w:rFonts w:ascii="Gill Sans MT" w:hAnsi="Gill Sans MT" w:cs="Times New Roman"/>
                <w:i/>
                <w:color w:val="auto"/>
                <w:sz w:val="22"/>
                <w:szCs w:val="22"/>
                <w:lang w:eastAsia="en-US"/>
              </w:rPr>
              <w:t>.</w:t>
            </w:r>
            <w:r w:rsidRPr="00E30271">
              <w:rPr>
                <w:rFonts w:ascii="Gill Sans MT" w:hAnsi="Gill Sans MT" w:cs="Times New Roman"/>
                <w:color w:val="auto"/>
                <w:sz w:val="22"/>
                <w:szCs w:val="22"/>
                <w:lang w:eastAsia="en-US"/>
              </w:rPr>
              <w:t xml:space="preserve"> (see following section for more detail)</w:t>
            </w:r>
          </w:p>
          <w:p w:rsidR="004579B9" w:rsidRPr="00E30271" w:rsidRDefault="004579B9" w:rsidP="004579B9">
            <w:pPr>
              <w:pStyle w:val="Default"/>
              <w:spacing w:before="120"/>
              <w:ind w:left="360"/>
              <w:jc w:val="right"/>
              <w:rPr>
                <w:rFonts w:ascii="Gill Sans MT" w:hAnsi="Gill Sans MT"/>
                <w:sz w:val="22"/>
                <w:szCs w:val="22"/>
              </w:rPr>
            </w:pPr>
            <w:r w:rsidRPr="00E30271">
              <w:rPr>
                <w:rFonts w:ascii="Gill Sans MT" w:hAnsi="Gill Sans MT"/>
                <w:i/>
                <w:sz w:val="22"/>
                <w:szCs w:val="22"/>
              </w:rPr>
              <w:t>Information Type: Qualitative</w:t>
            </w:r>
          </w:p>
        </w:tc>
      </w:tr>
      <w:tr w:rsidR="004579B9" w:rsidRPr="00E30271">
        <w:tc>
          <w:tcPr>
            <w:tcW w:w="9103" w:type="dxa"/>
          </w:tcPr>
          <w:p w:rsidR="004579B9" w:rsidRPr="00E30271" w:rsidRDefault="004579B9" w:rsidP="004579B9">
            <w:pPr>
              <w:autoSpaceDE w:val="0"/>
              <w:autoSpaceDN w:val="0"/>
              <w:adjustRightInd w:val="0"/>
              <w:spacing w:before="120"/>
              <w:rPr>
                <w:rFonts w:ascii="Gill Sans MT" w:hAnsi="Gill Sans MT" w:cs="Arial"/>
                <w:b/>
                <w:sz w:val="22"/>
                <w:szCs w:val="22"/>
              </w:rPr>
            </w:pPr>
            <w:r w:rsidRPr="00E30271">
              <w:rPr>
                <w:rFonts w:ascii="Gill Sans MT" w:hAnsi="Gill Sans MT" w:cs="Arial"/>
                <w:b/>
                <w:sz w:val="22"/>
                <w:szCs w:val="22"/>
              </w:rPr>
              <w:lastRenderedPageBreak/>
              <w:t>Significant Achievements/Activities</w:t>
            </w:r>
            <w:r w:rsidRPr="00E30271">
              <w:rPr>
                <w:rFonts w:ascii="Gill Sans MT" w:hAnsi="Gill Sans MT"/>
                <w:b/>
                <w:sz w:val="22"/>
                <w:szCs w:val="22"/>
              </w:rPr>
              <w:t xml:space="preserve"> – 1 January 2010 to 30 June 2010.</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Given the slightly different focus across the three sectors, significant achievements are provided sector by sector by DoE, TCEO and IST.</w:t>
            </w:r>
          </w:p>
          <w:p w:rsidR="004579B9" w:rsidRPr="00E30271" w:rsidRDefault="004579B9" w:rsidP="004579B9">
            <w:pPr>
              <w:pStyle w:val="Default"/>
              <w:spacing w:before="120"/>
              <w:rPr>
                <w:rFonts w:ascii="Gill Sans MT" w:hAnsi="Gill Sans MT" w:cs="Times New Roman"/>
                <w:color w:val="auto"/>
                <w:sz w:val="22"/>
                <w:szCs w:val="22"/>
                <w:lang w:eastAsia="en-US"/>
              </w:rPr>
            </w:pPr>
          </w:p>
          <w:p w:rsidR="004579B9" w:rsidRPr="00E30271" w:rsidRDefault="004579B9" w:rsidP="004579B9">
            <w:pPr>
              <w:pStyle w:val="Default"/>
              <w:spacing w:before="120"/>
              <w:rPr>
                <w:rFonts w:ascii="Gill Sans MT" w:hAnsi="Gill Sans MT" w:cs="Times New Roman"/>
                <w:b/>
                <w:color w:val="auto"/>
                <w:sz w:val="22"/>
                <w:szCs w:val="22"/>
                <w:lang w:eastAsia="en-US"/>
              </w:rPr>
            </w:pPr>
            <w:r w:rsidRPr="00E30271">
              <w:rPr>
                <w:rFonts w:ascii="Gill Sans MT" w:hAnsi="Gill Sans MT" w:cs="Times New Roman"/>
                <w:b/>
                <w:color w:val="auto"/>
                <w:sz w:val="22"/>
                <w:szCs w:val="22"/>
                <w:lang w:eastAsia="en-US"/>
              </w:rPr>
              <w:t>DoE</w:t>
            </w:r>
          </w:p>
          <w:p w:rsidR="004579B9" w:rsidRPr="00E30271" w:rsidRDefault="004579B9" w:rsidP="004579B9">
            <w:pPr>
              <w:pStyle w:val="Default"/>
              <w:spacing w:before="120"/>
              <w:rPr>
                <w:rFonts w:ascii="Gill Sans MT" w:hAnsi="Gill Sans MT" w:cs="Calibri"/>
                <w:color w:val="auto"/>
                <w:sz w:val="22"/>
                <w:lang w:eastAsia="en-US"/>
              </w:rPr>
            </w:pPr>
            <w:r w:rsidRPr="00E30271">
              <w:rPr>
                <w:rFonts w:ascii="Gill Sans MT" w:hAnsi="Gill Sans MT" w:cs="Calibri"/>
                <w:color w:val="auto"/>
                <w:sz w:val="22"/>
                <w:lang w:eastAsia="en-US"/>
              </w:rPr>
              <w:t>Eight networks of schools combining and working together on agreed priorities and targets is a significant achievement. Specific activities from a sample of the networks include:</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The Parklands Network (7 schools) has developed an excellent common set of beliefs and understandings of best practice in numeracy and literacy.  This is reinforced with exemplary data collection which is analysed purposefully by the whole group. The network has strong leadership that is committed to improving student outcomes and regularly seek answers to improving classroom practice.</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Rosebery District High has improved reading levels and literacy achievement i.e. many students have moved from the “at risk” level. While it is early days, this improvement is significant for the school community. The Whole, Small, Whole approach has been successful at Rosebery District High.</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The Bridgewater/Geilston Bay Network uses data to identify trends of movement and areas of teaching strength. The data collection and analysis model developed by a coordinator in the Bridgewater/Geilston Bay Network (8 schools) led to powerful professional learning and moderation across the network.</w:t>
            </w:r>
          </w:p>
          <w:p w:rsidR="004579B9" w:rsidRPr="00E30271" w:rsidRDefault="004579B9" w:rsidP="004579B9">
            <w:pPr>
              <w:pStyle w:val="Default"/>
              <w:numPr>
                <w:ilvl w:val="0"/>
                <w:numId w:val="3"/>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Teacher and leadership capacity is being built within the New Norfolk Network (3 schools) through shared professional learning and providing opportunities for staff to facilitate professional learning for colleagues.</w:t>
            </w:r>
          </w:p>
          <w:p w:rsidR="004579B9" w:rsidRPr="00E30271" w:rsidRDefault="004579B9" w:rsidP="004579B9">
            <w:pPr>
              <w:pStyle w:val="Default"/>
              <w:numPr>
                <w:ilvl w:val="0"/>
                <w:numId w:val="3"/>
              </w:numPr>
              <w:spacing w:before="120"/>
              <w:rPr>
                <w:rFonts w:ascii="Gill Sans MT" w:hAnsi="Gill Sans MT" w:cs="Times New Roman"/>
                <w:color w:val="auto"/>
                <w:sz w:val="22"/>
                <w:lang w:eastAsia="en-US"/>
              </w:rPr>
            </w:pPr>
            <w:r w:rsidRPr="00E30271">
              <w:rPr>
                <w:rFonts w:ascii="Gill Sans MT" w:hAnsi="Gill Sans MT" w:cs="Calibri"/>
                <w:color w:val="auto"/>
                <w:sz w:val="22"/>
                <w:lang w:eastAsia="en-US"/>
              </w:rPr>
              <w:t>The introduction of common practices in the teaching of spelling and reading strategies in the Clarence Plains Network (4 schools)</w:t>
            </w:r>
            <w:r w:rsidR="0053673D">
              <w:rPr>
                <w:rFonts w:ascii="Gill Sans MT" w:hAnsi="Gill Sans MT" w:cs="Calibri"/>
                <w:color w:val="auto"/>
                <w:sz w:val="22"/>
                <w:lang w:eastAsia="en-US"/>
              </w:rPr>
              <w:t xml:space="preserve"> </w:t>
            </w:r>
            <w:r w:rsidRPr="00E30271">
              <w:rPr>
                <w:rFonts w:ascii="Gill Sans MT" w:hAnsi="Gill Sans MT" w:cs="Calibri"/>
                <w:color w:val="auto"/>
                <w:sz w:val="22"/>
                <w:lang w:eastAsia="en-US"/>
              </w:rPr>
              <w:t>is a significant change resulting from schools and teachers working together.</w:t>
            </w:r>
          </w:p>
          <w:p w:rsidR="004579B9" w:rsidRPr="00E30271" w:rsidRDefault="004579B9" w:rsidP="004579B9">
            <w:pPr>
              <w:pStyle w:val="Default"/>
              <w:numPr>
                <w:ilvl w:val="0"/>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Extensive professional learning support in Glenorchy Network (12 schools) has resulted in</w:t>
            </w:r>
            <w:r w:rsidR="0053673D">
              <w:rPr>
                <w:rFonts w:ascii="Gill Sans MT" w:hAnsi="Gill Sans MT" w:cs="Times New Roman"/>
                <w:color w:val="auto"/>
                <w:sz w:val="22"/>
                <w:lang w:eastAsia="en-US"/>
              </w:rPr>
              <w:t>:</w:t>
            </w:r>
          </w:p>
          <w:p w:rsidR="004579B9" w:rsidRPr="00E30271" w:rsidRDefault="004579B9" w:rsidP="004579B9">
            <w:pPr>
              <w:pStyle w:val="Default"/>
              <w:numPr>
                <w:ilvl w:val="1"/>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whole staff planning and moderation</w:t>
            </w:r>
          </w:p>
          <w:p w:rsidR="004579B9" w:rsidRPr="00E30271" w:rsidRDefault="004579B9" w:rsidP="004579B9">
            <w:pPr>
              <w:pStyle w:val="Default"/>
              <w:numPr>
                <w:ilvl w:val="1"/>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a series of professional learning activities calendared for the whole year totalling 18 hours</w:t>
            </w:r>
          </w:p>
          <w:p w:rsidR="004579B9" w:rsidRPr="00E30271" w:rsidRDefault="0053673D" w:rsidP="004579B9">
            <w:pPr>
              <w:pStyle w:val="Default"/>
              <w:numPr>
                <w:ilvl w:val="1"/>
                <w:numId w:val="3"/>
              </w:numPr>
              <w:spacing w:before="120"/>
              <w:rPr>
                <w:rFonts w:ascii="Gill Sans MT" w:hAnsi="Gill Sans MT" w:cs="Times New Roman"/>
                <w:color w:val="auto"/>
                <w:sz w:val="22"/>
                <w:lang w:eastAsia="en-US"/>
              </w:rPr>
            </w:pPr>
            <w:r>
              <w:rPr>
                <w:rFonts w:ascii="Gill Sans MT" w:hAnsi="Gill Sans MT" w:cs="Times New Roman"/>
                <w:color w:val="auto"/>
                <w:sz w:val="22"/>
                <w:lang w:eastAsia="en-US"/>
              </w:rPr>
              <w:t xml:space="preserve">a </w:t>
            </w:r>
            <w:r w:rsidR="004579B9" w:rsidRPr="00E30271">
              <w:rPr>
                <w:rFonts w:ascii="Gill Sans MT" w:hAnsi="Gill Sans MT" w:cs="Times New Roman"/>
                <w:color w:val="auto"/>
                <w:sz w:val="22"/>
                <w:lang w:eastAsia="en-US"/>
              </w:rPr>
              <w:t>common focus on mental computation, scope and sequence and implementation</w:t>
            </w:r>
          </w:p>
          <w:p w:rsidR="004579B9" w:rsidRPr="00E30271" w:rsidRDefault="004579B9" w:rsidP="004579B9">
            <w:pPr>
              <w:pStyle w:val="Default"/>
              <w:numPr>
                <w:ilvl w:val="1"/>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sub groups established for specific numeracy areas e.g. space, 6-7 transition</w:t>
            </w:r>
          </w:p>
          <w:p w:rsidR="004579B9" w:rsidRPr="00E30271" w:rsidRDefault="004579B9" w:rsidP="004579B9">
            <w:pPr>
              <w:pStyle w:val="Default"/>
              <w:numPr>
                <w:ilvl w:val="1"/>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regular scheduled staff discussion about numeracy practice</w:t>
            </w:r>
          </w:p>
          <w:p w:rsidR="004579B9" w:rsidRPr="00E30271" w:rsidRDefault="004579B9" w:rsidP="004579B9">
            <w:pPr>
              <w:pStyle w:val="Default"/>
              <w:numPr>
                <w:ilvl w:val="1"/>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network approach to NAPLAN preparation with resources developed and used</w:t>
            </w:r>
          </w:p>
          <w:p w:rsidR="004579B9" w:rsidRPr="00E30271" w:rsidRDefault="004579B9" w:rsidP="004579B9">
            <w:pPr>
              <w:pStyle w:val="Default"/>
              <w:numPr>
                <w:ilvl w:val="1"/>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workshops on diagnostic testing, intervention strategies</w:t>
            </w:r>
          </w:p>
          <w:p w:rsidR="004579B9" w:rsidRPr="00E30271" w:rsidRDefault="004579B9" w:rsidP="004579B9">
            <w:pPr>
              <w:pStyle w:val="Default"/>
              <w:numPr>
                <w:ilvl w:val="1"/>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lastRenderedPageBreak/>
              <w:t>coaching and mentoring in each school</w:t>
            </w:r>
          </w:p>
          <w:p w:rsidR="004579B9" w:rsidRPr="00E30271" w:rsidRDefault="004579B9" w:rsidP="004579B9">
            <w:pPr>
              <w:pStyle w:val="Default"/>
              <w:numPr>
                <w:ilvl w:val="1"/>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 xml:space="preserve">100% </w:t>
            </w:r>
            <w:r w:rsidR="0053673D">
              <w:rPr>
                <w:rFonts w:ascii="Gill Sans MT" w:hAnsi="Gill Sans MT" w:cs="Times New Roman"/>
                <w:color w:val="auto"/>
                <w:sz w:val="22"/>
                <w:lang w:eastAsia="en-US"/>
              </w:rPr>
              <w:t xml:space="preserve">of the </w:t>
            </w:r>
            <w:r w:rsidRPr="00E30271">
              <w:rPr>
                <w:rFonts w:ascii="Gill Sans MT" w:hAnsi="Gill Sans MT" w:cs="Times New Roman"/>
                <w:color w:val="auto"/>
                <w:sz w:val="22"/>
                <w:lang w:eastAsia="en-US"/>
              </w:rPr>
              <w:t>coordinators and teacher assistants involved in QuickSmart also participating in other network numeracy PL</w:t>
            </w:r>
          </w:p>
          <w:p w:rsidR="004579B9" w:rsidRPr="00E30271" w:rsidRDefault="004579B9" w:rsidP="004579B9">
            <w:pPr>
              <w:pStyle w:val="Default"/>
              <w:numPr>
                <w:ilvl w:val="1"/>
                <w:numId w:val="3"/>
              </w:numPr>
              <w:spacing w:before="120"/>
              <w:rPr>
                <w:rFonts w:ascii="Gill Sans MT" w:hAnsi="Gill Sans MT" w:cs="Times New Roman"/>
                <w:color w:val="auto"/>
                <w:sz w:val="22"/>
                <w:lang w:eastAsia="en-US"/>
              </w:rPr>
            </w:pPr>
            <w:r w:rsidRPr="00E30271">
              <w:rPr>
                <w:rFonts w:ascii="Gill Sans MT" w:hAnsi="Gill Sans MT" w:cs="Times New Roman"/>
                <w:color w:val="auto"/>
                <w:sz w:val="22"/>
                <w:lang w:eastAsia="en-US"/>
              </w:rPr>
              <w:t>resources developed and disseminated.</w:t>
            </w:r>
          </w:p>
          <w:p w:rsidR="004579B9" w:rsidRPr="00E30271" w:rsidRDefault="004579B9" w:rsidP="004579B9">
            <w:pPr>
              <w:pStyle w:val="Default"/>
              <w:spacing w:before="120"/>
              <w:rPr>
                <w:rFonts w:ascii="Gill Sans MT" w:hAnsi="Gill Sans MT" w:cs="Times New Roman"/>
                <w:color w:val="0000FF"/>
                <w:sz w:val="22"/>
                <w:szCs w:val="22"/>
                <w:lang w:eastAsia="en-US"/>
              </w:rPr>
            </w:pPr>
          </w:p>
          <w:p w:rsidR="004579B9" w:rsidRPr="00E30271" w:rsidRDefault="004579B9" w:rsidP="004579B9">
            <w:pPr>
              <w:pStyle w:val="Default"/>
              <w:spacing w:before="120"/>
              <w:rPr>
                <w:rFonts w:ascii="Gill Sans MT" w:hAnsi="Gill Sans MT" w:cs="Times New Roman"/>
                <w:color w:val="0000FF"/>
                <w:sz w:val="22"/>
                <w:szCs w:val="22"/>
                <w:lang w:eastAsia="en-US"/>
              </w:rPr>
            </w:pPr>
          </w:p>
          <w:p w:rsidR="004579B9" w:rsidRPr="00E30271" w:rsidRDefault="004579B9" w:rsidP="004579B9">
            <w:pPr>
              <w:pStyle w:val="Default"/>
              <w:rPr>
                <w:rFonts w:ascii="Gill Sans MT" w:hAnsi="Gill Sans MT"/>
                <w:color w:val="auto"/>
                <w:sz w:val="22"/>
                <w:szCs w:val="22"/>
              </w:rPr>
            </w:pPr>
            <w:r w:rsidRPr="00E30271">
              <w:rPr>
                <w:rFonts w:ascii="Gill Sans MT" w:hAnsi="Gill Sans MT" w:cs="Times New Roman"/>
                <w:b/>
                <w:color w:val="auto"/>
                <w:sz w:val="22"/>
                <w:szCs w:val="22"/>
                <w:lang w:eastAsia="en-US"/>
              </w:rPr>
              <w:t>The Catholic sector</w:t>
            </w:r>
            <w:r w:rsidRPr="00E30271">
              <w:rPr>
                <w:rFonts w:ascii="Gill Sans MT" w:hAnsi="Gill Sans MT"/>
                <w:color w:val="auto"/>
                <w:sz w:val="22"/>
                <w:szCs w:val="22"/>
              </w:rPr>
              <w:t xml:space="preserve"> has three networks of schools (7 schools in total) participating in this NP. They report positively on their increased provision of access, by teachers and students, to engaging and explicit learning opportunities.  Of note:</w:t>
            </w:r>
          </w:p>
          <w:p w:rsidR="004579B9" w:rsidRPr="00E30271" w:rsidRDefault="004579B9" w:rsidP="004579B9">
            <w:pPr>
              <w:pStyle w:val="Default"/>
              <w:rPr>
                <w:rFonts w:ascii="Gill Sans MT" w:hAnsi="Gill Sans MT"/>
                <w:color w:val="auto"/>
                <w:sz w:val="22"/>
                <w:szCs w:val="22"/>
              </w:rPr>
            </w:pPr>
          </w:p>
          <w:p w:rsidR="004579B9" w:rsidRPr="00E30271" w:rsidRDefault="004579B9" w:rsidP="004579B9">
            <w:pPr>
              <w:pStyle w:val="Default"/>
              <w:numPr>
                <w:ilvl w:val="0"/>
                <w:numId w:val="44"/>
              </w:numPr>
              <w:ind w:left="696" w:hanging="356"/>
              <w:rPr>
                <w:rFonts w:ascii="Gill Sans MT" w:hAnsi="Gill Sans MT"/>
                <w:color w:val="auto"/>
                <w:sz w:val="22"/>
                <w:szCs w:val="22"/>
              </w:rPr>
            </w:pPr>
            <w:r w:rsidRPr="00E30271">
              <w:rPr>
                <w:rFonts w:ascii="Gill Sans MT" w:hAnsi="Gill Sans MT"/>
                <w:color w:val="auto"/>
                <w:sz w:val="22"/>
                <w:szCs w:val="22"/>
              </w:rPr>
              <w:t xml:space="preserve">A survey of staff and students in one network has shown </w:t>
            </w:r>
            <w:r w:rsidR="00F92F1B" w:rsidRPr="00E30271">
              <w:rPr>
                <w:rFonts w:ascii="Gill Sans MT" w:hAnsi="Gill Sans MT"/>
                <w:color w:val="auto"/>
                <w:sz w:val="22"/>
                <w:szCs w:val="22"/>
              </w:rPr>
              <w:t>consider</w:t>
            </w:r>
            <w:r w:rsidR="00F92F1B">
              <w:rPr>
                <w:rFonts w:ascii="Gill Sans MT" w:hAnsi="Gill Sans MT"/>
                <w:color w:val="auto"/>
                <w:sz w:val="22"/>
                <w:szCs w:val="22"/>
              </w:rPr>
              <w:t>able</w:t>
            </w:r>
            <w:r w:rsidR="00F92F1B" w:rsidRPr="00E30271">
              <w:rPr>
                <w:rFonts w:ascii="Gill Sans MT" w:hAnsi="Gill Sans MT"/>
                <w:color w:val="auto"/>
                <w:sz w:val="22"/>
                <w:szCs w:val="22"/>
              </w:rPr>
              <w:t xml:space="preserve"> </w:t>
            </w:r>
            <w:r w:rsidRPr="00E30271">
              <w:rPr>
                <w:rFonts w:ascii="Gill Sans MT" w:hAnsi="Gill Sans MT"/>
                <w:color w:val="auto"/>
                <w:sz w:val="22"/>
                <w:szCs w:val="22"/>
              </w:rPr>
              <w:t xml:space="preserve">improvement in attitude, pedagogy and confidence when tackling reading and comprehension tasks at all levels. The general consensus indicates that the program’s structure of smaller, gender based groups has had a positive impact upon the achievement and learning of students, with all groups indicating an increased willingness to participate more fully in all tasks presented and to undertake oral reading with greater confidence.  This has also had an empowering effect upon teaching staff in general, some of whom would not under other circumstances undertake a specific “teaching” role. </w:t>
            </w:r>
          </w:p>
          <w:p w:rsidR="004579B9" w:rsidRPr="00E30271" w:rsidRDefault="004579B9" w:rsidP="004579B9">
            <w:pPr>
              <w:pStyle w:val="Default"/>
              <w:ind w:left="340"/>
              <w:rPr>
                <w:rFonts w:ascii="Gill Sans MT" w:hAnsi="Gill Sans MT"/>
                <w:color w:val="auto"/>
                <w:sz w:val="22"/>
                <w:szCs w:val="22"/>
              </w:rPr>
            </w:pPr>
          </w:p>
          <w:p w:rsidR="004579B9" w:rsidRPr="00E30271" w:rsidRDefault="004579B9" w:rsidP="004579B9">
            <w:pPr>
              <w:pStyle w:val="Default"/>
              <w:numPr>
                <w:ilvl w:val="0"/>
                <w:numId w:val="44"/>
              </w:numPr>
              <w:tabs>
                <w:tab w:val="clear" w:pos="737"/>
              </w:tabs>
              <w:ind w:left="696" w:hanging="356"/>
              <w:rPr>
                <w:rFonts w:ascii="Gill Sans MT" w:hAnsi="Gill Sans MT"/>
                <w:color w:val="auto"/>
                <w:sz w:val="22"/>
                <w:szCs w:val="22"/>
              </w:rPr>
            </w:pPr>
            <w:r w:rsidRPr="00E30271">
              <w:rPr>
                <w:rFonts w:ascii="Gill Sans MT" w:hAnsi="Gill Sans MT"/>
                <w:color w:val="auto"/>
                <w:sz w:val="22"/>
                <w:szCs w:val="22"/>
              </w:rPr>
              <w:t>Students have noted a particular enjoyment for the “Engagement in Ideas” and “Critical Literacy” series of learning experiences, with some acknowledging an increased awareness and understanding of reading techniques used to inform.  Teaching staff have found the comprehensive planning and preparation of materials most beneficial in allowing them to explore different teaching pedagogies and to identify crucial reading and comprehension strategies and skills.</w:t>
            </w:r>
          </w:p>
          <w:p w:rsidR="004579B9" w:rsidRPr="00E30271" w:rsidRDefault="004579B9" w:rsidP="004579B9">
            <w:pPr>
              <w:pStyle w:val="Default"/>
              <w:rPr>
                <w:rFonts w:ascii="Gill Sans MT" w:hAnsi="Gill Sans MT"/>
                <w:color w:val="auto"/>
                <w:sz w:val="22"/>
                <w:szCs w:val="22"/>
              </w:rPr>
            </w:pPr>
          </w:p>
          <w:p w:rsidR="004579B9" w:rsidRPr="00E30271" w:rsidRDefault="004579B9" w:rsidP="004579B9">
            <w:pPr>
              <w:pStyle w:val="Default"/>
              <w:numPr>
                <w:ilvl w:val="0"/>
                <w:numId w:val="44"/>
              </w:numPr>
              <w:tabs>
                <w:tab w:val="clear" w:pos="737"/>
              </w:tabs>
              <w:ind w:left="696" w:hanging="356"/>
              <w:rPr>
                <w:rFonts w:ascii="Gill Sans MT" w:hAnsi="Gill Sans MT"/>
                <w:color w:val="auto"/>
                <w:sz w:val="22"/>
                <w:szCs w:val="22"/>
              </w:rPr>
            </w:pPr>
            <w:r w:rsidRPr="00E30271">
              <w:rPr>
                <w:rFonts w:ascii="Gill Sans MT" w:hAnsi="Gill Sans MT"/>
                <w:color w:val="auto"/>
                <w:sz w:val="22"/>
                <w:szCs w:val="22"/>
              </w:rPr>
              <w:t>Reports are that both students and staff have benefited from the program. Circulation of library books has improved greatly, student application to all learning has improved and the culture of quiet learning and concentration is developing. Staff are engaged in professional discussion surrounding literacy and pedagogy. Teachers are applying literacy ideas to many aspects of their teaching.</w:t>
            </w:r>
          </w:p>
          <w:p w:rsidR="004579B9" w:rsidRPr="00E30271" w:rsidRDefault="004579B9" w:rsidP="004579B9">
            <w:pPr>
              <w:pStyle w:val="Default"/>
              <w:rPr>
                <w:rFonts w:ascii="Gill Sans MT" w:hAnsi="Gill Sans MT"/>
                <w:color w:val="auto"/>
                <w:sz w:val="22"/>
                <w:szCs w:val="22"/>
              </w:rPr>
            </w:pPr>
          </w:p>
          <w:p w:rsidR="004579B9" w:rsidRPr="00E30271" w:rsidRDefault="004579B9" w:rsidP="004579B9">
            <w:pPr>
              <w:pStyle w:val="Default"/>
              <w:numPr>
                <w:ilvl w:val="0"/>
                <w:numId w:val="44"/>
              </w:numPr>
              <w:tabs>
                <w:tab w:val="clear" w:pos="737"/>
              </w:tabs>
              <w:ind w:left="696" w:hanging="356"/>
              <w:rPr>
                <w:rFonts w:ascii="Gill Sans MT" w:hAnsi="Gill Sans MT"/>
                <w:color w:val="auto"/>
                <w:sz w:val="22"/>
                <w:szCs w:val="22"/>
              </w:rPr>
            </w:pPr>
            <w:r w:rsidRPr="00E30271">
              <w:rPr>
                <w:rFonts w:ascii="Gill Sans MT" w:hAnsi="Gill Sans MT"/>
                <w:color w:val="auto"/>
                <w:sz w:val="22"/>
                <w:szCs w:val="22"/>
              </w:rPr>
              <w:t>Progress has been noted in numeracy in one network, with significant improvements made in counting, place value, addition and subtraction, multiplication and division in the period. This improvement can partly be attributed to the additional support provided by the NP in enabling a secondary college to work closely with a primary school on specific areas of Mathematics.</w:t>
            </w:r>
          </w:p>
          <w:p w:rsidR="004579B9" w:rsidRPr="00E30271" w:rsidRDefault="004579B9" w:rsidP="004579B9">
            <w:pPr>
              <w:pStyle w:val="Default"/>
              <w:rPr>
                <w:rFonts w:ascii="Gill Sans MT" w:hAnsi="Gill Sans MT"/>
                <w:color w:val="auto"/>
                <w:sz w:val="22"/>
                <w:szCs w:val="22"/>
              </w:rPr>
            </w:pP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b/>
                <w:color w:val="auto"/>
                <w:sz w:val="22"/>
                <w:szCs w:val="22"/>
                <w:lang w:eastAsia="en-US"/>
              </w:rPr>
              <w:t xml:space="preserve">The Independent sector </w:t>
            </w:r>
            <w:r w:rsidRPr="00E30271">
              <w:rPr>
                <w:rFonts w:ascii="Gill Sans MT" w:hAnsi="Gill Sans MT" w:cs="Times New Roman"/>
                <w:color w:val="auto"/>
                <w:sz w:val="22"/>
                <w:szCs w:val="22"/>
                <w:lang w:eastAsia="en-US"/>
              </w:rPr>
              <w:t>report the following as significant January to June 2</w:t>
            </w:r>
            <w:r w:rsidR="00C51993">
              <w:rPr>
                <w:rFonts w:ascii="Gill Sans MT" w:hAnsi="Gill Sans MT" w:cs="Times New Roman"/>
                <w:color w:val="auto"/>
                <w:sz w:val="22"/>
                <w:szCs w:val="22"/>
                <w:lang w:eastAsia="en-US"/>
              </w:rPr>
              <w:t>0</w:t>
            </w:r>
            <w:r w:rsidRPr="00E30271">
              <w:rPr>
                <w:rFonts w:ascii="Gill Sans MT" w:hAnsi="Gill Sans MT" w:cs="Times New Roman"/>
                <w:color w:val="auto"/>
                <w:sz w:val="22"/>
                <w:szCs w:val="22"/>
                <w:lang w:eastAsia="en-US"/>
              </w:rPr>
              <w:t>10 activities.</w:t>
            </w:r>
          </w:p>
          <w:p w:rsidR="004579B9" w:rsidRPr="00E30271" w:rsidRDefault="004579B9" w:rsidP="004579B9">
            <w:pPr>
              <w:pStyle w:val="Default"/>
              <w:numPr>
                <w:ilvl w:val="0"/>
                <w:numId w:val="45"/>
              </w:numPr>
              <w:spacing w:before="120"/>
              <w:ind w:left="696" w:hanging="356"/>
              <w:rPr>
                <w:rFonts w:ascii="Gill Sans MT" w:hAnsi="Gill Sans MT" w:cs="Times New Roman"/>
                <w:color w:val="auto"/>
                <w:sz w:val="22"/>
                <w:szCs w:val="22"/>
                <w:lang w:eastAsia="en-US"/>
              </w:rPr>
            </w:pPr>
            <w:r w:rsidRPr="00E30271">
              <w:rPr>
                <w:rFonts w:ascii="Gill Sans MT" w:hAnsi="Gill Sans MT" w:cs="Times New Roman"/>
                <w:i/>
                <w:color w:val="auto"/>
                <w:sz w:val="22"/>
                <w:szCs w:val="22"/>
                <w:lang w:eastAsia="en-US"/>
              </w:rPr>
              <w:t>MULTILIT</w:t>
            </w:r>
            <w:r w:rsidRPr="00E30271">
              <w:rPr>
                <w:rFonts w:ascii="Gill Sans MT" w:hAnsi="Gill Sans MT" w:cs="Times New Roman"/>
                <w:color w:val="auto"/>
                <w:sz w:val="22"/>
                <w:szCs w:val="22"/>
                <w:lang w:eastAsia="en-US"/>
              </w:rPr>
              <w:t>- Reflecting the recommendations of the National Inquiry into Literacy MULTILIT is enabling explicit instruction in each of the 5 essential areas. Data collected through this project is also supporting teachers and school leaders to make informed decisions when planning for improved outcomes for students. NPSS funding has enabled the training and delivery of MULTI</w:t>
            </w:r>
            <w:r w:rsidR="00C51993">
              <w:rPr>
                <w:rFonts w:ascii="Gill Sans MT" w:hAnsi="Gill Sans MT" w:cs="Times New Roman"/>
                <w:color w:val="auto"/>
                <w:sz w:val="22"/>
                <w:szCs w:val="22"/>
                <w:lang w:eastAsia="en-US"/>
              </w:rPr>
              <w:t>LIT</w:t>
            </w:r>
            <w:r w:rsidRPr="00E30271">
              <w:rPr>
                <w:rFonts w:ascii="Gill Sans MT" w:hAnsi="Gill Sans MT" w:cs="Times New Roman"/>
                <w:color w:val="auto"/>
                <w:sz w:val="22"/>
                <w:szCs w:val="22"/>
                <w:lang w:eastAsia="en-US"/>
              </w:rPr>
              <w:t xml:space="preserve"> in 8 Independent schools in Tasmania.</w:t>
            </w:r>
          </w:p>
          <w:p w:rsidR="004579B9" w:rsidRPr="00E30271" w:rsidRDefault="004579B9" w:rsidP="004579B9">
            <w:pPr>
              <w:pStyle w:val="Default"/>
              <w:numPr>
                <w:ilvl w:val="0"/>
                <w:numId w:val="45"/>
              </w:numPr>
              <w:spacing w:before="120"/>
              <w:ind w:left="696" w:hanging="356"/>
              <w:rPr>
                <w:rFonts w:ascii="Gill Sans MT" w:hAnsi="Gill Sans MT" w:cs="Times New Roman"/>
                <w:color w:val="auto"/>
                <w:sz w:val="22"/>
                <w:szCs w:val="22"/>
                <w:lang w:eastAsia="en-US"/>
              </w:rPr>
            </w:pPr>
            <w:r w:rsidRPr="00E30271">
              <w:rPr>
                <w:rFonts w:ascii="Gill Sans MT" w:hAnsi="Gill Sans MT" w:cs="Times New Roman"/>
                <w:i/>
                <w:color w:val="auto"/>
                <w:sz w:val="22"/>
                <w:szCs w:val="22"/>
                <w:lang w:eastAsia="en-US"/>
              </w:rPr>
              <w:t xml:space="preserve">PIPS- </w:t>
            </w:r>
            <w:r w:rsidRPr="00E30271">
              <w:rPr>
                <w:rFonts w:ascii="Gill Sans MT" w:hAnsi="Gill Sans MT" w:cs="Times New Roman"/>
                <w:color w:val="auto"/>
                <w:sz w:val="22"/>
                <w:szCs w:val="22"/>
                <w:lang w:eastAsia="en-US"/>
              </w:rPr>
              <w:t>Funding to Independent schools in Tasmania through the NPSS has supported 10 schools to participate in PIPS. It has also provided for consultancy and support with data analysis</w:t>
            </w:r>
            <w:r w:rsidR="00C51993">
              <w:rPr>
                <w:rFonts w:ascii="Gill Sans MT" w:hAnsi="Gill Sans MT" w:cs="Times New Roman"/>
                <w:color w:val="auto"/>
                <w:sz w:val="22"/>
                <w:szCs w:val="22"/>
                <w:lang w:eastAsia="en-US"/>
              </w:rPr>
              <w:t>;</w:t>
            </w:r>
            <w:r w:rsidRPr="00E30271">
              <w:rPr>
                <w:rFonts w:ascii="Gill Sans MT" w:hAnsi="Gill Sans MT" w:cs="Times New Roman"/>
                <w:color w:val="auto"/>
                <w:sz w:val="22"/>
                <w:szCs w:val="22"/>
                <w:lang w:eastAsia="en-US"/>
              </w:rPr>
              <w:t xml:space="preserve"> PL for teachers linking data and planning</w:t>
            </w:r>
            <w:r w:rsidR="00C51993">
              <w:rPr>
                <w:rFonts w:ascii="Gill Sans MT" w:hAnsi="Gill Sans MT" w:cs="Times New Roman"/>
                <w:color w:val="auto"/>
                <w:sz w:val="22"/>
                <w:szCs w:val="22"/>
                <w:lang w:eastAsia="en-US"/>
              </w:rPr>
              <w:t>;</w:t>
            </w:r>
            <w:r w:rsidRPr="00E30271">
              <w:rPr>
                <w:rFonts w:ascii="Gill Sans MT" w:hAnsi="Gill Sans MT" w:cs="Times New Roman"/>
                <w:color w:val="auto"/>
                <w:sz w:val="22"/>
                <w:szCs w:val="22"/>
                <w:lang w:eastAsia="en-US"/>
              </w:rPr>
              <w:t xml:space="preserve"> information for parents and administrati</w:t>
            </w:r>
            <w:r w:rsidR="00C51993">
              <w:rPr>
                <w:rFonts w:ascii="Gill Sans MT" w:hAnsi="Gill Sans MT" w:cs="Times New Roman"/>
                <w:color w:val="auto"/>
                <w:sz w:val="22"/>
                <w:szCs w:val="22"/>
                <w:lang w:eastAsia="en-US"/>
              </w:rPr>
              <w:t>ve</w:t>
            </w:r>
            <w:r w:rsidRPr="00E30271">
              <w:rPr>
                <w:rFonts w:ascii="Gill Sans MT" w:hAnsi="Gill Sans MT" w:cs="Times New Roman"/>
                <w:color w:val="auto"/>
                <w:sz w:val="22"/>
                <w:szCs w:val="22"/>
                <w:lang w:eastAsia="en-US"/>
              </w:rPr>
              <w:t xml:space="preserve"> support.</w:t>
            </w:r>
          </w:p>
          <w:p w:rsidR="004579B9" w:rsidRPr="00E30271" w:rsidRDefault="004579B9" w:rsidP="004579B9">
            <w:pPr>
              <w:pStyle w:val="Default"/>
              <w:numPr>
                <w:ilvl w:val="0"/>
                <w:numId w:val="45"/>
              </w:numPr>
              <w:tabs>
                <w:tab w:val="clear" w:pos="737"/>
              </w:tabs>
              <w:spacing w:before="120"/>
              <w:ind w:left="696" w:hanging="356"/>
              <w:rPr>
                <w:rFonts w:ascii="Gill Sans MT" w:hAnsi="Gill Sans MT" w:cs="Times New Roman"/>
                <w:color w:val="auto"/>
                <w:sz w:val="22"/>
                <w:szCs w:val="22"/>
                <w:lang w:eastAsia="en-US"/>
              </w:rPr>
            </w:pPr>
            <w:r w:rsidRPr="00E30271">
              <w:rPr>
                <w:rFonts w:ascii="Gill Sans MT" w:hAnsi="Gill Sans MT"/>
                <w:i/>
                <w:sz w:val="22"/>
                <w:szCs w:val="22"/>
              </w:rPr>
              <w:t>Kids Matter Primary (KMP)</w:t>
            </w:r>
            <w:r w:rsidRPr="00E30271">
              <w:rPr>
                <w:rFonts w:ascii="Gill Sans MT" w:hAnsi="Gill Sans MT"/>
                <w:sz w:val="22"/>
                <w:szCs w:val="22"/>
              </w:rPr>
              <w:t xml:space="preserve"> – In the period</w:t>
            </w:r>
            <w:r w:rsidRPr="00E30271">
              <w:rPr>
                <w:rFonts w:ascii="Gill Sans MT" w:hAnsi="Gill Sans MT"/>
                <w:b/>
                <w:sz w:val="22"/>
                <w:szCs w:val="22"/>
              </w:rPr>
              <w:t xml:space="preserve"> </w:t>
            </w:r>
            <w:r w:rsidRPr="00E30271">
              <w:rPr>
                <w:rFonts w:ascii="Gill Sans MT" w:hAnsi="Gill Sans MT"/>
                <w:sz w:val="22"/>
                <w:szCs w:val="22"/>
              </w:rPr>
              <w:t xml:space="preserve">January 2010 to June 2010, 9 Independent schools have completed all the preliminary requirements and are now teaching the skills and understandings of Components 1 and/or 2. Seven schools have attended training in Wellbeing and/or Behaviour </w:t>
            </w:r>
            <w:r w:rsidR="00C51993">
              <w:rPr>
                <w:rFonts w:ascii="Gill Sans MT" w:hAnsi="Gill Sans MT"/>
                <w:sz w:val="22"/>
                <w:szCs w:val="22"/>
              </w:rPr>
              <w:t>S</w:t>
            </w:r>
            <w:r w:rsidRPr="00E30271">
              <w:rPr>
                <w:rFonts w:ascii="Gill Sans MT" w:hAnsi="Gill Sans MT"/>
                <w:sz w:val="22"/>
                <w:szCs w:val="22"/>
              </w:rPr>
              <w:t>upport. Good mental health is integral to academic learning (CASEL 2003:WHO 2006)</w:t>
            </w:r>
            <w:r w:rsidR="00C51993">
              <w:rPr>
                <w:rFonts w:ascii="Gill Sans MT" w:hAnsi="Gill Sans MT"/>
                <w:sz w:val="22"/>
                <w:szCs w:val="22"/>
              </w:rPr>
              <w:t>.</w:t>
            </w:r>
          </w:p>
          <w:p w:rsidR="004579B9" w:rsidRPr="00E30271" w:rsidRDefault="004579B9" w:rsidP="004579B9">
            <w:pPr>
              <w:pStyle w:val="Default"/>
              <w:numPr>
                <w:ilvl w:val="0"/>
                <w:numId w:val="45"/>
              </w:numPr>
              <w:tabs>
                <w:tab w:val="clear" w:pos="737"/>
              </w:tabs>
              <w:spacing w:before="120"/>
              <w:ind w:left="696" w:hanging="356"/>
              <w:rPr>
                <w:rFonts w:ascii="Gill Sans MT" w:hAnsi="Gill Sans MT" w:cs="Times New Roman"/>
                <w:color w:val="auto"/>
                <w:sz w:val="22"/>
                <w:szCs w:val="22"/>
                <w:lang w:eastAsia="en-US"/>
              </w:rPr>
            </w:pPr>
            <w:r w:rsidRPr="00E30271">
              <w:rPr>
                <w:rFonts w:ascii="Gill Sans MT" w:hAnsi="Gill Sans MT"/>
                <w:i/>
                <w:sz w:val="22"/>
                <w:szCs w:val="22"/>
              </w:rPr>
              <w:lastRenderedPageBreak/>
              <w:t>In school Consultancy and Support/Developing best practice in Literacy</w:t>
            </w:r>
            <w:r w:rsidR="00C51993">
              <w:rPr>
                <w:rFonts w:ascii="Gill Sans MT" w:hAnsi="Gill Sans MT"/>
                <w:i/>
                <w:sz w:val="22"/>
                <w:szCs w:val="22"/>
              </w:rPr>
              <w:t xml:space="preserve"> –</w:t>
            </w:r>
            <w:r w:rsidRPr="00E30271">
              <w:rPr>
                <w:rFonts w:ascii="Gill Sans MT" w:hAnsi="Gill Sans MT"/>
                <w:i/>
                <w:sz w:val="22"/>
                <w:szCs w:val="22"/>
              </w:rPr>
              <w:t xml:space="preserve"> </w:t>
            </w:r>
            <w:r w:rsidRPr="00E30271">
              <w:rPr>
                <w:rFonts w:ascii="Gill Sans MT" w:hAnsi="Gill Sans MT"/>
                <w:sz w:val="22"/>
                <w:szCs w:val="22"/>
              </w:rPr>
              <w:t>Maintaining this Pilot Project initiative from its completion in May 2010 until December 2010 will strengthen sustainability into 2011. Support for teachers in the 4-targeted Nth/West coast schools has continued and expanded</w:t>
            </w:r>
            <w:r w:rsidR="00357A4F">
              <w:rPr>
                <w:rFonts w:ascii="Gill Sans MT" w:hAnsi="Gill Sans MT"/>
                <w:sz w:val="22"/>
                <w:szCs w:val="22"/>
              </w:rPr>
              <w:t>.</w:t>
            </w:r>
            <w:r w:rsidRPr="00E30271">
              <w:rPr>
                <w:rFonts w:ascii="Gill Sans MT" w:hAnsi="Gill Sans MT"/>
                <w:sz w:val="22"/>
                <w:szCs w:val="22"/>
              </w:rPr>
              <w:t xml:space="preserve"> </w:t>
            </w:r>
          </w:p>
          <w:p w:rsidR="004579B9" w:rsidRPr="00E30271" w:rsidRDefault="004579B9" w:rsidP="004579B9">
            <w:pPr>
              <w:pStyle w:val="Default"/>
              <w:spacing w:before="120"/>
              <w:rPr>
                <w:rFonts w:ascii="Gill Sans MT" w:hAnsi="Gill Sans MT" w:cs="Times New Roman"/>
                <w:color w:val="0000FF"/>
                <w:sz w:val="22"/>
                <w:szCs w:val="22"/>
                <w:lang w:eastAsia="en-US"/>
              </w:rPr>
            </w:pPr>
          </w:p>
          <w:p w:rsidR="004579B9" w:rsidRPr="00E30271" w:rsidRDefault="004579B9" w:rsidP="004579B9">
            <w:pPr>
              <w:autoSpaceDE w:val="0"/>
              <w:autoSpaceDN w:val="0"/>
              <w:adjustRightInd w:val="0"/>
              <w:spacing w:before="120"/>
              <w:jc w:val="right"/>
              <w:rPr>
                <w:rFonts w:ascii="Gill Sans MT" w:hAnsi="Gill Sans MT" w:cs="Arial"/>
                <w:i/>
                <w:sz w:val="22"/>
                <w:szCs w:val="22"/>
              </w:rPr>
            </w:pPr>
          </w:p>
          <w:p w:rsidR="004579B9" w:rsidRPr="00E30271" w:rsidRDefault="004579B9" w:rsidP="004579B9">
            <w:pPr>
              <w:autoSpaceDE w:val="0"/>
              <w:autoSpaceDN w:val="0"/>
              <w:adjustRightInd w:val="0"/>
              <w:spacing w:before="120"/>
              <w:jc w:val="right"/>
              <w:rPr>
                <w:rFonts w:ascii="Gill Sans MT" w:hAnsi="Gill Sans MT" w:cs="Arial"/>
                <w:b/>
                <w:sz w:val="22"/>
                <w:szCs w:val="22"/>
                <w:highlight w:val="yellow"/>
              </w:rPr>
            </w:pPr>
            <w:r w:rsidRPr="00E30271">
              <w:rPr>
                <w:rFonts w:ascii="Gill Sans MT" w:hAnsi="Gill Sans MT" w:cs="Arial"/>
                <w:i/>
                <w:sz w:val="22"/>
                <w:szCs w:val="22"/>
              </w:rPr>
              <w:t>Information Type: Qualitative and Quantitative</w:t>
            </w:r>
          </w:p>
        </w:tc>
      </w:tr>
      <w:tr w:rsidR="004579B9" w:rsidRPr="00E30271">
        <w:tc>
          <w:tcPr>
            <w:tcW w:w="9103" w:type="dxa"/>
          </w:tcPr>
          <w:p w:rsidR="004579B9" w:rsidRPr="00E30271" w:rsidRDefault="004579B9" w:rsidP="004579B9">
            <w:pPr>
              <w:autoSpaceDE w:val="0"/>
              <w:autoSpaceDN w:val="0"/>
              <w:adjustRightInd w:val="0"/>
              <w:spacing w:before="120"/>
              <w:rPr>
                <w:rFonts w:ascii="Gill Sans MT" w:hAnsi="Gill Sans MT" w:cs="Arial"/>
                <w:b/>
                <w:sz w:val="22"/>
                <w:szCs w:val="22"/>
              </w:rPr>
            </w:pPr>
            <w:r w:rsidRPr="00E30271">
              <w:rPr>
                <w:rFonts w:ascii="Gill Sans MT" w:hAnsi="Gill Sans MT" w:cs="Arial"/>
                <w:b/>
                <w:sz w:val="22"/>
                <w:szCs w:val="22"/>
              </w:rPr>
              <w:lastRenderedPageBreak/>
              <w:t xml:space="preserve">Barriers to Progress </w:t>
            </w:r>
            <w:r w:rsidRPr="00E30271">
              <w:rPr>
                <w:rFonts w:ascii="Gill Sans MT" w:hAnsi="Gill Sans MT"/>
                <w:b/>
                <w:sz w:val="22"/>
                <w:szCs w:val="22"/>
              </w:rPr>
              <w:t>– 1 January 2010 to 30 June 2010.</w:t>
            </w:r>
          </w:p>
          <w:p w:rsidR="004579B9" w:rsidRPr="00E30271" w:rsidRDefault="004579B9" w:rsidP="004579B9">
            <w:pPr>
              <w:pStyle w:val="Default"/>
              <w:spacing w:before="120"/>
              <w:rPr>
                <w:rFonts w:ascii="Gill Sans MT" w:hAnsi="Gill Sans MT" w:cs="Times New Roman"/>
                <w:color w:val="0000FF"/>
                <w:sz w:val="22"/>
                <w:szCs w:val="22"/>
                <w:lang w:eastAsia="en-US"/>
              </w:rPr>
            </w:pP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In the DoE implementation, effective c</w:t>
            </w:r>
            <w:r w:rsidRPr="00E30271">
              <w:rPr>
                <w:rFonts w:ascii="Gill Sans MT" w:hAnsi="Gill Sans MT" w:cs="Calibri"/>
                <w:color w:val="auto"/>
                <w:sz w:val="22"/>
                <w:lang w:eastAsia="en-US"/>
              </w:rPr>
              <w:t xml:space="preserve">ommunication across schools in networks has been an early barrier. The requirement for such joint communication is a new one and aligning network priorities and strategies with priorities and strategies of individual schools posed challenges. As was the case with the Low SES Schools Communities NP, </w:t>
            </w:r>
            <w:r w:rsidRPr="00E30271">
              <w:rPr>
                <w:rFonts w:ascii="Gill Sans MT" w:hAnsi="Gill Sans MT" w:cs="Times New Roman"/>
                <w:color w:val="auto"/>
                <w:sz w:val="22"/>
                <w:szCs w:val="22"/>
                <w:lang w:eastAsia="en-US"/>
              </w:rPr>
              <w:t xml:space="preserve">the </w:t>
            </w:r>
            <w:r w:rsidRPr="00E30271">
              <w:rPr>
                <w:rFonts w:ascii="Gill Sans MT" w:hAnsi="Gill Sans MT" w:cs="Calibri"/>
                <w:color w:val="auto"/>
                <w:sz w:val="22"/>
                <w:lang w:eastAsia="en-US"/>
              </w:rPr>
              <w:t xml:space="preserve">volume of Building the Education Revolution (BER) work impacting on </w:t>
            </w:r>
            <w:r w:rsidR="003B67D8">
              <w:rPr>
                <w:rFonts w:ascii="Gill Sans MT" w:hAnsi="Gill Sans MT" w:cs="Calibri"/>
                <w:color w:val="auto"/>
                <w:sz w:val="22"/>
                <w:lang w:eastAsia="en-US"/>
              </w:rPr>
              <w:t xml:space="preserve">the </w:t>
            </w:r>
            <w:r w:rsidRPr="00E30271">
              <w:rPr>
                <w:rFonts w:ascii="Gill Sans MT" w:hAnsi="Gill Sans MT" w:cs="Calibri"/>
                <w:color w:val="auto"/>
                <w:sz w:val="22"/>
                <w:lang w:eastAsia="en-US"/>
              </w:rPr>
              <w:t>time of school leaders was also a challenge to be dealt with in the first part of the year. The BER work in Tasmania was managed in a way that has meant that the vast majority of work was highly relevant and has added greatly to our schools and their capacity to provide engaging and innovative learning opportunities for our students. It cannot be denied, however, that demands on principals and school leaders’ time during the planning and construction phase were onerous. Other barriers in DoE implementation include:</w:t>
            </w:r>
          </w:p>
          <w:p w:rsidR="004579B9" w:rsidRPr="00E30271" w:rsidRDefault="004579B9" w:rsidP="004579B9">
            <w:pPr>
              <w:pStyle w:val="Default"/>
              <w:numPr>
                <w:ilvl w:val="0"/>
                <w:numId w:val="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Staff movement – lead teacher and school coordinator</w:t>
            </w:r>
          </w:p>
          <w:p w:rsidR="004579B9" w:rsidRPr="00E30271" w:rsidRDefault="004579B9" w:rsidP="004579B9">
            <w:pPr>
              <w:pStyle w:val="Default"/>
              <w:numPr>
                <w:ilvl w:val="0"/>
                <w:numId w:val="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Allocating adequate professional learning time</w:t>
            </w:r>
          </w:p>
          <w:p w:rsidR="004579B9" w:rsidRPr="00E30271" w:rsidRDefault="004579B9" w:rsidP="004579B9">
            <w:pPr>
              <w:pStyle w:val="Default"/>
              <w:numPr>
                <w:ilvl w:val="0"/>
                <w:numId w:val="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Staff absences </w:t>
            </w:r>
          </w:p>
          <w:p w:rsidR="004579B9" w:rsidRPr="00E30271" w:rsidRDefault="004579B9" w:rsidP="004579B9">
            <w:pPr>
              <w:pStyle w:val="Default"/>
              <w:numPr>
                <w:ilvl w:val="0"/>
                <w:numId w:val="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A sense of being part of a network</w:t>
            </w:r>
            <w:r w:rsidR="00357A4F">
              <w:rPr>
                <w:rFonts w:ascii="Gill Sans MT" w:hAnsi="Gill Sans MT" w:cs="Calibri"/>
                <w:color w:val="auto"/>
                <w:sz w:val="22"/>
                <w:lang w:eastAsia="en-US"/>
              </w:rPr>
              <w:t>,</w:t>
            </w:r>
            <w:r w:rsidRPr="00E30271">
              <w:rPr>
                <w:rFonts w:ascii="Gill Sans MT" w:hAnsi="Gill Sans MT" w:cs="Calibri"/>
                <w:color w:val="auto"/>
                <w:sz w:val="22"/>
                <w:lang w:eastAsia="en-US"/>
              </w:rPr>
              <w:t xml:space="preserve"> not apparent in all schools</w:t>
            </w:r>
          </w:p>
          <w:p w:rsidR="004579B9" w:rsidRPr="00E30271" w:rsidRDefault="004579B9" w:rsidP="004579B9">
            <w:pPr>
              <w:pStyle w:val="Default"/>
              <w:numPr>
                <w:ilvl w:val="0"/>
                <w:numId w:val="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Network meetings not achieving 100% attendance</w:t>
            </w:r>
          </w:p>
          <w:p w:rsidR="004579B9" w:rsidRPr="00E30271" w:rsidRDefault="004579B9" w:rsidP="004579B9">
            <w:pPr>
              <w:pStyle w:val="Default"/>
              <w:numPr>
                <w:ilvl w:val="0"/>
                <w:numId w:val="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The reluctance of some primary teachers to work with year 7 teachers.</w:t>
            </w:r>
          </w:p>
          <w:p w:rsidR="004579B9" w:rsidRPr="00E30271" w:rsidRDefault="004579B9" w:rsidP="004579B9">
            <w:pPr>
              <w:pStyle w:val="Default"/>
              <w:spacing w:before="120"/>
              <w:ind w:left="360"/>
              <w:rPr>
                <w:rFonts w:ascii="Gill Sans MT" w:hAnsi="Gill Sans MT" w:cs="Calibri"/>
                <w:color w:val="auto"/>
                <w:sz w:val="22"/>
                <w:lang w:eastAsia="en-US"/>
              </w:rPr>
            </w:pP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The only barriers impacting on the </w:t>
            </w:r>
            <w:r w:rsidRPr="00E30271">
              <w:rPr>
                <w:rFonts w:ascii="Gill Sans MT" w:hAnsi="Gill Sans MT" w:cs="Times New Roman"/>
                <w:b/>
                <w:color w:val="auto"/>
                <w:sz w:val="22"/>
                <w:szCs w:val="22"/>
                <w:lang w:eastAsia="en-US"/>
              </w:rPr>
              <w:t>Catholic sector’s</w:t>
            </w:r>
            <w:r w:rsidRPr="00E30271">
              <w:rPr>
                <w:rFonts w:ascii="Gill Sans MT" w:hAnsi="Gill Sans MT" w:cs="Times New Roman"/>
                <w:color w:val="auto"/>
                <w:sz w:val="22"/>
                <w:szCs w:val="22"/>
                <w:lang w:eastAsia="en-US"/>
              </w:rPr>
              <w:t xml:space="preserve"> capacity to implement reform strategies </w:t>
            </w:r>
            <w:r w:rsidR="00B3262E">
              <w:rPr>
                <w:rFonts w:ascii="Gill Sans MT" w:hAnsi="Gill Sans MT" w:cs="Times New Roman"/>
                <w:color w:val="auto"/>
                <w:sz w:val="22"/>
                <w:szCs w:val="22"/>
                <w:lang w:eastAsia="en-US"/>
              </w:rPr>
              <w:t>were</w:t>
            </w:r>
            <w:r w:rsidR="00B3262E" w:rsidRPr="00E30271">
              <w:rPr>
                <w:rFonts w:ascii="Gill Sans MT" w:hAnsi="Gill Sans MT" w:cs="Times New Roman"/>
                <w:color w:val="auto"/>
                <w:sz w:val="22"/>
                <w:szCs w:val="22"/>
                <w:lang w:eastAsia="en-US"/>
              </w:rPr>
              <w:t xml:space="preserve"> </w:t>
            </w:r>
            <w:r w:rsidRPr="00E30271">
              <w:rPr>
                <w:rFonts w:ascii="Gill Sans MT" w:hAnsi="Gill Sans MT" w:cs="Times New Roman"/>
                <w:color w:val="auto"/>
                <w:sz w:val="22"/>
                <w:szCs w:val="22"/>
                <w:lang w:eastAsia="en-US"/>
              </w:rPr>
              <w:t>in the logistics of collaboration between large secondary colleges and small primary schools. This was overcome by having regular monthly meetings supported by the system as a means of facilitating this collaboration, keeping the reforms on track and for monitoring progress.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b/>
                <w:color w:val="auto"/>
                <w:sz w:val="22"/>
                <w:szCs w:val="22"/>
                <w:lang w:eastAsia="en-US"/>
              </w:rPr>
              <w:t>In the Independent sector</w:t>
            </w:r>
            <w:r w:rsidRPr="00E30271">
              <w:rPr>
                <w:rFonts w:ascii="Gill Sans MT" w:hAnsi="Gill Sans MT" w:cs="Times New Roman"/>
                <w:color w:val="0000FF"/>
                <w:sz w:val="22"/>
                <w:szCs w:val="22"/>
                <w:lang w:eastAsia="en-US"/>
              </w:rPr>
              <w:t xml:space="preserve"> </w:t>
            </w:r>
            <w:r w:rsidRPr="00E30271">
              <w:rPr>
                <w:rFonts w:ascii="Gill Sans MT" w:hAnsi="Gill Sans MT" w:cs="Times New Roman"/>
                <w:color w:val="auto"/>
                <w:sz w:val="22"/>
                <w:szCs w:val="22"/>
                <w:lang w:eastAsia="en-US"/>
              </w:rPr>
              <w:t>the ethos of some Independent schools restricts the presentation of some aspects of behaviour and/or wellbeing programs currently offered. This will require negotiating and planning with individual schools prior to presentations.</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Cost of teacher relief and/or availability of relief teachers has restricted opportunities for some Independent schools. Where possible, and necessary, funding and/or teachers are provided to allow maximum participation, particularly in remote areas.</w:t>
            </w:r>
          </w:p>
          <w:p w:rsidR="004579B9" w:rsidRPr="00E30271" w:rsidRDefault="004579B9" w:rsidP="004579B9">
            <w:pPr>
              <w:pStyle w:val="Default"/>
              <w:spacing w:before="120"/>
              <w:jc w:val="right"/>
              <w:rPr>
                <w:rFonts w:ascii="Gill Sans MT" w:hAnsi="Gill Sans MT" w:cs="Times New Roman"/>
                <w:b/>
                <w:color w:val="auto"/>
                <w:sz w:val="22"/>
                <w:szCs w:val="22"/>
                <w:lang w:eastAsia="en-US"/>
              </w:rPr>
            </w:pPr>
            <w:r w:rsidRPr="00E30271">
              <w:rPr>
                <w:rFonts w:ascii="Gill Sans MT" w:hAnsi="Gill Sans MT"/>
                <w:i/>
                <w:sz w:val="22"/>
                <w:szCs w:val="22"/>
              </w:rPr>
              <w:t>Information Type: Qualitative</w:t>
            </w:r>
          </w:p>
        </w:tc>
      </w:tr>
      <w:tr w:rsidR="004579B9" w:rsidRPr="00E30271">
        <w:tc>
          <w:tcPr>
            <w:tcW w:w="9103" w:type="dxa"/>
          </w:tcPr>
          <w:p w:rsidR="004579B9" w:rsidRPr="00E30271" w:rsidRDefault="004579B9" w:rsidP="004579B9">
            <w:pPr>
              <w:pStyle w:val="Default"/>
              <w:spacing w:before="120"/>
              <w:rPr>
                <w:rFonts w:ascii="Gill Sans MT" w:hAnsi="Gill Sans MT"/>
                <w:b/>
                <w:sz w:val="22"/>
                <w:szCs w:val="22"/>
              </w:rPr>
            </w:pPr>
            <w:r w:rsidRPr="00E30271">
              <w:rPr>
                <w:rFonts w:ascii="Gill Sans MT" w:hAnsi="Gill Sans MT"/>
                <w:b/>
                <w:sz w:val="22"/>
                <w:szCs w:val="22"/>
              </w:rPr>
              <w:t>Support for Indigenous Students</w:t>
            </w:r>
            <w:r w:rsidRPr="00E30271">
              <w:rPr>
                <w:rFonts w:ascii="Gill Sans MT" w:hAnsi="Gill Sans MT" w:cs="Times New Roman"/>
                <w:b/>
                <w:color w:val="auto"/>
                <w:sz w:val="22"/>
                <w:szCs w:val="22"/>
                <w:lang w:eastAsia="en-US"/>
              </w:rPr>
              <w:t xml:space="preserve"> – 1 January 2010 to 30 June 2010.</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The following snapshots of activity/support apply to some, or all of the schooling sectors.</w:t>
            </w:r>
          </w:p>
          <w:p w:rsidR="004579B9" w:rsidRPr="00D44963" w:rsidRDefault="004579B9" w:rsidP="004579B9">
            <w:pPr>
              <w:pStyle w:val="Default"/>
              <w:numPr>
                <w:ilvl w:val="0"/>
                <w:numId w:val="25"/>
              </w:numPr>
              <w:spacing w:before="120"/>
              <w:rPr>
                <w:rFonts w:ascii="Gill Sans MT" w:hAnsi="Gill Sans MT"/>
                <w:sz w:val="22"/>
              </w:rPr>
            </w:pPr>
            <w:r w:rsidRPr="00D44963">
              <w:rPr>
                <w:rFonts w:ascii="Gill Sans MT" w:hAnsi="Gill Sans MT" w:cs="Times New Roman"/>
                <w:color w:val="auto"/>
                <w:sz w:val="22"/>
                <w:lang w:eastAsia="en-US"/>
              </w:rPr>
              <w:t>Dare to Lead Snapshots completed, and implementation of recommendations commenced, in several schools</w:t>
            </w:r>
          </w:p>
          <w:p w:rsidR="004579B9" w:rsidRPr="00E30271" w:rsidRDefault="004579B9" w:rsidP="004579B9">
            <w:pPr>
              <w:pStyle w:val="Default"/>
              <w:numPr>
                <w:ilvl w:val="0"/>
                <w:numId w:val="25"/>
              </w:numPr>
              <w:spacing w:before="120"/>
              <w:rPr>
                <w:rFonts w:ascii="Gill Sans MT" w:hAnsi="Gill Sans MT"/>
                <w:sz w:val="22"/>
              </w:rPr>
            </w:pPr>
            <w:r w:rsidRPr="00E30271">
              <w:rPr>
                <w:rFonts w:ascii="Gill Sans MT" w:hAnsi="Gill Sans MT" w:cs="Times New Roman"/>
                <w:color w:val="auto"/>
                <w:sz w:val="22"/>
                <w:lang w:eastAsia="en-US"/>
              </w:rPr>
              <w:t>Dare to Lead professional learning – building leadership capacity</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Schools have identified students below National Minimum Standard and have developed culturally appropriate critical learning pathways</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Schools are incorporating Aboriginal cultural history into professional learning opportunities for staff to better equip them when teaching Aboriginal students and </w:t>
            </w:r>
            <w:r w:rsidRPr="00E30271">
              <w:rPr>
                <w:rFonts w:ascii="Gill Sans MT" w:hAnsi="Gill Sans MT" w:cs="Calibri"/>
                <w:color w:val="auto"/>
                <w:sz w:val="22"/>
                <w:lang w:eastAsia="en-US"/>
              </w:rPr>
              <w:lastRenderedPageBreak/>
              <w:t>working with their families</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Participation of Aboriginal students in the </w:t>
            </w:r>
            <w:r w:rsidRPr="00E30271">
              <w:rPr>
                <w:rFonts w:ascii="Gill Sans MT" w:hAnsi="Gill Sans MT" w:cs="Calibri"/>
                <w:i/>
                <w:color w:val="auto"/>
                <w:sz w:val="22"/>
                <w:lang w:eastAsia="en-US"/>
              </w:rPr>
              <w:t>QuickSmart</w:t>
            </w:r>
            <w:r w:rsidRPr="00E30271">
              <w:rPr>
                <w:rFonts w:ascii="Gill Sans MT" w:hAnsi="Gill Sans MT" w:cs="Calibri"/>
                <w:color w:val="auto"/>
                <w:sz w:val="22"/>
                <w:lang w:eastAsia="en-US"/>
              </w:rPr>
              <w:t xml:space="preserve"> program. Early data is positive</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Small group explicit teaching of reading and writing for Aboriginal students at risk and/or below the National Minimum Standard</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Aboriginal Education Officers working with Aboriginal students</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Aboriginal families have been engaged in the planning of building redevelopments. As well as valuing the input from the Aboriginal community in the development of the plans, opportunities such as this enable relationship building and have positive ramifications for building home-school community and increasing family participation in their child’s learning</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Schools have commenced and are at various stages in the creation and implementation of Individual Education Plans (IEP)for Aboriginal students</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Times New Roman"/>
                <w:color w:val="auto"/>
                <w:sz w:val="22"/>
                <w:szCs w:val="22"/>
                <w:lang w:eastAsia="en-US"/>
              </w:rPr>
              <w:t>In the Catholic sector, IEPs were developed for all Aboriginal students and these were closely monitored by Aboriginal Education officers in schools</w:t>
            </w:r>
            <w:r w:rsidRPr="00E30271">
              <w:rPr>
                <w:rFonts w:ascii="Gill Sans MT" w:hAnsi="Gill Sans MT" w:cs="Calibri"/>
                <w:color w:val="auto"/>
                <w:sz w:val="22"/>
                <w:lang w:eastAsia="en-US"/>
              </w:rPr>
              <w:t xml:space="preserve"> and supported by the TCEO.</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Anecdotal evidence suggests attendance levels for Aboriginal students have improved</w:t>
            </w:r>
          </w:p>
          <w:p w:rsidR="004579B9" w:rsidRPr="00E30271" w:rsidRDefault="004579B9" w:rsidP="004579B9">
            <w:pPr>
              <w:pStyle w:val="Default"/>
              <w:numPr>
                <w:ilvl w:val="0"/>
                <w:numId w:val="24"/>
              </w:numPr>
              <w:spacing w:before="120"/>
              <w:rPr>
                <w:rFonts w:ascii="Gill Sans MT" w:hAnsi="Gill Sans MT" w:cs="Calibri"/>
                <w:color w:val="auto"/>
                <w:sz w:val="22"/>
                <w:lang w:eastAsia="en-US"/>
              </w:rPr>
            </w:pPr>
            <w:r w:rsidRPr="00E30271">
              <w:rPr>
                <w:rFonts w:ascii="Gill Sans MT" w:hAnsi="Gill Sans MT" w:cs="Times New Roman"/>
                <w:color w:val="auto"/>
                <w:sz w:val="22"/>
                <w:szCs w:val="22"/>
                <w:lang w:eastAsia="en-US"/>
              </w:rPr>
              <w:t>Cultural diversity is recognised and celebrated.</w:t>
            </w:r>
          </w:p>
          <w:p w:rsidR="004579B9" w:rsidRPr="00E30271" w:rsidRDefault="004579B9" w:rsidP="004579B9">
            <w:pPr>
              <w:pStyle w:val="Default"/>
              <w:spacing w:before="120"/>
              <w:rPr>
                <w:rFonts w:ascii="Gill Sans MT" w:hAnsi="Gill Sans MT" w:cs="Times New Roman"/>
                <w:color w:val="0000FF"/>
                <w:sz w:val="22"/>
                <w:szCs w:val="22"/>
                <w:lang w:eastAsia="en-US"/>
              </w:rPr>
            </w:pPr>
          </w:p>
          <w:p w:rsidR="004579B9" w:rsidRPr="00E30271" w:rsidRDefault="004579B9" w:rsidP="004579B9">
            <w:pPr>
              <w:autoSpaceDE w:val="0"/>
              <w:autoSpaceDN w:val="0"/>
              <w:adjustRightInd w:val="0"/>
              <w:spacing w:before="120"/>
              <w:jc w:val="right"/>
              <w:rPr>
                <w:rFonts w:ascii="Gill Sans MT" w:hAnsi="Gill Sans MT" w:cs="Arial"/>
                <w:b/>
                <w:sz w:val="22"/>
                <w:szCs w:val="22"/>
                <w:highlight w:val="yellow"/>
              </w:rPr>
            </w:pPr>
            <w:r w:rsidRPr="00E30271">
              <w:rPr>
                <w:rFonts w:ascii="Gill Sans MT" w:hAnsi="Gill Sans MT" w:cs="Arial"/>
                <w:i/>
                <w:sz w:val="22"/>
                <w:szCs w:val="22"/>
              </w:rPr>
              <w:t>Information Type: Qualitative and Quantitative</w:t>
            </w:r>
          </w:p>
        </w:tc>
      </w:tr>
      <w:tr w:rsidR="004579B9" w:rsidRPr="00E30271">
        <w:tc>
          <w:tcPr>
            <w:tcW w:w="9103" w:type="dxa"/>
          </w:tcPr>
          <w:p w:rsidR="004579B9" w:rsidRPr="00E30271" w:rsidRDefault="004579B9" w:rsidP="004579B9">
            <w:pPr>
              <w:autoSpaceDE w:val="0"/>
              <w:autoSpaceDN w:val="0"/>
              <w:adjustRightInd w:val="0"/>
              <w:spacing w:before="120"/>
              <w:rPr>
                <w:rFonts w:ascii="Gill Sans MT" w:hAnsi="Gill Sans MT" w:cs="Arial"/>
                <w:b/>
                <w:sz w:val="22"/>
                <w:szCs w:val="22"/>
              </w:rPr>
            </w:pPr>
            <w:r w:rsidRPr="00E30271">
              <w:rPr>
                <w:rFonts w:ascii="Gill Sans MT" w:hAnsi="Gill Sans MT" w:cs="Arial"/>
                <w:b/>
                <w:sz w:val="22"/>
                <w:szCs w:val="22"/>
              </w:rPr>
              <w:lastRenderedPageBreak/>
              <w:t xml:space="preserve">Activities you would like to showcase </w:t>
            </w:r>
            <w:r w:rsidRPr="00E30271">
              <w:rPr>
                <w:rFonts w:ascii="Gill Sans MT" w:hAnsi="Gill Sans MT"/>
                <w:b/>
                <w:sz w:val="22"/>
                <w:szCs w:val="22"/>
              </w:rPr>
              <w:t>– 1 January 2010 to 30 June 2010.</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 xml:space="preserve">The following sample of examples of good news stories or positive early impact of reform activities are provided. </w:t>
            </w:r>
          </w:p>
          <w:p w:rsidR="004579B9" w:rsidRPr="00E30271" w:rsidRDefault="004579B9" w:rsidP="004579B9">
            <w:pPr>
              <w:pStyle w:val="Default"/>
              <w:spacing w:before="120"/>
              <w:rPr>
                <w:rFonts w:ascii="Gill Sans MT" w:hAnsi="Gill Sans MT" w:cs="Times New Roman"/>
                <w:color w:val="auto"/>
                <w:sz w:val="22"/>
                <w:szCs w:val="22"/>
                <w:lang w:eastAsia="en-US"/>
              </w:rPr>
            </w:pPr>
            <w:r w:rsidRPr="00E30271">
              <w:rPr>
                <w:rFonts w:ascii="Gill Sans MT" w:hAnsi="Gill Sans MT" w:cs="Times New Roman"/>
                <w:color w:val="auto"/>
                <w:sz w:val="22"/>
                <w:szCs w:val="22"/>
                <w:lang w:eastAsia="en-US"/>
              </w:rPr>
              <w:t>In DoE</w:t>
            </w:r>
          </w:p>
          <w:p w:rsidR="004579B9" w:rsidRPr="00E30271" w:rsidRDefault="004579B9" w:rsidP="004579B9">
            <w:pPr>
              <w:pStyle w:val="Default"/>
              <w:numPr>
                <w:ilvl w:val="0"/>
                <w:numId w:val="26"/>
              </w:numPr>
              <w:spacing w:before="120"/>
              <w:rPr>
                <w:rFonts w:ascii="Gill Sans MT" w:hAnsi="Gill Sans MT" w:cs="Calibri"/>
                <w:color w:val="auto"/>
                <w:sz w:val="22"/>
                <w:lang w:eastAsia="en-US"/>
              </w:rPr>
            </w:pPr>
            <w:r w:rsidRPr="00E30271">
              <w:rPr>
                <w:rFonts w:ascii="Gill Sans MT" w:hAnsi="Gill Sans MT" w:cs="Calibri"/>
                <w:sz w:val="22"/>
              </w:rPr>
              <w:t xml:space="preserve">Bridgewater/Geilston Bay Network </w:t>
            </w:r>
            <w:r w:rsidR="00D44963">
              <w:rPr>
                <w:rFonts w:ascii="Gill Sans MT" w:hAnsi="Gill Sans MT" w:cs="Calibri"/>
                <w:sz w:val="22"/>
              </w:rPr>
              <w:t>–</w:t>
            </w:r>
            <w:r w:rsidRPr="00E30271">
              <w:rPr>
                <w:rFonts w:ascii="Gill Sans MT" w:hAnsi="Gill Sans MT" w:cs="Calibri"/>
                <w:sz w:val="22"/>
              </w:rPr>
              <w:t xml:space="preserve"> support teacher role in building teacher capacity</w:t>
            </w:r>
          </w:p>
          <w:p w:rsidR="004579B9" w:rsidRPr="00E30271" w:rsidRDefault="004579B9" w:rsidP="004579B9">
            <w:pPr>
              <w:numPr>
                <w:ilvl w:val="0"/>
                <w:numId w:val="28"/>
              </w:numPr>
              <w:autoSpaceDE w:val="0"/>
              <w:autoSpaceDN w:val="0"/>
              <w:adjustRightInd w:val="0"/>
              <w:spacing w:before="120"/>
              <w:rPr>
                <w:rFonts w:ascii="Gill Sans MT" w:hAnsi="Gill Sans MT" w:cs="Arial"/>
                <w:b/>
                <w:sz w:val="22"/>
                <w:szCs w:val="24"/>
              </w:rPr>
            </w:pPr>
            <w:r w:rsidRPr="00E30271">
              <w:rPr>
                <w:rFonts w:ascii="Gill Sans MT" w:hAnsi="Gill Sans MT" w:cs="Calibri"/>
                <w:sz w:val="22"/>
              </w:rPr>
              <w:t xml:space="preserve">Glenorchy Network </w:t>
            </w:r>
            <w:r w:rsidR="00D44963">
              <w:rPr>
                <w:rFonts w:ascii="Gill Sans MT" w:hAnsi="Gill Sans MT" w:cs="Calibri"/>
                <w:sz w:val="22"/>
              </w:rPr>
              <w:t>–</w:t>
            </w:r>
            <w:r w:rsidRPr="00E30271">
              <w:rPr>
                <w:rFonts w:ascii="Gill Sans MT" w:hAnsi="Gill Sans MT" w:cs="Calibri"/>
                <w:sz w:val="22"/>
              </w:rPr>
              <w:t xml:space="preserve"> </w:t>
            </w:r>
            <w:r w:rsidRPr="00E30271">
              <w:rPr>
                <w:rFonts w:ascii="Gill Sans MT" w:hAnsi="Gill Sans MT" w:cs="Arial"/>
                <w:sz w:val="22"/>
                <w:szCs w:val="24"/>
              </w:rPr>
              <w:t>professional learning sessions (Powerpoint presentations) posted on SharePoint, PhotoStory of completed professional learning sessions</w:t>
            </w:r>
          </w:p>
          <w:p w:rsidR="004579B9" w:rsidRPr="00E30271" w:rsidRDefault="004579B9" w:rsidP="004579B9">
            <w:pPr>
              <w:pStyle w:val="Default"/>
              <w:numPr>
                <w:ilvl w:val="0"/>
                <w:numId w:val="26"/>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Queechy Network </w:t>
            </w:r>
            <w:r w:rsidR="00D44963">
              <w:rPr>
                <w:rFonts w:ascii="Gill Sans MT" w:hAnsi="Gill Sans MT" w:cs="Calibri"/>
                <w:color w:val="auto"/>
                <w:sz w:val="22"/>
                <w:lang w:eastAsia="en-US"/>
              </w:rPr>
              <w:t>–</w:t>
            </w:r>
            <w:r w:rsidRPr="00E30271">
              <w:rPr>
                <w:rFonts w:ascii="Gill Sans MT" w:hAnsi="Gill Sans MT" w:cs="Calibri"/>
                <w:color w:val="auto"/>
                <w:sz w:val="22"/>
                <w:lang w:eastAsia="en-US"/>
              </w:rPr>
              <w:t xml:space="preserve"> action research on the effectiveness of mobile technology </w:t>
            </w:r>
          </w:p>
          <w:p w:rsidR="004579B9" w:rsidRPr="00E30271" w:rsidRDefault="004579B9" w:rsidP="004579B9">
            <w:pPr>
              <w:pStyle w:val="Default"/>
              <w:numPr>
                <w:ilvl w:val="0"/>
                <w:numId w:val="26"/>
              </w:numPr>
              <w:spacing w:before="120"/>
              <w:rPr>
                <w:rFonts w:ascii="Gill Sans MT" w:hAnsi="Gill Sans MT" w:cs="Calibri"/>
                <w:color w:val="auto"/>
                <w:sz w:val="22"/>
                <w:lang w:eastAsia="en-US"/>
              </w:rPr>
            </w:pPr>
            <w:r w:rsidRPr="00E30271">
              <w:rPr>
                <w:rFonts w:ascii="Gill Sans MT" w:hAnsi="Gill Sans MT" w:cs="Calibri"/>
                <w:sz w:val="22"/>
              </w:rPr>
              <w:t>Bridgewater/Geilston Bay Network – ‘Bringing the primary into the secondary’ – physical environment and ethos shift among staff</w:t>
            </w:r>
          </w:p>
          <w:p w:rsidR="004579B9" w:rsidRPr="00E30271" w:rsidRDefault="004579B9" w:rsidP="004579B9">
            <w:pPr>
              <w:numPr>
                <w:ilvl w:val="0"/>
                <w:numId w:val="27"/>
              </w:numPr>
              <w:autoSpaceDE w:val="0"/>
              <w:autoSpaceDN w:val="0"/>
              <w:adjustRightInd w:val="0"/>
              <w:spacing w:before="120"/>
              <w:rPr>
                <w:rFonts w:ascii="Gill Sans MT" w:hAnsi="Gill Sans MT" w:cs="Calibri"/>
                <w:sz w:val="22"/>
                <w:szCs w:val="24"/>
              </w:rPr>
            </w:pPr>
            <w:r w:rsidRPr="00E30271">
              <w:rPr>
                <w:rFonts w:ascii="Gill Sans MT" w:hAnsi="Gill Sans MT" w:cs="Calibri"/>
                <w:sz w:val="22"/>
                <w:szCs w:val="24"/>
              </w:rPr>
              <w:t>Rosebery District High – primary literacy organisation</w:t>
            </w:r>
          </w:p>
          <w:p w:rsidR="004579B9" w:rsidRPr="00E30271" w:rsidRDefault="004579B9" w:rsidP="004579B9">
            <w:pPr>
              <w:numPr>
                <w:ilvl w:val="0"/>
                <w:numId w:val="27"/>
              </w:numPr>
              <w:autoSpaceDE w:val="0"/>
              <w:autoSpaceDN w:val="0"/>
              <w:adjustRightInd w:val="0"/>
              <w:spacing w:before="120"/>
              <w:rPr>
                <w:rFonts w:ascii="Gill Sans MT" w:hAnsi="Gill Sans MT" w:cs="Calibri"/>
                <w:sz w:val="22"/>
                <w:szCs w:val="24"/>
              </w:rPr>
            </w:pPr>
            <w:r w:rsidRPr="00E30271">
              <w:rPr>
                <w:rFonts w:ascii="Gill Sans MT" w:hAnsi="Gill Sans MT" w:cs="Calibri"/>
                <w:sz w:val="22"/>
              </w:rPr>
              <w:t>New Norfolk Network – shared literacy professional learning</w:t>
            </w:r>
          </w:p>
          <w:p w:rsidR="004579B9" w:rsidRPr="00E30271" w:rsidRDefault="004579B9" w:rsidP="004579B9">
            <w:pPr>
              <w:pStyle w:val="Default"/>
              <w:numPr>
                <w:ilvl w:val="0"/>
                <w:numId w:val="26"/>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 xml:space="preserve">Brooks Network </w:t>
            </w:r>
            <w:r w:rsidR="00D44963">
              <w:rPr>
                <w:rFonts w:ascii="Gill Sans MT" w:hAnsi="Gill Sans MT" w:cs="Calibri"/>
                <w:color w:val="auto"/>
                <w:sz w:val="22"/>
                <w:lang w:eastAsia="en-US"/>
              </w:rPr>
              <w:t>–</w:t>
            </w:r>
            <w:r w:rsidRPr="00E30271">
              <w:rPr>
                <w:rFonts w:ascii="Gill Sans MT" w:hAnsi="Gill Sans MT" w:cs="Calibri"/>
                <w:color w:val="auto"/>
                <w:sz w:val="22"/>
                <w:lang w:eastAsia="en-US"/>
              </w:rPr>
              <w:t xml:space="preserve"> common numeracy professional learning model that includes a specific focus on place value and mental computation</w:t>
            </w:r>
          </w:p>
          <w:p w:rsidR="004579B9" w:rsidRPr="00E30271" w:rsidRDefault="004579B9" w:rsidP="004579B9">
            <w:pPr>
              <w:pStyle w:val="Default"/>
              <w:numPr>
                <w:ilvl w:val="0"/>
                <w:numId w:val="26"/>
              </w:numPr>
              <w:spacing w:before="120"/>
              <w:rPr>
                <w:rFonts w:ascii="Gill Sans MT" w:hAnsi="Gill Sans MT" w:cs="Calibri"/>
                <w:color w:val="auto"/>
                <w:sz w:val="22"/>
                <w:lang w:eastAsia="en-US"/>
              </w:rPr>
            </w:pPr>
            <w:r w:rsidRPr="00E30271">
              <w:rPr>
                <w:rFonts w:ascii="Gill Sans MT" w:hAnsi="Gill Sans MT" w:cs="Calibri"/>
                <w:color w:val="auto"/>
                <w:sz w:val="22"/>
                <w:lang w:eastAsia="en-US"/>
              </w:rPr>
              <w:t>Claremont Primary School</w:t>
            </w:r>
            <w:r w:rsidR="00D44963">
              <w:rPr>
                <w:rFonts w:ascii="Gill Sans MT" w:hAnsi="Gill Sans MT" w:cs="Calibri"/>
                <w:color w:val="auto"/>
                <w:sz w:val="22"/>
                <w:lang w:eastAsia="en-US"/>
              </w:rPr>
              <w:t xml:space="preserve"> </w:t>
            </w:r>
            <w:r w:rsidRPr="00E30271">
              <w:rPr>
                <w:rFonts w:ascii="Gill Sans MT" w:hAnsi="Gill Sans MT" w:cs="Calibri"/>
                <w:color w:val="auto"/>
                <w:sz w:val="22"/>
                <w:lang w:eastAsia="en-US"/>
              </w:rPr>
              <w:t>– vertical grouping model for teaching numeracy prep-2</w:t>
            </w:r>
          </w:p>
          <w:p w:rsidR="004579B9" w:rsidRPr="00E30271" w:rsidRDefault="004579B9" w:rsidP="004579B9">
            <w:pPr>
              <w:numPr>
                <w:ilvl w:val="0"/>
                <w:numId w:val="27"/>
              </w:numPr>
              <w:autoSpaceDE w:val="0"/>
              <w:autoSpaceDN w:val="0"/>
              <w:adjustRightInd w:val="0"/>
              <w:spacing w:before="120"/>
              <w:rPr>
                <w:rFonts w:ascii="Gill Sans MT" w:hAnsi="Gill Sans MT" w:cs="Calibri"/>
                <w:sz w:val="22"/>
                <w:szCs w:val="24"/>
              </w:rPr>
            </w:pPr>
            <w:r w:rsidRPr="00E30271">
              <w:rPr>
                <w:rFonts w:ascii="Gill Sans MT" w:hAnsi="Gill Sans MT" w:cs="Calibri"/>
                <w:sz w:val="22"/>
                <w:szCs w:val="24"/>
              </w:rPr>
              <w:t xml:space="preserve">Learning Services North West </w:t>
            </w:r>
            <w:r w:rsidR="00D44963">
              <w:rPr>
                <w:rFonts w:ascii="Gill Sans MT" w:hAnsi="Gill Sans MT" w:cs="Calibri"/>
                <w:sz w:val="22"/>
                <w:szCs w:val="24"/>
              </w:rPr>
              <w:t>–</w:t>
            </w:r>
            <w:r w:rsidRPr="00E30271">
              <w:rPr>
                <w:rFonts w:ascii="Gill Sans MT" w:hAnsi="Gill Sans MT" w:cs="Calibri"/>
                <w:sz w:val="22"/>
                <w:szCs w:val="24"/>
              </w:rPr>
              <w:t xml:space="preserve">  team approach to </w:t>
            </w:r>
            <w:r w:rsidRPr="00E30271">
              <w:rPr>
                <w:rFonts w:ascii="Gill Sans MT" w:hAnsi="Gill Sans MT" w:cs="Calibri"/>
                <w:i/>
                <w:sz w:val="22"/>
                <w:szCs w:val="24"/>
              </w:rPr>
              <w:t>QuickSmart</w:t>
            </w:r>
            <w:r w:rsidRPr="00E30271">
              <w:rPr>
                <w:rFonts w:ascii="Gill Sans MT" w:hAnsi="Gill Sans MT" w:cs="Calibri"/>
                <w:sz w:val="22"/>
                <w:szCs w:val="24"/>
              </w:rPr>
              <w:t xml:space="preserve"> </w:t>
            </w:r>
            <w:r w:rsidRPr="00E30271">
              <w:rPr>
                <w:rFonts w:ascii="Gill Sans MT" w:hAnsi="Gill Sans MT" w:cs="Calibri"/>
                <w:i/>
                <w:sz w:val="22"/>
                <w:szCs w:val="24"/>
              </w:rPr>
              <w:t>Numeracy</w:t>
            </w:r>
          </w:p>
          <w:p w:rsidR="004579B9" w:rsidRPr="00E30271" w:rsidRDefault="004579B9" w:rsidP="004579B9">
            <w:pPr>
              <w:numPr>
                <w:ilvl w:val="0"/>
                <w:numId w:val="28"/>
              </w:numPr>
              <w:autoSpaceDE w:val="0"/>
              <w:autoSpaceDN w:val="0"/>
              <w:adjustRightInd w:val="0"/>
              <w:spacing w:before="120"/>
              <w:rPr>
                <w:rFonts w:ascii="Gill Sans MT" w:hAnsi="Gill Sans MT" w:cs="Arial"/>
                <w:b/>
                <w:sz w:val="22"/>
                <w:szCs w:val="24"/>
              </w:rPr>
            </w:pPr>
            <w:r w:rsidRPr="00E30271">
              <w:rPr>
                <w:rFonts w:ascii="Gill Sans MT" w:hAnsi="Gill Sans MT" w:cs="Calibri"/>
                <w:sz w:val="22"/>
              </w:rPr>
              <w:t xml:space="preserve">Glenorchy Network </w:t>
            </w:r>
            <w:r w:rsidR="00D44963">
              <w:rPr>
                <w:rFonts w:ascii="Gill Sans MT" w:hAnsi="Gill Sans MT" w:cs="Calibri"/>
                <w:sz w:val="22"/>
              </w:rPr>
              <w:t>–</w:t>
            </w:r>
            <w:r w:rsidRPr="00E30271">
              <w:rPr>
                <w:rFonts w:ascii="Gill Sans MT" w:hAnsi="Gill Sans MT" w:cs="Calibri"/>
                <w:sz w:val="22"/>
              </w:rPr>
              <w:t xml:space="preserve"> </w:t>
            </w:r>
            <w:r w:rsidRPr="00E30271">
              <w:rPr>
                <w:rFonts w:ascii="Gill Sans MT" w:hAnsi="Gill Sans MT" w:cs="Arial"/>
                <w:sz w:val="22"/>
                <w:szCs w:val="24"/>
              </w:rPr>
              <w:t xml:space="preserve">sharing of </w:t>
            </w:r>
            <w:r w:rsidRPr="00E30271">
              <w:rPr>
                <w:rFonts w:ascii="Gill Sans MT" w:hAnsi="Gill Sans MT" w:cs="Arial"/>
                <w:i/>
                <w:sz w:val="22"/>
                <w:szCs w:val="24"/>
              </w:rPr>
              <w:t>QuickSmart</w:t>
            </w:r>
            <w:r w:rsidRPr="00E30271">
              <w:rPr>
                <w:rFonts w:ascii="Gill Sans MT" w:hAnsi="Gill Sans MT" w:cs="Arial"/>
                <w:sz w:val="22"/>
                <w:szCs w:val="24"/>
              </w:rPr>
              <w:t xml:space="preserve"> program and student progress. Data measures are available and will be provided in future reports.</w:t>
            </w:r>
          </w:p>
          <w:p w:rsidR="004579B9" w:rsidRPr="00D44963" w:rsidRDefault="004579B9" w:rsidP="004579B9">
            <w:pPr>
              <w:autoSpaceDE w:val="0"/>
              <w:autoSpaceDN w:val="0"/>
              <w:adjustRightInd w:val="0"/>
              <w:spacing w:before="120"/>
              <w:rPr>
                <w:rFonts w:ascii="Gill Sans MT" w:hAnsi="Gill Sans MT" w:cs="Arial"/>
                <w:b/>
                <w:sz w:val="22"/>
                <w:szCs w:val="22"/>
              </w:rPr>
            </w:pPr>
            <w:r w:rsidRPr="00D44963">
              <w:rPr>
                <w:rFonts w:ascii="Gill Sans MT" w:hAnsi="Gill Sans MT"/>
                <w:sz w:val="22"/>
                <w:szCs w:val="22"/>
              </w:rPr>
              <w:t xml:space="preserve">In the Catholic sector </w:t>
            </w:r>
          </w:p>
          <w:p w:rsidR="004579B9" w:rsidRPr="00D44963" w:rsidRDefault="004579B9" w:rsidP="004579B9">
            <w:pPr>
              <w:numPr>
                <w:ilvl w:val="0"/>
                <w:numId w:val="28"/>
              </w:numPr>
              <w:autoSpaceDE w:val="0"/>
              <w:autoSpaceDN w:val="0"/>
              <w:adjustRightInd w:val="0"/>
              <w:spacing w:before="120"/>
              <w:rPr>
                <w:rFonts w:ascii="Gill Sans MT" w:hAnsi="Gill Sans MT" w:cs="Arial"/>
                <w:b/>
                <w:sz w:val="22"/>
                <w:szCs w:val="22"/>
              </w:rPr>
            </w:pPr>
            <w:r w:rsidRPr="00D44963">
              <w:rPr>
                <w:rFonts w:ascii="Gill Sans MT" w:hAnsi="Gill Sans MT"/>
                <w:sz w:val="22"/>
                <w:szCs w:val="22"/>
              </w:rPr>
              <w:t>ACTION Maths</w:t>
            </w:r>
          </w:p>
          <w:p w:rsidR="004579B9" w:rsidRPr="00E30271" w:rsidRDefault="004579B9" w:rsidP="004579B9">
            <w:pPr>
              <w:numPr>
                <w:ilvl w:val="0"/>
                <w:numId w:val="28"/>
              </w:numPr>
              <w:autoSpaceDE w:val="0"/>
              <w:autoSpaceDN w:val="0"/>
              <w:adjustRightInd w:val="0"/>
              <w:spacing w:before="120"/>
              <w:rPr>
                <w:rFonts w:ascii="Gill Sans MT" w:hAnsi="Gill Sans MT" w:cs="Arial"/>
                <w:b/>
                <w:sz w:val="22"/>
                <w:szCs w:val="24"/>
              </w:rPr>
            </w:pPr>
            <w:r w:rsidRPr="00D44963">
              <w:rPr>
                <w:rFonts w:ascii="Gill Sans MT" w:hAnsi="Gill Sans MT"/>
                <w:sz w:val="22"/>
                <w:szCs w:val="22"/>
              </w:rPr>
              <w:t>Professional learning on data collection, analysis and use in the classroom</w:t>
            </w:r>
          </w:p>
          <w:p w:rsidR="003B0B53" w:rsidRDefault="004579B9" w:rsidP="004579B9">
            <w:pPr>
              <w:autoSpaceDE w:val="0"/>
              <w:autoSpaceDN w:val="0"/>
              <w:adjustRightInd w:val="0"/>
              <w:spacing w:before="120"/>
              <w:rPr>
                <w:rFonts w:ascii="Gill Sans MT" w:hAnsi="Gill Sans MT"/>
                <w:sz w:val="22"/>
                <w:szCs w:val="22"/>
              </w:rPr>
            </w:pPr>
            <w:r w:rsidRPr="00E30271">
              <w:rPr>
                <w:rFonts w:ascii="Gill Sans MT" w:hAnsi="Gill Sans MT"/>
                <w:sz w:val="22"/>
                <w:szCs w:val="22"/>
              </w:rPr>
              <w:t xml:space="preserve">In the Independent sector </w:t>
            </w:r>
          </w:p>
          <w:p w:rsidR="004579B9" w:rsidRPr="00E30271" w:rsidRDefault="004579B9" w:rsidP="004579B9">
            <w:pPr>
              <w:numPr>
                <w:ilvl w:val="0"/>
                <w:numId w:val="28"/>
              </w:numPr>
              <w:autoSpaceDE w:val="0"/>
              <w:autoSpaceDN w:val="0"/>
              <w:adjustRightInd w:val="0"/>
              <w:spacing w:before="120"/>
              <w:rPr>
                <w:rFonts w:ascii="Gill Sans MT" w:hAnsi="Gill Sans MT" w:cs="Arial"/>
                <w:b/>
                <w:sz w:val="22"/>
                <w:szCs w:val="22"/>
              </w:rPr>
            </w:pPr>
            <w:r w:rsidRPr="00E30271">
              <w:rPr>
                <w:rFonts w:ascii="Gill Sans MT" w:hAnsi="Gill Sans MT"/>
                <w:sz w:val="22"/>
                <w:szCs w:val="22"/>
              </w:rPr>
              <w:t>Special Learning Needs Network; focussed professional learning</w:t>
            </w:r>
          </w:p>
          <w:p w:rsidR="004579B9" w:rsidRPr="00E30271" w:rsidRDefault="004579B9" w:rsidP="004579B9">
            <w:pPr>
              <w:numPr>
                <w:ilvl w:val="0"/>
                <w:numId w:val="28"/>
              </w:numPr>
              <w:autoSpaceDE w:val="0"/>
              <w:autoSpaceDN w:val="0"/>
              <w:adjustRightInd w:val="0"/>
              <w:spacing w:before="120"/>
              <w:rPr>
                <w:rFonts w:ascii="Gill Sans MT" w:hAnsi="Gill Sans MT" w:cs="Arial"/>
                <w:b/>
                <w:sz w:val="22"/>
                <w:szCs w:val="22"/>
              </w:rPr>
            </w:pPr>
            <w:r w:rsidRPr="00E30271">
              <w:rPr>
                <w:rFonts w:ascii="Gill Sans MT" w:hAnsi="Gill Sans MT"/>
                <w:sz w:val="22"/>
                <w:szCs w:val="22"/>
              </w:rPr>
              <w:t>Kids Matter Primary initiative; acknowledging the importance of good mental health on academic outcomes</w:t>
            </w:r>
          </w:p>
          <w:p w:rsidR="004579B9" w:rsidRPr="00E30271" w:rsidRDefault="004579B9" w:rsidP="004579B9">
            <w:pPr>
              <w:pStyle w:val="Default"/>
              <w:spacing w:before="120"/>
              <w:rPr>
                <w:rFonts w:ascii="Gill Sans MT" w:hAnsi="Gill Sans MT"/>
                <w:color w:val="0000FF"/>
                <w:sz w:val="22"/>
                <w:szCs w:val="22"/>
              </w:rPr>
            </w:pPr>
          </w:p>
          <w:p w:rsidR="004579B9" w:rsidRPr="00E30271" w:rsidRDefault="004579B9" w:rsidP="004579B9">
            <w:pPr>
              <w:jc w:val="right"/>
              <w:rPr>
                <w:rFonts w:ascii="Gill Sans MT" w:hAnsi="Gill Sans MT"/>
                <w:sz w:val="22"/>
                <w:szCs w:val="22"/>
              </w:rPr>
            </w:pPr>
            <w:r w:rsidRPr="00E30271">
              <w:rPr>
                <w:rFonts w:ascii="Gill Sans MT" w:hAnsi="Gill Sans MT" w:cs="Arial"/>
                <w:i/>
                <w:sz w:val="22"/>
                <w:szCs w:val="22"/>
              </w:rPr>
              <w:t>Information Type: Qualitative</w:t>
            </w:r>
          </w:p>
        </w:tc>
      </w:tr>
    </w:tbl>
    <w:p w:rsidR="004579B9" w:rsidRPr="00FF5272" w:rsidRDefault="004579B9" w:rsidP="004579B9">
      <w:pPr>
        <w:rPr>
          <w:rFonts w:ascii="Gill Sans MT" w:hAnsi="Gill Sans MT" w:cs="Arial"/>
          <w:sz w:val="22"/>
          <w:szCs w:val="22"/>
        </w:rPr>
      </w:pPr>
    </w:p>
    <w:p w:rsidR="004579B9" w:rsidRPr="00FF5272" w:rsidRDefault="004579B9" w:rsidP="004579B9">
      <w:pPr>
        <w:rPr>
          <w:rFonts w:ascii="Gill Sans MT" w:hAnsi="Gill Sans MT" w:cs="Arial"/>
          <w:sz w:val="22"/>
          <w:szCs w:val="22"/>
        </w:rPr>
        <w:sectPr w:rsidR="004579B9" w:rsidRPr="00FF5272" w:rsidSect="004579B9">
          <w:headerReference w:type="even" r:id="rId10"/>
          <w:footerReference w:type="default" r:id="rId11"/>
          <w:footerReference w:type="first" r:id="rId12"/>
          <w:pgSz w:w="11906" w:h="16838"/>
          <w:pgMar w:top="539" w:right="851" w:bottom="539" w:left="851" w:header="709" w:footer="709" w:gutter="0"/>
          <w:pgNumType w:start="1"/>
          <w:cols w:space="708"/>
          <w:titlePg/>
          <w:docGrid w:linePitch="360"/>
        </w:sect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4579B9" w:rsidRPr="00E30271" w:rsidTr="00F761D7">
        <w:tc>
          <w:tcPr>
            <w:tcW w:w="15840" w:type="dxa"/>
          </w:tcPr>
          <w:p w:rsidR="004579B9" w:rsidRPr="00E30271" w:rsidRDefault="004579B9" w:rsidP="004579B9">
            <w:pPr>
              <w:rPr>
                <w:rFonts w:ascii="Gill Sans MT" w:hAnsi="Gill Sans MT" w:cs="Arial"/>
                <w:sz w:val="22"/>
                <w:szCs w:val="22"/>
              </w:rPr>
            </w:pPr>
            <w:r w:rsidRPr="00E30271">
              <w:rPr>
                <w:rFonts w:ascii="Gill Sans MT" w:hAnsi="Gill Sans MT"/>
                <w:b/>
                <w:sz w:val="22"/>
                <w:szCs w:val="22"/>
              </w:rPr>
              <w:lastRenderedPageBreak/>
              <w:t xml:space="preserve">  Section 5 – Milestone Reporting</w:t>
            </w:r>
            <w:r w:rsidRPr="00E30271">
              <w:rPr>
                <w:rFonts w:ascii="Gill Sans MT" w:hAnsi="Gill Sans MT" w:cs="Arial"/>
                <w:sz w:val="22"/>
                <w:szCs w:val="22"/>
              </w:rPr>
              <w:t xml:space="preserve"> </w:t>
            </w:r>
            <w:r w:rsidRPr="00E30271">
              <w:rPr>
                <w:rFonts w:ascii="Gill Sans MT" w:hAnsi="Gill Sans MT" w:cs="Arial"/>
                <w:sz w:val="22"/>
                <w:szCs w:val="22"/>
              </w:rPr>
              <w:tab/>
            </w:r>
            <w:r w:rsidRPr="00E30271">
              <w:rPr>
                <w:rFonts w:ascii="Gill Sans MT" w:hAnsi="Gill Sans MT" w:cs="Arial"/>
                <w:sz w:val="22"/>
                <w:szCs w:val="22"/>
              </w:rPr>
              <w:tab/>
            </w:r>
            <w:r w:rsidRPr="00E30271">
              <w:rPr>
                <w:rFonts w:ascii="Gill Sans MT" w:hAnsi="Gill Sans MT" w:cs="Arial"/>
                <w:sz w:val="22"/>
                <w:szCs w:val="22"/>
              </w:rPr>
              <w:tab/>
            </w:r>
            <w:r w:rsidRPr="00E30271">
              <w:rPr>
                <w:rFonts w:ascii="Gill Sans MT" w:hAnsi="Gill Sans MT" w:cs="Arial"/>
                <w:sz w:val="22"/>
                <w:szCs w:val="22"/>
              </w:rPr>
              <w:tab/>
            </w:r>
            <w:r w:rsidRPr="00E30271">
              <w:rPr>
                <w:rFonts w:ascii="Gill Sans MT" w:hAnsi="Gill Sans MT" w:cs="Arial"/>
                <w:sz w:val="22"/>
                <w:szCs w:val="22"/>
              </w:rPr>
              <w:tab/>
            </w:r>
            <w:r w:rsidRPr="00E30271">
              <w:rPr>
                <w:rFonts w:ascii="Gill Sans MT" w:hAnsi="Gill Sans MT" w:cs="Arial"/>
                <w:sz w:val="22"/>
                <w:szCs w:val="22"/>
              </w:rPr>
              <w:tab/>
            </w:r>
            <w:r w:rsidRPr="00E30271">
              <w:rPr>
                <w:rFonts w:ascii="Gill Sans MT" w:hAnsi="Gill Sans MT" w:cs="Arial"/>
                <w:sz w:val="22"/>
                <w:szCs w:val="22"/>
              </w:rPr>
              <w:tab/>
            </w:r>
            <w:r w:rsidRPr="00E30271">
              <w:rPr>
                <w:rFonts w:ascii="Gill Sans MT" w:hAnsi="Gill Sans MT" w:cs="Arial"/>
                <w:sz w:val="22"/>
                <w:szCs w:val="22"/>
              </w:rPr>
              <w:tab/>
            </w:r>
            <w:r w:rsidRPr="00E30271">
              <w:rPr>
                <w:rFonts w:ascii="Gill Sans MT" w:hAnsi="Gill Sans MT" w:cs="Arial"/>
                <w:sz w:val="22"/>
                <w:szCs w:val="22"/>
              </w:rPr>
              <w:tab/>
            </w:r>
            <w:r w:rsidRPr="00E30271">
              <w:rPr>
                <w:rFonts w:ascii="Gill Sans MT" w:hAnsi="Gill Sans MT" w:cs="Arial"/>
                <w:sz w:val="22"/>
                <w:szCs w:val="22"/>
              </w:rPr>
              <w:tab/>
            </w:r>
            <w:r w:rsidRPr="00E30271">
              <w:rPr>
                <w:rFonts w:ascii="Gill Sans MT" w:hAnsi="Gill Sans MT" w:cs="Arial"/>
                <w:b/>
                <w:sz w:val="22"/>
                <w:szCs w:val="22"/>
              </w:rPr>
              <w:t>Improving Teacher Quality NP</w:t>
            </w:r>
          </w:p>
        </w:tc>
      </w:tr>
    </w:tbl>
    <w:p w:rsidR="004579B9" w:rsidRPr="00FF5272" w:rsidRDefault="004579B9" w:rsidP="004579B9">
      <w:pPr>
        <w:rPr>
          <w:rFonts w:ascii="Gill Sans MT" w:hAnsi="Gill Sans MT" w:cs="Arial"/>
          <w:sz w:val="22"/>
          <w:szCs w:val="22"/>
        </w:rPr>
      </w:pPr>
    </w:p>
    <w:p w:rsidR="004579B9" w:rsidRPr="00FF5272" w:rsidRDefault="004579B9" w:rsidP="004579B9">
      <w:pPr>
        <w:rPr>
          <w:rFonts w:ascii="Gill Sans MT" w:hAnsi="Gill Sans MT"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1440"/>
        <w:gridCol w:w="2520"/>
        <w:gridCol w:w="3960"/>
      </w:tblGrid>
      <w:tr w:rsidR="004579B9" w:rsidRPr="00E30271" w:rsidTr="00F761D7">
        <w:trPr>
          <w:trHeight w:val="507"/>
        </w:trPr>
        <w:tc>
          <w:tcPr>
            <w:tcW w:w="15840" w:type="dxa"/>
            <w:gridSpan w:val="5"/>
          </w:tcPr>
          <w:p w:rsidR="004579B9" w:rsidRPr="00E30271" w:rsidRDefault="004579B9" w:rsidP="004579B9">
            <w:pPr>
              <w:rPr>
                <w:rFonts w:ascii="Gill Sans MT" w:hAnsi="Gill Sans MT"/>
                <w:b/>
                <w:sz w:val="22"/>
                <w:szCs w:val="22"/>
              </w:rPr>
            </w:pPr>
            <w:r w:rsidRPr="00E30271">
              <w:rPr>
                <w:rFonts w:ascii="Gill Sans MT" w:hAnsi="Gill Sans MT"/>
                <w:b/>
                <w:sz w:val="22"/>
                <w:szCs w:val="22"/>
              </w:rPr>
              <w:t>Part 1 - Milestones not reported/not achieved/partially achieved in Annual Report for 2009</w:t>
            </w:r>
          </w:p>
        </w:tc>
      </w:tr>
      <w:tr w:rsidR="004579B9" w:rsidRPr="00E30271" w:rsidTr="00F761D7">
        <w:tc>
          <w:tcPr>
            <w:tcW w:w="3960" w:type="dxa"/>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Milestone (state and territories may wish to identify whether the milestone relates to all sectors or a particular sector within their jurisdiction).</w:t>
            </w:r>
          </w:p>
        </w:tc>
        <w:tc>
          <w:tcPr>
            <w:tcW w:w="3960" w:type="dxa"/>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 xml:space="preserve">Detail of achievement against milestone. </w:t>
            </w:r>
            <w:r w:rsidRPr="00E30271">
              <w:rPr>
                <w:rFonts w:ascii="Gill Sans MT" w:hAnsi="Gill Sans MT" w:cs="Arial"/>
                <w:b/>
                <w:i/>
                <w:sz w:val="22"/>
                <w:szCs w:val="22"/>
              </w:rPr>
              <w:t>Quantitative and Qualitative</w:t>
            </w:r>
          </w:p>
        </w:tc>
        <w:tc>
          <w:tcPr>
            <w:tcW w:w="3960" w:type="dxa"/>
            <w:gridSpan w:val="2"/>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 xml:space="preserve">If not achieved or partially achieved, reasons why. </w:t>
            </w:r>
            <w:r w:rsidRPr="00E30271">
              <w:rPr>
                <w:rFonts w:ascii="Gill Sans MT" w:hAnsi="Gill Sans MT" w:cs="Arial"/>
                <w:b/>
                <w:sz w:val="22"/>
                <w:szCs w:val="22"/>
              </w:rPr>
              <w:br/>
            </w:r>
            <w:r w:rsidRPr="00E30271">
              <w:rPr>
                <w:rFonts w:ascii="Gill Sans MT" w:hAnsi="Gill Sans MT" w:cs="Arial"/>
                <w:b/>
                <w:i/>
                <w:sz w:val="22"/>
                <w:szCs w:val="22"/>
              </w:rPr>
              <w:t>Qualitative</w:t>
            </w:r>
          </w:p>
        </w:tc>
        <w:tc>
          <w:tcPr>
            <w:tcW w:w="3960" w:type="dxa"/>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 xml:space="preserve">Strategies put in place to achieve milestone (including updated timeframe) </w:t>
            </w:r>
            <w:r w:rsidRPr="00E30271">
              <w:rPr>
                <w:rFonts w:ascii="Gill Sans MT" w:hAnsi="Gill Sans MT" w:cs="Arial"/>
                <w:b/>
                <w:i/>
                <w:sz w:val="22"/>
                <w:szCs w:val="22"/>
              </w:rPr>
              <w:t>Quantitative and Qualitative</w:t>
            </w:r>
          </w:p>
        </w:tc>
      </w:tr>
      <w:tr w:rsidR="004579B9" w:rsidRPr="00E30271" w:rsidTr="00F761D7">
        <w:tc>
          <w:tcPr>
            <w:tcW w:w="3960" w:type="dxa"/>
          </w:tcPr>
          <w:p w:rsidR="004579B9" w:rsidRPr="00E30271" w:rsidRDefault="004579B9" w:rsidP="004579B9">
            <w:pPr>
              <w:rPr>
                <w:rFonts w:ascii="Gill Sans MT" w:hAnsi="Gill Sans MT" w:cs="Arial"/>
                <w:sz w:val="22"/>
                <w:szCs w:val="22"/>
              </w:rPr>
            </w:pPr>
            <w:r w:rsidRPr="00E30271">
              <w:rPr>
                <w:rFonts w:ascii="Gill Sans MT" w:hAnsi="Gill Sans MT" w:cs="Arial"/>
                <w:sz w:val="22"/>
                <w:szCs w:val="22"/>
              </w:rPr>
              <w:t>100% of principals will have participated in a performance review discussion with General Managers (DoE) during 2009.</w:t>
            </w:r>
            <w:r w:rsidRPr="00E30271">
              <w:rPr>
                <w:rFonts w:ascii="Gill Sans MT" w:hAnsi="Gill Sans MT" w:cs="Arial"/>
                <w:sz w:val="22"/>
                <w:szCs w:val="22"/>
              </w:rPr>
              <w:br/>
            </w:r>
          </w:p>
        </w:tc>
        <w:tc>
          <w:tcPr>
            <w:tcW w:w="3960" w:type="dxa"/>
          </w:tcPr>
          <w:p w:rsidR="004579B9" w:rsidRPr="00E30271" w:rsidRDefault="004579B9" w:rsidP="004579B9">
            <w:pPr>
              <w:rPr>
                <w:rFonts w:ascii="Gill Sans MT" w:hAnsi="Gill Sans MT" w:cs="Arial"/>
                <w:i/>
                <w:sz w:val="22"/>
                <w:szCs w:val="22"/>
              </w:rPr>
            </w:pPr>
            <w:r w:rsidRPr="00E30271">
              <w:rPr>
                <w:rFonts w:ascii="Gill Sans MT" w:hAnsi="Gill Sans MT" w:cs="Arial"/>
                <w:i/>
                <w:sz w:val="22"/>
                <w:szCs w:val="22"/>
              </w:rPr>
              <w:t>Due Nov/Dec 2009 - not referred to in Annual Report for 2009.</w:t>
            </w:r>
          </w:p>
          <w:p w:rsidR="004579B9" w:rsidRPr="00E30271" w:rsidRDefault="004579B9" w:rsidP="004579B9">
            <w:pPr>
              <w:rPr>
                <w:rFonts w:ascii="Gill Sans MT" w:hAnsi="Gill Sans MT" w:cs="Arial"/>
                <w:sz w:val="22"/>
                <w:szCs w:val="22"/>
              </w:rPr>
            </w:pPr>
            <w:r w:rsidRPr="00E30271">
              <w:rPr>
                <w:rFonts w:ascii="Gill Sans MT" w:hAnsi="Gill Sans MT" w:cs="Arial"/>
                <w:sz w:val="22"/>
                <w:szCs w:val="22"/>
              </w:rPr>
              <w:t xml:space="preserve">This achievement </w:t>
            </w:r>
            <w:r w:rsidRPr="00E30271">
              <w:rPr>
                <w:rFonts w:ascii="Gill Sans MT" w:hAnsi="Gill Sans MT" w:cs="Arial"/>
                <w:b/>
                <w:sz w:val="22"/>
                <w:szCs w:val="22"/>
              </w:rPr>
              <w:t>was reported</w:t>
            </w:r>
            <w:r w:rsidRPr="00E30271">
              <w:rPr>
                <w:rFonts w:ascii="Gill Sans MT" w:hAnsi="Gill Sans MT" w:cs="Arial"/>
                <w:sz w:val="22"/>
                <w:szCs w:val="22"/>
              </w:rPr>
              <w:t xml:space="preserve"> in the 2009 Annual Report as completed. 100% of principals participated in a performance review discussion with General Managers (DoE) during 2009.</w:t>
            </w:r>
          </w:p>
        </w:tc>
        <w:tc>
          <w:tcPr>
            <w:tcW w:w="3960" w:type="dxa"/>
            <w:gridSpan w:val="2"/>
          </w:tcPr>
          <w:p w:rsidR="004579B9" w:rsidRPr="00E30271" w:rsidRDefault="004579B9" w:rsidP="004579B9">
            <w:pPr>
              <w:rPr>
                <w:rFonts w:ascii="Gill Sans MT" w:hAnsi="Gill Sans MT" w:cs="Arial"/>
                <w:color w:val="0000FF"/>
                <w:sz w:val="22"/>
                <w:szCs w:val="22"/>
              </w:rPr>
            </w:pPr>
          </w:p>
        </w:tc>
        <w:tc>
          <w:tcPr>
            <w:tcW w:w="3960" w:type="dxa"/>
          </w:tcPr>
          <w:p w:rsidR="004579B9" w:rsidRPr="00E30271" w:rsidRDefault="004579B9" w:rsidP="004579B9">
            <w:pPr>
              <w:rPr>
                <w:rFonts w:ascii="Gill Sans MT" w:hAnsi="Gill Sans MT" w:cs="Arial"/>
                <w:color w:val="0000FF"/>
                <w:sz w:val="22"/>
                <w:szCs w:val="22"/>
              </w:rPr>
            </w:pPr>
          </w:p>
        </w:tc>
      </w:tr>
      <w:tr w:rsidR="004579B9" w:rsidRPr="00E30271" w:rsidTr="00F761D7">
        <w:trPr>
          <w:trHeight w:val="526"/>
        </w:trPr>
        <w:tc>
          <w:tcPr>
            <w:tcW w:w="15840" w:type="dxa"/>
            <w:gridSpan w:val="5"/>
          </w:tcPr>
          <w:p w:rsidR="004579B9" w:rsidRPr="00E30271" w:rsidRDefault="004579B9" w:rsidP="004579B9">
            <w:pPr>
              <w:rPr>
                <w:rFonts w:ascii="Gill Sans MT" w:hAnsi="Gill Sans MT"/>
                <w:b/>
                <w:sz w:val="22"/>
                <w:szCs w:val="22"/>
              </w:rPr>
            </w:pPr>
            <w:r w:rsidRPr="00E30271">
              <w:rPr>
                <w:rFonts w:ascii="Gill Sans MT" w:hAnsi="Gill Sans MT"/>
                <w:b/>
                <w:sz w:val="22"/>
                <w:szCs w:val="22"/>
              </w:rPr>
              <w:t xml:space="preserve">Part 2 - Milestones in Progress Report </w:t>
            </w:r>
            <w:bookmarkStart w:id="2" w:name="OLE_LINK1"/>
            <w:bookmarkStart w:id="3" w:name="OLE_LINK2"/>
            <w:r w:rsidRPr="00E30271">
              <w:rPr>
                <w:rFonts w:ascii="Gill Sans MT" w:hAnsi="Gill Sans MT"/>
                <w:b/>
                <w:sz w:val="22"/>
                <w:szCs w:val="22"/>
              </w:rPr>
              <w:t>- (Achieved 1 January 2010 to 30 June 2010)</w:t>
            </w:r>
            <w:bookmarkEnd w:id="2"/>
            <w:bookmarkEnd w:id="3"/>
          </w:p>
        </w:tc>
      </w:tr>
      <w:tr w:rsidR="004579B9" w:rsidRPr="00E30271" w:rsidTr="00F761D7">
        <w:tc>
          <w:tcPr>
            <w:tcW w:w="3960" w:type="dxa"/>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Milestone</w:t>
            </w:r>
          </w:p>
        </w:tc>
        <w:tc>
          <w:tcPr>
            <w:tcW w:w="3960" w:type="dxa"/>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 xml:space="preserve">Detail of achievement against milestone. </w:t>
            </w:r>
            <w:r w:rsidRPr="00E30271">
              <w:rPr>
                <w:rFonts w:ascii="Gill Sans MT" w:hAnsi="Gill Sans MT" w:cs="Arial"/>
                <w:b/>
                <w:i/>
                <w:sz w:val="22"/>
                <w:szCs w:val="22"/>
              </w:rPr>
              <w:t>Quantitative and Qualitative</w:t>
            </w:r>
          </w:p>
        </w:tc>
        <w:tc>
          <w:tcPr>
            <w:tcW w:w="3960" w:type="dxa"/>
            <w:gridSpan w:val="2"/>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 xml:space="preserve">If not achieved or partially achieved, reasons why. </w:t>
            </w:r>
            <w:r w:rsidRPr="00E30271">
              <w:rPr>
                <w:rFonts w:ascii="Gill Sans MT" w:hAnsi="Gill Sans MT" w:cs="Arial"/>
                <w:b/>
                <w:sz w:val="22"/>
                <w:szCs w:val="22"/>
              </w:rPr>
              <w:br/>
            </w:r>
            <w:r w:rsidRPr="00E30271">
              <w:rPr>
                <w:rFonts w:ascii="Gill Sans MT" w:hAnsi="Gill Sans MT" w:cs="Arial"/>
                <w:b/>
                <w:i/>
                <w:sz w:val="22"/>
                <w:szCs w:val="22"/>
              </w:rPr>
              <w:t>Qualitative</w:t>
            </w:r>
          </w:p>
        </w:tc>
        <w:tc>
          <w:tcPr>
            <w:tcW w:w="3960" w:type="dxa"/>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 xml:space="preserve">Strategies put in place to achieve milestone (including updated timeframe) </w:t>
            </w:r>
            <w:r w:rsidRPr="00E30271">
              <w:rPr>
                <w:rFonts w:ascii="Gill Sans MT" w:hAnsi="Gill Sans MT" w:cs="Arial"/>
                <w:b/>
                <w:i/>
                <w:sz w:val="22"/>
                <w:szCs w:val="22"/>
              </w:rPr>
              <w:t>Quantitative and Qualitative</w:t>
            </w:r>
          </w:p>
        </w:tc>
      </w:tr>
      <w:tr w:rsidR="004579B9" w:rsidRPr="00E30271">
        <w:tc>
          <w:tcPr>
            <w:tcW w:w="3960" w:type="dxa"/>
          </w:tcPr>
          <w:p w:rsidR="004579B9" w:rsidRPr="00E30271" w:rsidRDefault="004579B9" w:rsidP="004579B9">
            <w:pPr>
              <w:spacing w:before="40" w:after="40"/>
              <w:rPr>
                <w:rFonts w:ascii="Gill Sans MT" w:hAnsi="Gill Sans MT" w:cs="Arial"/>
                <w:sz w:val="22"/>
                <w:szCs w:val="22"/>
              </w:rPr>
            </w:pPr>
            <w:r w:rsidRPr="00E30271">
              <w:rPr>
                <w:rFonts w:ascii="Gill Sans MT" w:hAnsi="Gill Sans MT" w:cs="Arial"/>
                <w:sz w:val="22"/>
                <w:szCs w:val="22"/>
              </w:rPr>
              <w:t>100% of principals will have participated in a performance review discussion with General Managers (DoE).</w:t>
            </w:r>
          </w:p>
        </w:tc>
        <w:tc>
          <w:tcPr>
            <w:tcW w:w="3960" w:type="dxa"/>
          </w:tcPr>
          <w:p w:rsidR="004579B9" w:rsidRPr="00E30271" w:rsidRDefault="004579B9" w:rsidP="004579B9">
            <w:pPr>
              <w:rPr>
                <w:rFonts w:ascii="Gill Sans MT" w:hAnsi="Gill Sans MT" w:cs="Arial"/>
                <w:sz w:val="22"/>
                <w:szCs w:val="22"/>
              </w:rPr>
            </w:pPr>
            <w:r w:rsidRPr="00E30271">
              <w:rPr>
                <w:rFonts w:ascii="Gill Sans MT" w:hAnsi="Gill Sans MT" w:cs="Arial"/>
                <w:sz w:val="22"/>
                <w:szCs w:val="22"/>
              </w:rPr>
              <w:t>This milestone is now imbedded in the DoE culture with General Managers conducting a leading for high performance process with all principals annually.</w:t>
            </w:r>
          </w:p>
          <w:p w:rsidR="004579B9" w:rsidRPr="00E30271" w:rsidRDefault="004579B9" w:rsidP="004579B9">
            <w:pPr>
              <w:rPr>
                <w:rFonts w:ascii="Gill Sans MT" w:hAnsi="Gill Sans MT" w:cs="Arial"/>
                <w:sz w:val="22"/>
                <w:szCs w:val="22"/>
              </w:rPr>
            </w:pPr>
            <w:r w:rsidRPr="00E30271">
              <w:rPr>
                <w:rFonts w:ascii="Gill Sans MT" w:hAnsi="Gill Sans MT" w:cs="Arial"/>
                <w:sz w:val="22"/>
                <w:szCs w:val="22"/>
              </w:rPr>
              <w:t>In addition and complementary to this, managers from Learning Services also meet regularly with  NP school principals to discuss Smarter Schools plans, priorities and progress.</w:t>
            </w:r>
          </w:p>
        </w:tc>
        <w:tc>
          <w:tcPr>
            <w:tcW w:w="3960" w:type="dxa"/>
            <w:gridSpan w:val="2"/>
          </w:tcPr>
          <w:p w:rsidR="004579B9" w:rsidRPr="00E30271" w:rsidRDefault="004579B9" w:rsidP="004579B9">
            <w:pPr>
              <w:rPr>
                <w:rFonts w:ascii="Gill Sans MT" w:hAnsi="Gill Sans MT" w:cs="Arial"/>
                <w:color w:val="0000FF"/>
                <w:sz w:val="22"/>
                <w:szCs w:val="22"/>
              </w:rPr>
            </w:pPr>
          </w:p>
        </w:tc>
        <w:tc>
          <w:tcPr>
            <w:tcW w:w="3960" w:type="dxa"/>
          </w:tcPr>
          <w:p w:rsidR="004579B9" w:rsidRPr="00E30271" w:rsidRDefault="004579B9" w:rsidP="004579B9">
            <w:pPr>
              <w:rPr>
                <w:rFonts w:ascii="Gill Sans MT" w:hAnsi="Gill Sans MT" w:cs="Arial"/>
                <w:color w:val="0000FF"/>
                <w:sz w:val="22"/>
                <w:szCs w:val="22"/>
              </w:rPr>
            </w:pPr>
          </w:p>
        </w:tc>
      </w:tr>
      <w:tr w:rsidR="004579B9" w:rsidRPr="00E30271">
        <w:tc>
          <w:tcPr>
            <w:tcW w:w="3960" w:type="dxa"/>
          </w:tcPr>
          <w:p w:rsidR="004579B9" w:rsidRPr="00E30271" w:rsidRDefault="004579B9" w:rsidP="004579B9">
            <w:pPr>
              <w:spacing w:before="40" w:after="40"/>
              <w:rPr>
                <w:rFonts w:ascii="Gill Sans MT" w:hAnsi="Gill Sans MT" w:cs="Arial"/>
                <w:sz w:val="22"/>
                <w:szCs w:val="22"/>
              </w:rPr>
            </w:pPr>
            <w:r w:rsidRPr="00E30271">
              <w:rPr>
                <w:rFonts w:ascii="Gill Sans MT" w:hAnsi="Gill Sans MT" w:cs="Arial"/>
                <w:sz w:val="22"/>
                <w:szCs w:val="22"/>
              </w:rPr>
              <w:t>Postgraduate scholarship support provided to Tasmanian government teachers.</w:t>
            </w:r>
          </w:p>
        </w:tc>
        <w:tc>
          <w:tcPr>
            <w:tcW w:w="3960" w:type="dxa"/>
          </w:tcPr>
          <w:p w:rsidR="004579B9" w:rsidRPr="00E30271" w:rsidRDefault="004579B9" w:rsidP="004579B9">
            <w:pPr>
              <w:rPr>
                <w:rFonts w:ascii="Gill Sans MT" w:hAnsi="Gill Sans MT"/>
                <w:sz w:val="22"/>
                <w:szCs w:val="22"/>
              </w:rPr>
            </w:pPr>
            <w:r w:rsidRPr="00E30271">
              <w:rPr>
                <w:rFonts w:ascii="Gill Sans MT" w:hAnsi="Gill Sans MT"/>
                <w:sz w:val="22"/>
                <w:szCs w:val="22"/>
              </w:rPr>
              <w:t>Yes – this milestone has been achieved with 267 Unit places filled in 2010.</w:t>
            </w:r>
          </w:p>
          <w:p w:rsidR="004579B9" w:rsidRPr="00E30271" w:rsidRDefault="004579B9" w:rsidP="004579B9">
            <w:pPr>
              <w:rPr>
                <w:rFonts w:ascii="Gill Sans MT" w:hAnsi="Gill Sans MT" w:cs="Arial"/>
                <w:sz w:val="22"/>
                <w:szCs w:val="22"/>
              </w:rPr>
            </w:pPr>
            <w:r w:rsidRPr="00E30271">
              <w:rPr>
                <w:rFonts w:ascii="Gill Sans MT" w:hAnsi="Gill Sans MT"/>
                <w:sz w:val="22"/>
                <w:szCs w:val="22"/>
              </w:rPr>
              <w:t>A wide range of units have been selected by teachers.</w:t>
            </w:r>
          </w:p>
        </w:tc>
        <w:tc>
          <w:tcPr>
            <w:tcW w:w="3960" w:type="dxa"/>
            <w:gridSpan w:val="2"/>
          </w:tcPr>
          <w:p w:rsidR="004579B9" w:rsidRPr="00E30271" w:rsidRDefault="004579B9" w:rsidP="004579B9">
            <w:pPr>
              <w:rPr>
                <w:rFonts w:ascii="Gill Sans MT" w:hAnsi="Gill Sans MT" w:cs="Arial"/>
                <w:color w:val="0000FF"/>
                <w:sz w:val="22"/>
                <w:szCs w:val="22"/>
              </w:rPr>
            </w:pPr>
          </w:p>
        </w:tc>
        <w:tc>
          <w:tcPr>
            <w:tcW w:w="3960" w:type="dxa"/>
          </w:tcPr>
          <w:p w:rsidR="004579B9" w:rsidRPr="00E30271" w:rsidRDefault="004579B9" w:rsidP="004579B9">
            <w:pPr>
              <w:rPr>
                <w:rFonts w:ascii="Gill Sans MT" w:hAnsi="Gill Sans MT" w:cs="Arial"/>
                <w:color w:val="0000FF"/>
                <w:sz w:val="22"/>
                <w:szCs w:val="22"/>
              </w:rPr>
            </w:pPr>
          </w:p>
        </w:tc>
      </w:tr>
      <w:tr w:rsidR="004579B9" w:rsidRPr="00E30271">
        <w:tc>
          <w:tcPr>
            <w:tcW w:w="3960" w:type="dxa"/>
          </w:tcPr>
          <w:p w:rsidR="004579B9" w:rsidRPr="00E30271" w:rsidRDefault="004579B9" w:rsidP="004579B9">
            <w:pPr>
              <w:spacing w:before="40" w:after="40"/>
              <w:rPr>
                <w:rFonts w:ascii="Gill Sans MT" w:hAnsi="Gill Sans MT" w:cs="Arial"/>
                <w:sz w:val="22"/>
                <w:szCs w:val="22"/>
              </w:rPr>
            </w:pPr>
            <w:r w:rsidRPr="00E30271">
              <w:rPr>
                <w:rFonts w:ascii="Gill Sans MT" w:hAnsi="Gill Sans MT" w:cs="Arial"/>
                <w:sz w:val="22"/>
                <w:szCs w:val="22"/>
              </w:rPr>
              <w:t>Postgraduate Certificate in Literacy developed by UTas.</w:t>
            </w:r>
          </w:p>
        </w:tc>
        <w:tc>
          <w:tcPr>
            <w:tcW w:w="3960" w:type="dxa"/>
          </w:tcPr>
          <w:p w:rsidR="004579B9" w:rsidRPr="00E30271" w:rsidRDefault="004579B9" w:rsidP="004579B9">
            <w:pPr>
              <w:rPr>
                <w:rFonts w:ascii="Gill Sans MT" w:hAnsi="Gill Sans MT" w:cs="Arial"/>
                <w:sz w:val="22"/>
                <w:szCs w:val="22"/>
              </w:rPr>
            </w:pPr>
            <w:r w:rsidRPr="00E30271">
              <w:rPr>
                <w:rFonts w:ascii="Gill Sans MT" w:hAnsi="Gill Sans MT"/>
                <w:sz w:val="22"/>
                <w:szCs w:val="22"/>
              </w:rPr>
              <w:t>This milestone has been achieved and enrolments continued into 2010.</w:t>
            </w:r>
          </w:p>
        </w:tc>
        <w:tc>
          <w:tcPr>
            <w:tcW w:w="3960" w:type="dxa"/>
            <w:gridSpan w:val="2"/>
          </w:tcPr>
          <w:p w:rsidR="004579B9" w:rsidRPr="00E30271" w:rsidRDefault="004579B9" w:rsidP="004579B9">
            <w:pPr>
              <w:rPr>
                <w:rFonts w:ascii="Gill Sans MT" w:hAnsi="Gill Sans MT" w:cs="Arial"/>
                <w:color w:val="0000FF"/>
                <w:sz w:val="22"/>
                <w:szCs w:val="22"/>
              </w:rPr>
            </w:pPr>
          </w:p>
        </w:tc>
        <w:tc>
          <w:tcPr>
            <w:tcW w:w="3960" w:type="dxa"/>
          </w:tcPr>
          <w:p w:rsidR="004579B9" w:rsidRPr="00E30271" w:rsidRDefault="004579B9" w:rsidP="004579B9">
            <w:pPr>
              <w:rPr>
                <w:rFonts w:ascii="Gill Sans MT" w:hAnsi="Gill Sans MT" w:cs="Arial"/>
                <w:color w:val="0000FF"/>
                <w:sz w:val="22"/>
                <w:szCs w:val="22"/>
              </w:rPr>
            </w:pPr>
          </w:p>
        </w:tc>
      </w:tr>
      <w:tr w:rsidR="004579B9" w:rsidRPr="00E30271">
        <w:tc>
          <w:tcPr>
            <w:tcW w:w="3960" w:type="dxa"/>
          </w:tcPr>
          <w:p w:rsidR="004579B9" w:rsidRPr="00E30271" w:rsidRDefault="004579B9" w:rsidP="004579B9">
            <w:pPr>
              <w:spacing w:before="40" w:after="40"/>
              <w:rPr>
                <w:rFonts w:ascii="Gill Sans MT" w:hAnsi="Gill Sans MT" w:cs="Arial"/>
                <w:sz w:val="22"/>
                <w:szCs w:val="22"/>
              </w:rPr>
            </w:pPr>
            <w:r w:rsidRPr="00E30271">
              <w:rPr>
                <w:rFonts w:ascii="Gill Sans MT" w:hAnsi="Gill Sans MT" w:cs="Arial"/>
                <w:sz w:val="22"/>
                <w:szCs w:val="22"/>
              </w:rPr>
              <w:lastRenderedPageBreak/>
              <w:t>7 Centres of Excellence (DoE).</w:t>
            </w:r>
          </w:p>
        </w:tc>
        <w:tc>
          <w:tcPr>
            <w:tcW w:w="3960" w:type="dxa"/>
          </w:tcPr>
          <w:p w:rsidR="004579B9" w:rsidRPr="00E30271" w:rsidRDefault="004579B9" w:rsidP="00AA15F5">
            <w:pPr>
              <w:rPr>
                <w:rFonts w:ascii="Gill Sans MT" w:hAnsi="Gill Sans MT" w:cs="Arial"/>
                <w:sz w:val="22"/>
                <w:szCs w:val="22"/>
              </w:rPr>
            </w:pPr>
            <w:r w:rsidRPr="00E30271">
              <w:rPr>
                <w:rFonts w:ascii="Gill Sans MT" w:hAnsi="Gill Sans MT"/>
                <w:sz w:val="22"/>
                <w:szCs w:val="22"/>
              </w:rPr>
              <w:t>This milestone has been surpassed. 8 Centres of Excellence in 2010</w:t>
            </w:r>
            <w:r w:rsidR="00AA15F5">
              <w:rPr>
                <w:rFonts w:ascii="Gill Sans MT" w:hAnsi="Gill Sans MT"/>
                <w:sz w:val="22"/>
                <w:szCs w:val="22"/>
              </w:rPr>
              <w:t>,</w:t>
            </w:r>
            <w:r w:rsidRPr="00E30271">
              <w:rPr>
                <w:rFonts w:ascii="Gill Sans MT" w:hAnsi="Gill Sans MT"/>
                <w:sz w:val="22"/>
                <w:szCs w:val="22"/>
              </w:rPr>
              <w:t xml:space="preserve"> 6 in Hobart and 2 in the NW</w:t>
            </w:r>
          </w:p>
        </w:tc>
        <w:tc>
          <w:tcPr>
            <w:tcW w:w="3960" w:type="dxa"/>
            <w:gridSpan w:val="2"/>
          </w:tcPr>
          <w:p w:rsidR="004579B9" w:rsidRPr="00E30271" w:rsidRDefault="004579B9" w:rsidP="004579B9">
            <w:pPr>
              <w:rPr>
                <w:rFonts w:ascii="Gill Sans MT" w:hAnsi="Gill Sans MT" w:cs="Arial"/>
                <w:color w:val="0000FF"/>
                <w:sz w:val="22"/>
                <w:szCs w:val="22"/>
              </w:rPr>
            </w:pPr>
          </w:p>
        </w:tc>
        <w:tc>
          <w:tcPr>
            <w:tcW w:w="3960" w:type="dxa"/>
          </w:tcPr>
          <w:p w:rsidR="004579B9" w:rsidRPr="00E30271" w:rsidRDefault="004579B9" w:rsidP="004579B9">
            <w:pPr>
              <w:rPr>
                <w:rFonts w:ascii="Gill Sans MT" w:hAnsi="Gill Sans MT" w:cs="Arial"/>
                <w:color w:val="0000FF"/>
                <w:sz w:val="22"/>
                <w:szCs w:val="22"/>
              </w:rPr>
            </w:pPr>
          </w:p>
        </w:tc>
      </w:tr>
      <w:tr w:rsidR="004579B9" w:rsidRPr="00E30271">
        <w:tc>
          <w:tcPr>
            <w:tcW w:w="3960" w:type="dxa"/>
          </w:tcPr>
          <w:p w:rsidR="004579B9" w:rsidRPr="00E30271" w:rsidRDefault="004579B9" w:rsidP="004579B9">
            <w:pPr>
              <w:spacing w:before="40" w:after="40"/>
              <w:rPr>
                <w:rFonts w:ascii="Gill Sans MT" w:hAnsi="Gill Sans MT" w:cs="Arial"/>
                <w:sz w:val="22"/>
                <w:szCs w:val="22"/>
              </w:rPr>
            </w:pPr>
            <w:r w:rsidRPr="00E30271">
              <w:rPr>
                <w:rFonts w:ascii="Gill Sans MT" w:hAnsi="Gill Sans MT" w:cs="Arial"/>
                <w:sz w:val="22"/>
                <w:szCs w:val="22"/>
              </w:rPr>
              <w:t>Postgraduate scholarship support extended to Tasmanian non-government teachers by 2010.</w:t>
            </w:r>
          </w:p>
        </w:tc>
        <w:tc>
          <w:tcPr>
            <w:tcW w:w="3960" w:type="dxa"/>
          </w:tcPr>
          <w:p w:rsidR="004579B9" w:rsidRPr="00E30271" w:rsidRDefault="004579B9" w:rsidP="004579B9">
            <w:pPr>
              <w:rPr>
                <w:rFonts w:ascii="Gill Sans MT" w:hAnsi="Gill Sans MT"/>
                <w:sz w:val="22"/>
                <w:szCs w:val="22"/>
              </w:rPr>
            </w:pPr>
            <w:r w:rsidRPr="00E30271">
              <w:rPr>
                <w:rFonts w:ascii="Gill Sans MT" w:hAnsi="Gill Sans MT"/>
                <w:sz w:val="22"/>
                <w:szCs w:val="22"/>
              </w:rPr>
              <w:t>All Tasmanian teachers, from government and non-government schooling sectors now enjoy this support.</w:t>
            </w:r>
          </w:p>
          <w:p w:rsidR="004579B9" w:rsidRPr="00E30271" w:rsidRDefault="004579B9" w:rsidP="004579B9">
            <w:pPr>
              <w:rPr>
                <w:rFonts w:ascii="Gill Sans MT" w:hAnsi="Gill Sans MT"/>
                <w:sz w:val="22"/>
                <w:szCs w:val="22"/>
              </w:rPr>
            </w:pPr>
          </w:p>
          <w:p w:rsidR="004579B9" w:rsidRPr="00E30271" w:rsidRDefault="004579B9" w:rsidP="004579B9">
            <w:pPr>
              <w:rPr>
                <w:rFonts w:ascii="Gill Sans MT" w:hAnsi="Gill Sans MT" w:cs="Arial"/>
                <w:sz w:val="22"/>
                <w:szCs w:val="22"/>
              </w:rPr>
            </w:pPr>
            <w:r w:rsidRPr="00E30271">
              <w:rPr>
                <w:rFonts w:ascii="Gill Sans MT" w:hAnsi="Gill Sans MT"/>
                <w:sz w:val="22"/>
                <w:szCs w:val="22"/>
              </w:rPr>
              <w:t>Milestone achieved.</w:t>
            </w:r>
          </w:p>
        </w:tc>
        <w:tc>
          <w:tcPr>
            <w:tcW w:w="3960" w:type="dxa"/>
            <w:gridSpan w:val="2"/>
          </w:tcPr>
          <w:p w:rsidR="004579B9" w:rsidRPr="00E30271" w:rsidRDefault="004579B9" w:rsidP="004579B9">
            <w:pPr>
              <w:rPr>
                <w:rFonts w:ascii="Gill Sans MT" w:hAnsi="Gill Sans MT" w:cs="Arial"/>
                <w:color w:val="0000FF"/>
                <w:sz w:val="22"/>
                <w:szCs w:val="22"/>
              </w:rPr>
            </w:pPr>
          </w:p>
        </w:tc>
        <w:tc>
          <w:tcPr>
            <w:tcW w:w="3960" w:type="dxa"/>
          </w:tcPr>
          <w:p w:rsidR="004579B9" w:rsidRPr="00E30271" w:rsidRDefault="004579B9" w:rsidP="004579B9">
            <w:pPr>
              <w:rPr>
                <w:rFonts w:ascii="Gill Sans MT" w:hAnsi="Gill Sans MT" w:cs="Arial"/>
                <w:color w:val="0000FF"/>
                <w:sz w:val="22"/>
                <w:szCs w:val="22"/>
              </w:rPr>
            </w:pPr>
          </w:p>
        </w:tc>
      </w:tr>
      <w:tr w:rsidR="004579B9" w:rsidRPr="00E30271" w:rsidTr="00F761D7">
        <w:tc>
          <w:tcPr>
            <w:tcW w:w="3960" w:type="dxa"/>
          </w:tcPr>
          <w:p w:rsidR="004579B9" w:rsidRPr="00E30271" w:rsidRDefault="004579B9" w:rsidP="004579B9">
            <w:pPr>
              <w:spacing w:before="40" w:after="40"/>
              <w:rPr>
                <w:rFonts w:ascii="Gill Sans MT" w:hAnsi="Gill Sans MT" w:cs="Arial"/>
                <w:sz w:val="22"/>
                <w:szCs w:val="22"/>
              </w:rPr>
            </w:pPr>
            <w:r w:rsidRPr="00E30271">
              <w:rPr>
                <w:rFonts w:ascii="Gill Sans MT" w:hAnsi="Gill Sans MT" w:cs="Arial"/>
                <w:sz w:val="22"/>
                <w:szCs w:val="22"/>
              </w:rPr>
              <w:t>Process to establish School Centres of Excellence in partnership with UTas and the Australian Catholic University commenced by TCEO.</w:t>
            </w:r>
          </w:p>
        </w:tc>
        <w:tc>
          <w:tcPr>
            <w:tcW w:w="3960" w:type="dxa"/>
          </w:tcPr>
          <w:p w:rsidR="004579B9" w:rsidRPr="00E30271" w:rsidRDefault="004579B9" w:rsidP="004579B9">
            <w:pPr>
              <w:rPr>
                <w:rFonts w:ascii="Gill Sans MT" w:hAnsi="Gill Sans MT" w:cs="Arial"/>
                <w:color w:val="0000FF"/>
                <w:sz w:val="22"/>
                <w:szCs w:val="22"/>
              </w:rPr>
            </w:pPr>
            <w:r w:rsidRPr="00E30271">
              <w:rPr>
                <w:rFonts w:ascii="Gill Sans MT" w:hAnsi="Gill Sans MT" w:cs="Arial"/>
                <w:sz w:val="22"/>
                <w:szCs w:val="22"/>
              </w:rPr>
              <w:t xml:space="preserve">Yes, </w:t>
            </w:r>
            <w:r w:rsidRPr="00E30271">
              <w:rPr>
                <w:rFonts w:ascii="Gill Sans MT" w:hAnsi="Gill Sans MT"/>
                <w:sz w:val="22"/>
                <w:szCs w:val="22"/>
              </w:rPr>
              <w:t xml:space="preserve">a process has commenced, signalling that this milestone has been achieved. TCEO will focus on the north and northwest of the state. </w:t>
            </w:r>
          </w:p>
        </w:tc>
        <w:tc>
          <w:tcPr>
            <w:tcW w:w="3960" w:type="dxa"/>
            <w:gridSpan w:val="2"/>
          </w:tcPr>
          <w:p w:rsidR="004579B9" w:rsidRPr="00E30271" w:rsidRDefault="004579B9" w:rsidP="004579B9">
            <w:pPr>
              <w:rPr>
                <w:rFonts w:ascii="Gill Sans MT" w:hAnsi="Gill Sans MT" w:cs="Arial"/>
                <w:color w:val="0000FF"/>
                <w:sz w:val="22"/>
                <w:szCs w:val="22"/>
              </w:rPr>
            </w:pPr>
          </w:p>
        </w:tc>
        <w:tc>
          <w:tcPr>
            <w:tcW w:w="3960" w:type="dxa"/>
          </w:tcPr>
          <w:p w:rsidR="004579B9" w:rsidRPr="00E30271" w:rsidRDefault="004579B9" w:rsidP="004579B9">
            <w:pPr>
              <w:rPr>
                <w:rFonts w:ascii="Gill Sans MT" w:hAnsi="Gill Sans MT" w:cs="Arial"/>
                <w:color w:val="0000FF"/>
                <w:sz w:val="22"/>
                <w:szCs w:val="22"/>
              </w:rPr>
            </w:pPr>
          </w:p>
        </w:tc>
      </w:tr>
      <w:tr w:rsidR="004579B9" w:rsidRPr="00E30271" w:rsidTr="00F761D7">
        <w:trPr>
          <w:trHeight w:val="417"/>
        </w:trPr>
        <w:tc>
          <w:tcPr>
            <w:tcW w:w="15840" w:type="dxa"/>
            <w:gridSpan w:val="5"/>
          </w:tcPr>
          <w:p w:rsidR="004579B9" w:rsidRPr="00E30271" w:rsidRDefault="004579B9" w:rsidP="004579B9">
            <w:pPr>
              <w:rPr>
                <w:rFonts w:ascii="Gill Sans MT" w:hAnsi="Gill Sans MT"/>
                <w:b/>
                <w:sz w:val="22"/>
                <w:szCs w:val="22"/>
              </w:rPr>
            </w:pPr>
            <w:r w:rsidRPr="00E30271">
              <w:rPr>
                <w:rFonts w:ascii="Gill Sans MT" w:hAnsi="Gill Sans MT"/>
                <w:b/>
                <w:sz w:val="22"/>
                <w:szCs w:val="22"/>
              </w:rPr>
              <w:t>Part 3 - Milestones that will progress through the 2010 calendar year (with no set milestone date)</w:t>
            </w:r>
          </w:p>
        </w:tc>
      </w:tr>
      <w:tr w:rsidR="004579B9" w:rsidRPr="00E30271" w:rsidTr="00F761D7">
        <w:tc>
          <w:tcPr>
            <w:tcW w:w="3960" w:type="dxa"/>
          </w:tcPr>
          <w:p w:rsidR="004579B9" w:rsidRPr="00E30271" w:rsidRDefault="004579B9" w:rsidP="004579B9">
            <w:pPr>
              <w:rPr>
                <w:rFonts w:ascii="Gill Sans MT" w:hAnsi="Gill Sans MT" w:cs="Arial"/>
                <w:sz w:val="22"/>
                <w:szCs w:val="22"/>
              </w:rPr>
            </w:pPr>
            <w:r w:rsidRPr="00E30271">
              <w:rPr>
                <w:rFonts w:ascii="Gill Sans MT" w:hAnsi="Gill Sans MT" w:cs="Arial"/>
                <w:b/>
                <w:sz w:val="22"/>
                <w:szCs w:val="22"/>
              </w:rPr>
              <w:t>Milestone</w:t>
            </w:r>
          </w:p>
        </w:tc>
        <w:tc>
          <w:tcPr>
            <w:tcW w:w="5400" w:type="dxa"/>
            <w:gridSpan w:val="2"/>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 xml:space="preserve">Detail of achievement against milestone. </w:t>
            </w:r>
          </w:p>
          <w:p w:rsidR="004579B9" w:rsidRPr="00E30271" w:rsidRDefault="004579B9" w:rsidP="004579B9">
            <w:pPr>
              <w:jc w:val="center"/>
              <w:rPr>
                <w:rFonts w:ascii="Gill Sans MT" w:hAnsi="Gill Sans MT" w:cs="Arial"/>
                <w:b/>
                <w:sz w:val="22"/>
                <w:szCs w:val="22"/>
              </w:rPr>
            </w:pPr>
            <w:r w:rsidRPr="00E30271">
              <w:rPr>
                <w:rFonts w:ascii="Gill Sans MT" w:hAnsi="Gill Sans MT" w:cs="Arial"/>
                <w:b/>
                <w:i/>
                <w:sz w:val="22"/>
                <w:szCs w:val="22"/>
              </w:rPr>
              <w:t>Quantitative and Qualitative</w:t>
            </w:r>
          </w:p>
        </w:tc>
        <w:tc>
          <w:tcPr>
            <w:tcW w:w="6480" w:type="dxa"/>
            <w:gridSpan w:val="2"/>
          </w:tcPr>
          <w:p w:rsidR="004579B9" w:rsidRPr="00E30271" w:rsidRDefault="004579B9" w:rsidP="004579B9">
            <w:pPr>
              <w:jc w:val="center"/>
              <w:rPr>
                <w:rFonts w:ascii="Gill Sans MT" w:hAnsi="Gill Sans MT" w:cs="Arial"/>
                <w:b/>
                <w:sz w:val="22"/>
                <w:szCs w:val="22"/>
              </w:rPr>
            </w:pPr>
            <w:r w:rsidRPr="00E30271">
              <w:rPr>
                <w:rFonts w:ascii="Gill Sans MT" w:hAnsi="Gill Sans MT" w:cs="Arial"/>
                <w:b/>
                <w:sz w:val="22"/>
                <w:szCs w:val="22"/>
              </w:rPr>
              <w:t xml:space="preserve">Strategies put in place to achieve milestone (including updated timeframe) </w:t>
            </w:r>
            <w:r w:rsidRPr="00E30271">
              <w:rPr>
                <w:rFonts w:ascii="Gill Sans MT" w:hAnsi="Gill Sans MT" w:cs="Arial"/>
                <w:b/>
                <w:i/>
                <w:sz w:val="22"/>
                <w:szCs w:val="22"/>
              </w:rPr>
              <w:t>Quantitative and Qualitative</w:t>
            </w:r>
          </w:p>
        </w:tc>
      </w:tr>
      <w:tr w:rsidR="004579B9" w:rsidRPr="00E30271">
        <w:tc>
          <w:tcPr>
            <w:tcW w:w="3960" w:type="dxa"/>
          </w:tcPr>
          <w:p w:rsidR="004579B9" w:rsidRPr="00E30271" w:rsidRDefault="004579B9" w:rsidP="004579B9">
            <w:pPr>
              <w:rPr>
                <w:rFonts w:ascii="Gill Sans MT" w:hAnsi="Gill Sans MT" w:cs="Arial"/>
                <w:sz w:val="22"/>
                <w:szCs w:val="22"/>
              </w:rPr>
            </w:pPr>
          </w:p>
        </w:tc>
        <w:tc>
          <w:tcPr>
            <w:tcW w:w="5400" w:type="dxa"/>
            <w:gridSpan w:val="2"/>
          </w:tcPr>
          <w:p w:rsidR="004579B9" w:rsidRPr="00E30271" w:rsidRDefault="004579B9" w:rsidP="004579B9">
            <w:pPr>
              <w:rPr>
                <w:rFonts w:ascii="Gill Sans MT" w:hAnsi="Gill Sans MT" w:cs="Arial"/>
                <w:sz w:val="22"/>
                <w:szCs w:val="22"/>
              </w:rPr>
            </w:pPr>
          </w:p>
        </w:tc>
        <w:tc>
          <w:tcPr>
            <w:tcW w:w="6480" w:type="dxa"/>
            <w:gridSpan w:val="2"/>
          </w:tcPr>
          <w:p w:rsidR="004579B9" w:rsidRPr="00E30271" w:rsidRDefault="004579B9" w:rsidP="004579B9">
            <w:pPr>
              <w:rPr>
                <w:rFonts w:ascii="Gill Sans MT" w:hAnsi="Gill Sans MT" w:cs="Arial"/>
                <w:sz w:val="22"/>
                <w:szCs w:val="22"/>
              </w:rPr>
            </w:pPr>
          </w:p>
        </w:tc>
      </w:tr>
      <w:tr w:rsidR="004579B9" w:rsidRPr="00E30271">
        <w:tc>
          <w:tcPr>
            <w:tcW w:w="3960" w:type="dxa"/>
          </w:tcPr>
          <w:p w:rsidR="004579B9" w:rsidRPr="00E30271" w:rsidRDefault="004579B9" w:rsidP="004579B9">
            <w:pPr>
              <w:rPr>
                <w:rFonts w:ascii="Gill Sans MT" w:hAnsi="Gill Sans MT" w:cs="Arial"/>
                <w:sz w:val="22"/>
                <w:szCs w:val="22"/>
              </w:rPr>
            </w:pPr>
          </w:p>
        </w:tc>
        <w:tc>
          <w:tcPr>
            <w:tcW w:w="5400" w:type="dxa"/>
            <w:gridSpan w:val="2"/>
          </w:tcPr>
          <w:p w:rsidR="004579B9" w:rsidRPr="00E30271" w:rsidRDefault="004579B9" w:rsidP="004579B9">
            <w:pPr>
              <w:rPr>
                <w:rFonts w:ascii="Gill Sans MT" w:hAnsi="Gill Sans MT" w:cs="Arial"/>
                <w:sz w:val="22"/>
                <w:szCs w:val="22"/>
              </w:rPr>
            </w:pPr>
          </w:p>
        </w:tc>
        <w:tc>
          <w:tcPr>
            <w:tcW w:w="6480" w:type="dxa"/>
            <w:gridSpan w:val="2"/>
          </w:tcPr>
          <w:p w:rsidR="004579B9" w:rsidRPr="00E30271" w:rsidRDefault="004579B9" w:rsidP="004579B9">
            <w:pPr>
              <w:rPr>
                <w:rFonts w:ascii="Gill Sans MT" w:hAnsi="Gill Sans MT" w:cs="Arial"/>
                <w:sz w:val="22"/>
                <w:szCs w:val="22"/>
              </w:rPr>
            </w:pPr>
          </w:p>
        </w:tc>
      </w:tr>
    </w:tbl>
    <w:p w:rsidR="004579B9" w:rsidRPr="00FF5272" w:rsidRDefault="004579B9" w:rsidP="004579B9">
      <w:pPr>
        <w:rPr>
          <w:rFonts w:ascii="Gill Sans MT" w:hAnsi="Gill Sans MT" w:cs="Arial"/>
          <w:sz w:val="22"/>
          <w:szCs w:val="22"/>
        </w:rPr>
      </w:pPr>
    </w:p>
    <w:p w:rsidR="004579B9" w:rsidRPr="00FF5272" w:rsidRDefault="004579B9" w:rsidP="004579B9">
      <w:pPr>
        <w:rPr>
          <w:rFonts w:ascii="Gill Sans MT" w:hAnsi="Gill Sans MT" w:cs="Arial"/>
          <w:sz w:val="22"/>
          <w:szCs w:val="22"/>
        </w:rPr>
      </w:pPr>
      <w:r w:rsidRPr="00FF5272">
        <w:rPr>
          <w:rFonts w:ascii="Gill Sans MT" w:hAnsi="Gill Sans MT" w:cs="Arial"/>
          <w:sz w:val="22"/>
          <w:szCs w:val="22"/>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4579B9" w:rsidRPr="00FF5272" w:rsidTr="00F761D7">
        <w:tc>
          <w:tcPr>
            <w:tcW w:w="15840" w:type="dxa"/>
          </w:tcPr>
          <w:p w:rsidR="004579B9" w:rsidRPr="00FF5272" w:rsidRDefault="004579B9" w:rsidP="004579B9">
            <w:pPr>
              <w:rPr>
                <w:rFonts w:ascii="Gill Sans MT" w:hAnsi="Gill Sans MT" w:cs="Arial"/>
                <w:sz w:val="22"/>
                <w:szCs w:val="22"/>
              </w:rPr>
            </w:pPr>
            <w:r w:rsidRPr="00FF5272">
              <w:rPr>
                <w:rFonts w:ascii="Gill Sans MT" w:hAnsi="Gill Sans MT"/>
                <w:b/>
                <w:sz w:val="22"/>
                <w:szCs w:val="22"/>
              </w:rPr>
              <w:t xml:space="preserve">  Section 5 – Milestone Reporting</w:t>
            </w:r>
            <w:r w:rsidRPr="00FF5272">
              <w:rPr>
                <w:rFonts w:ascii="Gill Sans MT" w:hAnsi="Gill Sans MT" w:cs="Arial"/>
                <w:sz w:val="22"/>
                <w:szCs w:val="22"/>
              </w:rPr>
              <w:t xml:space="preserve"> </w:t>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b/>
                <w:sz w:val="22"/>
                <w:szCs w:val="22"/>
              </w:rPr>
              <w:t>Low SES School Communities NP</w:t>
            </w:r>
          </w:p>
        </w:tc>
      </w:tr>
    </w:tbl>
    <w:p w:rsidR="004579B9" w:rsidRPr="00FF5272" w:rsidRDefault="004579B9" w:rsidP="004579B9">
      <w:pPr>
        <w:rPr>
          <w:rFonts w:ascii="Gill Sans MT" w:hAnsi="Gill Sans MT"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4728"/>
        <w:gridCol w:w="1390"/>
        <w:gridCol w:w="2385"/>
        <w:gridCol w:w="3777"/>
      </w:tblGrid>
      <w:tr w:rsidR="004579B9" w:rsidRPr="00FF5272" w:rsidTr="00F761D7">
        <w:trPr>
          <w:trHeight w:val="507"/>
        </w:trPr>
        <w:tc>
          <w:tcPr>
            <w:tcW w:w="15840" w:type="dxa"/>
            <w:gridSpan w:val="5"/>
          </w:tcPr>
          <w:p w:rsidR="004579B9" w:rsidRPr="00FF5272" w:rsidRDefault="004579B9" w:rsidP="004579B9">
            <w:pPr>
              <w:rPr>
                <w:rFonts w:ascii="Gill Sans MT" w:hAnsi="Gill Sans MT"/>
                <w:b/>
                <w:sz w:val="22"/>
                <w:szCs w:val="22"/>
              </w:rPr>
            </w:pPr>
            <w:r w:rsidRPr="00FF5272">
              <w:rPr>
                <w:rFonts w:ascii="Gill Sans MT" w:hAnsi="Gill Sans MT"/>
                <w:b/>
                <w:sz w:val="22"/>
                <w:szCs w:val="22"/>
              </w:rPr>
              <w:t>Part 1 - Milestones not reported/not achieved/partially achieved in Annual Report for 2009</w:t>
            </w:r>
          </w:p>
        </w:tc>
      </w:tr>
      <w:tr w:rsidR="004579B9" w:rsidRPr="00FF5272" w:rsidTr="00F761D7">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Milestone (state and territories may wish to identify whether the milestone relates to all sectors or a particular sector within their jurisdiction).</w:t>
            </w:r>
          </w:p>
        </w:tc>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Detail of achievement against milestone. </w:t>
            </w:r>
            <w:r w:rsidRPr="00FF5272">
              <w:rPr>
                <w:rFonts w:ascii="Gill Sans MT" w:hAnsi="Gill Sans MT" w:cs="Arial"/>
                <w:b/>
                <w:i/>
                <w:sz w:val="22"/>
                <w:szCs w:val="22"/>
              </w:rPr>
              <w:t>Quantitative and Qualitative</w:t>
            </w:r>
          </w:p>
        </w:tc>
        <w:tc>
          <w:tcPr>
            <w:tcW w:w="3960" w:type="dxa"/>
            <w:gridSpan w:val="2"/>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If not achieved or partially achieved, reasons why. </w:t>
            </w:r>
            <w:r w:rsidRPr="00FF5272">
              <w:rPr>
                <w:rFonts w:ascii="Gill Sans MT" w:hAnsi="Gill Sans MT" w:cs="Arial"/>
                <w:b/>
                <w:sz w:val="22"/>
                <w:szCs w:val="22"/>
              </w:rPr>
              <w:br/>
            </w:r>
            <w:r w:rsidRPr="00FF5272">
              <w:rPr>
                <w:rFonts w:ascii="Gill Sans MT" w:hAnsi="Gill Sans MT" w:cs="Arial"/>
                <w:b/>
                <w:i/>
                <w:sz w:val="22"/>
                <w:szCs w:val="22"/>
              </w:rPr>
              <w:t>Qualitative</w:t>
            </w:r>
          </w:p>
        </w:tc>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Strategies put in place to achieve milestone (including updated timeframe) </w:t>
            </w:r>
            <w:r w:rsidRPr="00FF5272">
              <w:rPr>
                <w:rFonts w:ascii="Gill Sans MT" w:hAnsi="Gill Sans MT" w:cs="Arial"/>
                <w:b/>
                <w:i/>
                <w:sz w:val="22"/>
                <w:szCs w:val="22"/>
              </w:rPr>
              <w:t>Quantitative and Qualitative</w:t>
            </w:r>
          </w:p>
        </w:tc>
      </w:tr>
      <w:tr w:rsidR="004579B9" w:rsidRPr="00FF5272" w:rsidTr="00F761D7">
        <w:tc>
          <w:tcPr>
            <w:tcW w:w="3960" w:type="dxa"/>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rsidTr="00F761D7">
        <w:trPr>
          <w:trHeight w:val="526"/>
        </w:trPr>
        <w:tc>
          <w:tcPr>
            <w:tcW w:w="15840" w:type="dxa"/>
            <w:gridSpan w:val="5"/>
          </w:tcPr>
          <w:p w:rsidR="004579B9" w:rsidRPr="00FF5272" w:rsidRDefault="004579B9" w:rsidP="004579B9">
            <w:pPr>
              <w:rPr>
                <w:rFonts w:ascii="Gill Sans MT" w:hAnsi="Gill Sans MT"/>
                <w:b/>
                <w:sz w:val="22"/>
                <w:szCs w:val="22"/>
              </w:rPr>
            </w:pPr>
            <w:r w:rsidRPr="00FF5272">
              <w:rPr>
                <w:rFonts w:ascii="Gill Sans MT" w:hAnsi="Gill Sans MT"/>
                <w:b/>
                <w:sz w:val="22"/>
                <w:szCs w:val="22"/>
              </w:rPr>
              <w:t>Part 2 - Milestones in Progress Report - (Achieved 1 January 2010 to 30 June 2010)</w:t>
            </w:r>
          </w:p>
        </w:tc>
      </w:tr>
      <w:tr w:rsidR="004579B9" w:rsidRPr="00FF5272" w:rsidTr="00F761D7">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Milestone</w:t>
            </w:r>
          </w:p>
        </w:tc>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Detail of achievement against milestone. </w:t>
            </w:r>
            <w:r w:rsidRPr="00FF5272">
              <w:rPr>
                <w:rFonts w:ascii="Gill Sans MT" w:hAnsi="Gill Sans MT" w:cs="Arial"/>
                <w:b/>
                <w:i/>
                <w:sz w:val="22"/>
                <w:szCs w:val="22"/>
              </w:rPr>
              <w:t>Quantitative and Qualitative</w:t>
            </w:r>
          </w:p>
        </w:tc>
        <w:tc>
          <w:tcPr>
            <w:tcW w:w="3960" w:type="dxa"/>
            <w:gridSpan w:val="2"/>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If not achieved or partially achieved, reasons why. </w:t>
            </w:r>
            <w:r w:rsidRPr="00FF5272">
              <w:rPr>
                <w:rFonts w:ascii="Gill Sans MT" w:hAnsi="Gill Sans MT" w:cs="Arial"/>
                <w:b/>
                <w:sz w:val="22"/>
                <w:szCs w:val="22"/>
              </w:rPr>
              <w:br/>
            </w:r>
            <w:r w:rsidRPr="00FF5272">
              <w:rPr>
                <w:rFonts w:ascii="Gill Sans MT" w:hAnsi="Gill Sans MT" w:cs="Arial"/>
                <w:b/>
                <w:i/>
                <w:sz w:val="22"/>
                <w:szCs w:val="22"/>
              </w:rPr>
              <w:t>Qualitative</w:t>
            </w:r>
          </w:p>
        </w:tc>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Strategies put in place to achieve milestone (including updated timeframe) </w:t>
            </w:r>
            <w:r w:rsidRPr="00FF5272">
              <w:rPr>
                <w:rFonts w:ascii="Gill Sans MT" w:hAnsi="Gill Sans MT" w:cs="Arial"/>
                <w:b/>
                <w:i/>
                <w:sz w:val="22"/>
                <w:szCs w:val="22"/>
              </w:rPr>
              <w:t>Quantitative and Qualitative</w:t>
            </w:r>
          </w:p>
        </w:tc>
      </w:tr>
      <w:tr w:rsidR="004579B9" w:rsidRPr="00FF5272" w:rsidTr="00F761D7">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School Improvement Plans developed and published for all schools participating in SES 1, 3 and 5</w:t>
            </w:r>
          </w:p>
        </w:tc>
        <w:tc>
          <w:tcPr>
            <w:tcW w:w="3960" w:type="dxa"/>
          </w:tcPr>
          <w:p w:rsidR="004579B9" w:rsidRPr="00D63AFF" w:rsidRDefault="004579B9" w:rsidP="004579B9">
            <w:pPr>
              <w:rPr>
                <w:rFonts w:ascii="Gill Sans MT" w:hAnsi="Gill Sans MT"/>
                <w:sz w:val="22"/>
                <w:szCs w:val="22"/>
              </w:rPr>
            </w:pPr>
            <w:r w:rsidRPr="00D63AFF">
              <w:rPr>
                <w:rFonts w:ascii="Gill Sans MT" w:hAnsi="Gill Sans MT"/>
                <w:bCs/>
                <w:sz w:val="22"/>
                <w:szCs w:val="22"/>
              </w:rPr>
              <w:t>Schools from all three schooling sectors are participating in SES 1, 3 and 5.</w:t>
            </w:r>
          </w:p>
          <w:p w:rsidR="004579B9" w:rsidRDefault="004579B9" w:rsidP="004579B9">
            <w:pPr>
              <w:rPr>
                <w:rFonts w:ascii="Gill Sans MT" w:hAnsi="Gill Sans MT"/>
                <w:b/>
                <w:bCs/>
                <w:sz w:val="22"/>
                <w:szCs w:val="22"/>
              </w:rPr>
            </w:pPr>
            <w:r w:rsidRPr="00FF5272">
              <w:rPr>
                <w:rFonts w:ascii="Gill Sans MT" w:hAnsi="Gill Sans MT"/>
                <w:b/>
                <w:bCs/>
                <w:sz w:val="22"/>
                <w:szCs w:val="22"/>
              </w:rPr>
              <w:t> </w:t>
            </w:r>
          </w:p>
          <w:p w:rsidR="004579B9" w:rsidRPr="00D63AFF" w:rsidRDefault="004579B9" w:rsidP="004579B9">
            <w:pPr>
              <w:rPr>
                <w:rFonts w:ascii="Gill Sans MT" w:hAnsi="Gill Sans MT"/>
                <w:sz w:val="22"/>
                <w:szCs w:val="22"/>
              </w:rPr>
            </w:pPr>
            <w:r w:rsidRPr="00D63AFF">
              <w:rPr>
                <w:rFonts w:ascii="Gill Sans MT" w:hAnsi="Gill Sans MT"/>
                <w:bCs/>
                <w:sz w:val="22"/>
                <w:szCs w:val="22"/>
              </w:rPr>
              <w:t>All three schooling sectors report that this milestone has been fully achieved.</w:t>
            </w:r>
          </w:p>
          <w:p w:rsidR="004579B9" w:rsidRPr="00FF5272" w:rsidRDefault="004579B9" w:rsidP="004579B9">
            <w:pPr>
              <w:rPr>
                <w:rFonts w:ascii="Gill Sans MT" w:hAnsi="Gill Sans MT" w:cs="Arial"/>
                <w:b/>
                <w:sz w:val="22"/>
                <w:szCs w:val="22"/>
              </w:rPr>
            </w:pP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Secondary Renewal (SES 2) networks established (may include funded and unfunded schools) and improvement plans developed and published by Group A and Group B Renewal networks / schools.  Plans will identify one School Improvement Measure that schools will collectively address and establish an ambitious target to be achieved after four years of implementation</w:t>
            </w:r>
          </w:p>
        </w:tc>
        <w:tc>
          <w:tcPr>
            <w:tcW w:w="3960" w:type="dxa"/>
          </w:tcPr>
          <w:p w:rsidR="004579B9" w:rsidRPr="00D63AFF" w:rsidRDefault="004579B9" w:rsidP="004579B9">
            <w:pPr>
              <w:rPr>
                <w:rFonts w:ascii="Gill Sans MT" w:hAnsi="Gill Sans MT" w:cs="Arial"/>
                <w:sz w:val="22"/>
                <w:szCs w:val="22"/>
              </w:rPr>
            </w:pPr>
            <w:r w:rsidRPr="00D63AFF">
              <w:rPr>
                <w:rFonts w:ascii="Gill Sans MT" w:hAnsi="Gill Sans MT" w:cs="Arial"/>
                <w:sz w:val="22"/>
                <w:szCs w:val="22"/>
              </w:rPr>
              <w:t>This milestone has been achieved.</w:t>
            </w:r>
          </w:p>
          <w:p w:rsidR="004579B9" w:rsidRPr="00D63AFF" w:rsidRDefault="004579B9" w:rsidP="004579B9">
            <w:pPr>
              <w:rPr>
                <w:rFonts w:ascii="Gill Sans MT" w:hAnsi="Gill Sans MT" w:cs="Arial"/>
                <w:sz w:val="22"/>
                <w:szCs w:val="22"/>
              </w:rPr>
            </w:pPr>
          </w:p>
          <w:p w:rsidR="004579B9" w:rsidRDefault="004579B9" w:rsidP="004579B9">
            <w:pPr>
              <w:rPr>
                <w:rFonts w:ascii="Gill Sans MT" w:hAnsi="Gill Sans MT"/>
                <w:bCs/>
                <w:sz w:val="22"/>
                <w:szCs w:val="22"/>
              </w:rPr>
            </w:pPr>
            <w:r w:rsidRPr="00D63AFF">
              <w:rPr>
                <w:rFonts w:ascii="Gill Sans MT" w:hAnsi="Gill Sans MT"/>
                <w:bCs/>
                <w:sz w:val="22"/>
                <w:szCs w:val="22"/>
              </w:rPr>
              <w:t xml:space="preserve">Department of Education </w:t>
            </w:r>
            <w:r>
              <w:rPr>
                <w:rFonts w:ascii="Gill Sans MT" w:hAnsi="Gill Sans MT"/>
                <w:bCs/>
                <w:sz w:val="22"/>
                <w:szCs w:val="22"/>
              </w:rPr>
              <w:t>s</w:t>
            </w:r>
            <w:r w:rsidRPr="00D63AFF">
              <w:rPr>
                <w:rFonts w:ascii="Gill Sans MT" w:hAnsi="Gill Sans MT"/>
                <w:bCs/>
                <w:sz w:val="22"/>
                <w:szCs w:val="22"/>
              </w:rPr>
              <w:t xml:space="preserve">chools participating in this strategy </w:t>
            </w:r>
            <w:r>
              <w:rPr>
                <w:rFonts w:ascii="Gill Sans MT" w:hAnsi="Gill Sans MT"/>
                <w:bCs/>
                <w:sz w:val="22"/>
                <w:szCs w:val="22"/>
              </w:rPr>
              <w:t>are working closely together and have developed ambitious and targeted plans, supported by Learning Services.</w:t>
            </w:r>
            <w:r w:rsidRPr="00D63AFF">
              <w:rPr>
                <w:rFonts w:ascii="Gill Sans MT" w:hAnsi="Gill Sans MT"/>
                <w:bCs/>
                <w:sz w:val="22"/>
                <w:szCs w:val="22"/>
              </w:rPr>
              <w:t xml:space="preserve"> </w:t>
            </w:r>
          </w:p>
          <w:p w:rsidR="004579B9" w:rsidRPr="00D63AFF" w:rsidRDefault="004579B9" w:rsidP="004579B9">
            <w:pPr>
              <w:rPr>
                <w:rFonts w:ascii="Gill Sans MT" w:hAnsi="Gill Sans MT"/>
                <w:bCs/>
                <w:color w:val="FF2D21"/>
                <w:sz w:val="22"/>
                <w:szCs w:val="22"/>
              </w:rPr>
            </w:pPr>
          </w:p>
          <w:p w:rsidR="004579B9" w:rsidRPr="00D63AFF" w:rsidRDefault="004579B9" w:rsidP="004579B9">
            <w:pPr>
              <w:rPr>
                <w:rFonts w:ascii="Gill Sans MT" w:hAnsi="Gill Sans MT" w:cs="Arial"/>
                <w:b/>
                <w:sz w:val="22"/>
                <w:szCs w:val="22"/>
              </w:rPr>
            </w:pPr>
            <w:r w:rsidRPr="00D63AFF">
              <w:rPr>
                <w:rFonts w:ascii="Gill Sans MT" w:hAnsi="Gill Sans MT"/>
                <w:bCs/>
                <w:sz w:val="22"/>
                <w:szCs w:val="22"/>
              </w:rPr>
              <w:t xml:space="preserve">The </w:t>
            </w:r>
            <w:r>
              <w:rPr>
                <w:rFonts w:ascii="Gill Sans MT" w:hAnsi="Gill Sans MT"/>
                <w:bCs/>
                <w:sz w:val="22"/>
                <w:szCs w:val="22"/>
              </w:rPr>
              <w:t>Catholic</w:t>
            </w:r>
            <w:r w:rsidRPr="00D63AFF">
              <w:rPr>
                <w:rFonts w:ascii="Gill Sans MT" w:hAnsi="Gill Sans MT"/>
                <w:bCs/>
                <w:sz w:val="22"/>
                <w:szCs w:val="22"/>
              </w:rPr>
              <w:t xml:space="preserve"> Education Office </w:t>
            </w:r>
            <w:r>
              <w:rPr>
                <w:rFonts w:ascii="Gill Sans MT" w:hAnsi="Gill Sans MT"/>
                <w:bCs/>
                <w:sz w:val="22"/>
                <w:szCs w:val="22"/>
              </w:rPr>
              <w:t>reports that their two participating schools have also met the obligations of this milestone.</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00"/>
                <w:sz w:val="22"/>
                <w:szCs w:val="22"/>
              </w:rPr>
            </w:pPr>
            <w:r w:rsidRPr="00FF5272">
              <w:rPr>
                <w:rFonts w:ascii="Gill Sans MT" w:hAnsi="Gill Sans MT" w:cs="Arial"/>
                <w:color w:val="000000"/>
                <w:sz w:val="22"/>
                <w:szCs w:val="22"/>
              </w:rPr>
              <w:t>Initial schools (Round 1) prioritised and the process commenced for School Improvement Reform through Intervention (SES 6)</w:t>
            </w:r>
          </w:p>
        </w:tc>
        <w:tc>
          <w:tcPr>
            <w:tcW w:w="3960" w:type="dxa"/>
          </w:tcPr>
          <w:p w:rsidR="004579B9" w:rsidRDefault="004579B9" w:rsidP="004579B9">
            <w:pPr>
              <w:rPr>
                <w:rFonts w:ascii="Gill Sans MT" w:hAnsi="Gill Sans MT"/>
                <w:sz w:val="22"/>
                <w:szCs w:val="22"/>
              </w:rPr>
            </w:pPr>
            <w:r>
              <w:rPr>
                <w:rFonts w:ascii="Gill Sans MT" w:hAnsi="Gill Sans MT"/>
                <w:bCs/>
                <w:sz w:val="22"/>
                <w:szCs w:val="22"/>
              </w:rPr>
              <w:t xml:space="preserve">Participation in </w:t>
            </w:r>
            <w:r w:rsidRPr="000011F6">
              <w:rPr>
                <w:rFonts w:ascii="Gill Sans MT" w:hAnsi="Gill Sans MT"/>
                <w:bCs/>
                <w:sz w:val="22"/>
                <w:szCs w:val="22"/>
              </w:rPr>
              <w:t>SES6</w:t>
            </w:r>
            <w:r>
              <w:rPr>
                <w:rFonts w:ascii="Gill Sans MT" w:hAnsi="Gill Sans MT"/>
                <w:bCs/>
                <w:sz w:val="22"/>
                <w:szCs w:val="22"/>
              </w:rPr>
              <w:t xml:space="preserve"> implementation is exclusive to </w:t>
            </w:r>
            <w:r w:rsidRPr="000011F6">
              <w:rPr>
                <w:rFonts w:ascii="Gill Sans MT" w:hAnsi="Gill Sans MT"/>
                <w:bCs/>
                <w:sz w:val="22"/>
                <w:szCs w:val="22"/>
              </w:rPr>
              <w:t>Department of Education school</w:t>
            </w:r>
            <w:r>
              <w:rPr>
                <w:rFonts w:ascii="Gill Sans MT" w:hAnsi="Gill Sans MT"/>
                <w:bCs/>
                <w:sz w:val="22"/>
                <w:szCs w:val="22"/>
              </w:rPr>
              <w:t>s</w:t>
            </w:r>
            <w:r w:rsidRPr="000011F6">
              <w:rPr>
                <w:rFonts w:ascii="Gill Sans MT" w:hAnsi="Gill Sans MT"/>
                <w:bCs/>
                <w:sz w:val="22"/>
                <w:szCs w:val="22"/>
              </w:rPr>
              <w:t>.</w:t>
            </w:r>
          </w:p>
          <w:p w:rsidR="004579B9" w:rsidRPr="000011F6" w:rsidRDefault="004579B9" w:rsidP="004579B9">
            <w:pPr>
              <w:rPr>
                <w:rFonts w:ascii="Gill Sans MT" w:hAnsi="Gill Sans MT"/>
                <w:sz w:val="22"/>
                <w:szCs w:val="22"/>
              </w:rPr>
            </w:pPr>
            <w:r>
              <w:rPr>
                <w:rFonts w:ascii="Gill Sans MT" w:hAnsi="Gill Sans MT"/>
                <w:bCs/>
                <w:sz w:val="22"/>
                <w:szCs w:val="22"/>
              </w:rPr>
              <w:t xml:space="preserve">Three </w:t>
            </w:r>
            <w:r w:rsidRPr="000011F6">
              <w:rPr>
                <w:rFonts w:ascii="Gill Sans MT" w:hAnsi="Gill Sans MT"/>
                <w:bCs/>
                <w:sz w:val="22"/>
                <w:szCs w:val="22"/>
              </w:rPr>
              <w:t xml:space="preserve">Round 1 schools were identified and the process </w:t>
            </w:r>
            <w:r>
              <w:rPr>
                <w:rFonts w:ascii="Gill Sans MT" w:hAnsi="Gill Sans MT"/>
                <w:bCs/>
                <w:sz w:val="22"/>
                <w:szCs w:val="22"/>
              </w:rPr>
              <w:t xml:space="preserve">of reform through intervention </w:t>
            </w:r>
            <w:r>
              <w:rPr>
                <w:rFonts w:ascii="Gill Sans MT" w:hAnsi="Gill Sans MT"/>
                <w:bCs/>
                <w:sz w:val="22"/>
                <w:szCs w:val="22"/>
              </w:rPr>
              <w:lastRenderedPageBreak/>
              <w:t>commenced.</w:t>
            </w:r>
          </w:p>
          <w:p w:rsidR="004579B9" w:rsidRDefault="004579B9" w:rsidP="004579B9">
            <w:pPr>
              <w:rPr>
                <w:rFonts w:ascii="Gill Sans MT" w:hAnsi="Gill Sans MT"/>
                <w:bCs/>
                <w:sz w:val="22"/>
                <w:szCs w:val="22"/>
              </w:rPr>
            </w:pPr>
          </w:p>
          <w:p w:rsidR="004579B9" w:rsidRDefault="004579B9" w:rsidP="004579B9">
            <w:pPr>
              <w:rPr>
                <w:rFonts w:ascii="Gill Sans MT" w:hAnsi="Gill Sans MT"/>
                <w:bCs/>
                <w:sz w:val="22"/>
                <w:szCs w:val="22"/>
              </w:rPr>
            </w:pPr>
            <w:r>
              <w:rPr>
                <w:rFonts w:ascii="Gill Sans MT" w:hAnsi="Gill Sans MT"/>
                <w:bCs/>
                <w:sz w:val="22"/>
                <w:szCs w:val="22"/>
              </w:rPr>
              <w:t xml:space="preserve">The process for identifying schools for participation has been established. Rich and reliable data informs identification and prioritisation for participation. Schools are </w:t>
            </w:r>
            <w:r w:rsidRPr="000011F6">
              <w:rPr>
                <w:rFonts w:ascii="Gill Sans MT" w:hAnsi="Gill Sans MT"/>
                <w:bCs/>
                <w:sz w:val="22"/>
                <w:szCs w:val="22"/>
              </w:rPr>
              <w:t>flagged for the intervention</w:t>
            </w:r>
            <w:r>
              <w:rPr>
                <w:rFonts w:ascii="Gill Sans MT" w:hAnsi="Gill Sans MT"/>
                <w:bCs/>
                <w:sz w:val="22"/>
                <w:szCs w:val="22"/>
              </w:rPr>
              <w:t xml:space="preserve"> with General M</w:t>
            </w:r>
            <w:r w:rsidRPr="000011F6">
              <w:rPr>
                <w:rFonts w:ascii="Gill Sans MT" w:hAnsi="Gill Sans MT"/>
                <w:bCs/>
                <w:sz w:val="22"/>
                <w:szCs w:val="22"/>
              </w:rPr>
              <w:t>anagers and the Secretary through</w:t>
            </w:r>
            <w:r>
              <w:rPr>
                <w:rFonts w:ascii="Gill Sans MT" w:hAnsi="Gill Sans MT"/>
                <w:bCs/>
                <w:sz w:val="22"/>
                <w:szCs w:val="22"/>
              </w:rPr>
              <w:t xml:space="preserve"> a structured meeting process (Team Learning Service), determining the need, nature of support and funding requirements for each intervention. A discussion between Learning Services and the Principal of each school verifies participation and is the trigger for planning. </w:t>
            </w:r>
          </w:p>
          <w:p w:rsidR="004579B9" w:rsidRPr="000011F6" w:rsidRDefault="004579B9" w:rsidP="004579B9">
            <w:pPr>
              <w:rPr>
                <w:rFonts w:ascii="Gill Sans MT" w:hAnsi="Gill Sans MT"/>
                <w:sz w:val="22"/>
                <w:szCs w:val="22"/>
              </w:rPr>
            </w:pPr>
          </w:p>
          <w:p w:rsidR="004579B9" w:rsidRPr="00FF5272" w:rsidRDefault="004579B9" w:rsidP="004579B9">
            <w:pPr>
              <w:rPr>
                <w:rFonts w:ascii="Gill Sans MT" w:hAnsi="Gill Sans MT" w:cs="Arial"/>
                <w:b/>
                <w:sz w:val="22"/>
                <w:szCs w:val="22"/>
              </w:rPr>
            </w:pPr>
            <w:r>
              <w:rPr>
                <w:rFonts w:ascii="Gill Sans MT" w:hAnsi="Gill Sans MT"/>
                <w:bCs/>
                <w:sz w:val="22"/>
                <w:szCs w:val="22"/>
              </w:rPr>
              <w:t>Milestone achieved.</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00"/>
                <w:sz w:val="22"/>
                <w:szCs w:val="22"/>
              </w:rPr>
            </w:pPr>
            <w:r w:rsidRPr="00FF5272">
              <w:rPr>
                <w:rFonts w:ascii="Gill Sans MT" w:hAnsi="Gill Sans MT" w:cs="Arial"/>
                <w:color w:val="000000"/>
                <w:sz w:val="22"/>
                <w:szCs w:val="22"/>
              </w:rPr>
              <w:lastRenderedPageBreak/>
              <w:t>Planning, monitoring and reporting mechanisms for SES 6 developed</w:t>
            </w:r>
          </w:p>
        </w:tc>
        <w:tc>
          <w:tcPr>
            <w:tcW w:w="3960" w:type="dxa"/>
          </w:tcPr>
          <w:p w:rsidR="004579B9" w:rsidRDefault="004579B9" w:rsidP="004579B9">
            <w:pPr>
              <w:rPr>
                <w:rFonts w:ascii="Gill Sans MT" w:hAnsi="Gill Sans MT" w:cs="Arial"/>
                <w:sz w:val="22"/>
                <w:szCs w:val="22"/>
              </w:rPr>
            </w:pPr>
            <w:r>
              <w:rPr>
                <w:rFonts w:ascii="Gill Sans MT" w:hAnsi="Gill Sans MT" w:cs="Arial"/>
                <w:sz w:val="22"/>
                <w:szCs w:val="22"/>
              </w:rPr>
              <w:t>Milestone partially c</w:t>
            </w:r>
            <w:r w:rsidRPr="000011F6">
              <w:rPr>
                <w:rFonts w:ascii="Gill Sans MT" w:hAnsi="Gill Sans MT" w:cs="Arial"/>
                <w:sz w:val="22"/>
                <w:szCs w:val="22"/>
              </w:rPr>
              <w:t>ompleted</w:t>
            </w:r>
            <w:r>
              <w:rPr>
                <w:rFonts w:ascii="Gill Sans MT" w:hAnsi="Gill Sans MT" w:cs="Arial"/>
                <w:sz w:val="22"/>
                <w:szCs w:val="22"/>
              </w:rPr>
              <w:t xml:space="preserve"> by June 2010</w:t>
            </w: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r>
              <w:rPr>
                <w:rFonts w:ascii="Gill Sans MT" w:hAnsi="Gill Sans MT" w:cs="Arial"/>
                <w:sz w:val="22"/>
                <w:szCs w:val="22"/>
              </w:rPr>
              <w:t>Learning Services Managers are responsible for ensuring that accountabilities around this strategy are met.</w:t>
            </w:r>
          </w:p>
          <w:p w:rsidR="004579B9" w:rsidRPr="000011F6" w:rsidRDefault="004579B9" w:rsidP="004579B9">
            <w:pPr>
              <w:rPr>
                <w:rFonts w:ascii="Gill Sans MT" w:hAnsi="Gill Sans MT" w:cs="Arial"/>
                <w:sz w:val="22"/>
                <w:szCs w:val="22"/>
              </w:rPr>
            </w:pPr>
            <w:r>
              <w:rPr>
                <w:rFonts w:ascii="Gill Sans MT" w:hAnsi="Gill Sans MT" w:cs="Arial"/>
                <w:sz w:val="22"/>
                <w:szCs w:val="22"/>
              </w:rPr>
              <w:t>By virtue of the intent and design of this intervention, planning, monitoring and reporting mechanisms may vary in different contexts.</w:t>
            </w:r>
          </w:p>
          <w:p w:rsidR="004579B9" w:rsidRPr="00FF5272" w:rsidRDefault="004579B9" w:rsidP="004579B9">
            <w:pPr>
              <w:rPr>
                <w:rFonts w:ascii="Gill Sans MT" w:hAnsi="Gill Sans MT" w:cs="Arial"/>
                <w:b/>
                <w:sz w:val="22"/>
                <w:szCs w:val="22"/>
              </w:rPr>
            </w:pPr>
          </w:p>
        </w:tc>
        <w:tc>
          <w:tcPr>
            <w:tcW w:w="3960" w:type="dxa"/>
            <w:gridSpan w:val="2"/>
          </w:tcPr>
          <w:p w:rsidR="004579B9" w:rsidRPr="00FF5272" w:rsidRDefault="004579B9" w:rsidP="004579B9">
            <w:pPr>
              <w:rPr>
                <w:rFonts w:ascii="Gill Sans MT" w:hAnsi="Gill Sans MT" w:cs="Arial"/>
                <w:sz w:val="22"/>
                <w:szCs w:val="22"/>
              </w:rPr>
            </w:pPr>
            <w:r w:rsidRPr="00FF5272">
              <w:rPr>
                <w:rFonts w:ascii="Gill Sans MT" w:hAnsi="Gill Sans MT" w:cs="Arial"/>
                <w:sz w:val="22"/>
                <w:szCs w:val="22"/>
              </w:rPr>
              <w:t xml:space="preserve">Process commenced term 2. </w:t>
            </w:r>
          </w:p>
        </w:tc>
        <w:tc>
          <w:tcPr>
            <w:tcW w:w="3960" w:type="dxa"/>
          </w:tcPr>
          <w:p w:rsidR="004579B9" w:rsidRPr="00FF5272" w:rsidRDefault="004579B9" w:rsidP="004579B9">
            <w:pPr>
              <w:rPr>
                <w:rFonts w:ascii="Gill Sans MT" w:hAnsi="Gill Sans MT" w:cs="Arial"/>
                <w:sz w:val="22"/>
                <w:szCs w:val="22"/>
              </w:rPr>
            </w:pPr>
            <w:r w:rsidRPr="00FF5272">
              <w:rPr>
                <w:rFonts w:ascii="Gill Sans MT" w:hAnsi="Gill Sans MT" w:cs="Arial"/>
                <w:sz w:val="22"/>
                <w:szCs w:val="22"/>
              </w:rPr>
              <w:t xml:space="preserve">Planning complete. Balanced scorecard process will be finalised </w:t>
            </w:r>
            <w:r>
              <w:rPr>
                <w:rFonts w:ascii="Gill Sans MT" w:hAnsi="Gill Sans MT" w:cs="Arial"/>
                <w:sz w:val="22"/>
                <w:szCs w:val="22"/>
              </w:rPr>
              <w:t xml:space="preserve">mid </w:t>
            </w:r>
            <w:r w:rsidRPr="00FF5272">
              <w:rPr>
                <w:rFonts w:ascii="Gill Sans MT" w:hAnsi="Gill Sans MT" w:cs="Arial"/>
                <w:sz w:val="22"/>
                <w:szCs w:val="22"/>
              </w:rPr>
              <w:t xml:space="preserve">October </w:t>
            </w:r>
            <w:r>
              <w:rPr>
                <w:rFonts w:ascii="Gill Sans MT" w:hAnsi="Gill Sans MT" w:cs="Arial"/>
                <w:sz w:val="22"/>
                <w:szCs w:val="22"/>
              </w:rPr>
              <w:t>2010</w:t>
            </w:r>
            <w:r w:rsidRPr="00FF5272">
              <w:rPr>
                <w:rFonts w:ascii="Gill Sans MT" w:hAnsi="Gill Sans MT" w:cs="Arial"/>
                <w:sz w:val="22"/>
                <w:szCs w:val="22"/>
              </w:rPr>
              <w:t>.</w:t>
            </w:r>
          </w:p>
        </w:tc>
      </w:tr>
      <w:tr w:rsidR="004579B9" w:rsidRPr="00FF5272">
        <w:tc>
          <w:tcPr>
            <w:tcW w:w="3960" w:type="dxa"/>
          </w:tcPr>
          <w:p w:rsidR="004579B9" w:rsidRPr="00FF5272" w:rsidRDefault="004579B9" w:rsidP="004579B9">
            <w:pPr>
              <w:rPr>
                <w:rFonts w:ascii="Gill Sans MT" w:hAnsi="Gill Sans MT" w:cs="Arial"/>
                <w:color w:val="000000"/>
                <w:sz w:val="22"/>
                <w:szCs w:val="22"/>
              </w:rPr>
            </w:pPr>
            <w:r w:rsidRPr="00FF5272">
              <w:rPr>
                <w:rFonts w:ascii="Gill Sans MT" w:hAnsi="Gill Sans MT" w:cs="Arial"/>
                <w:color w:val="000000"/>
                <w:sz w:val="22"/>
                <w:szCs w:val="22"/>
              </w:rPr>
              <w:t>Flexible Learning School (SES 4) operational guidelines developed and initial implementation of Flexible Learning Tasmania (FLT) is underway.  Preliminary FLT Improvement Plan developed and published</w:t>
            </w:r>
          </w:p>
        </w:tc>
        <w:tc>
          <w:tcPr>
            <w:tcW w:w="3960" w:type="dxa"/>
          </w:tcPr>
          <w:p w:rsidR="004579B9" w:rsidRDefault="004579B9" w:rsidP="004579B9">
            <w:pPr>
              <w:rPr>
                <w:rFonts w:ascii="Gill Sans MT" w:hAnsi="Gill Sans MT" w:cs="Arial"/>
                <w:sz w:val="22"/>
                <w:szCs w:val="22"/>
              </w:rPr>
            </w:pPr>
            <w:r w:rsidRPr="004922BF">
              <w:rPr>
                <w:rFonts w:ascii="Gill Sans MT" w:hAnsi="Gill Sans MT" w:cs="Arial"/>
                <w:sz w:val="22"/>
                <w:szCs w:val="22"/>
              </w:rPr>
              <w:t xml:space="preserve">This milestone has been </w:t>
            </w:r>
            <w:r>
              <w:rPr>
                <w:rFonts w:ascii="Gill Sans MT" w:hAnsi="Gill Sans MT" w:cs="Arial"/>
                <w:sz w:val="22"/>
                <w:szCs w:val="22"/>
              </w:rPr>
              <w:t xml:space="preserve">achieved. Operational guidelines have been developed, a Steering Group meets regularly and significant decisions which have advanced the future implementation of this strategy have been made in the first 6 months of 2010. </w:t>
            </w: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r>
              <w:rPr>
                <w:rFonts w:ascii="Gill Sans MT" w:hAnsi="Gill Sans MT" w:cs="Arial"/>
                <w:sz w:val="22"/>
                <w:szCs w:val="22"/>
              </w:rPr>
              <w:t>The Flexible Learning Tasmania NP Implementation Plan has been published on the DoE website.</w:t>
            </w:r>
          </w:p>
          <w:p w:rsidR="004579B9" w:rsidRDefault="004579B9" w:rsidP="004579B9">
            <w:pPr>
              <w:rPr>
                <w:rFonts w:ascii="Gill Sans MT" w:hAnsi="Gill Sans MT" w:cs="Arial"/>
                <w:sz w:val="22"/>
                <w:szCs w:val="22"/>
              </w:rPr>
            </w:pPr>
            <w:hyperlink r:id="rId13" w:history="1">
              <w:r w:rsidRPr="00D7595C">
                <w:rPr>
                  <w:rStyle w:val="Hyperlink"/>
                  <w:rFonts w:ascii="Gill Sans MT" w:hAnsi="Gill Sans MT" w:cs="Arial"/>
                  <w:sz w:val="22"/>
                  <w:szCs w:val="22"/>
                </w:rPr>
                <w:t>www.education.tas.gov.au/dept/strategies/national-partnerships/smarter/schools</w:t>
              </w:r>
            </w:hyperlink>
          </w:p>
          <w:p w:rsidR="004579B9" w:rsidRPr="004922BF" w:rsidRDefault="004579B9" w:rsidP="004579B9">
            <w:pPr>
              <w:rPr>
                <w:rFonts w:ascii="Gill Sans MT" w:hAnsi="Gill Sans MT" w:cs="Arial"/>
                <w:sz w:val="22"/>
                <w:szCs w:val="22"/>
              </w:rPr>
            </w:pPr>
          </w:p>
        </w:tc>
        <w:tc>
          <w:tcPr>
            <w:tcW w:w="3960" w:type="dxa"/>
            <w:gridSpan w:val="2"/>
          </w:tcPr>
          <w:p w:rsidR="004579B9" w:rsidRPr="00FF5272" w:rsidRDefault="004579B9" w:rsidP="004579B9">
            <w:pPr>
              <w:rPr>
                <w:rFonts w:ascii="Gill Sans MT" w:hAnsi="Gill Sans MT" w:cs="Arial"/>
                <w:sz w:val="22"/>
                <w:szCs w:val="22"/>
              </w:rPr>
            </w:pPr>
          </w:p>
        </w:tc>
        <w:tc>
          <w:tcPr>
            <w:tcW w:w="3960" w:type="dxa"/>
          </w:tcPr>
          <w:p w:rsidR="004579B9" w:rsidRPr="00FF5272" w:rsidRDefault="004579B9" w:rsidP="004579B9">
            <w:pPr>
              <w:rPr>
                <w:rFonts w:ascii="Gill Sans MT" w:hAnsi="Gill Sans MT" w:cs="Arial"/>
                <w:sz w:val="22"/>
                <w:szCs w:val="22"/>
              </w:rPr>
            </w:pPr>
          </w:p>
        </w:tc>
      </w:tr>
      <w:tr w:rsidR="004579B9" w:rsidRPr="00FF5272">
        <w:tc>
          <w:tcPr>
            <w:tcW w:w="3960" w:type="dxa"/>
          </w:tcPr>
          <w:p w:rsidR="004579B9" w:rsidRPr="00FF5272" w:rsidRDefault="004579B9" w:rsidP="004579B9">
            <w:pPr>
              <w:rPr>
                <w:rFonts w:ascii="Gill Sans MT" w:hAnsi="Gill Sans MT" w:cs="Arial"/>
                <w:color w:val="000000"/>
                <w:sz w:val="22"/>
                <w:szCs w:val="22"/>
              </w:rPr>
            </w:pPr>
            <w:r w:rsidRPr="00FF5272">
              <w:rPr>
                <w:rFonts w:ascii="Gill Sans MT" w:hAnsi="Gill Sans MT" w:cs="Arial"/>
                <w:color w:val="000000"/>
                <w:sz w:val="22"/>
                <w:szCs w:val="22"/>
              </w:rPr>
              <w:lastRenderedPageBreak/>
              <w:t>Attendance targets (to be achieved by May 2013) established for all NP schools</w:t>
            </w:r>
          </w:p>
        </w:tc>
        <w:tc>
          <w:tcPr>
            <w:tcW w:w="3960" w:type="dxa"/>
          </w:tcPr>
          <w:p w:rsidR="004579B9" w:rsidRPr="004922BF" w:rsidRDefault="004579B9" w:rsidP="004579B9">
            <w:pPr>
              <w:rPr>
                <w:rFonts w:ascii="Gill Sans MT" w:hAnsi="Gill Sans MT" w:cs="Arial"/>
                <w:sz w:val="22"/>
                <w:szCs w:val="22"/>
              </w:rPr>
            </w:pPr>
            <w:r w:rsidRPr="004922BF">
              <w:rPr>
                <w:rFonts w:ascii="Gill Sans MT" w:hAnsi="Gill Sans MT" w:cs="Arial"/>
                <w:sz w:val="22"/>
                <w:szCs w:val="22"/>
              </w:rPr>
              <w:t>Completed</w:t>
            </w:r>
            <w:r>
              <w:rPr>
                <w:rFonts w:ascii="Gill Sans MT" w:hAnsi="Gill Sans MT" w:cs="Arial"/>
                <w:sz w:val="22"/>
                <w:szCs w:val="22"/>
              </w:rPr>
              <w:t xml:space="preserve"> by all current participating NP schools.</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00"/>
                <w:sz w:val="22"/>
                <w:szCs w:val="22"/>
              </w:rPr>
            </w:pPr>
            <w:r w:rsidRPr="00FF5272">
              <w:rPr>
                <w:rFonts w:ascii="Gill Sans MT" w:hAnsi="Gill Sans MT" w:cs="Arial"/>
                <w:color w:val="000000"/>
                <w:sz w:val="22"/>
                <w:szCs w:val="22"/>
              </w:rPr>
              <w:t>SES 7 Polytechnic / Academy Transition implementation plan developed and published</w:t>
            </w:r>
          </w:p>
        </w:tc>
        <w:tc>
          <w:tcPr>
            <w:tcW w:w="3960" w:type="dxa"/>
          </w:tcPr>
          <w:p w:rsidR="004579B9" w:rsidRDefault="004579B9" w:rsidP="004579B9">
            <w:pPr>
              <w:rPr>
                <w:rFonts w:ascii="Gill Sans MT" w:hAnsi="Gill Sans MT"/>
                <w:bCs/>
                <w:sz w:val="22"/>
                <w:szCs w:val="22"/>
              </w:rPr>
            </w:pPr>
            <w:r>
              <w:rPr>
                <w:rFonts w:ascii="Gill Sans MT" w:hAnsi="Gill Sans MT"/>
                <w:bCs/>
                <w:sz w:val="22"/>
                <w:szCs w:val="22"/>
              </w:rPr>
              <w:t xml:space="preserve">This milestone has been achieved by the two participating </w:t>
            </w:r>
            <w:r w:rsidRPr="004922BF">
              <w:rPr>
                <w:rFonts w:ascii="Gill Sans MT" w:hAnsi="Gill Sans MT"/>
                <w:bCs/>
                <w:sz w:val="22"/>
                <w:szCs w:val="22"/>
              </w:rPr>
              <w:t>TCEO</w:t>
            </w:r>
            <w:r>
              <w:rPr>
                <w:rFonts w:ascii="Gill Sans MT" w:hAnsi="Gill Sans MT"/>
                <w:bCs/>
                <w:sz w:val="22"/>
                <w:szCs w:val="22"/>
              </w:rPr>
              <w:t xml:space="preserve"> schools.</w:t>
            </w:r>
          </w:p>
          <w:p w:rsidR="004579B9" w:rsidRDefault="004579B9" w:rsidP="004579B9">
            <w:pPr>
              <w:rPr>
                <w:rFonts w:ascii="Gill Sans MT" w:hAnsi="Gill Sans MT"/>
                <w:bCs/>
                <w:sz w:val="22"/>
                <w:szCs w:val="22"/>
              </w:rPr>
            </w:pPr>
          </w:p>
          <w:p w:rsidR="004579B9" w:rsidRDefault="004579B9" w:rsidP="004579B9">
            <w:pPr>
              <w:rPr>
                <w:rFonts w:ascii="Gill Sans MT" w:hAnsi="Gill Sans MT"/>
                <w:bCs/>
                <w:sz w:val="22"/>
                <w:szCs w:val="22"/>
              </w:rPr>
            </w:pPr>
          </w:p>
          <w:p w:rsidR="004579B9" w:rsidRDefault="004579B9" w:rsidP="004579B9">
            <w:pPr>
              <w:rPr>
                <w:rFonts w:ascii="Gill Sans MT" w:hAnsi="Gill Sans MT"/>
                <w:bCs/>
                <w:sz w:val="22"/>
                <w:szCs w:val="22"/>
              </w:rPr>
            </w:pPr>
          </w:p>
          <w:p w:rsidR="004579B9" w:rsidRDefault="004579B9" w:rsidP="004579B9">
            <w:pPr>
              <w:rPr>
                <w:rFonts w:ascii="Gill Sans MT" w:hAnsi="Gill Sans MT"/>
                <w:bCs/>
                <w:sz w:val="22"/>
                <w:szCs w:val="22"/>
              </w:rPr>
            </w:pPr>
            <w:r>
              <w:rPr>
                <w:rFonts w:ascii="Gill Sans MT" w:hAnsi="Gill Sans MT"/>
                <w:bCs/>
                <w:sz w:val="22"/>
                <w:szCs w:val="22"/>
              </w:rPr>
              <w:t>Whilst progress has been made, this milestone was not achieved by the Department of Education.</w:t>
            </w:r>
          </w:p>
          <w:p w:rsidR="004579B9" w:rsidRPr="004922BF" w:rsidRDefault="004579B9" w:rsidP="004579B9">
            <w:pPr>
              <w:rPr>
                <w:rFonts w:ascii="Gill Sans MT" w:hAnsi="Gill Sans MT" w:cs="Arial"/>
                <w:sz w:val="22"/>
                <w:szCs w:val="22"/>
              </w:rPr>
            </w:pPr>
          </w:p>
        </w:tc>
        <w:tc>
          <w:tcPr>
            <w:tcW w:w="3960" w:type="dxa"/>
            <w:gridSpan w:val="2"/>
          </w:tcPr>
          <w:p w:rsidR="004579B9" w:rsidRPr="00193E5A" w:rsidRDefault="004579B9" w:rsidP="004579B9">
            <w:pPr>
              <w:pStyle w:val="Multibullet"/>
              <w:numPr>
                <w:ilvl w:val="0"/>
                <w:numId w:val="0"/>
              </w:numPr>
              <w:tabs>
                <w:tab w:val="clear" w:pos="1134"/>
              </w:tabs>
              <w:ind w:left="28" w:right="55"/>
              <w:rPr>
                <w:rFonts w:ascii="Gill Sans MT" w:hAnsi="Gill Sans MT"/>
                <w:sz w:val="22"/>
                <w:szCs w:val="22"/>
              </w:rPr>
            </w:pPr>
            <w:r w:rsidRPr="00193E5A">
              <w:rPr>
                <w:rFonts w:ascii="Gill Sans MT" w:hAnsi="Gill Sans MT"/>
                <w:sz w:val="22"/>
                <w:szCs w:val="22"/>
              </w:rPr>
              <w:t>Given the refinement underway in the post Year 10 sector</w:t>
            </w:r>
            <w:r>
              <w:rPr>
                <w:rFonts w:ascii="Gill Sans MT" w:hAnsi="Gill Sans MT"/>
                <w:sz w:val="22"/>
                <w:szCs w:val="22"/>
              </w:rPr>
              <w:t xml:space="preserve"> in Tasmania,</w:t>
            </w:r>
            <w:r w:rsidRPr="00193E5A">
              <w:rPr>
                <w:rFonts w:ascii="Gill Sans MT" w:hAnsi="Gill Sans MT"/>
                <w:sz w:val="22"/>
                <w:szCs w:val="22"/>
              </w:rPr>
              <w:t xml:space="preserve"> SES7 has posed </w:t>
            </w:r>
            <w:r>
              <w:rPr>
                <w:rFonts w:ascii="Gill Sans MT" w:hAnsi="Gill Sans MT"/>
                <w:sz w:val="22"/>
                <w:szCs w:val="22"/>
              </w:rPr>
              <w:t xml:space="preserve">both </w:t>
            </w:r>
            <w:r w:rsidRPr="00193E5A">
              <w:rPr>
                <w:rFonts w:ascii="Gill Sans MT" w:hAnsi="Gill Sans MT"/>
                <w:sz w:val="22"/>
                <w:szCs w:val="22"/>
              </w:rPr>
              <w:t xml:space="preserve">planning and implementation challenges. Work began late 2009 with the Polytechnic leading the process and appointing a consultant to develop an SES7 </w:t>
            </w:r>
            <w:r>
              <w:rPr>
                <w:rFonts w:ascii="Gill Sans MT" w:hAnsi="Gill Sans MT"/>
                <w:sz w:val="22"/>
                <w:szCs w:val="22"/>
              </w:rPr>
              <w:t xml:space="preserve">NP </w:t>
            </w:r>
            <w:r w:rsidRPr="00193E5A">
              <w:rPr>
                <w:rFonts w:ascii="Gill Sans MT" w:hAnsi="Gill Sans MT"/>
                <w:sz w:val="22"/>
                <w:szCs w:val="22"/>
              </w:rPr>
              <w:t xml:space="preserve">implementation plan. </w:t>
            </w:r>
            <w:r>
              <w:rPr>
                <w:rFonts w:ascii="Gill Sans MT" w:hAnsi="Gill Sans MT"/>
                <w:sz w:val="22"/>
                <w:szCs w:val="22"/>
              </w:rPr>
              <w:t>By June 2010 a</w:t>
            </w:r>
            <w:r w:rsidRPr="00193E5A">
              <w:rPr>
                <w:rFonts w:ascii="Gill Sans MT" w:hAnsi="Gill Sans MT"/>
                <w:sz w:val="22"/>
                <w:szCs w:val="22"/>
              </w:rPr>
              <w:t xml:space="preserve"> number of draft versions of the plan ha</w:t>
            </w:r>
            <w:r>
              <w:rPr>
                <w:rFonts w:ascii="Gill Sans MT" w:hAnsi="Gill Sans MT"/>
                <w:sz w:val="22"/>
                <w:szCs w:val="22"/>
              </w:rPr>
              <w:t>d</w:t>
            </w:r>
            <w:r w:rsidRPr="00193E5A">
              <w:rPr>
                <w:rFonts w:ascii="Gill Sans MT" w:hAnsi="Gill Sans MT"/>
                <w:sz w:val="22"/>
                <w:szCs w:val="22"/>
              </w:rPr>
              <w:t xml:space="preserve"> been provided to DoE, however feedback regarding </w:t>
            </w:r>
            <w:r>
              <w:rPr>
                <w:rFonts w:ascii="Gill Sans MT" w:hAnsi="Gill Sans MT"/>
                <w:sz w:val="22"/>
                <w:szCs w:val="22"/>
              </w:rPr>
              <w:t xml:space="preserve">the draft plan </w:t>
            </w:r>
            <w:r w:rsidRPr="00193E5A">
              <w:rPr>
                <w:rFonts w:ascii="Gill Sans MT" w:hAnsi="Gill Sans MT"/>
                <w:sz w:val="22"/>
                <w:szCs w:val="22"/>
              </w:rPr>
              <w:t xml:space="preserve">and </w:t>
            </w:r>
            <w:r>
              <w:rPr>
                <w:rFonts w:ascii="Gill Sans MT" w:hAnsi="Gill Sans MT"/>
                <w:sz w:val="22"/>
                <w:szCs w:val="22"/>
              </w:rPr>
              <w:t>the requirement for the plan</w:t>
            </w:r>
            <w:r w:rsidRPr="00193E5A">
              <w:rPr>
                <w:rFonts w:ascii="Gill Sans MT" w:hAnsi="Gill Sans MT"/>
                <w:sz w:val="22"/>
                <w:szCs w:val="22"/>
              </w:rPr>
              <w:t xml:space="preserve"> to address the required reforms</w:t>
            </w:r>
            <w:r>
              <w:rPr>
                <w:rFonts w:ascii="Gill Sans MT" w:hAnsi="Gill Sans MT"/>
                <w:sz w:val="22"/>
                <w:szCs w:val="22"/>
              </w:rPr>
              <w:t>,</w:t>
            </w:r>
            <w:r w:rsidRPr="00193E5A">
              <w:rPr>
                <w:rFonts w:ascii="Gill Sans MT" w:hAnsi="Gill Sans MT"/>
                <w:sz w:val="22"/>
                <w:szCs w:val="22"/>
              </w:rPr>
              <w:t xml:space="preserve"> </w:t>
            </w:r>
            <w:r>
              <w:rPr>
                <w:rFonts w:ascii="Gill Sans MT" w:hAnsi="Gill Sans MT"/>
                <w:sz w:val="22"/>
                <w:szCs w:val="22"/>
              </w:rPr>
              <w:t>combined with</w:t>
            </w:r>
            <w:r w:rsidRPr="00193E5A">
              <w:rPr>
                <w:rFonts w:ascii="Gill Sans MT" w:hAnsi="Gill Sans MT"/>
                <w:sz w:val="22"/>
                <w:szCs w:val="22"/>
              </w:rPr>
              <w:t xml:space="preserve"> </w:t>
            </w:r>
            <w:r>
              <w:rPr>
                <w:rFonts w:ascii="Gill Sans MT" w:hAnsi="Gill Sans MT"/>
                <w:sz w:val="22"/>
                <w:szCs w:val="22"/>
              </w:rPr>
              <w:t>the imperative that the plan</w:t>
            </w:r>
            <w:r w:rsidRPr="00193E5A">
              <w:rPr>
                <w:rFonts w:ascii="Gill Sans MT" w:hAnsi="Gill Sans MT"/>
                <w:sz w:val="22"/>
                <w:szCs w:val="22"/>
              </w:rPr>
              <w:t xml:space="preserve"> engage</w:t>
            </w:r>
            <w:r>
              <w:rPr>
                <w:rFonts w:ascii="Gill Sans MT" w:hAnsi="Gill Sans MT"/>
                <w:sz w:val="22"/>
                <w:szCs w:val="22"/>
              </w:rPr>
              <w:t>s</w:t>
            </w:r>
            <w:r w:rsidRPr="00193E5A">
              <w:rPr>
                <w:rFonts w:ascii="Gill Sans MT" w:hAnsi="Gill Sans MT"/>
                <w:sz w:val="22"/>
                <w:szCs w:val="22"/>
              </w:rPr>
              <w:t xml:space="preserve"> all </w:t>
            </w:r>
            <w:r>
              <w:rPr>
                <w:rFonts w:ascii="Gill Sans MT" w:hAnsi="Gill Sans MT"/>
                <w:sz w:val="22"/>
                <w:szCs w:val="22"/>
              </w:rPr>
              <w:t xml:space="preserve">post Year 10 </w:t>
            </w:r>
            <w:r w:rsidRPr="00193E5A">
              <w:rPr>
                <w:rFonts w:ascii="Gill Sans MT" w:hAnsi="Gill Sans MT"/>
                <w:sz w:val="22"/>
                <w:szCs w:val="22"/>
              </w:rPr>
              <w:t xml:space="preserve">stakeholders, has </w:t>
            </w:r>
            <w:r>
              <w:rPr>
                <w:rFonts w:ascii="Gill Sans MT" w:hAnsi="Gill Sans MT"/>
                <w:sz w:val="22"/>
                <w:szCs w:val="22"/>
              </w:rPr>
              <w:t xml:space="preserve">impacted on progress progress. </w:t>
            </w:r>
          </w:p>
          <w:p w:rsidR="004579B9" w:rsidRPr="00FF5272" w:rsidRDefault="004579B9" w:rsidP="004579B9">
            <w:pPr>
              <w:rPr>
                <w:rFonts w:ascii="Gill Sans MT" w:hAnsi="Gill Sans MT" w:cs="Arial"/>
                <w:color w:val="0000FF"/>
                <w:sz w:val="22"/>
                <w:szCs w:val="22"/>
              </w:rPr>
            </w:pPr>
          </w:p>
        </w:tc>
        <w:tc>
          <w:tcPr>
            <w:tcW w:w="3960" w:type="dxa"/>
          </w:tcPr>
          <w:p w:rsidR="004579B9" w:rsidRPr="00AC2828" w:rsidRDefault="004579B9" w:rsidP="004579B9">
            <w:pPr>
              <w:rPr>
                <w:rFonts w:ascii="Gill Sans MT" w:hAnsi="Gill Sans MT" w:cs="Arial"/>
                <w:sz w:val="22"/>
                <w:szCs w:val="22"/>
              </w:rPr>
            </w:pPr>
            <w:r w:rsidRPr="00AC2828">
              <w:rPr>
                <w:rFonts w:ascii="Gill Sans MT" w:hAnsi="Gill Sans MT" w:cs="Arial"/>
                <w:sz w:val="22"/>
                <w:szCs w:val="22"/>
              </w:rPr>
              <w:t xml:space="preserve">Significant work to progress the </w:t>
            </w:r>
            <w:r w:rsidRPr="00AC2828">
              <w:rPr>
                <w:rFonts w:ascii="Gill Sans MT" w:hAnsi="Gill Sans MT"/>
                <w:sz w:val="22"/>
                <w:szCs w:val="22"/>
              </w:rPr>
              <w:t>refinements in the post Year 10 sector</w:t>
            </w:r>
            <w:r>
              <w:rPr>
                <w:rFonts w:ascii="Gill Sans MT" w:hAnsi="Gill Sans MT"/>
                <w:sz w:val="22"/>
                <w:szCs w:val="22"/>
              </w:rPr>
              <w:t>,</w:t>
            </w:r>
            <w:r w:rsidRPr="00AC2828">
              <w:rPr>
                <w:rFonts w:ascii="Gill Sans MT" w:hAnsi="Gill Sans MT"/>
                <w:sz w:val="22"/>
                <w:szCs w:val="22"/>
              </w:rPr>
              <w:t xml:space="preserve"> plan</w:t>
            </w:r>
            <w:r>
              <w:rPr>
                <w:rFonts w:ascii="Gill Sans MT" w:hAnsi="Gill Sans MT"/>
                <w:sz w:val="22"/>
                <w:szCs w:val="22"/>
              </w:rPr>
              <w:t>ned for the second half of 2010,</w:t>
            </w:r>
            <w:r w:rsidRPr="00AC2828">
              <w:rPr>
                <w:rFonts w:ascii="Gill Sans MT" w:hAnsi="Gill Sans MT"/>
                <w:sz w:val="22"/>
                <w:szCs w:val="22"/>
              </w:rPr>
              <w:t xml:space="preserve"> will </w:t>
            </w:r>
            <w:r>
              <w:rPr>
                <w:rFonts w:ascii="Gill Sans MT" w:hAnsi="Gill Sans MT"/>
                <w:sz w:val="22"/>
                <w:szCs w:val="22"/>
              </w:rPr>
              <w:t>provide</w:t>
            </w:r>
            <w:r w:rsidRPr="00AC2828">
              <w:rPr>
                <w:rFonts w:ascii="Gill Sans MT" w:hAnsi="Gill Sans MT"/>
                <w:sz w:val="22"/>
                <w:szCs w:val="22"/>
              </w:rPr>
              <w:t xml:space="preserve"> greater clarity a</w:t>
            </w:r>
            <w:r>
              <w:rPr>
                <w:rFonts w:ascii="Gill Sans MT" w:hAnsi="Gill Sans MT"/>
                <w:sz w:val="22"/>
                <w:szCs w:val="22"/>
              </w:rPr>
              <w:t>nd a</w:t>
            </w:r>
            <w:r w:rsidRPr="00AC2828">
              <w:rPr>
                <w:rFonts w:ascii="Gill Sans MT" w:hAnsi="Gill Sans MT"/>
                <w:sz w:val="22"/>
                <w:szCs w:val="22"/>
              </w:rPr>
              <w:t xml:space="preserve"> direction for this strategy.</w:t>
            </w:r>
          </w:p>
          <w:p w:rsidR="004579B9" w:rsidRDefault="004579B9" w:rsidP="004579B9">
            <w:pPr>
              <w:pStyle w:val="Multibullet"/>
              <w:numPr>
                <w:ilvl w:val="0"/>
                <w:numId w:val="0"/>
              </w:numPr>
              <w:tabs>
                <w:tab w:val="clear" w:pos="1134"/>
              </w:tabs>
              <w:ind w:right="55"/>
              <w:rPr>
                <w:rFonts w:ascii="Gill Sans MT" w:hAnsi="Gill Sans MT"/>
                <w:sz w:val="22"/>
                <w:szCs w:val="22"/>
              </w:rPr>
            </w:pPr>
            <w:r w:rsidRPr="00AC2828">
              <w:rPr>
                <w:rFonts w:ascii="Gill Sans MT" w:hAnsi="Gill Sans MT"/>
                <w:sz w:val="22"/>
                <w:szCs w:val="22"/>
              </w:rPr>
              <w:t xml:space="preserve">It is anticipated that </w:t>
            </w:r>
            <w:r>
              <w:rPr>
                <w:rFonts w:ascii="Gill Sans MT" w:hAnsi="Gill Sans MT"/>
                <w:sz w:val="22"/>
                <w:szCs w:val="22"/>
              </w:rPr>
              <w:t>:</w:t>
            </w:r>
          </w:p>
          <w:p w:rsidR="004579B9" w:rsidRDefault="004579B9" w:rsidP="004579B9">
            <w:pPr>
              <w:pStyle w:val="Multibullet"/>
              <w:numPr>
                <w:ilvl w:val="0"/>
                <w:numId w:val="33"/>
              </w:numPr>
              <w:tabs>
                <w:tab w:val="clear" w:pos="1134"/>
              </w:tabs>
              <w:ind w:right="55"/>
              <w:rPr>
                <w:rFonts w:ascii="Gill Sans MT" w:hAnsi="Gill Sans MT"/>
                <w:sz w:val="22"/>
                <w:szCs w:val="22"/>
              </w:rPr>
            </w:pPr>
            <w:r>
              <w:rPr>
                <w:rFonts w:ascii="Gill Sans MT" w:hAnsi="Gill Sans MT"/>
                <w:sz w:val="22"/>
                <w:szCs w:val="22"/>
              </w:rPr>
              <w:t>an interim draft plan and budget,  will be developed by the Polytechnic for SES7 implementation for the remainder of 2010</w:t>
            </w:r>
          </w:p>
          <w:p w:rsidR="004579B9" w:rsidRDefault="004579B9" w:rsidP="004579B9">
            <w:pPr>
              <w:pStyle w:val="Multibullet"/>
              <w:numPr>
                <w:ilvl w:val="0"/>
                <w:numId w:val="33"/>
              </w:numPr>
              <w:tabs>
                <w:tab w:val="clear" w:pos="1134"/>
              </w:tabs>
              <w:ind w:right="55"/>
              <w:rPr>
                <w:rFonts w:ascii="Gill Sans MT" w:hAnsi="Gill Sans MT"/>
                <w:sz w:val="22"/>
                <w:szCs w:val="22"/>
              </w:rPr>
            </w:pPr>
            <w:r>
              <w:rPr>
                <w:rFonts w:ascii="Gill Sans MT" w:hAnsi="Gill Sans MT"/>
                <w:sz w:val="22"/>
                <w:szCs w:val="22"/>
              </w:rPr>
              <w:t>a steering group, including appropriate representation (informed by the refinement process) from post Year 10 stakeholders will be developed to guide the strategy</w:t>
            </w:r>
          </w:p>
          <w:p w:rsidR="004579B9" w:rsidRPr="00AC2828" w:rsidRDefault="004579B9" w:rsidP="004579B9">
            <w:pPr>
              <w:pStyle w:val="Multibullet"/>
              <w:numPr>
                <w:ilvl w:val="0"/>
                <w:numId w:val="33"/>
              </w:numPr>
              <w:tabs>
                <w:tab w:val="clear" w:pos="1134"/>
              </w:tabs>
              <w:ind w:right="55"/>
              <w:rPr>
                <w:rFonts w:ascii="Gill Sans MT" w:hAnsi="Gill Sans MT"/>
                <w:sz w:val="22"/>
                <w:szCs w:val="22"/>
              </w:rPr>
            </w:pPr>
            <w:r>
              <w:rPr>
                <w:rFonts w:ascii="Gill Sans MT" w:hAnsi="Gill Sans MT"/>
                <w:sz w:val="22"/>
                <w:szCs w:val="22"/>
              </w:rPr>
              <w:t>an implementation plan, 2011will be developed for publication on the DoE website prior to school commencement in 2011</w:t>
            </w:r>
          </w:p>
          <w:p w:rsidR="004579B9" w:rsidRPr="00AC2828"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00"/>
                <w:sz w:val="22"/>
                <w:szCs w:val="22"/>
              </w:rPr>
            </w:pPr>
            <w:r w:rsidRPr="00FF5272">
              <w:rPr>
                <w:rFonts w:ascii="Gill Sans MT" w:hAnsi="Gill Sans MT" w:cs="Arial"/>
                <w:color w:val="000000"/>
                <w:sz w:val="22"/>
                <w:szCs w:val="22"/>
              </w:rPr>
              <w:t>Project Managers appointed in all six schools participating in SES 3 Extended and Integrated Service delivery</w:t>
            </w:r>
          </w:p>
        </w:tc>
        <w:tc>
          <w:tcPr>
            <w:tcW w:w="3960" w:type="dxa"/>
          </w:tcPr>
          <w:p w:rsidR="004579B9" w:rsidRDefault="004579B9" w:rsidP="004579B9">
            <w:pPr>
              <w:rPr>
                <w:rFonts w:ascii="Gill Sans MT" w:hAnsi="Gill Sans MT" w:cs="Arial"/>
                <w:sz w:val="22"/>
                <w:szCs w:val="22"/>
              </w:rPr>
            </w:pPr>
            <w:r>
              <w:rPr>
                <w:rFonts w:ascii="Gill Sans MT" w:hAnsi="Gill Sans MT" w:cs="Arial"/>
                <w:sz w:val="22"/>
                <w:szCs w:val="22"/>
              </w:rPr>
              <w:t xml:space="preserve">Milestone achieved in all participating schools. </w:t>
            </w:r>
          </w:p>
          <w:p w:rsidR="004579B9" w:rsidRPr="00FF5272" w:rsidRDefault="004579B9" w:rsidP="004579B9">
            <w:pPr>
              <w:rPr>
                <w:rFonts w:ascii="Gill Sans MT" w:hAnsi="Gill Sans MT" w:cs="Arial"/>
                <w:sz w:val="22"/>
                <w:szCs w:val="22"/>
              </w:rPr>
            </w:pPr>
            <w:r>
              <w:rPr>
                <w:rFonts w:ascii="Gill Sans MT" w:hAnsi="Gill Sans MT" w:cs="Arial"/>
                <w:sz w:val="22"/>
                <w:szCs w:val="22"/>
              </w:rPr>
              <w:t xml:space="preserve">In </w:t>
            </w:r>
            <w:r w:rsidRPr="00FF5272">
              <w:rPr>
                <w:rFonts w:ascii="Gill Sans MT" w:hAnsi="Gill Sans MT" w:cs="Arial"/>
                <w:sz w:val="22"/>
                <w:szCs w:val="22"/>
              </w:rPr>
              <w:t xml:space="preserve">Clarendon Vale </w:t>
            </w:r>
            <w:r>
              <w:rPr>
                <w:rFonts w:ascii="Gill Sans MT" w:hAnsi="Gill Sans MT" w:cs="Arial"/>
                <w:sz w:val="22"/>
                <w:szCs w:val="22"/>
              </w:rPr>
              <w:t xml:space="preserve">Primary School </w:t>
            </w:r>
            <w:r w:rsidRPr="00FF5272">
              <w:rPr>
                <w:rFonts w:ascii="Gill Sans MT" w:hAnsi="Gill Sans MT" w:cs="Arial"/>
                <w:sz w:val="22"/>
                <w:szCs w:val="22"/>
              </w:rPr>
              <w:t>and Geeveston</w:t>
            </w:r>
            <w:r>
              <w:rPr>
                <w:rFonts w:ascii="Gill Sans MT" w:hAnsi="Gill Sans MT" w:cs="Arial"/>
                <w:sz w:val="22"/>
                <w:szCs w:val="22"/>
              </w:rPr>
              <w:t xml:space="preserve"> DHS, the</w:t>
            </w:r>
            <w:r w:rsidRPr="00FF5272">
              <w:rPr>
                <w:rFonts w:ascii="Gill Sans MT" w:hAnsi="Gill Sans MT" w:cs="Arial"/>
                <w:sz w:val="22"/>
                <w:szCs w:val="22"/>
              </w:rPr>
              <w:t xml:space="preserve"> Principal </w:t>
            </w:r>
            <w:r>
              <w:rPr>
                <w:rFonts w:ascii="Gill Sans MT" w:hAnsi="Gill Sans MT" w:cs="Arial"/>
                <w:sz w:val="22"/>
                <w:szCs w:val="22"/>
              </w:rPr>
              <w:t xml:space="preserve">is </w:t>
            </w:r>
            <w:r w:rsidRPr="00FF5272">
              <w:rPr>
                <w:rFonts w:ascii="Gill Sans MT" w:hAnsi="Gill Sans MT" w:cs="Arial"/>
                <w:sz w:val="22"/>
                <w:szCs w:val="22"/>
              </w:rPr>
              <w:t xml:space="preserve">taking </w:t>
            </w:r>
            <w:r>
              <w:rPr>
                <w:rFonts w:ascii="Gill Sans MT" w:hAnsi="Gill Sans MT" w:cs="Arial"/>
                <w:sz w:val="22"/>
                <w:szCs w:val="22"/>
              </w:rPr>
              <w:t xml:space="preserve">on the </w:t>
            </w:r>
            <w:r w:rsidRPr="00FF5272">
              <w:rPr>
                <w:rFonts w:ascii="Gill Sans MT" w:hAnsi="Gill Sans MT" w:cs="Arial"/>
                <w:sz w:val="22"/>
                <w:szCs w:val="22"/>
              </w:rPr>
              <w:t xml:space="preserve">Project Manager role. </w:t>
            </w:r>
            <w:r>
              <w:rPr>
                <w:rFonts w:ascii="Gill Sans MT" w:hAnsi="Gill Sans MT" w:cs="Arial"/>
                <w:sz w:val="22"/>
                <w:szCs w:val="22"/>
              </w:rPr>
              <w:t>The four o</w:t>
            </w:r>
            <w:r w:rsidRPr="00FF5272">
              <w:rPr>
                <w:rFonts w:ascii="Gill Sans MT" w:hAnsi="Gill Sans MT" w:cs="Arial"/>
                <w:sz w:val="22"/>
                <w:szCs w:val="22"/>
              </w:rPr>
              <w:t xml:space="preserve">ther </w:t>
            </w:r>
            <w:r>
              <w:rPr>
                <w:rFonts w:ascii="Gill Sans MT" w:hAnsi="Gill Sans MT" w:cs="Arial"/>
                <w:sz w:val="22"/>
                <w:szCs w:val="22"/>
              </w:rPr>
              <w:t xml:space="preserve">participating DoE schools have employed liaison officers or </w:t>
            </w:r>
            <w:r w:rsidRPr="00FF5272">
              <w:rPr>
                <w:rFonts w:ascii="Gill Sans MT" w:hAnsi="Gill Sans MT" w:cs="Arial"/>
                <w:sz w:val="22"/>
                <w:szCs w:val="22"/>
              </w:rPr>
              <w:t>A</w:t>
            </w:r>
            <w:r>
              <w:rPr>
                <w:rFonts w:ascii="Gill Sans MT" w:hAnsi="Gill Sans MT" w:cs="Arial"/>
                <w:sz w:val="22"/>
                <w:szCs w:val="22"/>
              </w:rPr>
              <w:t xml:space="preserve">dvanced </w:t>
            </w:r>
            <w:r w:rsidRPr="00FF5272">
              <w:rPr>
                <w:rFonts w:ascii="Gill Sans MT" w:hAnsi="Gill Sans MT" w:cs="Arial"/>
                <w:sz w:val="22"/>
                <w:szCs w:val="22"/>
              </w:rPr>
              <w:t>S</w:t>
            </w:r>
            <w:r>
              <w:rPr>
                <w:rFonts w:ascii="Gill Sans MT" w:hAnsi="Gill Sans MT" w:cs="Arial"/>
                <w:sz w:val="22"/>
                <w:szCs w:val="22"/>
              </w:rPr>
              <w:t xml:space="preserve">kills </w:t>
            </w:r>
            <w:r w:rsidRPr="00FF5272">
              <w:rPr>
                <w:rFonts w:ascii="Gill Sans MT" w:hAnsi="Gill Sans MT" w:cs="Arial"/>
                <w:sz w:val="22"/>
                <w:szCs w:val="22"/>
              </w:rPr>
              <w:t>T</w:t>
            </w:r>
            <w:r>
              <w:rPr>
                <w:rFonts w:ascii="Gill Sans MT" w:hAnsi="Gill Sans MT" w:cs="Arial"/>
                <w:sz w:val="22"/>
                <w:szCs w:val="22"/>
              </w:rPr>
              <w:t>eachers to perform the role.</w:t>
            </w:r>
          </w:p>
          <w:p w:rsidR="004579B9" w:rsidRPr="00BF2290" w:rsidRDefault="004579B9" w:rsidP="004579B9">
            <w:pPr>
              <w:rPr>
                <w:rFonts w:ascii="Gill Sans MT" w:hAnsi="Gill Sans MT" w:cs="Arial"/>
                <w:sz w:val="22"/>
                <w:szCs w:val="22"/>
              </w:rPr>
            </w:pPr>
            <w:r>
              <w:rPr>
                <w:rFonts w:ascii="Gill Sans MT" w:hAnsi="Gill Sans MT" w:cs="Arial"/>
                <w:sz w:val="22"/>
                <w:szCs w:val="22"/>
              </w:rPr>
              <w:t>Only DoE schools are formally participating in this strategy; however the Northern Suburbs Christian School (IST, SES5) is taking elements of this strategy in their approach to achieving reforms. They have appointed a NP Project Manager.</w:t>
            </w:r>
          </w:p>
          <w:p w:rsidR="004579B9" w:rsidRPr="00BF2290" w:rsidRDefault="004579B9" w:rsidP="004579B9">
            <w:pPr>
              <w:rPr>
                <w:rFonts w:ascii="Gill Sans MT" w:hAnsi="Gill Sans MT" w:cs="Arial"/>
                <w:sz w:val="22"/>
                <w:szCs w:val="22"/>
              </w:rPr>
            </w:pP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sz w:val="22"/>
                <w:szCs w:val="22"/>
              </w:rPr>
            </w:pPr>
            <w:r w:rsidRPr="00FF5272">
              <w:rPr>
                <w:rFonts w:ascii="Gill Sans MT" w:hAnsi="Gill Sans MT" w:cs="Arial"/>
                <w:color w:val="000000"/>
                <w:sz w:val="22"/>
                <w:szCs w:val="22"/>
              </w:rPr>
              <w:lastRenderedPageBreak/>
              <w:t>Acceptance of Tasmania's Smarter Schools 2009 Annual Report</w:t>
            </w:r>
          </w:p>
        </w:tc>
        <w:tc>
          <w:tcPr>
            <w:tcW w:w="3960" w:type="dxa"/>
          </w:tcPr>
          <w:p w:rsidR="004579B9" w:rsidRDefault="004579B9" w:rsidP="004579B9">
            <w:pPr>
              <w:rPr>
                <w:rFonts w:ascii="Gill Sans MT" w:hAnsi="Gill Sans MT" w:cs="Arial"/>
                <w:sz w:val="22"/>
                <w:szCs w:val="22"/>
              </w:rPr>
            </w:pPr>
            <w:r>
              <w:rPr>
                <w:rFonts w:ascii="Gill Sans MT" w:hAnsi="Gill Sans MT" w:cs="Arial"/>
                <w:sz w:val="22"/>
                <w:szCs w:val="22"/>
              </w:rPr>
              <w:t>Milestone c</w:t>
            </w:r>
            <w:r w:rsidRPr="00FF5272">
              <w:rPr>
                <w:rFonts w:ascii="Gill Sans MT" w:hAnsi="Gill Sans MT" w:cs="Arial"/>
                <w:sz w:val="22"/>
                <w:szCs w:val="22"/>
              </w:rPr>
              <w:t>ompleted</w:t>
            </w:r>
            <w:r>
              <w:rPr>
                <w:rFonts w:ascii="Gill Sans MT" w:hAnsi="Gill Sans MT" w:cs="Arial"/>
                <w:sz w:val="22"/>
                <w:szCs w:val="22"/>
              </w:rPr>
              <w:t>.</w:t>
            </w:r>
          </w:p>
          <w:p w:rsidR="004579B9" w:rsidRPr="00FF5272" w:rsidRDefault="004579B9" w:rsidP="004579B9">
            <w:pPr>
              <w:rPr>
                <w:rFonts w:ascii="Gill Sans MT" w:hAnsi="Gill Sans MT" w:cs="Arial"/>
                <w:sz w:val="22"/>
                <w:szCs w:val="22"/>
              </w:rPr>
            </w:pPr>
            <w:r>
              <w:rPr>
                <w:rFonts w:ascii="Gill Sans MT" w:hAnsi="Gill Sans MT" w:cs="Arial"/>
                <w:sz w:val="22"/>
                <w:szCs w:val="22"/>
              </w:rPr>
              <w:t>Confirmation received.</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rsidTr="00F761D7">
        <w:tc>
          <w:tcPr>
            <w:tcW w:w="3960" w:type="dxa"/>
          </w:tcPr>
          <w:p w:rsidR="004579B9" w:rsidRPr="00FF5272" w:rsidRDefault="004579B9" w:rsidP="004579B9">
            <w:pPr>
              <w:rPr>
                <w:rFonts w:ascii="Gill Sans MT" w:hAnsi="Gill Sans MT" w:cs="Arial"/>
                <w:sz w:val="22"/>
                <w:szCs w:val="22"/>
              </w:rPr>
            </w:pPr>
          </w:p>
        </w:tc>
        <w:tc>
          <w:tcPr>
            <w:tcW w:w="3960" w:type="dxa"/>
          </w:tcPr>
          <w:p w:rsidR="004579B9" w:rsidRPr="00FF5272" w:rsidRDefault="004579B9" w:rsidP="004579B9">
            <w:pPr>
              <w:rPr>
                <w:rFonts w:ascii="Gill Sans MT" w:hAnsi="Gill Sans MT" w:cs="Arial"/>
                <w:sz w:val="22"/>
                <w:szCs w:val="22"/>
              </w:rPr>
            </w:pPr>
          </w:p>
        </w:tc>
        <w:tc>
          <w:tcPr>
            <w:tcW w:w="3960" w:type="dxa"/>
            <w:gridSpan w:val="2"/>
          </w:tcPr>
          <w:p w:rsidR="004579B9" w:rsidRPr="00FF5272" w:rsidRDefault="004579B9" w:rsidP="004579B9">
            <w:pPr>
              <w:rPr>
                <w:rFonts w:ascii="Gill Sans MT" w:hAnsi="Gill Sans MT" w:cs="Arial"/>
                <w:sz w:val="22"/>
                <w:szCs w:val="22"/>
              </w:rPr>
            </w:pPr>
          </w:p>
        </w:tc>
        <w:tc>
          <w:tcPr>
            <w:tcW w:w="3960" w:type="dxa"/>
          </w:tcPr>
          <w:p w:rsidR="004579B9" w:rsidRPr="00FF5272" w:rsidRDefault="004579B9" w:rsidP="004579B9">
            <w:pPr>
              <w:rPr>
                <w:rFonts w:ascii="Gill Sans MT" w:hAnsi="Gill Sans MT" w:cs="Arial"/>
                <w:sz w:val="22"/>
                <w:szCs w:val="22"/>
              </w:rPr>
            </w:pPr>
          </w:p>
        </w:tc>
      </w:tr>
      <w:tr w:rsidR="004579B9" w:rsidRPr="00FF5272" w:rsidTr="00F761D7">
        <w:trPr>
          <w:trHeight w:val="417"/>
        </w:trPr>
        <w:tc>
          <w:tcPr>
            <w:tcW w:w="15840" w:type="dxa"/>
            <w:gridSpan w:val="5"/>
          </w:tcPr>
          <w:p w:rsidR="004579B9" w:rsidRPr="00FF5272" w:rsidRDefault="004579B9" w:rsidP="004579B9">
            <w:pPr>
              <w:rPr>
                <w:rFonts w:ascii="Gill Sans MT" w:hAnsi="Gill Sans MT"/>
                <w:b/>
                <w:sz w:val="22"/>
                <w:szCs w:val="22"/>
              </w:rPr>
            </w:pPr>
            <w:r w:rsidRPr="00FF5272">
              <w:rPr>
                <w:rFonts w:ascii="Gill Sans MT" w:hAnsi="Gill Sans MT"/>
                <w:b/>
                <w:sz w:val="22"/>
                <w:szCs w:val="22"/>
              </w:rPr>
              <w:t>Part 3 - Milestones that will progress through the 2010 calendar year (with no set milestone date)</w:t>
            </w:r>
          </w:p>
        </w:tc>
      </w:tr>
      <w:tr w:rsidR="004579B9" w:rsidRPr="00FF5272" w:rsidTr="00F761D7">
        <w:tc>
          <w:tcPr>
            <w:tcW w:w="3960" w:type="dxa"/>
          </w:tcPr>
          <w:p w:rsidR="004579B9" w:rsidRPr="00FF5272" w:rsidRDefault="004579B9" w:rsidP="004579B9">
            <w:pPr>
              <w:rPr>
                <w:rFonts w:ascii="Gill Sans MT" w:hAnsi="Gill Sans MT" w:cs="Arial"/>
                <w:sz w:val="22"/>
                <w:szCs w:val="22"/>
              </w:rPr>
            </w:pPr>
            <w:r w:rsidRPr="00FF5272">
              <w:rPr>
                <w:rFonts w:ascii="Gill Sans MT" w:hAnsi="Gill Sans MT" w:cs="Arial"/>
                <w:b/>
                <w:sz w:val="22"/>
                <w:szCs w:val="22"/>
              </w:rPr>
              <w:t>Milestone</w:t>
            </w:r>
          </w:p>
        </w:tc>
        <w:tc>
          <w:tcPr>
            <w:tcW w:w="5400" w:type="dxa"/>
            <w:gridSpan w:val="2"/>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Detail of achievement against milestone. </w:t>
            </w:r>
          </w:p>
          <w:p w:rsidR="004579B9" w:rsidRPr="00FF5272" w:rsidRDefault="004579B9" w:rsidP="004579B9">
            <w:pPr>
              <w:jc w:val="center"/>
              <w:rPr>
                <w:rFonts w:ascii="Gill Sans MT" w:hAnsi="Gill Sans MT" w:cs="Arial"/>
                <w:b/>
                <w:sz w:val="22"/>
                <w:szCs w:val="22"/>
              </w:rPr>
            </w:pPr>
            <w:r w:rsidRPr="00FF5272">
              <w:rPr>
                <w:rFonts w:ascii="Gill Sans MT" w:hAnsi="Gill Sans MT" w:cs="Arial"/>
                <w:b/>
                <w:i/>
                <w:sz w:val="22"/>
                <w:szCs w:val="22"/>
              </w:rPr>
              <w:t>Quantitative and Qualitative</w:t>
            </w:r>
          </w:p>
        </w:tc>
        <w:tc>
          <w:tcPr>
            <w:tcW w:w="6480" w:type="dxa"/>
            <w:gridSpan w:val="2"/>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Strategies put in place to achieve milestone (including updated timeframe) </w:t>
            </w:r>
            <w:r w:rsidRPr="00FF5272">
              <w:rPr>
                <w:rFonts w:ascii="Gill Sans MT" w:hAnsi="Gill Sans MT" w:cs="Arial"/>
                <w:b/>
                <w:i/>
                <w:sz w:val="22"/>
                <w:szCs w:val="22"/>
              </w:rPr>
              <w:t>Quantitative and Qualitative</w:t>
            </w:r>
          </w:p>
        </w:tc>
      </w:tr>
      <w:tr w:rsidR="004579B9" w:rsidRPr="00FF5272">
        <w:tc>
          <w:tcPr>
            <w:tcW w:w="3960" w:type="dxa"/>
          </w:tcPr>
          <w:p w:rsidR="004579B9" w:rsidRPr="00FF5272" w:rsidRDefault="004579B9" w:rsidP="004579B9">
            <w:pPr>
              <w:rPr>
                <w:rFonts w:ascii="Gill Sans MT" w:hAnsi="Gill Sans MT" w:cs="Arial"/>
                <w:sz w:val="22"/>
                <w:szCs w:val="22"/>
              </w:rPr>
            </w:pPr>
          </w:p>
        </w:tc>
        <w:tc>
          <w:tcPr>
            <w:tcW w:w="5400" w:type="dxa"/>
            <w:gridSpan w:val="2"/>
          </w:tcPr>
          <w:p w:rsidR="004579B9" w:rsidRPr="00FF5272" w:rsidRDefault="004579B9" w:rsidP="004579B9">
            <w:pPr>
              <w:rPr>
                <w:rFonts w:ascii="Gill Sans MT" w:hAnsi="Gill Sans MT" w:cs="Arial"/>
                <w:sz w:val="22"/>
                <w:szCs w:val="22"/>
              </w:rPr>
            </w:pPr>
          </w:p>
        </w:tc>
        <w:tc>
          <w:tcPr>
            <w:tcW w:w="6480" w:type="dxa"/>
            <w:gridSpan w:val="2"/>
          </w:tcPr>
          <w:p w:rsidR="004579B9" w:rsidRPr="00FF5272" w:rsidRDefault="004579B9" w:rsidP="004579B9">
            <w:pPr>
              <w:rPr>
                <w:rFonts w:ascii="Gill Sans MT" w:hAnsi="Gill Sans MT" w:cs="Arial"/>
                <w:sz w:val="22"/>
                <w:szCs w:val="22"/>
              </w:rPr>
            </w:pPr>
          </w:p>
        </w:tc>
      </w:tr>
      <w:tr w:rsidR="004579B9" w:rsidRPr="00FF5272">
        <w:tc>
          <w:tcPr>
            <w:tcW w:w="3960" w:type="dxa"/>
          </w:tcPr>
          <w:p w:rsidR="004579B9" w:rsidRPr="00FF5272" w:rsidRDefault="004579B9" w:rsidP="004579B9">
            <w:pPr>
              <w:rPr>
                <w:rFonts w:ascii="Gill Sans MT" w:hAnsi="Gill Sans MT" w:cs="Arial"/>
                <w:sz w:val="22"/>
                <w:szCs w:val="22"/>
              </w:rPr>
            </w:pPr>
          </w:p>
        </w:tc>
        <w:tc>
          <w:tcPr>
            <w:tcW w:w="5400" w:type="dxa"/>
            <w:gridSpan w:val="2"/>
          </w:tcPr>
          <w:p w:rsidR="004579B9" w:rsidRPr="00FF5272" w:rsidRDefault="004579B9" w:rsidP="004579B9">
            <w:pPr>
              <w:rPr>
                <w:rFonts w:ascii="Gill Sans MT" w:hAnsi="Gill Sans MT" w:cs="Arial"/>
                <w:sz w:val="22"/>
                <w:szCs w:val="22"/>
              </w:rPr>
            </w:pPr>
          </w:p>
        </w:tc>
        <w:tc>
          <w:tcPr>
            <w:tcW w:w="6480" w:type="dxa"/>
            <w:gridSpan w:val="2"/>
          </w:tcPr>
          <w:p w:rsidR="004579B9" w:rsidRPr="00FF5272" w:rsidRDefault="004579B9" w:rsidP="004579B9">
            <w:pPr>
              <w:rPr>
                <w:rFonts w:ascii="Gill Sans MT" w:hAnsi="Gill Sans MT" w:cs="Arial"/>
                <w:sz w:val="22"/>
                <w:szCs w:val="22"/>
              </w:rPr>
            </w:pPr>
          </w:p>
        </w:tc>
      </w:tr>
    </w:tbl>
    <w:p w:rsidR="004579B9" w:rsidRPr="00FF5272" w:rsidRDefault="004579B9" w:rsidP="004579B9">
      <w:pPr>
        <w:rPr>
          <w:rFonts w:ascii="Gill Sans MT" w:hAnsi="Gill Sans MT" w:cs="Arial"/>
          <w:sz w:val="22"/>
          <w:szCs w:val="22"/>
        </w:rPr>
      </w:pPr>
    </w:p>
    <w:p w:rsidR="004579B9" w:rsidRPr="00FF5272" w:rsidRDefault="004579B9" w:rsidP="004579B9">
      <w:pPr>
        <w:rPr>
          <w:rFonts w:ascii="Gill Sans MT" w:hAnsi="Gill Sans MT" w:cs="Arial"/>
          <w:sz w:val="22"/>
          <w:szCs w:val="22"/>
        </w:rPr>
      </w:pPr>
      <w:r w:rsidRPr="00FF5272">
        <w:rPr>
          <w:rFonts w:ascii="Gill Sans MT" w:hAnsi="Gill Sans MT" w:cs="Arial"/>
          <w:sz w:val="22"/>
          <w:szCs w:val="22"/>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4579B9" w:rsidRPr="00FF5272" w:rsidTr="00F761D7">
        <w:tc>
          <w:tcPr>
            <w:tcW w:w="15840" w:type="dxa"/>
          </w:tcPr>
          <w:p w:rsidR="004579B9" w:rsidRPr="00FF5272" w:rsidRDefault="004579B9" w:rsidP="004579B9">
            <w:pPr>
              <w:rPr>
                <w:rFonts w:ascii="Gill Sans MT" w:hAnsi="Gill Sans MT" w:cs="Arial"/>
                <w:sz w:val="22"/>
                <w:szCs w:val="22"/>
              </w:rPr>
            </w:pPr>
            <w:r w:rsidRPr="00FF5272">
              <w:rPr>
                <w:rFonts w:ascii="Gill Sans MT" w:hAnsi="Gill Sans MT"/>
                <w:b/>
                <w:sz w:val="22"/>
                <w:szCs w:val="22"/>
              </w:rPr>
              <w:t xml:space="preserve">  Section 5 – Milestone Reporting</w:t>
            </w:r>
            <w:r w:rsidRPr="00FF5272">
              <w:rPr>
                <w:rFonts w:ascii="Gill Sans MT" w:hAnsi="Gill Sans MT" w:cs="Arial"/>
                <w:sz w:val="22"/>
                <w:szCs w:val="22"/>
              </w:rPr>
              <w:t xml:space="preserve"> </w:t>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sz w:val="22"/>
                <w:szCs w:val="22"/>
              </w:rPr>
              <w:tab/>
            </w:r>
            <w:r w:rsidRPr="00FF5272">
              <w:rPr>
                <w:rFonts w:ascii="Gill Sans MT" w:hAnsi="Gill Sans MT" w:cs="Arial"/>
                <w:b/>
                <w:sz w:val="22"/>
                <w:szCs w:val="22"/>
              </w:rPr>
              <w:t>Literacy and Numeracy NP</w:t>
            </w:r>
          </w:p>
        </w:tc>
      </w:tr>
    </w:tbl>
    <w:p w:rsidR="004579B9" w:rsidRPr="00FF5272" w:rsidRDefault="004579B9" w:rsidP="004579B9">
      <w:pPr>
        <w:rPr>
          <w:rFonts w:ascii="Gill Sans MT" w:hAnsi="Gill Sans MT"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1440"/>
        <w:gridCol w:w="2520"/>
        <w:gridCol w:w="3960"/>
      </w:tblGrid>
      <w:tr w:rsidR="004579B9" w:rsidRPr="00FF5272" w:rsidTr="00F761D7">
        <w:trPr>
          <w:trHeight w:val="507"/>
        </w:trPr>
        <w:tc>
          <w:tcPr>
            <w:tcW w:w="15840" w:type="dxa"/>
            <w:gridSpan w:val="5"/>
          </w:tcPr>
          <w:p w:rsidR="004579B9" w:rsidRPr="00FF5272" w:rsidRDefault="004579B9" w:rsidP="004579B9">
            <w:pPr>
              <w:rPr>
                <w:rFonts w:ascii="Gill Sans MT" w:hAnsi="Gill Sans MT"/>
                <w:b/>
                <w:sz w:val="22"/>
                <w:szCs w:val="22"/>
              </w:rPr>
            </w:pPr>
            <w:r w:rsidRPr="00FF5272">
              <w:rPr>
                <w:rFonts w:ascii="Gill Sans MT" w:hAnsi="Gill Sans MT"/>
                <w:b/>
                <w:sz w:val="22"/>
                <w:szCs w:val="22"/>
              </w:rPr>
              <w:t>Part 1 - Milestones not reported/not achieved/partially achieved in Annual Report for 2009</w:t>
            </w:r>
          </w:p>
        </w:tc>
      </w:tr>
      <w:tr w:rsidR="004579B9" w:rsidRPr="00FF5272" w:rsidTr="00F761D7">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Milestone (state and territories may wish to identify whether the milestone relates to all sectors or a particular sector within their jurisdiction).</w:t>
            </w:r>
          </w:p>
        </w:tc>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Detail of achievement against milestone. </w:t>
            </w:r>
            <w:r w:rsidRPr="00FF5272">
              <w:rPr>
                <w:rFonts w:ascii="Gill Sans MT" w:hAnsi="Gill Sans MT" w:cs="Arial"/>
                <w:b/>
                <w:i/>
                <w:sz w:val="22"/>
                <w:szCs w:val="22"/>
              </w:rPr>
              <w:t>Quantitative and Qualitative</w:t>
            </w:r>
          </w:p>
        </w:tc>
        <w:tc>
          <w:tcPr>
            <w:tcW w:w="3960" w:type="dxa"/>
            <w:gridSpan w:val="2"/>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If not achieved or partially achieved, reasons why. </w:t>
            </w:r>
            <w:r w:rsidRPr="00FF5272">
              <w:rPr>
                <w:rFonts w:ascii="Gill Sans MT" w:hAnsi="Gill Sans MT" w:cs="Arial"/>
                <w:b/>
                <w:sz w:val="22"/>
                <w:szCs w:val="22"/>
              </w:rPr>
              <w:br/>
            </w:r>
            <w:r w:rsidRPr="00FF5272">
              <w:rPr>
                <w:rFonts w:ascii="Gill Sans MT" w:hAnsi="Gill Sans MT" w:cs="Arial"/>
                <w:b/>
                <w:i/>
                <w:sz w:val="22"/>
                <w:szCs w:val="22"/>
              </w:rPr>
              <w:t>Qualitative</w:t>
            </w:r>
          </w:p>
        </w:tc>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Strategies put in place to achieve milestone (including updated timeframe) </w:t>
            </w:r>
            <w:r w:rsidRPr="00FF5272">
              <w:rPr>
                <w:rFonts w:ascii="Gill Sans MT" w:hAnsi="Gill Sans MT" w:cs="Arial"/>
                <w:b/>
                <w:i/>
                <w:sz w:val="22"/>
                <w:szCs w:val="22"/>
              </w:rPr>
              <w:t>Quantitative and Qualitative</w:t>
            </w:r>
          </w:p>
        </w:tc>
      </w:tr>
      <w:tr w:rsidR="004579B9" w:rsidRPr="00FF5272" w:rsidTr="00F761D7">
        <w:tc>
          <w:tcPr>
            <w:tcW w:w="3960" w:type="dxa"/>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rsidTr="00F761D7">
        <w:trPr>
          <w:trHeight w:val="526"/>
        </w:trPr>
        <w:tc>
          <w:tcPr>
            <w:tcW w:w="15840" w:type="dxa"/>
            <w:gridSpan w:val="5"/>
          </w:tcPr>
          <w:p w:rsidR="004579B9" w:rsidRPr="00FF5272" w:rsidRDefault="004579B9" w:rsidP="004579B9">
            <w:pPr>
              <w:rPr>
                <w:rFonts w:ascii="Gill Sans MT" w:hAnsi="Gill Sans MT"/>
                <w:b/>
                <w:sz w:val="22"/>
                <w:szCs w:val="22"/>
              </w:rPr>
            </w:pPr>
            <w:r w:rsidRPr="00FF5272">
              <w:rPr>
                <w:rFonts w:ascii="Gill Sans MT" w:hAnsi="Gill Sans MT"/>
                <w:b/>
                <w:sz w:val="22"/>
                <w:szCs w:val="22"/>
              </w:rPr>
              <w:t>Part 2 - Milestones in Progress Report - (Achieved 1 January 2010 to 30 June 2010)</w:t>
            </w:r>
          </w:p>
        </w:tc>
      </w:tr>
      <w:tr w:rsidR="004579B9" w:rsidRPr="00FF5272" w:rsidTr="00F761D7">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Milestone</w:t>
            </w:r>
          </w:p>
        </w:tc>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Detail of achievement against milestone. </w:t>
            </w:r>
            <w:r w:rsidRPr="00FF5272">
              <w:rPr>
                <w:rFonts w:ascii="Gill Sans MT" w:hAnsi="Gill Sans MT" w:cs="Arial"/>
                <w:b/>
                <w:i/>
                <w:sz w:val="22"/>
                <w:szCs w:val="22"/>
              </w:rPr>
              <w:t>Quantitative and Qualitative</w:t>
            </w:r>
          </w:p>
        </w:tc>
        <w:tc>
          <w:tcPr>
            <w:tcW w:w="3960" w:type="dxa"/>
            <w:gridSpan w:val="2"/>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If not achieved or partially achieved, reasons why. </w:t>
            </w:r>
            <w:r w:rsidRPr="00FF5272">
              <w:rPr>
                <w:rFonts w:ascii="Gill Sans MT" w:hAnsi="Gill Sans MT" w:cs="Arial"/>
                <w:b/>
                <w:sz w:val="22"/>
                <w:szCs w:val="22"/>
              </w:rPr>
              <w:br/>
            </w:r>
            <w:r w:rsidRPr="00FF5272">
              <w:rPr>
                <w:rFonts w:ascii="Gill Sans MT" w:hAnsi="Gill Sans MT" w:cs="Arial"/>
                <w:b/>
                <w:i/>
                <w:sz w:val="22"/>
                <w:szCs w:val="22"/>
              </w:rPr>
              <w:t>Qualitative</w:t>
            </w:r>
          </w:p>
        </w:tc>
        <w:tc>
          <w:tcPr>
            <w:tcW w:w="3960" w:type="dxa"/>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Strategies put in place to achieve milestone (including updated timeframe) </w:t>
            </w:r>
            <w:r w:rsidRPr="00FF5272">
              <w:rPr>
                <w:rFonts w:ascii="Gill Sans MT" w:hAnsi="Gill Sans MT" w:cs="Arial"/>
                <w:b/>
                <w:i/>
                <w:sz w:val="22"/>
                <w:szCs w:val="22"/>
              </w:rPr>
              <w:t>Quantitative and Qualitative</w:t>
            </w: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Intervention strategy developed and being implemented in all schools in 100 percent of networks</w:t>
            </w:r>
          </w:p>
        </w:tc>
        <w:tc>
          <w:tcPr>
            <w:tcW w:w="3960" w:type="dxa"/>
          </w:tcPr>
          <w:p w:rsidR="004579B9" w:rsidRPr="003A3502" w:rsidRDefault="004579B9" w:rsidP="004579B9">
            <w:pPr>
              <w:rPr>
                <w:rFonts w:ascii="Gill Sans MT" w:hAnsi="Gill Sans MT"/>
                <w:bCs/>
                <w:sz w:val="22"/>
                <w:szCs w:val="22"/>
              </w:rPr>
            </w:pPr>
            <w:r w:rsidRPr="003A3502">
              <w:rPr>
                <w:rFonts w:ascii="Gill Sans MT" w:hAnsi="Gill Sans MT"/>
                <w:bCs/>
                <w:sz w:val="22"/>
                <w:szCs w:val="22"/>
              </w:rPr>
              <w:t>This milestone has been fully achieved.</w:t>
            </w:r>
          </w:p>
          <w:p w:rsidR="004579B9" w:rsidRPr="003A3502" w:rsidRDefault="004579B9" w:rsidP="004579B9">
            <w:pPr>
              <w:rPr>
                <w:rFonts w:ascii="Gill Sans MT" w:hAnsi="Gill Sans MT"/>
                <w:bCs/>
                <w:sz w:val="22"/>
                <w:szCs w:val="22"/>
              </w:rPr>
            </w:pPr>
            <w:r>
              <w:rPr>
                <w:rFonts w:ascii="Gill Sans MT" w:hAnsi="Gill Sans MT"/>
                <w:bCs/>
                <w:sz w:val="22"/>
                <w:szCs w:val="22"/>
              </w:rPr>
              <w:t xml:space="preserve">All three schooling sectors report that the implementation of their approach, as described in Tasmania’s implementation plan, is on track. </w:t>
            </w:r>
          </w:p>
          <w:p w:rsidR="004579B9" w:rsidRPr="003A3502" w:rsidRDefault="004579B9" w:rsidP="004579B9">
            <w:pPr>
              <w:rPr>
                <w:rFonts w:ascii="Gill Sans MT" w:hAnsi="Gill Sans MT" w:cs="Arial"/>
                <w:sz w:val="22"/>
                <w:szCs w:val="22"/>
              </w:rPr>
            </w:pPr>
            <w:r>
              <w:rPr>
                <w:rFonts w:ascii="Gill Sans MT" w:hAnsi="Gill Sans MT"/>
                <w:bCs/>
                <w:sz w:val="22"/>
                <w:szCs w:val="22"/>
              </w:rPr>
              <w:t>In the DoE and TCEO, this means that all 11 networks are established, with management teams operational.</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 xml:space="preserve">Professional learning support, provided for teaching staff implementing Performance Indicators in Primary School (PIP's) in the </w:t>
            </w:r>
            <w:r>
              <w:rPr>
                <w:rFonts w:ascii="Gill Sans MT" w:hAnsi="Gill Sans MT" w:cs="Arial"/>
                <w:color w:val="000000"/>
                <w:sz w:val="22"/>
                <w:szCs w:val="22"/>
              </w:rPr>
              <w:t>Independent</w:t>
            </w:r>
            <w:r w:rsidRPr="00FF5272">
              <w:rPr>
                <w:rFonts w:ascii="Gill Sans MT" w:hAnsi="Gill Sans MT" w:cs="Arial"/>
                <w:color w:val="000000"/>
                <w:sz w:val="22"/>
                <w:szCs w:val="22"/>
              </w:rPr>
              <w:t xml:space="preserve"> sector has been taken up by at least 75 percent of the schools registered</w:t>
            </w:r>
          </w:p>
        </w:tc>
        <w:tc>
          <w:tcPr>
            <w:tcW w:w="3960" w:type="dxa"/>
          </w:tcPr>
          <w:p w:rsidR="004579B9" w:rsidRPr="000A1E1A" w:rsidRDefault="004579B9" w:rsidP="004579B9">
            <w:pPr>
              <w:rPr>
                <w:rFonts w:ascii="Gill Sans MT" w:hAnsi="Gill Sans MT" w:cs="Arial"/>
                <w:sz w:val="22"/>
                <w:szCs w:val="22"/>
              </w:rPr>
            </w:pPr>
            <w:r w:rsidRPr="000A1E1A">
              <w:rPr>
                <w:rFonts w:ascii="Gill Sans MT" w:hAnsi="Gill Sans MT" w:cs="Arial"/>
                <w:sz w:val="22"/>
                <w:szCs w:val="22"/>
              </w:rPr>
              <w:t xml:space="preserve">This milestone refers only to the </w:t>
            </w:r>
            <w:r>
              <w:rPr>
                <w:rFonts w:ascii="Gill Sans MT" w:hAnsi="Gill Sans MT" w:cs="Arial"/>
                <w:sz w:val="22"/>
                <w:szCs w:val="22"/>
              </w:rPr>
              <w:t>Independent</w:t>
            </w:r>
            <w:r w:rsidRPr="000A1E1A">
              <w:rPr>
                <w:rFonts w:ascii="Gill Sans MT" w:hAnsi="Gill Sans MT" w:cs="Arial"/>
                <w:sz w:val="22"/>
                <w:szCs w:val="22"/>
              </w:rPr>
              <w:t xml:space="preserve"> schooling sector. </w:t>
            </w:r>
          </w:p>
          <w:p w:rsidR="004579B9" w:rsidRPr="000A1E1A" w:rsidRDefault="004579B9" w:rsidP="004579B9">
            <w:pPr>
              <w:rPr>
                <w:rFonts w:ascii="Gill Sans MT" w:hAnsi="Gill Sans MT" w:cs="Arial"/>
                <w:sz w:val="22"/>
                <w:szCs w:val="22"/>
              </w:rPr>
            </w:pPr>
          </w:p>
          <w:p w:rsidR="004579B9" w:rsidRDefault="004579B9" w:rsidP="004579B9">
            <w:pPr>
              <w:rPr>
                <w:rFonts w:ascii="Gill Sans MT" w:hAnsi="Gill Sans MT"/>
                <w:sz w:val="22"/>
                <w:szCs w:val="22"/>
              </w:rPr>
            </w:pPr>
            <w:r>
              <w:rPr>
                <w:rFonts w:ascii="Gill Sans MT" w:hAnsi="Gill Sans MT"/>
                <w:sz w:val="22"/>
                <w:szCs w:val="22"/>
              </w:rPr>
              <w:t>It is reported as c</w:t>
            </w:r>
            <w:r w:rsidRPr="000A1E1A">
              <w:rPr>
                <w:rFonts w:ascii="Gill Sans MT" w:hAnsi="Gill Sans MT"/>
                <w:sz w:val="22"/>
                <w:szCs w:val="22"/>
              </w:rPr>
              <w:t>omplete</w:t>
            </w:r>
            <w:r>
              <w:rPr>
                <w:rFonts w:ascii="Gill Sans MT" w:hAnsi="Gill Sans MT"/>
                <w:sz w:val="22"/>
                <w:szCs w:val="22"/>
              </w:rPr>
              <w:t xml:space="preserve">, milestone achieved and </w:t>
            </w:r>
            <w:r w:rsidRPr="000A1E1A">
              <w:rPr>
                <w:rFonts w:ascii="Gill Sans MT" w:hAnsi="Gill Sans MT"/>
                <w:sz w:val="22"/>
                <w:szCs w:val="22"/>
              </w:rPr>
              <w:t>ongoing</w:t>
            </w:r>
            <w:r>
              <w:rPr>
                <w:rFonts w:ascii="Gill Sans MT" w:hAnsi="Gill Sans MT"/>
                <w:sz w:val="22"/>
                <w:szCs w:val="22"/>
              </w:rPr>
              <w:t>.</w:t>
            </w:r>
          </w:p>
          <w:p w:rsidR="004579B9" w:rsidRDefault="004579B9" w:rsidP="004579B9">
            <w:pPr>
              <w:rPr>
                <w:rFonts w:ascii="Gill Sans MT" w:hAnsi="Gill Sans MT"/>
                <w:sz w:val="22"/>
                <w:szCs w:val="22"/>
              </w:rPr>
            </w:pPr>
          </w:p>
          <w:p w:rsidR="004579B9" w:rsidRDefault="004579B9" w:rsidP="004579B9">
            <w:pPr>
              <w:rPr>
                <w:rFonts w:ascii="Gill Sans MT" w:hAnsi="Gill Sans MT"/>
                <w:sz w:val="22"/>
                <w:szCs w:val="22"/>
              </w:rPr>
            </w:pPr>
            <w:r w:rsidRPr="000A1E1A">
              <w:rPr>
                <w:rFonts w:ascii="Gill Sans MT" w:hAnsi="Gill Sans MT"/>
                <w:sz w:val="22"/>
                <w:szCs w:val="22"/>
              </w:rPr>
              <w:t>Supported by</w:t>
            </w:r>
            <w:r w:rsidR="00A351DA">
              <w:rPr>
                <w:rFonts w:ascii="Gill Sans MT" w:hAnsi="Gill Sans MT"/>
                <w:sz w:val="22"/>
                <w:szCs w:val="22"/>
              </w:rPr>
              <w:t xml:space="preserve"> an</w:t>
            </w:r>
            <w:r w:rsidRPr="000A1E1A">
              <w:rPr>
                <w:rFonts w:ascii="Gill Sans MT" w:hAnsi="Gill Sans MT"/>
                <w:sz w:val="22"/>
                <w:szCs w:val="22"/>
              </w:rPr>
              <w:t xml:space="preserve"> in school consultant, IST literacy adviser and targeted programs adviser in all regions</w:t>
            </w:r>
            <w:r>
              <w:rPr>
                <w:rFonts w:ascii="Gill Sans MT" w:hAnsi="Gill Sans MT"/>
                <w:sz w:val="22"/>
                <w:szCs w:val="22"/>
              </w:rPr>
              <w:t>, 22 Independent schools received this learning support in the first six months of 2010.</w:t>
            </w:r>
          </w:p>
          <w:p w:rsidR="004579B9" w:rsidRPr="000A1E1A" w:rsidRDefault="004579B9" w:rsidP="004579B9">
            <w:pPr>
              <w:rPr>
                <w:rFonts w:ascii="Gill Sans MT" w:hAnsi="Gill Sans MT"/>
                <w:sz w:val="22"/>
                <w:szCs w:val="22"/>
              </w:rPr>
            </w:pP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 xml:space="preserve">Eleven network plans developed as </w:t>
            </w:r>
            <w:r w:rsidRPr="00FF5272">
              <w:rPr>
                <w:rFonts w:ascii="Gill Sans MT" w:hAnsi="Gill Sans MT" w:cs="Arial"/>
                <w:color w:val="000000"/>
                <w:sz w:val="22"/>
                <w:szCs w:val="22"/>
              </w:rPr>
              <w:lastRenderedPageBreak/>
              <w:t>appendix to individual School Improvement Plans.  Network plans published</w:t>
            </w:r>
          </w:p>
        </w:tc>
        <w:tc>
          <w:tcPr>
            <w:tcW w:w="3960" w:type="dxa"/>
          </w:tcPr>
          <w:p w:rsidR="004579B9" w:rsidRPr="000A1E1A" w:rsidRDefault="004579B9" w:rsidP="004579B9">
            <w:pPr>
              <w:rPr>
                <w:rFonts w:ascii="Gill Sans MT" w:hAnsi="Gill Sans MT" w:cs="Arial"/>
                <w:sz w:val="22"/>
                <w:szCs w:val="22"/>
              </w:rPr>
            </w:pPr>
            <w:r>
              <w:rPr>
                <w:rFonts w:ascii="Gill Sans MT" w:hAnsi="Gill Sans MT" w:cs="Arial"/>
                <w:sz w:val="22"/>
                <w:szCs w:val="22"/>
              </w:rPr>
              <w:lastRenderedPageBreak/>
              <w:t>This milestone has been achieved.</w:t>
            </w:r>
            <w:r>
              <w:rPr>
                <w:rFonts w:ascii="Gill Sans MT" w:hAnsi="Gill Sans MT"/>
                <w:bCs/>
                <w:sz w:val="22"/>
                <w:szCs w:val="22"/>
              </w:rPr>
              <w:t xml:space="preserve"> 11</w:t>
            </w:r>
            <w:r w:rsidR="00A351DA">
              <w:rPr>
                <w:rFonts w:ascii="Gill Sans MT" w:hAnsi="Gill Sans MT"/>
                <w:bCs/>
                <w:sz w:val="22"/>
                <w:szCs w:val="22"/>
              </w:rPr>
              <w:t xml:space="preserve"> </w:t>
            </w:r>
            <w:r>
              <w:rPr>
                <w:rFonts w:ascii="Gill Sans MT" w:hAnsi="Gill Sans MT"/>
                <w:bCs/>
                <w:sz w:val="22"/>
                <w:szCs w:val="22"/>
              </w:rPr>
              <w:lastRenderedPageBreak/>
              <w:t>networks have been established, consistent with the school lists provided in Tasmania’s Implementation Plan. Network plans have been developed and published.</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lastRenderedPageBreak/>
              <w:t xml:space="preserve">Managers Learning and Regional Directors (systemic </w:t>
            </w:r>
            <w:r>
              <w:rPr>
                <w:rFonts w:ascii="Gill Sans MT" w:hAnsi="Gill Sans MT" w:cs="Arial"/>
                <w:color w:val="000000"/>
                <w:sz w:val="22"/>
                <w:szCs w:val="22"/>
              </w:rPr>
              <w:t>Catholic</w:t>
            </w:r>
            <w:r w:rsidRPr="00FF5272">
              <w:rPr>
                <w:rFonts w:ascii="Gill Sans MT" w:hAnsi="Gill Sans MT" w:cs="Arial"/>
                <w:color w:val="000000"/>
                <w:sz w:val="22"/>
                <w:szCs w:val="22"/>
              </w:rPr>
              <w:t xml:space="preserve"> schools) Director-Secondary Education Services (</w:t>
            </w:r>
            <w:r>
              <w:rPr>
                <w:rFonts w:ascii="Gill Sans MT" w:hAnsi="Gill Sans MT" w:cs="Arial"/>
                <w:color w:val="000000"/>
                <w:sz w:val="22"/>
                <w:szCs w:val="22"/>
              </w:rPr>
              <w:t>Catholic</w:t>
            </w:r>
            <w:r w:rsidRPr="00FF5272">
              <w:rPr>
                <w:rFonts w:ascii="Gill Sans MT" w:hAnsi="Gill Sans MT" w:cs="Arial"/>
                <w:color w:val="000000"/>
                <w:sz w:val="22"/>
                <w:szCs w:val="22"/>
              </w:rPr>
              <w:t xml:space="preserve"> sector colleges) have met personally with a representative of every network to monitor progress and provide support</w:t>
            </w:r>
          </w:p>
        </w:tc>
        <w:tc>
          <w:tcPr>
            <w:tcW w:w="3960" w:type="dxa"/>
          </w:tcPr>
          <w:p w:rsidR="004579B9" w:rsidRPr="003A3502" w:rsidRDefault="004579B9" w:rsidP="004579B9">
            <w:pPr>
              <w:rPr>
                <w:rFonts w:ascii="Gill Sans MT" w:hAnsi="Gill Sans MT" w:cs="Arial"/>
                <w:sz w:val="22"/>
                <w:szCs w:val="22"/>
              </w:rPr>
            </w:pPr>
            <w:r>
              <w:rPr>
                <w:rFonts w:ascii="Gill Sans MT" w:hAnsi="Gill Sans MT" w:cs="Arial"/>
                <w:sz w:val="22"/>
                <w:szCs w:val="22"/>
              </w:rPr>
              <w:t xml:space="preserve">The TCEO report that this milestone has been achieved. A senior manager has </w:t>
            </w:r>
            <w:r w:rsidRPr="00FF5272">
              <w:rPr>
                <w:rFonts w:ascii="Gill Sans MT" w:hAnsi="Gill Sans MT" w:cs="Arial"/>
                <w:color w:val="000000"/>
                <w:sz w:val="22"/>
                <w:szCs w:val="22"/>
              </w:rPr>
              <w:t>met personally with a representative of e</w:t>
            </w:r>
            <w:r>
              <w:rPr>
                <w:rFonts w:ascii="Gill Sans MT" w:hAnsi="Gill Sans MT" w:cs="Arial"/>
                <w:color w:val="000000"/>
                <w:sz w:val="22"/>
                <w:szCs w:val="22"/>
              </w:rPr>
              <w:t xml:space="preserve">ach </w:t>
            </w:r>
            <w:r w:rsidRPr="00EC06B4">
              <w:rPr>
                <w:rFonts w:ascii="Gill Sans MT" w:hAnsi="Gill Sans MT" w:cs="Arial"/>
                <w:color w:val="000000"/>
                <w:sz w:val="22"/>
                <w:szCs w:val="22"/>
              </w:rPr>
              <w:t>of the three TCEO networks to monitor progress and provide support.</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 xml:space="preserve">School and network improvement targets established and agreed by Learning Services/Tasmanian </w:t>
            </w:r>
            <w:r>
              <w:rPr>
                <w:rFonts w:ascii="Gill Sans MT" w:hAnsi="Gill Sans MT" w:cs="Arial"/>
                <w:color w:val="000000"/>
                <w:sz w:val="22"/>
                <w:szCs w:val="22"/>
              </w:rPr>
              <w:t>Catholic</w:t>
            </w:r>
            <w:r w:rsidRPr="00FF5272">
              <w:rPr>
                <w:rFonts w:ascii="Gill Sans MT" w:hAnsi="Gill Sans MT" w:cs="Arial"/>
                <w:color w:val="000000"/>
                <w:sz w:val="22"/>
                <w:szCs w:val="22"/>
              </w:rPr>
              <w:t xml:space="preserve"> Education Office (TCEO)</w:t>
            </w:r>
          </w:p>
        </w:tc>
        <w:tc>
          <w:tcPr>
            <w:tcW w:w="3960" w:type="dxa"/>
          </w:tcPr>
          <w:p w:rsidR="004579B9" w:rsidRDefault="004579B9" w:rsidP="004579B9">
            <w:pPr>
              <w:rPr>
                <w:rFonts w:ascii="Gill Sans MT" w:hAnsi="Gill Sans MT" w:cs="Arial"/>
                <w:sz w:val="22"/>
                <w:szCs w:val="22"/>
              </w:rPr>
            </w:pPr>
            <w:r>
              <w:rPr>
                <w:rFonts w:ascii="Gill Sans MT" w:hAnsi="Gill Sans MT" w:cs="Arial"/>
                <w:sz w:val="22"/>
                <w:szCs w:val="22"/>
              </w:rPr>
              <w:t>Both the DoE and the TCEO report that this milestone has been achieved.</w:t>
            </w:r>
          </w:p>
          <w:p w:rsidR="004579B9" w:rsidRPr="003A3502" w:rsidRDefault="004579B9" w:rsidP="004579B9">
            <w:pPr>
              <w:rPr>
                <w:rFonts w:ascii="Gill Sans MT" w:hAnsi="Gill Sans MT" w:cs="Arial"/>
                <w:sz w:val="22"/>
                <w:szCs w:val="22"/>
              </w:rPr>
            </w:pPr>
            <w:r>
              <w:rPr>
                <w:rFonts w:ascii="Gill Sans MT" w:hAnsi="Gill Sans MT" w:cs="Arial"/>
                <w:sz w:val="22"/>
                <w:szCs w:val="22"/>
              </w:rPr>
              <w:t>Support has been provided to school leaders and both school and network improvement targets have been established.</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100 percent of coordinators and teacher assistants implementing QuickSmart numeracy in 2010 have undertaken required professional learning</w:t>
            </w:r>
          </w:p>
        </w:tc>
        <w:tc>
          <w:tcPr>
            <w:tcW w:w="3960" w:type="dxa"/>
          </w:tcPr>
          <w:p w:rsidR="004579B9" w:rsidRDefault="004579B9" w:rsidP="004579B9">
            <w:pPr>
              <w:rPr>
                <w:rFonts w:ascii="Gill Sans MT" w:hAnsi="Gill Sans MT" w:cs="Arial"/>
                <w:sz w:val="22"/>
                <w:szCs w:val="22"/>
              </w:rPr>
            </w:pPr>
            <w:r>
              <w:rPr>
                <w:rFonts w:ascii="Gill Sans MT" w:hAnsi="Gill Sans MT" w:cs="Arial"/>
                <w:sz w:val="22"/>
                <w:szCs w:val="22"/>
              </w:rPr>
              <w:t>This milestone has been achieved.</w:t>
            </w:r>
          </w:p>
          <w:p w:rsidR="004579B9" w:rsidRDefault="004579B9" w:rsidP="004579B9">
            <w:pPr>
              <w:rPr>
                <w:rFonts w:ascii="Gill Sans MT" w:hAnsi="Gill Sans MT" w:cs="Arial"/>
                <w:sz w:val="22"/>
                <w:szCs w:val="22"/>
              </w:rPr>
            </w:pPr>
          </w:p>
          <w:p w:rsidR="004579B9" w:rsidRDefault="004579B9" w:rsidP="004579B9">
            <w:pPr>
              <w:rPr>
                <w:rFonts w:ascii="Gill Sans MT" w:hAnsi="Gill Sans MT" w:cs="Arial"/>
                <w:sz w:val="22"/>
                <w:szCs w:val="22"/>
              </w:rPr>
            </w:pPr>
            <w:r>
              <w:rPr>
                <w:rFonts w:ascii="Gill Sans MT" w:hAnsi="Gill Sans MT" w:cs="Arial"/>
                <w:sz w:val="22"/>
                <w:szCs w:val="22"/>
              </w:rPr>
              <w:t>Information sessions for Principals and  school leaders has been provided as well as the required QuickSmart professional learning for co-ordinators and the teacher assistants undertaking the program in schools.</w:t>
            </w:r>
          </w:p>
          <w:p w:rsidR="004579B9" w:rsidRDefault="004579B9" w:rsidP="004579B9">
            <w:pPr>
              <w:rPr>
                <w:rFonts w:ascii="Gill Sans MT" w:hAnsi="Gill Sans MT" w:cs="Arial"/>
                <w:sz w:val="22"/>
                <w:szCs w:val="22"/>
              </w:rPr>
            </w:pPr>
            <w:r>
              <w:rPr>
                <w:rFonts w:ascii="Gill Sans MT" w:hAnsi="Gill Sans MT" w:cs="Arial"/>
                <w:sz w:val="22"/>
                <w:szCs w:val="22"/>
              </w:rPr>
              <w:t>See Attachment 1.</w:t>
            </w:r>
          </w:p>
          <w:p w:rsidR="004579B9" w:rsidRDefault="004579B9" w:rsidP="004579B9">
            <w:pPr>
              <w:rPr>
                <w:rFonts w:ascii="Gill Sans MT" w:hAnsi="Gill Sans MT" w:cs="Arial"/>
                <w:sz w:val="22"/>
                <w:szCs w:val="22"/>
              </w:rPr>
            </w:pPr>
          </w:p>
          <w:p w:rsidR="004579B9" w:rsidRPr="003A3502" w:rsidRDefault="004579B9" w:rsidP="004579B9">
            <w:pPr>
              <w:rPr>
                <w:rFonts w:ascii="Gill Sans MT" w:hAnsi="Gill Sans MT" w:cs="Arial"/>
                <w:sz w:val="22"/>
                <w:szCs w:val="22"/>
              </w:rPr>
            </w:pP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Professional learning, as described in Literacy &amp; Numeracy plans has been provided for relevant staff in all 75 schools</w:t>
            </w:r>
          </w:p>
        </w:tc>
        <w:tc>
          <w:tcPr>
            <w:tcW w:w="3960" w:type="dxa"/>
          </w:tcPr>
          <w:p w:rsidR="004579B9" w:rsidRDefault="004579B9" w:rsidP="004579B9">
            <w:pPr>
              <w:rPr>
                <w:rFonts w:ascii="Gill Sans MT" w:hAnsi="Gill Sans MT" w:cs="Arial"/>
                <w:sz w:val="22"/>
                <w:szCs w:val="22"/>
              </w:rPr>
            </w:pPr>
            <w:r>
              <w:rPr>
                <w:rFonts w:ascii="Gill Sans MT" w:hAnsi="Gill Sans MT" w:cs="Arial"/>
                <w:sz w:val="22"/>
                <w:szCs w:val="22"/>
              </w:rPr>
              <w:t>All schooling sectors report that this milestone has been achieved.</w:t>
            </w:r>
          </w:p>
          <w:p w:rsidR="004579B9" w:rsidRDefault="004579B9" w:rsidP="004579B9">
            <w:pPr>
              <w:rPr>
                <w:rFonts w:ascii="Gill Sans MT" w:hAnsi="Gill Sans MT" w:cs="Arial"/>
                <w:sz w:val="22"/>
                <w:szCs w:val="22"/>
              </w:rPr>
            </w:pPr>
          </w:p>
          <w:p w:rsidR="004579B9" w:rsidRPr="003A3502" w:rsidRDefault="004579B9" w:rsidP="004579B9">
            <w:pPr>
              <w:rPr>
                <w:rFonts w:ascii="Gill Sans MT" w:hAnsi="Gill Sans MT" w:cs="Arial"/>
                <w:sz w:val="22"/>
                <w:szCs w:val="22"/>
              </w:rPr>
            </w:pPr>
            <w:r>
              <w:rPr>
                <w:rFonts w:ascii="Gill Sans MT" w:hAnsi="Gill Sans MT" w:cs="Arial"/>
                <w:sz w:val="22"/>
                <w:szCs w:val="22"/>
              </w:rPr>
              <w:t>Every participating school, through published network plans, described professional learning requirements of implementation. All schools have provided professional learning to relevant staff.</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lastRenderedPageBreak/>
              <w:t xml:space="preserve">Planning for the implementation of Performance Indicators in Primary School (PIP's) has commenced in a minimum of 18 </w:t>
            </w:r>
            <w:r>
              <w:rPr>
                <w:rFonts w:ascii="Gill Sans MT" w:hAnsi="Gill Sans MT" w:cs="Arial"/>
                <w:color w:val="000000"/>
                <w:sz w:val="22"/>
                <w:szCs w:val="22"/>
              </w:rPr>
              <w:t>Independent</w:t>
            </w:r>
            <w:r w:rsidRPr="00FF5272">
              <w:rPr>
                <w:rFonts w:ascii="Gill Sans MT" w:hAnsi="Gill Sans MT" w:cs="Arial"/>
                <w:color w:val="000000"/>
                <w:sz w:val="22"/>
                <w:szCs w:val="22"/>
              </w:rPr>
              <w:t xml:space="preserve"> sector schools</w:t>
            </w:r>
          </w:p>
        </w:tc>
        <w:tc>
          <w:tcPr>
            <w:tcW w:w="3960" w:type="dxa"/>
          </w:tcPr>
          <w:p w:rsidR="004579B9" w:rsidRPr="00030C95" w:rsidRDefault="004579B9" w:rsidP="004579B9">
            <w:pPr>
              <w:rPr>
                <w:rFonts w:ascii="Gill Sans MT" w:hAnsi="Gill Sans MT" w:cs="Arial"/>
                <w:sz w:val="22"/>
                <w:szCs w:val="22"/>
              </w:rPr>
            </w:pPr>
            <w:r>
              <w:rPr>
                <w:rFonts w:ascii="Gill Sans MT" w:hAnsi="Gill Sans MT" w:cs="Arial"/>
                <w:sz w:val="22"/>
                <w:szCs w:val="22"/>
              </w:rPr>
              <w:t>IST report that this</w:t>
            </w:r>
            <w:r w:rsidRPr="00030C95">
              <w:rPr>
                <w:rFonts w:ascii="Gill Sans MT" w:hAnsi="Gill Sans MT" w:cs="Arial"/>
                <w:sz w:val="22"/>
                <w:szCs w:val="22"/>
              </w:rPr>
              <w:t xml:space="preserve"> </w:t>
            </w:r>
            <w:r>
              <w:rPr>
                <w:rFonts w:ascii="Gill Sans MT" w:hAnsi="Gill Sans MT"/>
                <w:sz w:val="22"/>
                <w:szCs w:val="22"/>
              </w:rPr>
              <w:t>has been a</w:t>
            </w:r>
            <w:r w:rsidRPr="00030C95">
              <w:rPr>
                <w:rFonts w:ascii="Gill Sans MT" w:hAnsi="Gill Sans MT"/>
                <w:sz w:val="22"/>
                <w:szCs w:val="22"/>
              </w:rPr>
              <w:t>chieved. 19 schools</w:t>
            </w:r>
            <w:r>
              <w:rPr>
                <w:rFonts w:ascii="Gill Sans MT" w:hAnsi="Gill Sans MT"/>
                <w:sz w:val="22"/>
                <w:szCs w:val="22"/>
              </w:rPr>
              <w:t xml:space="preserve"> have</w:t>
            </w:r>
            <w:r w:rsidRPr="00030C95">
              <w:rPr>
                <w:rFonts w:ascii="Gill Sans MT" w:hAnsi="Gill Sans MT"/>
                <w:sz w:val="22"/>
                <w:szCs w:val="22"/>
              </w:rPr>
              <w:t xml:space="preserve"> registered</w:t>
            </w:r>
            <w:r>
              <w:rPr>
                <w:rFonts w:ascii="Gill Sans MT" w:hAnsi="Gill Sans MT"/>
                <w:sz w:val="22"/>
                <w:szCs w:val="22"/>
              </w:rPr>
              <w:t xml:space="preserve"> </w:t>
            </w:r>
            <w:r w:rsidRPr="00FF5272">
              <w:rPr>
                <w:rFonts w:ascii="Gill Sans MT" w:hAnsi="Gill Sans MT" w:cs="Arial"/>
                <w:color w:val="000000"/>
                <w:sz w:val="22"/>
                <w:szCs w:val="22"/>
              </w:rPr>
              <w:t>for the implementation of Performance Indicators in Primary School (PIP's)</w:t>
            </w:r>
            <w:r>
              <w:rPr>
                <w:rFonts w:ascii="Gill Sans MT" w:hAnsi="Gill Sans MT" w:cs="Arial"/>
                <w:color w:val="000000"/>
                <w:sz w:val="22"/>
                <w:szCs w:val="22"/>
              </w:rPr>
              <w:t>. See Attachment 2.</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Pr>
                <w:rFonts w:ascii="Gill Sans MT" w:hAnsi="Gill Sans MT" w:cs="Arial"/>
                <w:color w:val="000000"/>
                <w:sz w:val="22"/>
                <w:szCs w:val="22"/>
              </w:rPr>
              <w:t>IST</w:t>
            </w:r>
            <w:r w:rsidRPr="00FF5272">
              <w:rPr>
                <w:rFonts w:ascii="Gill Sans MT" w:hAnsi="Gill Sans MT" w:cs="Arial"/>
                <w:color w:val="000000"/>
                <w:sz w:val="22"/>
                <w:szCs w:val="22"/>
              </w:rPr>
              <w:t xml:space="preserve"> has been in contact with schools from the </w:t>
            </w:r>
            <w:r>
              <w:rPr>
                <w:rFonts w:ascii="Gill Sans MT" w:hAnsi="Gill Sans MT" w:cs="Arial"/>
                <w:color w:val="000000"/>
                <w:sz w:val="22"/>
                <w:szCs w:val="22"/>
              </w:rPr>
              <w:t>Independent</w:t>
            </w:r>
            <w:r w:rsidRPr="00FF5272">
              <w:rPr>
                <w:rFonts w:ascii="Gill Sans MT" w:hAnsi="Gill Sans MT" w:cs="Arial"/>
                <w:color w:val="000000"/>
                <w:sz w:val="22"/>
                <w:szCs w:val="22"/>
              </w:rPr>
              <w:t xml:space="preserve"> sector for the purpose of identifying and engaging 2010 MULTILIT Reading Tutor Program schools and </w:t>
            </w:r>
            <w:r w:rsidR="00263708">
              <w:rPr>
                <w:rFonts w:ascii="Gill Sans MT" w:hAnsi="Gill Sans MT" w:cs="Arial"/>
                <w:color w:val="000000"/>
                <w:sz w:val="22"/>
                <w:szCs w:val="22"/>
              </w:rPr>
              <w:t xml:space="preserve">has </w:t>
            </w:r>
            <w:r w:rsidRPr="00FF5272">
              <w:rPr>
                <w:rFonts w:ascii="Gill Sans MT" w:hAnsi="Gill Sans MT" w:cs="Arial"/>
                <w:color w:val="000000"/>
                <w:sz w:val="22"/>
                <w:szCs w:val="22"/>
              </w:rPr>
              <w:t>developed a timeline for professional learning which will be provided during 2010</w:t>
            </w:r>
          </w:p>
        </w:tc>
        <w:tc>
          <w:tcPr>
            <w:tcW w:w="3960" w:type="dxa"/>
          </w:tcPr>
          <w:p w:rsidR="004579B9" w:rsidRDefault="004579B9" w:rsidP="004579B9">
            <w:pPr>
              <w:rPr>
                <w:rFonts w:ascii="Gill Sans MT" w:hAnsi="Gill Sans MT"/>
                <w:sz w:val="22"/>
                <w:szCs w:val="22"/>
              </w:rPr>
            </w:pPr>
            <w:r>
              <w:rPr>
                <w:rFonts w:ascii="Gill Sans MT" w:hAnsi="Gill Sans MT"/>
                <w:sz w:val="22"/>
                <w:szCs w:val="22"/>
              </w:rPr>
              <w:t>IST undertook a communication process with schools and from that process schools were identified for participation and a professional learning schedule implemented.  Eleven</w:t>
            </w:r>
            <w:r w:rsidRPr="00030C95">
              <w:rPr>
                <w:rFonts w:ascii="Gill Sans MT" w:hAnsi="Gill Sans MT"/>
                <w:sz w:val="22"/>
                <w:szCs w:val="22"/>
              </w:rPr>
              <w:t xml:space="preserve"> </w:t>
            </w:r>
            <w:r>
              <w:rPr>
                <w:rFonts w:ascii="Gill Sans MT" w:hAnsi="Gill Sans MT"/>
                <w:sz w:val="22"/>
                <w:szCs w:val="22"/>
              </w:rPr>
              <w:t xml:space="preserve">Independent </w:t>
            </w:r>
            <w:r w:rsidRPr="00030C95">
              <w:rPr>
                <w:rFonts w:ascii="Gill Sans MT" w:hAnsi="Gill Sans MT"/>
                <w:sz w:val="22"/>
                <w:szCs w:val="22"/>
              </w:rPr>
              <w:t xml:space="preserve">schools participated in MULTILIT training in March 2010. All participating schools have developed specific schools plans for the administration of MULTILIT. </w:t>
            </w:r>
            <w:r>
              <w:rPr>
                <w:rFonts w:ascii="Gill Sans MT" w:hAnsi="Gill Sans MT"/>
                <w:sz w:val="22"/>
                <w:szCs w:val="22"/>
              </w:rPr>
              <w:t>Six</w:t>
            </w:r>
            <w:r w:rsidRPr="00030C95">
              <w:rPr>
                <w:rFonts w:ascii="Gill Sans MT" w:hAnsi="Gill Sans MT"/>
                <w:sz w:val="22"/>
                <w:szCs w:val="22"/>
              </w:rPr>
              <w:t xml:space="preserve"> schools have requested</w:t>
            </w:r>
            <w:r>
              <w:rPr>
                <w:rFonts w:ascii="Gill Sans MT" w:hAnsi="Gill Sans MT"/>
                <w:sz w:val="22"/>
                <w:szCs w:val="22"/>
              </w:rPr>
              <w:t>, and</w:t>
            </w:r>
            <w:r w:rsidRPr="00030C95">
              <w:rPr>
                <w:rFonts w:ascii="Gill Sans MT" w:hAnsi="Gill Sans MT"/>
                <w:sz w:val="22"/>
                <w:szCs w:val="22"/>
              </w:rPr>
              <w:t xml:space="preserve"> are receiving</w:t>
            </w:r>
            <w:r>
              <w:rPr>
                <w:rFonts w:ascii="Gill Sans MT" w:hAnsi="Gill Sans MT"/>
                <w:sz w:val="22"/>
                <w:szCs w:val="22"/>
              </w:rPr>
              <w:t>,</w:t>
            </w:r>
            <w:r w:rsidRPr="00030C95">
              <w:rPr>
                <w:rFonts w:ascii="Gill Sans MT" w:hAnsi="Gill Sans MT"/>
                <w:sz w:val="22"/>
                <w:szCs w:val="22"/>
              </w:rPr>
              <w:t xml:space="preserve"> follow </w:t>
            </w:r>
            <w:r>
              <w:rPr>
                <w:rFonts w:ascii="Gill Sans MT" w:hAnsi="Gill Sans MT"/>
                <w:sz w:val="22"/>
                <w:szCs w:val="22"/>
              </w:rPr>
              <w:t xml:space="preserve">up </w:t>
            </w:r>
            <w:r w:rsidRPr="00030C95">
              <w:rPr>
                <w:rFonts w:ascii="Gill Sans MT" w:hAnsi="Gill Sans MT"/>
                <w:sz w:val="22"/>
                <w:szCs w:val="22"/>
              </w:rPr>
              <w:t>support from</w:t>
            </w:r>
            <w:r>
              <w:rPr>
                <w:rFonts w:ascii="Gill Sans MT" w:hAnsi="Gill Sans MT"/>
                <w:sz w:val="22"/>
                <w:szCs w:val="22"/>
              </w:rPr>
              <w:t xml:space="preserve"> an</w:t>
            </w:r>
            <w:r w:rsidRPr="00030C95">
              <w:rPr>
                <w:rFonts w:ascii="Gill Sans MT" w:hAnsi="Gill Sans MT"/>
                <w:sz w:val="22"/>
                <w:szCs w:val="22"/>
              </w:rPr>
              <w:t xml:space="preserve"> IST adviser. </w:t>
            </w:r>
          </w:p>
          <w:p w:rsidR="004579B9" w:rsidRPr="00030C95" w:rsidRDefault="004579B9" w:rsidP="004579B9">
            <w:pPr>
              <w:rPr>
                <w:rFonts w:ascii="Gill Sans MT" w:hAnsi="Gill Sans MT" w:cs="Arial"/>
                <w:sz w:val="22"/>
                <w:szCs w:val="22"/>
              </w:rPr>
            </w:pPr>
            <w:r w:rsidRPr="00935BC3">
              <w:rPr>
                <w:rFonts w:ascii="Gill Sans MT" w:hAnsi="Gill Sans MT"/>
                <w:sz w:val="22"/>
                <w:szCs w:val="22"/>
              </w:rPr>
              <w:t>See Attachment 3</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Pr>
                <w:rFonts w:ascii="Gill Sans MT" w:hAnsi="Gill Sans MT" w:cs="Arial"/>
                <w:color w:val="000000"/>
                <w:sz w:val="22"/>
                <w:szCs w:val="22"/>
              </w:rPr>
              <w:t>IST</w:t>
            </w:r>
            <w:r w:rsidRPr="00FF5272">
              <w:rPr>
                <w:rFonts w:ascii="Gill Sans MT" w:hAnsi="Gill Sans MT" w:cs="Arial"/>
                <w:color w:val="000000"/>
                <w:sz w:val="22"/>
                <w:szCs w:val="22"/>
              </w:rPr>
              <w:t xml:space="preserve"> has commenced a process to engage 2011 </w:t>
            </w:r>
            <w:r>
              <w:rPr>
                <w:rFonts w:ascii="Gill Sans MT" w:hAnsi="Gill Sans MT" w:cs="Arial"/>
                <w:color w:val="000000"/>
                <w:sz w:val="22"/>
                <w:szCs w:val="22"/>
              </w:rPr>
              <w:t>Independent</w:t>
            </w:r>
            <w:r w:rsidRPr="00FF5272">
              <w:rPr>
                <w:rFonts w:ascii="Gill Sans MT" w:hAnsi="Gill Sans MT" w:cs="Arial"/>
                <w:color w:val="000000"/>
                <w:sz w:val="22"/>
                <w:szCs w:val="22"/>
              </w:rPr>
              <w:t xml:space="preserve"> schools for the MULTILIT Reading Tutor Program.  A proposed li</w:t>
            </w:r>
            <w:r w:rsidR="006D65F1">
              <w:rPr>
                <w:rFonts w:ascii="Gill Sans MT" w:hAnsi="Gill Sans MT" w:cs="Arial"/>
                <w:color w:val="000000"/>
                <w:sz w:val="22"/>
                <w:szCs w:val="22"/>
              </w:rPr>
              <w:t>s</w:t>
            </w:r>
            <w:r w:rsidRPr="00FF5272">
              <w:rPr>
                <w:rFonts w:ascii="Gill Sans MT" w:hAnsi="Gill Sans MT" w:cs="Arial"/>
                <w:color w:val="000000"/>
                <w:sz w:val="22"/>
                <w:szCs w:val="22"/>
              </w:rPr>
              <w:t>t of 2011 schools will be identified by April 2010</w:t>
            </w:r>
          </w:p>
        </w:tc>
        <w:tc>
          <w:tcPr>
            <w:tcW w:w="3960" w:type="dxa"/>
          </w:tcPr>
          <w:p w:rsidR="004579B9" w:rsidRDefault="004579B9" w:rsidP="004579B9">
            <w:pPr>
              <w:rPr>
                <w:rFonts w:ascii="Gill Sans MT" w:hAnsi="Gill Sans MT"/>
                <w:sz w:val="22"/>
                <w:szCs w:val="22"/>
              </w:rPr>
            </w:pPr>
            <w:r>
              <w:rPr>
                <w:rFonts w:ascii="Gill Sans MT" w:hAnsi="Gill Sans MT"/>
                <w:sz w:val="22"/>
                <w:szCs w:val="22"/>
              </w:rPr>
              <w:t>IST has achieved this milestone.</w:t>
            </w:r>
          </w:p>
          <w:p w:rsidR="004579B9" w:rsidRDefault="004579B9" w:rsidP="004579B9">
            <w:pPr>
              <w:rPr>
                <w:rFonts w:ascii="Gill Sans MT" w:hAnsi="Gill Sans MT"/>
                <w:sz w:val="22"/>
                <w:szCs w:val="22"/>
              </w:rPr>
            </w:pPr>
          </w:p>
          <w:p w:rsidR="004579B9" w:rsidRPr="00030C95" w:rsidRDefault="004579B9" w:rsidP="004579B9">
            <w:pPr>
              <w:rPr>
                <w:rFonts w:ascii="Gill Sans MT" w:hAnsi="Gill Sans MT" w:cs="Arial"/>
                <w:sz w:val="22"/>
                <w:szCs w:val="22"/>
              </w:rPr>
            </w:pPr>
            <w:r w:rsidRPr="00935BC3">
              <w:rPr>
                <w:rFonts w:ascii="Gill Sans MT" w:hAnsi="Gill Sans MT"/>
                <w:sz w:val="22"/>
                <w:szCs w:val="22"/>
              </w:rPr>
              <w:t>See Attachment 3</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Acceptance of Tasmania's Smarter Schools 2009 Annual Report</w:t>
            </w:r>
          </w:p>
        </w:tc>
        <w:tc>
          <w:tcPr>
            <w:tcW w:w="3960" w:type="dxa"/>
          </w:tcPr>
          <w:p w:rsidR="004579B9" w:rsidRPr="00030C95" w:rsidRDefault="004579B9" w:rsidP="004579B9">
            <w:pPr>
              <w:rPr>
                <w:rFonts w:ascii="Gill Sans MT" w:hAnsi="Gill Sans MT" w:cs="Arial"/>
                <w:sz w:val="22"/>
                <w:szCs w:val="22"/>
              </w:rPr>
            </w:pPr>
            <w:r>
              <w:rPr>
                <w:rFonts w:ascii="Gill Sans MT" w:hAnsi="Gill Sans MT" w:cs="Arial"/>
                <w:sz w:val="22"/>
                <w:szCs w:val="22"/>
              </w:rPr>
              <w:t>Achieved and confirmation received.</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tc>
          <w:tcPr>
            <w:tcW w:w="3960" w:type="dxa"/>
          </w:tcPr>
          <w:p w:rsidR="004579B9" w:rsidRPr="00FF5272" w:rsidRDefault="004579B9" w:rsidP="004579B9">
            <w:pPr>
              <w:rPr>
                <w:rFonts w:ascii="Gill Sans MT" w:hAnsi="Gill Sans MT" w:cs="Arial"/>
                <w:color w:val="0000FF"/>
                <w:sz w:val="22"/>
                <w:szCs w:val="22"/>
              </w:rPr>
            </w:pPr>
            <w:r w:rsidRPr="00FF5272">
              <w:rPr>
                <w:rFonts w:ascii="Gill Sans MT" w:hAnsi="Gill Sans MT" w:cs="Arial"/>
                <w:color w:val="000000"/>
                <w:sz w:val="22"/>
                <w:szCs w:val="22"/>
              </w:rPr>
              <w:t>At least one teacher from each network has been identified to work across primary and high schools to address student transition, year 6 - 7</w:t>
            </w:r>
          </w:p>
        </w:tc>
        <w:tc>
          <w:tcPr>
            <w:tcW w:w="3960" w:type="dxa"/>
          </w:tcPr>
          <w:p w:rsidR="004579B9" w:rsidRPr="00030C95" w:rsidRDefault="004579B9" w:rsidP="004579B9">
            <w:pPr>
              <w:rPr>
                <w:rFonts w:ascii="Gill Sans MT" w:hAnsi="Gill Sans MT" w:cs="Arial"/>
                <w:sz w:val="22"/>
                <w:szCs w:val="22"/>
              </w:rPr>
            </w:pPr>
            <w:r>
              <w:rPr>
                <w:rFonts w:ascii="Gill Sans MT" w:hAnsi="Gill Sans MT" w:cs="Arial"/>
                <w:sz w:val="22"/>
                <w:szCs w:val="22"/>
              </w:rPr>
              <w:t>This is a feature of the network approach and has been achieved in all eight DoE networks and the three TCEO networks.</w:t>
            </w:r>
          </w:p>
        </w:tc>
        <w:tc>
          <w:tcPr>
            <w:tcW w:w="3960" w:type="dxa"/>
            <w:gridSpan w:val="2"/>
          </w:tcPr>
          <w:p w:rsidR="004579B9" w:rsidRPr="00FF5272" w:rsidRDefault="004579B9" w:rsidP="004579B9">
            <w:pPr>
              <w:rPr>
                <w:rFonts w:ascii="Gill Sans MT" w:hAnsi="Gill Sans MT" w:cs="Arial"/>
                <w:color w:val="0000FF"/>
                <w:sz w:val="22"/>
                <w:szCs w:val="22"/>
              </w:rPr>
            </w:pPr>
          </w:p>
        </w:tc>
        <w:tc>
          <w:tcPr>
            <w:tcW w:w="3960" w:type="dxa"/>
          </w:tcPr>
          <w:p w:rsidR="004579B9" w:rsidRPr="00FF5272" w:rsidRDefault="004579B9" w:rsidP="004579B9">
            <w:pPr>
              <w:rPr>
                <w:rFonts w:ascii="Gill Sans MT" w:hAnsi="Gill Sans MT" w:cs="Arial"/>
                <w:color w:val="0000FF"/>
                <w:sz w:val="22"/>
                <w:szCs w:val="22"/>
              </w:rPr>
            </w:pPr>
          </w:p>
        </w:tc>
      </w:tr>
      <w:tr w:rsidR="004579B9" w:rsidRPr="00FF5272" w:rsidTr="00F761D7">
        <w:tc>
          <w:tcPr>
            <w:tcW w:w="3960" w:type="dxa"/>
          </w:tcPr>
          <w:p w:rsidR="004579B9" w:rsidRPr="00FF5272" w:rsidRDefault="004579B9" w:rsidP="004579B9">
            <w:pPr>
              <w:rPr>
                <w:rFonts w:ascii="Gill Sans MT" w:hAnsi="Gill Sans MT" w:cs="Arial"/>
                <w:sz w:val="22"/>
                <w:szCs w:val="22"/>
              </w:rPr>
            </w:pPr>
          </w:p>
        </w:tc>
        <w:tc>
          <w:tcPr>
            <w:tcW w:w="3960" w:type="dxa"/>
          </w:tcPr>
          <w:p w:rsidR="004579B9" w:rsidRPr="00FF5272" w:rsidRDefault="004579B9" w:rsidP="004579B9">
            <w:pPr>
              <w:rPr>
                <w:rFonts w:ascii="Gill Sans MT" w:hAnsi="Gill Sans MT" w:cs="Arial"/>
                <w:sz w:val="22"/>
                <w:szCs w:val="22"/>
              </w:rPr>
            </w:pPr>
          </w:p>
        </w:tc>
        <w:tc>
          <w:tcPr>
            <w:tcW w:w="3960" w:type="dxa"/>
            <w:gridSpan w:val="2"/>
          </w:tcPr>
          <w:p w:rsidR="004579B9" w:rsidRPr="00FF5272" w:rsidRDefault="004579B9" w:rsidP="004579B9">
            <w:pPr>
              <w:rPr>
                <w:rFonts w:ascii="Gill Sans MT" w:hAnsi="Gill Sans MT" w:cs="Arial"/>
                <w:sz w:val="22"/>
                <w:szCs w:val="22"/>
              </w:rPr>
            </w:pPr>
          </w:p>
        </w:tc>
        <w:tc>
          <w:tcPr>
            <w:tcW w:w="3960" w:type="dxa"/>
          </w:tcPr>
          <w:p w:rsidR="004579B9" w:rsidRPr="00FF5272" w:rsidRDefault="004579B9" w:rsidP="004579B9">
            <w:pPr>
              <w:rPr>
                <w:rFonts w:ascii="Gill Sans MT" w:hAnsi="Gill Sans MT" w:cs="Arial"/>
                <w:sz w:val="22"/>
                <w:szCs w:val="22"/>
              </w:rPr>
            </w:pPr>
          </w:p>
        </w:tc>
      </w:tr>
      <w:tr w:rsidR="004579B9" w:rsidRPr="00FF5272" w:rsidTr="00F761D7">
        <w:trPr>
          <w:trHeight w:val="417"/>
        </w:trPr>
        <w:tc>
          <w:tcPr>
            <w:tcW w:w="15840" w:type="dxa"/>
            <w:gridSpan w:val="5"/>
          </w:tcPr>
          <w:p w:rsidR="004579B9" w:rsidRPr="00FF5272" w:rsidRDefault="004579B9" w:rsidP="004579B9">
            <w:pPr>
              <w:rPr>
                <w:rFonts w:ascii="Gill Sans MT" w:hAnsi="Gill Sans MT"/>
                <w:b/>
                <w:sz w:val="22"/>
                <w:szCs w:val="22"/>
              </w:rPr>
            </w:pPr>
            <w:r w:rsidRPr="00FF5272">
              <w:rPr>
                <w:rFonts w:ascii="Gill Sans MT" w:hAnsi="Gill Sans MT"/>
                <w:b/>
                <w:sz w:val="22"/>
                <w:szCs w:val="22"/>
              </w:rPr>
              <w:t>Part 3 - Milestones that will progress through the 2010 calendar year (with no set milestone date)</w:t>
            </w:r>
          </w:p>
        </w:tc>
      </w:tr>
      <w:tr w:rsidR="004579B9" w:rsidRPr="00FF5272" w:rsidTr="00F761D7">
        <w:tc>
          <w:tcPr>
            <w:tcW w:w="3960" w:type="dxa"/>
          </w:tcPr>
          <w:p w:rsidR="004579B9" w:rsidRPr="00FF5272" w:rsidRDefault="004579B9" w:rsidP="004579B9">
            <w:pPr>
              <w:rPr>
                <w:rFonts w:ascii="Gill Sans MT" w:hAnsi="Gill Sans MT" w:cs="Arial"/>
                <w:sz w:val="22"/>
                <w:szCs w:val="22"/>
              </w:rPr>
            </w:pPr>
            <w:r w:rsidRPr="00FF5272">
              <w:rPr>
                <w:rFonts w:ascii="Gill Sans MT" w:hAnsi="Gill Sans MT" w:cs="Arial"/>
                <w:b/>
                <w:sz w:val="22"/>
                <w:szCs w:val="22"/>
              </w:rPr>
              <w:t>Milestone</w:t>
            </w:r>
          </w:p>
        </w:tc>
        <w:tc>
          <w:tcPr>
            <w:tcW w:w="5400" w:type="dxa"/>
            <w:gridSpan w:val="2"/>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Detail of achievement against milestone. </w:t>
            </w:r>
          </w:p>
          <w:p w:rsidR="004579B9" w:rsidRPr="00FF5272" w:rsidRDefault="004579B9" w:rsidP="004579B9">
            <w:pPr>
              <w:jc w:val="center"/>
              <w:rPr>
                <w:rFonts w:ascii="Gill Sans MT" w:hAnsi="Gill Sans MT" w:cs="Arial"/>
                <w:b/>
                <w:sz w:val="22"/>
                <w:szCs w:val="22"/>
              </w:rPr>
            </w:pPr>
            <w:r w:rsidRPr="00FF5272">
              <w:rPr>
                <w:rFonts w:ascii="Gill Sans MT" w:hAnsi="Gill Sans MT" w:cs="Arial"/>
                <w:b/>
                <w:i/>
                <w:sz w:val="22"/>
                <w:szCs w:val="22"/>
              </w:rPr>
              <w:t>Quantitative and Qualitative</w:t>
            </w:r>
          </w:p>
        </w:tc>
        <w:tc>
          <w:tcPr>
            <w:tcW w:w="6480" w:type="dxa"/>
            <w:gridSpan w:val="2"/>
          </w:tcPr>
          <w:p w:rsidR="004579B9" w:rsidRPr="00FF5272" w:rsidRDefault="004579B9" w:rsidP="004579B9">
            <w:pPr>
              <w:jc w:val="center"/>
              <w:rPr>
                <w:rFonts w:ascii="Gill Sans MT" w:hAnsi="Gill Sans MT" w:cs="Arial"/>
                <w:b/>
                <w:sz w:val="22"/>
                <w:szCs w:val="22"/>
              </w:rPr>
            </w:pPr>
            <w:r w:rsidRPr="00FF5272">
              <w:rPr>
                <w:rFonts w:ascii="Gill Sans MT" w:hAnsi="Gill Sans MT" w:cs="Arial"/>
                <w:b/>
                <w:sz w:val="22"/>
                <w:szCs w:val="22"/>
              </w:rPr>
              <w:t xml:space="preserve">Strategies put in place to achieve milestone (including updated timeframe) </w:t>
            </w:r>
            <w:r w:rsidRPr="00FF5272">
              <w:rPr>
                <w:rFonts w:ascii="Gill Sans MT" w:hAnsi="Gill Sans MT" w:cs="Arial"/>
                <w:b/>
                <w:i/>
                <w:sz w:val="22"/>
                <w:szCs w:val="22"/>
              </w:rPr>
              <w:t>Quantitative and Qualitative</w:t>
            </w:r>
          </w:p>
        </w:tc>
      </w:tr>
      <w:tr w:rsidR="004579B9" w:rsidRPr="00FF5272" w:rsidTr="00F761D7">
        <w:tc>
          <w:tcPr>
            <w:tcW w:w="3960" w:type="dxa"/>
          </w:tcPr>
          <w:p w:rsidR="004579B9" w:rsidRPr="00FF5272" w:rsidRDefault="004579B9" w:rsidP="004579B9">
            <w:pPr>
              <w:rPr>
                <w:rFonts w:ascii="Gill Sans MT" w:hAnsi="Gill Sans MT" w:cs="Arial"/>
                <w:sz w:val="22"/>
                <w:szCs w:val="22"/>
              </w:rPr>
            </w:pPr>
          </w:p>
        </w:tc>
        <w:tc>
          <w:tcPr>
            <w:tcW w:w="5400" w:type="dxa"/>
            <w:gridSpan w:val="2"/>
          </w:tcPr>
          <w:p w:rsidR="004579B9" w:rsidRPr="00FF5272" w:rsidRDefault="004579B9" w:rsidP="004579B9">
            <w:pPr>
              <w:rPr>
                <w:rFonts w:ascii="Gill Sans MT" w:hAnsi="Gill Sans MT" w:cs="Arial"/>
                <w:sz w:val="22"/>
                <w:szCs w:val="22"/>
              </w:rPr>
            </w:pPr>
          </w:p>
        </w:tc>
        <w:tc>
          <w:tcPr>
            <w:tcW w:w="6480" w:type="dxa"/>
            <w:gridSpan w:val="2"/>
          </w:tcPr>
          <w:p w:rsidR="004579B9" w:rsidRPr="00FF5272" w:rsidRDefault="004579B9" w:rsidP="004579B9">
            <w:pPr>
              <w:rPr>
                <w:rFonts w:ascii="Gill Sans MT" w:hAnsi="Gill Sans MT" w:cs="Arial"/>
                <w:sz w:val="22"/>
                <w:szCs w:val="22"/>
              </w:rPr>
            </w:pPr>
          </w:p>
        </w:tc>
      </w:tr>
      <w:tr w:rsidR="004579B9" w:rsidRPr="00FF5272">
        <w:tc>
          <w:tcPr>
            <w:tcW w:w="3960" w:type="dxa"/>
          </w:tcPr>
          <w:p w:rsidR="004579B9" w:rsidRPr="00FF5272" w:rsidRDefault="004579B9" w:rsidP="004579B9">
            <w:pPr>
              <w:rPr>
                <w:rFonts w:ascii="Gill Sans MT" w:hAnsi="Gill Sans MT" w:cs="Arial"/>
                <w:sz w:val="22"/>
                <w:szCs w:val="22"/>
              </w:rPr>
            </w:pPr>
          </w:p>
        </w:tc>
        <w:tc>
          <w:tcPr>
            <w:tcW w:w="5400" w:type="dxa"/>
            <w:gridSpan w:val="2"/>
          </w:tcPr>
          <w:p w:rsidR="004579B9" w:rsidRPr="00FF5272" w:rsidRDefault="004579B9" w:rsidP="004579B9">
            <w:pPr>
              <w:rPr>
                <w:rFonts w:ascii="Gill Sans MT" w:hAnsi="Gill Sans MT" w:cs="Arial"/>
                <w:sz w:val="22"/>
                <w:szCs w:val="22"/>
              </w:rPr>
            </w:pPr>
          </w:p>
        </w:tc>
        <w:tc>
          <w:tcPr>
            <w:tcW w:w="6480" w:type="dxa"/>
            <w:gridSpan w:val="2"/>
          </w:tcPr>
          <w:p w:rsidR="004579B9" w:rsidRPr="00FF5272" w:rsidRDefault="004579B9" w:rsidP="004579B9">
            <w:pPr>
              <w:rPr>
                <w:rFonts w:ascii="Gill Sans MT" w:hAnsi="Gill Sans MT" w:cs="Arial"/>
                <w:sz w:val="22"/>
                <w:szCs w:val="22"/>
              </w:rPr>
            </w:pPr>
          </w:p>
        </w:tc>
      </w:tr>
    </w:tbl>
    <w:p w:rsidR="004579B9" w:rsidRDefault="004579B9" w:rsidP="004579B9">
      <w:pPr>
        <w:rPr>
          <w:rFonts w:ascii="Gill Sans MT" w:hAnsi="Gill Sans MT"/>
          <w:sz w:val="22"/>
          <w:szCs w:val="22"/>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Pr="00094F9F" w:rsidRDefault="006D65F1" w:rsidP="004579B9">
      <w:pPr>
        <w:rPr>
          <w:rFonts w:ascii="Gill Sans MT" w:hAnsi="Gill Sans MT"/>
          <w:sz w:val="36"/>
          <w:szCs w:val="36"/>
        </w:rPr>
      </w:pPr>
      <w:r>
        <w:rPr>
          <w:rFonts w:ascii="Gill Sans MT" w:hAnsi="Gill Sans MT"/>
          <w:sz w:val="36"/>
          <w:szCs w:val="36"/>
        </w:rPr>
        <w:br w:type="page"/>
      </w:r>
      <w:r w:rsidR="004579B9" w:rsidRPr="00094F9F">
        <w:rPr>
          <w:rFonts w:ascii="Gill Sans MT" w:hAnsi="Gill Sans MT"/>
          <w:sz w:val="36"/>
          <w:szCs w:val="36"/>
        </w:rPr>
        <w:lastRenderedPageBreak/>
        <w:t xml:space="preserve">Attachment 1      </w:t>
      </w:r>
      <w:r w:rsidR="004579B9">
        <w:rPr>
          <w:rFonts w:ascii="Gill Sans MT" w:hAnsi="Gill Sans MT"/>
          <w:sz w:val="36"/>
          <w:szCs w:val="36"/>
        </w:rPr>
        <w:t>DoE</w:t>
      </w:r>
      <w:r w:rsidR="004579B9" w:rsidRPr="00094F9F">
        <w:rPr>
          <w:rFonts w:ascii="Gill Sans MT" w:hAnsi="Gill Sans MT"/>
          <w:sz w:val="36"/>
          <w:szCs w:val="36"/>
        </w:rPr>
        <w:t xml:space="preserve"> </w:t>
      </w:r>
      <w:r w:rsidR="004579B9" w:rsidRPr="00145B7E">
        <w:rPr>
          <w:rFonts w:ascii="Gill Sans MT" w:hAnsi="Gill Sans MT"/>
          <w:i/>
          <w:sz w:val="36"/>
          <w:szCs w:val="36"/>
        </w:rPr>
        <w:t>QuickSmart</w:t>
      </w:r>
      <w:r w:rsidR="004579B9" w:rsidRPr="00094F9F">
        <w:rPr>
          <w:rFonts w:ascii="Gill Sans MT" w:hAnsi="Gill Sans MT"/>
          <w:sz w:val="36"/>
          <w:szCs w:val="36"/>
        </w:rPr>
        <w:t xml:space="preserve"> Tasmania - 2009/2010</w:t>
      </w:r>
    </w:p>
    <w:p w:rsidR="004579B9" w:rsidRPr="0028400A" w:rsidRDefault="004579B9" w:rsidP="004579B9">
      <w:pPr>
        <w:rPr>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7"/>
        <w:gridCol w:w="6301"/>
        <w:gridCol w:w="2908"/>
      </w:tblGrid>
      <w:tr w:rsidR="004579B9" w:rsidRPr="00E30271" w:rsidTr="00F761D7">
        <w:tc>
          <w:tcPr>
            <w:tcW w:w="5000" w:type="pct"/>
            <w:gridSpan w:val="3"/>
          </w:tcPr>
          <w:p w:rsidR="004579B9" w:rsidRPr="00E30271" w:rsidRDefault="004579B9" w:rsidP="004579B9">
            <w:pPr>
              <w:jc w:val="center"/>
              <w:rPr>
                <w:rFonts w:cs="Arial"/>
                <w:b/>
              </w:rPr>
            </w:pPr>
            <w:r w:rsidRPr="00E30271">
              <w:rPr>
                <w:rFonts w:cs="Arial"/>
                <w:b/>
              </w:rPr>
              <w:t>Northern  QuickSmart Cluster</w:t>
            </w:r>
          </w:p>
          <w:p w:rsidR="004579B9" w:rsidRPr="00E30271" w:rsidRDefault="004579B9" w:rsidP="004579B9">
            <w:pPr>
              <w:jc w:val="center"/>
              <w:rPr>
                <w:rFonts w:cs="Arial"/>
                <w:b/>
              </w:rPr>
            </w:pPr>
          </w:p>
        </w:tc>
      </w:tr>
      <w:tr w:rsidR="004579B9" w:rsidRPr="00E30271" w:rsidTr="00F761D7">
        <w:tc>
          <w:tcPr>
            <w:tcW w:w="2118" w:type="pct"/>
          </w:tcPr>
          <w:p w:rsidR="004579B9" w:rsidRPr="00E30271" w:rsidRDefault="004579B9" w:rsidP="004579B9">
            <w:pPr>
              <w:rPr>
                <w:rFonts w:cs="Arial"/>
                <w:b/>
              </w:rPr>
            </w:pPr>
            <w:r w:rsidRPr="00E30271">
              <w:rPr>
                <w:rFonts w:cs="Arial"/>
                <w:b/>
              </w:rPr>
              <w:t>Learning Service North West</w:t>
            </w:r>
          </w:p>
          <w:p w:rsidR="004579B9" w:rsidRPr="00E30271" w:rsidRDefault="004579B9" w:rsidP="004579B9">
            <w:pPr>
              <w:rPr>
                <w:rFonts w:cs="Arial"/>
                <w:b/>
              </w:rPr>
            </w:pPr>
          </w:p>
          <w:p w:rsidR="004579B9" w:rsidRPr="00E30271" w:rsidRDefault="004579B9" w:rsidP="004579B9">
            <w:pPr>
              <w:rPr>
                <w:rFonts w:cs="Arial"/>
              </w:rPr>
            </w:pPr>
            <w:r w:rsidRPr="00E30271">
              <w:rPr>
                <w:rFonts w:cs="Arial"/>
              </w:rPr>
              <w:t>Burnie High, Table Cape Primary, Spreyton Primary, Edith Creek Primary , Smithton High, Parklands High, Smithton Primary, Acton Primary, Brooklyn Primary, Havenview Primary, Montello Primary, Ridgley Primary, Upper Burnie Primary, West Ulverstone Primary, Wynyard High, Ulverstone Primary, Rosebery District High, Sheffield School,.</w:t>
            </w:r>
          </w:p>
          <w:p w:rsidR="004579B9" w:rsidRDefault="004579B9" w:rsidP="004579B9"/>
          <w:p w:rsidR="004579B9" w:rsidRPr="0028400A" w:rsidRDefault="004579B9" w:rsidP="004579B9">
            <w:r w:rsidRPr="0028400A">
              <w:t>18 schools in LSNW</w:t>
            </w:r>
          </w:p>
          <w:p w:rsidR="004579B9" w:rsidRPr="0028400A" w:rsidRDefault="004579B9" w:rsidP="004579B9"/>
          <w:p w:rsidR="004579B9" w:rsidRPr="0028400A" w:rsidRDefault="004579B9" w:rsidP="004579B9">
            <w:r w:rsidRPr="0028400A">
              <w:t>Manager Learning : Kim Bennett</w:t>
            </w:r>
            <w:r>
              <w:t xml:space="preserve">  </w:t>
            </w:r>
            <w:hyperlink r:id="rId14" w:history="1">
              <w:r w:rsidRPr="00D7595C">
                <w:rPr>
                  <w:rStyle w:val="Hyperlink"/>
                </w:rPr>
                <w:t>kim.bennett@education.tas.gov.au</w:t>
              </w:r>
            </w:hyperlink>
          </w:p>
        </w:tc>
        <w:tc>
          <w:tcPr>
            <w:tcW w:w="1972" w:type="pct"/>
          </w:tcPr>
          <w:p w:rsidR="004579B9" w:rsidRPr="00E30271" w:rsidRDefault="004579B9" w:rsidP="004579B9">
            <w:pPr>
              <w:rPr>
                <w:rFonts w:cs="Arial"/>
                <w:b/>
              </w:rPr>
            </w:pPr>
            <w:r w:rsidRPr="00E30271">
              <w:rPr>
                <w:rFonts w:cs="Arial"/>
                <w:b/>
              </w:rPr>
              <w:t>Learning Service North</w:t>
            </w:r>
          </w:p>
          <w:p w:rsidR="004579B9" w:rsidRPr="0028400A" w:rsidRDefault="004579B9" w:rsidP="004579B9"/>
          <w:p w:rsidR="004579B9" w:rsidRPr="0028400A" w:rsidRDefault="004579B9" w:rsidP="004579B9">
            <w:r>
              <w:t>Waverly Primary, Ravenswood Heights Primary, Mayfield Primary</w:t>
            </w:r>
          </w:p>
          <w:p w:rsidR="004579B9" w:rsidRPr="0028400A" w:rsidRDefault="004579B9" w:rsidP="004579B9"/>
          <w:p w:rsidR="004579B9" w:rsidRDefault="004579B9" w:rsidP="004579B9"/>
          <w:p w:rsidR="004579B9" w:rsidRDefault="004579B9" w:rsidP="004579B9">
            <w:r>
              <w:t>3 schools in LSN</w:t>
            </w:r>
          </w:p>
          <w:p w:rsidR="004579B9" w:rsidRPr="0028400A" w:rsidRDefault="004579B9" w:rsidP="004579B9"/>
          <w:p w:rsidR="004579B9" w:rsidRDefault="004579B9" w:rsidP="004579B9">
            <w:r w:rsidRPr="0028400A">
              <w:t>Manager Learning : Kevin Fagan</w:t>
            </w:r>
          </w:p>
          <w:p w:rsidR="004579B9" w:rsidRDefault="004579B9" w:rsidP="004579B9"/>
          <w:p w:rsidR="004579B9" w:rsidRDefault="004579B9" w:rsidP="004579B9">
            <w:hyperlink r:id="rId15" w:history="1">
              <w:r w:rsidRPr="00FF0726">
                <w:rPr>
                  <w:rStyle w:val="Hyperlink"/>
                </w:rPr>
                <w:t>kevin.fagan@education.tas.gov.au</w:t>
              </w:r>
            </w:hyperlink>
          </w:p>
          <w:p w:rsidR="004579B9" w:rsidRPr="0028400A" w:rsidRDefault="004579B9" w:rsidP="004579B9"/>
        </w:tc>
        <w:tc>
          <w:tcPr>
            <w:tcW w:w="910" w:type="pct"/>
          </w:tcPr>
          <w:p w:rsidR="004579B9" w:rsidRPr="00E30271" w:rsidRDefault="004579B9" w:rsidP="004579B9">
            <w:pPr>
              <w:rPr>
                <w:rFonts w:cs="Arial"/>
                <w:b/>
              </w:rPr>
            </w:pPr>
            <w:r w:rsidRPr="00E30271">
              <w:rPr>
                <w:rFonts w:cs="Arial"/>
                <w:b/>
              </w:rPr>
              <w:t>Northern  QuickSmart Cluster</w:t>
            </w:r>
          </w:p>
          <w:p w:rsidR="004579B9" w:rsidRPr="00E30271" w:rsidRDefault="004579B9" w:rsidP="004579B9">
            <w:pPr>
              <w:rPr>
                <w:rFonts w:cs="Arial"/>
                <w:b/>
              </w:rPr>
            </w:pPr>
          </w:p>
          <w:p w:rsidR="004579B9" w:rsidRPr="00E30271" w:rsidRDefault="004579B9" w:rsidP="004579B9">
            <w:pPr>
              <w:rPr>
                <w:rFonts w:cs="Arial"/>
                <w:b/>
              </w:rPr>
            </w:pPr>
          </w:p>
          <w:p w:rsidR="004579B9" w:rsidRPr="00E30271" w:rsidRDefault="004579B9" w:rsidP="004579B9">
            <w:pPr>
              <w:rPr>
                <w:rFonts w:cs="Arial"/>
                <w:b/>
              </w:rPr>
            </w:pPr>
            <w:r w:rsidRPr="00E30271">
              <w:rPr>
                <w:rFonts w:cs="Arial"/>
                <w:b/>
              </w:rPr>
              <w:t>Total schools in Northern QuickSmart Cluster – 21</w:t>
            </w:r>
          </w:p>
          <w:p w:rsidR="004579B9" w:rsidRPr="00E30271" w:rsidRDefault="004579B9" w:rsidP="004579B9">
            <w:pPr>
              <w:rPr>
                <w:rFonts w:cs="Arial"/>
                <w:b/>
              </w:rPr>
            </w:pPr>
          </w:p>
          <w:p w:rsidR="004579B9" w:rsidRPr="00E30271" w:rsidRDefault="004579B9" w:rsidP="004579B9">
            <w:pPr>
              <w:rPr>
                <w:rFonts w:cs="Arial"/>
                <w:b/>
              </w:rPr>
            </w:pPr>
          </w:p>
          <w:p w:rsidR="004579B9" w:rsidRPr="00E30271" w:rsidRDefault="004579B9" w:rsidP="004579B9">
            <w:pPr>
              <w:rPr>
                <w:rFonts w:cs="Arial"/>
                <w:b/>
              </w:rPr>
            </w:pPr>
          </w:p>
          <w:p w:rsidR="004579B9" w:rsidRPr="00E30271" w:rsidRDefault="004579B9" w:rsidP="004579B9">
            <w:pPr>
              <w:rPr>
                <w:rFonts w:cs="Arial"/>
                <w:b/>
              </w:rPr>
            </w:pPr>
          </w:p>
        </w:tc>
      </w:tr>
      <w:tr w:rsidR="004579B9" w:rsidRPr="00E30271" w:rsidTr="00F761D7">
        <w:tc>
          <w:tcPr>
            <w:tcW w:w="5000" w:type="pct"/>
            <w:gridSpan w:val="3"/>
          </w:tcPr>
          <w:p w:rsidR="004579B9" w:rsidRPr="00E30271" w:rsidRDefault="004579B9" w:rsidP="004579B9">
            <w:pPr>
              <w:jc w:val="center"/>
              <w:rPr>
                <w:rFonts w:cs="Arial"/>
                <w:b/>
              </w:rPr>
            </w:pPr>
          </w:p>
          <w:p w:rsidR="004579B9" w:rsidRPr="00E30271" w:rsidRDefault="004579B9" w:rsidP="004579B9">
            <w:pPr>
              <w:jc w:val="center"/>
              <w:rPr>
                <w:rFonts w:cs="Arial"/>
                <w:b/>
              </w:rPr>
            </w:pPr>
            <w:r w:rsidRPr="00E30271">
              <w:rPr>
                <w:rFonts w:cs="Arial"/>
                <w:b/>
              </w:rPr>
              <w:t>Southern  QuickSmart Cluster</w:t>
            </w:r>
          </w:p>
        </w:tc>
      </w:tr>
      <w:tr w:rsidR="004579B9" w:rsidRPr="00E30271">
        <w:trPr>
          <w:trHeight w:val="3672"/>
        </w:trPr>
        <w:tc>
          <w:tcPr>
            <w:tcW w:w="2118" w:type="pct"/>
          </w:tcPr>
          <w:p w:rsidR="004579B9" w:rsidRPr="00E30271" w:rsidRDefault="004579B9" w:rsidP="004579B9">
            <w:pPr>
              <w:rPr>
                <w:rFonts w:cs="Arial"/>
                <w:b/>
              </w:rPr>
            </w:pPr>
            <w:r w:rsidRPr="00E30271">
              <w:rPr>
                <w:rFonts w:cs="Arial"/>
                <w:b/>
              </w:rPr>
              <w:t>Learning Service South</w:t>
            </w:r>
          </w:p>
          <w:p w:rsidR="004579B9" w:rsidRPr="00E30271" w:rsidRDefault="004579B9" w:rsidP="004579B9">
            <w:pPr>
              <w:rPr>
                <w:rFonts w:cs="Arial"/>
                <w:b/>
              </w:rPr>
            </w:pPr>
          </w:p>
          <w:p w:rsidR="004579B9" w:rsidRPr="00E30271" w:rsidRDefault="004579B9" w:rsidP="004579B9">
            <w:pPr>
              <w:rPr>
                <w:rFonts w:cs="Arial"/>
                <w:b/>
              </w:rPr>
            </w:pPr>
          </w:p>
          <w:p w:rsidR="004579B9" w:rsidRPr="00E30271" w:rsidRDefault="004579B9" w:rsidP="004579B9">
            <w:pPr>
              <w:rPr>
                <w:rFonts w:cs="Arial"/>
              </w:rPr>
            </w:pPr>
            <w:r w:rsidRPr="00E30271">
              <w:rPr>
                <w:rFonts w:cs="Arial"/>
              </w:rPr>
              <w:t>Abbotsfield Primary, Goodwood Primary, Montrose Bay High, Moonah Primary, Mt Faulkner Primary, Rosetta Primary, Springfield Gardens Primary</w:t>
            </w:r>
          </w:p>
          <w:p w:rsidR="004579B9" w:rsidRPr="00E30271" w:rsidRDefault="004579B9" w:rsidP="004579B9">
            <w:pPr>
              <w:rPr>
                <w:rFonts w:cs="Arial"/>
              </w:rPr>
            </w:pPr>
          </w:p>
          <w:p w:rsidR="004579B9" w:rsidRPr="00E30271" w:rsidRDefault="004579B9" w:rsidP="004579B9">
            <w:pPr>
              <w:rPr>
                <w:rFonts w:cs="Arial"/>
              </w:rPr>
            </w:pPr>
            <w:r w:rsidRPr="00E30271">
              <w:rPr>
                <w:rFonts w:cs="Arial"/>
              </w:rPr>
              <w:t>7 schools in LSS</w:t>
            </w:r>
          </w:p>
          <w:p w:rsidR="004579B9" w:rsidRPr="00E30271" w:rsidRDefault="004579B9" w:rsidP="004579B9">
            <w:pPr>
              <w:rPr>
                <w:rFonts w:cs="Arial"/>
                <w:b/>
              </w:rPr>
            </w:pPr>
          </w:p>
          <w:p w:rsidR="004579B9" w:rsidRPr="0028400A" w:rsidRDefault="004579B9" w:rsidP="004579B9">
            <w:r w:rsidRPr="0028400A">
              <w:t>Manager Learning : Judy Travers</w:t>
            </w:r>
            <w:r>
              <w:t xml:space="preserve">  </w:t>
            </w:r>
            <w:hyperlink r:id="rId16" w:history="1">
              <w:r w:rsidRPr="00D7595C">
                <w:rPr>
                  <w:rStyle w:val="Hyperlink"/>
                </w:rPr>
                <w:t>judy.travers@education.tas.gov.au</w:t>
              </w:r>
            </w:hyperlink>
          </w:p>
        </w:tc>
        <w:tc>
          <w:tcPr>
            <w:tcW w:w="1972" w:type="pct"/>
          </w:tcPr>
          <w:p w:rsidR="004579B9" w:rsidRPr="00E30271" w:rsidRDefault="004579B9" w:rsidP="004579B9">
            <w:pPr>
              <w:rPr>
                <w:rFonts w:cs="Arial"/>
                <w:b/>
              </w:rPr>
            </w:pPr>
            <w:r w:rsidRPr="00E30271">
              <w:rPr>
                <w:rFonts w:cs="Arial"/>
                <w:b/>
              </w:rPr>
              <w:t>Learning Service South East</w:t>
            </w:r>
          </w:p>
          <w:p w:rsidR="004579B9" w:rsidRPr="00E30271" w:rsidRDefault="004579B9" w:rsidP="004579B9">
            <w:pPr>
              <w:rPr>
                <w:rFonts w:cs="Arial"/>
                <w:b/>
              </w:rPr>
            </w:pPr>
          </w:p>
          <w:p w:rsidR="004579B9" w:rsidRPr="00E30271" w:rsidRDefault="004579B9" w:rsidP="004579B9">
            <w:pPr>
              <w:rPr>
                <w:rFonts w:cs="Arial"/>
              </w:rPr>
            </w:pPr>
          </w:p>
          <w:p w:rsidR="004579B9" w:rsidRPr="00E30271" w:rsidRDefault="004579B9" w:rsidP="004579B9">
            <w:pPr>
              <w:rPr>
                <w:rFonts w:cs="Arial"/>
                <w:b/>
              </w:rPr>
            </w:pPr>
            <w:r w:rsidRPr="00E30271">
              <w:rPr>
                <w:rFonts w:cs="Arial"/>
              </w:rPr>
              <w:t>Herdsmans Cove</w:t>
            </w:r>
            <w:r w:rsidRPr="00E30271">
              <w:rPr>
                <w:rFonts w:cs="Arial"/>
                <w:b/>
              </w:rPr>
              <w:t xml:space="preserve"> </w:t>
            </w:r>
            <w:r w:rsidRPr="00E30271">
              <w:rPr>
                <w:rFonts w:cs="Arial"/>
              </w:rPr>
              <w:t>Primary, Gagebrook Primary, East Derwent Primary, Dodges Ferry Primary, Sorell School</w:t>
            </w:r>
          </w:p>
          <w:p w:rsidR="004579B9" w:rsidRPr="00E30271" w:rsidRDefault="004579B9" w:rsidP="004579B9">
            <w:pPr>
              <w:rPr>
                <w:rFonts w:cs="Arial"/>
                <w:b/>
              </w:rPr>
            </w:pPr>
          </w:p>
          <w:p w:rsidR="004579B9" w:rsidRPr="00E30271" w:rsidRDefault="004579B9" w:rsidP="004579B9">
            <w:pPr>
              <w:rPr>
                <w:rFonts w:cs="Arial"/>
                <w:b/>
              </w:rPr>
            </w:pPr>
          </w:p>
          <w:p w:rsidR="004579B9" w:rsidRPr="00E30271" w:rsidRDefault="004579B9" w:rsidP="004579B9">
            <w:pPr>
              <w:rPr>
                <w:rFonts w:cs="Arial"/>
              </w:rPr>
            </w:pPr>
            <w:r w:rsidRPr="00E30271">
              <w:rPr>
                <w:rFonts w:cs="Arial"/>
              </w:rPr>
              <w:t>5 schools in LSSE</w:t>
            </w:r>
          </w:p>
          <w:p w:rsidR="004579B9" w:rsidRPr="00E30271" w:rsidRDefault="004579B9" w:rsidP="004579B9">
            <w:pPr>
              <w:rPr>
                <w:rFonts w:cs="Arial"/>
                <w:b/>
              </w:rPr>
            </w:pPr>
          </w:p>
          <w:p w:rsidR="004579B9" w:rsidRPr="00E30271" w:rsidRDefault="004579B9" w:rsidP="004579B9">
            <w:pPr>
              <w:rPr>
                <w:rFonts w:cs="Arial"/>
                <w:b/>
              </w:rPr>
            </w:pPr>
            <w:r w:rsidRPr="0028400A">
              <w:t>Manager Learning : Lucy Fishe</w:t>
            </w:r>
            <w:r>
              <w:t xml:space="preserve">r </w:t>
            </w:r>
            <w:hyperlink r:id="rId17" w:history="1">
              <w:r w:rsidRPr="00D7595C">
                <w:rPr>
                  <w:rStyle w:val="Hyperlink"/>
                </w:rPr>
                <w:t>lucy.fisher@education.tas.gov.au</w:t>
              </w:r>
            </w:hyperlink>
          </w:p>
          <w:p w:rsidR="004579B9" w:rsidRPr="0028400A" w:rsidRDefault="004579B9" w:rsidP="004579B9"/>
        </w:tc>
        <w:tc>
          <w:tcPr>
            <w:tcW w:w="910" w:type="pct"/>
          </w:tcPr>
          <w:p w:rsidR="004579B9" w:rsidRPr="00E30271" w:rsidRDefault="004579B9" w:rsidP="004579B9">
            <w:pPr>
              <w:rPr>
                <w:rFonts w:cs="Arial"/>
                <w:b/>
              </w:rPr>
            </w:pPr>
            <w:r w:rsidRPr="00E30271">
              <w:rPr>
                <w:rFonts w:cs="Arial"/>
                <w:b/>
              </w:rPr>
              <w:t>Southern  QuickSmart Cluster</w:t>
            </w:r>
          </w:p>
          <w:p w:rsidR="004579B9" w:rsidRPr="00E30271" w:rsidRDefault="004579B9" w:rsidP="004579B9">
            <w:pPr>
              <w:rPr>
                <w:rFonts w:cs="Arial"/>
                <w:b/>
              </w:rPr>
            </w:pPr>
          </w:p>
          <w:p w:rsidR="004579B9" w:rsidRPr="00E30271" w:rsidRDefault="004579B9" w:rsidP="004579B9">
            <w:pPr>
              <w:rPr>
                <w:rFonts w:cs="Arial"/>
                <w:b/>
              </w:rPr>
            </w:pPr>
            <w:r w:rsidRPr="00E30271">
              <w:rPr>
                <w:rFonts w:cs="Arial"/>
                <w:b/>
              </w:rPr>
              <w:t>Total schools in Southern QuickSmart  Cluster – 12</w:t>
            </w:r>
          </w:p>
          <w:p w:rsidR="004579B9" w:rsidRPr="00E30271" w:rsidRDefault="004579B9" w:rsidP="004579B9">
            <w:pPr>
              <w:rPr>
                <w:rFonts w:cs="Arial"/>
                <w:b/>
              </w:rPr>
            </w:pPr>
          </w:p>
          <w:p w:rsidR="004579B9" w:rsidRPr="00E30271" w:rsidRDefault="004579B9" w:rsidP="004579B9">
            <w:pPr>
              <w:rPr>
                <w:rFonts w:cs="Arial"/>
                <w:b/>
              </w:rPr>
            </w:pPr>
          </w:p>
          <w:p w:rsidR="004579B9" w:rsidRPr="00E30271" w:rsidRDefault="004579B9" w:rsidP="004579B9">
            <w:pPr>
              <w:rPr>
                <w:rFonts w:cs="Arial"/>
                <w:b/>
              </w:rPr>
            </w:pPr>
          </w:p>
        </w:tc>
      </w:tr>
    </w:tbl>
    <w:p w:rsidR="004579B9" w:rsidRDefault="004579B9" w:rsidP="004579B9">
      <w:pPr>
        <w:rPr>
          <w:sz w:val="36"/>
          <w:szCs w:val="36"/>
        </w:rPr>
      </w:pPr>
    </w:p>
    <w:p w:rsidR="004579B9" w:rsidRPr="00094F9F" w:rsidRDefault="004579B9" w:rsidP="004579B9">
      <w:pPr>
        <w:rPr>
          <w:rFonts w:ascii="Gill Sans MT" w:hAnsi="Gill Sans MT"/>
          <w:sz w:val="36"/>
          <w:szCs w:val="36"/>
        </w:rPr>
      </w:pPr>
      <w:r w:rsidRPr="00094F9F">
        <w:rPr>
          <w:rFonts w:ascii="Gill Sans MT" w:hAnsi="Gill Sans MT"/>
          <w:sz w:val="36"/>
          <w:szCs w:val="36"/>
        </w:rPr>
        <w:lastRenderedPageBreak/>
        <w:t>Attachment 2</w:t>
      </w:r>
    </w:p>
    <w:p w:rsidR="004579B9" w:rsidRPr="00094F9F" w:rsidRDefault="004579B9" w:rsidP="004579B9">
      <w:pPr>
        <w:rPr>
          <w:rFonts w:ascii="Gill Sans MT" w:hAnsi="Gill Sans MT"/>
          <w:sz w:val="36"/>
          <w:szCs w:val="36"/>
        </w:rPr>
      </w:pPr>
      <w:r w:rsidRPr="00094F9F">
        <w:rPr>
          <w:rFonts w:ascii="Gill Sans MT" w:hAnsi="Gill Sans MT"/>
          <w:sz w:val="36"/>
          <w:szCs w:val="36"/>
        </w:rPr>
        <w:t>IST Performance Indicators in Primary Schools</w:t>
      </w:r>
      <w:r>
        <w:rPr>
          <w:rFonts w:ascii="Gill Sans MT" w:hAnsi="Gill Sans MT"/>
          <w:sz w:val="36"/>
          <w:szCs w:val="36"/>
        </w:rPr>
        <w:t xml:space="preserve"> (PIPs)</w:t>
      </w:r>
    </w:p>
    <w:p w:rsidR="004579B9" w:rsidRDefault="004579B9" w:rsidP="004579B9"/>
    <w:p w:rsidR="004579B9" w:rsidRDefault="004579B9" w:rsidP="004579B9">
      <w:r>
        <w:t>Professional Learning Support provided for teaching staff implementing Performance Indicators in Schools (PIPS) in the Independent sector has been taken up by at least 75% of schools registered – please see list of schools below:</w:t>
      </w:r>
    </w:p>
    <w:p w:rsidR="004579B9" w:rsidRDefault="004579B9" w:rsidP="004579B9"/>
    <w:tbl>
      <w:tblPr>
        <w:tblW w:w="0" w:type="auto"/>
        <w:tblInd w:w="3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300"/>
      </w:tblGrid>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Calvin Primary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Channel Christian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Emmanuel Christian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Fahan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Hilliard Christian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Leighland Christian School – Burnie</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Leighland Christian School – Ulverstone</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Northern Suburbs Christian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The Cottage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The Friends’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The Hutchins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St Michaels Collegiate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Southern Christian College</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Circular Head Christian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Devonport Christian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Geneva Christian College</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Launceston Church Grammar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Launceston Preparatory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North West Christian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Seabrook Christian School</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Eastside Lutheran College</w:t>
            </w:r>
          </w:p>
        </w:tc>
      </w:tr>
      <w:tr w:rsidR="004579B9" w:rsidRPr="00065507">
        <w:tc>
          <w:tcPr>
            <w:tcW w:w="6300" w:type="dxa"/>
          </w:tcPr>
          <w:p w:rsidR="004579B9" w:rsidRPr="00094F9F" w:rsidRDefault="004579B9" w:rsidP="004579B9">
            <w:pPr>
              <w:rPr>
                <w:rFonts w:ascii="Gill Sans MT" w:hAnsi="Gill Sans MT"/>
              </w:rPr>
            </w:pPr>
            <w:r w:rsidRPr="00094F9F">
              <w:rPr>
                <w:rFonts w:ascii="Gill Sans MT" w:hAnsi="Gill Sans MT"/>
              </w:rPr>
              <w:t>Trinity College</w:t>
            </w:r>
          </w:p>
        </w:tc>
      </w:tr>
    </w:tbl>
    <w:p w:rsidR="004579B9" w:rsidRDefault="004579B9" w:rsidP="004579B9"/>
    <w:p w:rsidR="004579B9" w:rsidRDefault="004579B9" w:rsidP="004579B9">
      <w:pPr>
        <w:rPr>
          <w:sz w:val="36"/>
          <w:szCs w:val="36"/>
        </w:rPr>
      </w:pPr>
    </w:p>
    <w:p w:rsidR="004579B9" w:rsidRPr="00094F9F" w:rsidRDefault="006D65F1" w:rsidP="004579B9">
      <w:pPr>
        <w:rPr>
          <w:rFonts w:ascii="Gill Sans MT" w:hAnsi="Gill Sans MT"/>
          <w:sz w:val="36"/>
          <w:szCs w:val="36"/>
        </w:rPr>
      </w:pPr>
      <w:r>
        <w:rPr>
          <w:rFonts w:ascii="Gill Sans MT" w:hAnsi="Gill Sans MT"/>
          <w:sz w:val="36"/>
          <w:szCs w:val="36"/>
        </w:rPr>
        <w:br w:type="page"/>
      </w:r>
      <w:r w:rsidR="004579B9" w:rsidRPr="00094F9F">
        <w:rPr>
          <w:rFonts w:ascii="Gill Sans MT" w:hAnsi="Gill Sans MT"/>
          <w:sz w:val="36"/>
          <w:szCs w:val="36"/>
        </w:rPr>
        <w:lastRenderedPageBreak/>
        <w:t>Attachment 3</w:t>
      </w:r>
    </w:p>
    <w:p w:rsidR="004579B9" w:rsidRPr="00094F9F" w:rsidRDefault="004579B9" w:rsidP="004579B9">
      <w:pPr>
        <w:rPr>
          <w:rFonts w:ascii="Gill Sans MT" w:hAnsi="Gill Sans MT"/>
          <w:sz w:val="36"/>
          <w:szCs w:val="36"/>
        </w:rPr>
      </w:pPr>
      <w:r>
        <w:rPr>
          <w:rFonts w:ascii="Gill Sans MT" w:hAnsi="Gill Sans MT"/>
          <w:sz w:val="36"/>
          <w:szCs w:val="36"/>
        </w:rPr>
        <w:t>IST MULTILIT</w:t>
      </w:r>
      <w:r w:rsidRPr="00094F9F">
        <w:rPr>
          <w:rFonts w:ascii="Gill Sans MT" w:hAnsi="Gill Sans MT"/>
          <w:sz w:val="36"/>
          <w:szCs w:val="36"/>
        </w:rPr>
        <w:t xml:space="preserve"> schools </w:t>
      </w:r>
      <w:r>
        <w:rPr>
          <w:rFonts w:ascii="Gill Sans MT" w:hAnsi="Gill Sans MT"/>
          <w:sz w:val="36"/>
          <w:szCs w:val="36"/>
        </w:rPr>
        <w:t>2010 and 2011</w:t>
      </w:r>
    </w:p>
    <w:p w:rsidR="004579B9" w:rsidRDefault="004579B9" w:rsidP="004579B9">
      <w:pPr>
        <w:rPr>
          <w:sz w:val="36"/>
          <w:szCs w:val="36"/>
        </w:rPr>
      </w:pPr>
    </w:p>
    <w:p w:rsidR="004579B9" w:rsidRDefault="00D4293F" w:rsidP="004579B9">
      <w:pPr>
        <w:rPr>
          <w:sz w:val="36"/>
          <w:szCs w:val="36"/>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36830</wp:posOffset>
                </wp:positionV>
                <wp:extent cx="3657600" cy="3429000"/>
                <wp:effectExtent l="9525" t="8255" r="9525"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0"/>
                        </a:xfrm>
                        <a:prstGeom prst="rect">
                          <a:avLst/>
                        </a:prstGeom>
                        <a:solidFill>
                          <a:srgbClr val="FFFFFF"/>
                        </a:solidFill>
                        <a:ln w="9525">
                          <a:solidFill>
                            <a:srgbClr val="000000"/>
                          </a:solidFill>
                          <a:miter lim="800000"/>
                          <a:headEnd/>
                          <a:tailEnd/>
                        </a:ln>
                      </wps:spPr>
                      <wps:txbx>
                        <w:txbxContent>
                          <w:p w:rsidR="00AA15F5" w:rsidRDefault="00AA15F5" w:rsidP="004579B9">
                            <w:pPr>
                              <w:jc w:val="center"/>
                              <w:rPr>
                                <w:rFonts w:ascii="Gill Sans MT" w:hAnsi="Gill Sans MT"/>
                                <w:b/>
                              </w:rPr>
                            </w:pPr>
                            <w:r w:rsidRPr="00094F9F">
                              <w:rPr>
                                <w:rFonts w:ascii="Gill Sans MT" w:hAnsi="Gill Sans MT"/>
                                <w:b/>
                              </w:rPr>
                              <w:t xml:space="preserve">IST schools to be trained in MULTILIT </w:t>
                            </w:r>
                          </w:p>
                          <w:p w:rsidR="00AA15F5" w:rsidRPr="00094F9F" w:rsidRDefault="00AA15F5" w:rsidP="004579B9">
                            <w:pPr>
                              <w:jc w:val="center"/>
                              <w:rPr>
                                <w:rFonts w:ascii="Gill Sans MT" w:hAnsi="Gill Sans MT"/>
                                <w:b/>
                              </w:rPr>
                            </w:pPr>
                            <w:r w:rsidRPr="00094F9F">
                              <w:rPr>
                                <w:rFonts w:ascii="Gill Sans MT" w:hAnsi="Gill Sans MT"/>
                                <w:b/>
                              </w:rPr>
                              <w:t>in 2011</w:t>
                            </w:r>
                          </w:p>
                          <w:p w:rsidR="00AA15F5" w:rsidRDefault="00AA15F5" w:rsidP="004579B9"/>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140"/>
                            </w:tblGrid>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Channel Christian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Fahan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Herrick Presbyterian College</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St Michaels Collegiate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Lambert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Circular Head Christian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Launceston Christian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Launceston Church Grammar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Launceston Preparatory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Scotch Oakburn College</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Eastside Lutheran College</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Tarremah Steiner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The Cottage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The Hutchins School</w:t>
                                  </w:r>
                                </w:p>
                              </w:tc>
                            </w:tr>
                          </w:tbl>
                          <w:p w:rsidR="00AA15F5" w:rsidRDefault="00AA1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4pt;margin-top:2.9pt;width:4in;height:2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">
                <v:textbox>
                  <w:txbxContent>
                    <w:p w:rsidR="00AA15F5" w:rsidRDefault="00AA15F5" w:rsidP="004579B9">
                      <w:pPr>
                        <w:jc w:val="center"/>
                        <w:rPr>
                          <w:rFonts w:ascii="Gill Sans MT" w:hAnsi="Gill Sans MT"/>
                          <w:b/>
                        </w:rPr>
                      </w:pPr>
                      <w:r w:rsidRPr="00094F9F">
                        <w:rPr>
                          <w:rFonts w:ascii="Gill Sans MT" w:hAnsi="Gill Sans MT"/>
                          <w:b/>
                        </w:rPr>
                        <w:t xml:space="preserve">IST schools to be trained in MULTILIT </w:t>
                      </w:r>
                    </w:p>
                    <w:p w:rsidR="00AA15F5" w:rsidRPr="00094F9F" w:rsidRDefault="00AA15F5" w:rsidP="004579B9">
                      <w:pPr>
                        <w:jc w:val="center"/>
                        <w:rPr>
                          <w:rFonts w:ascii="Gill Sans MT" w:hAnsi="Gill Sans MT"/>
                          <w:b/>
                        </w:rPr>
                      </w:pPr>
                      <w:r w:rsidRPr="00094F9F">
                        <w:rPr>
                          <w:rFonts w:ascii="Gill Sans MT" w:hAnsi="Gill Sans MT"/>
                          <w:b/>
                        </w:rPr>
                        <w:t>in 2011</w:t>
                      </w:r>
                    </w:p>
                    <w:p w:rsidR="00AA15F5" w:rsidRDefault="00AA15F5" w:rsidP="004579B9"/>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140"/>
                      </w:tblGrid>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Channel Christian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Fahan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Herrick Presbyterian College</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St Michaels Collegiate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Lambert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Circular Head Christian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Launceston Christian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Launceston Church Grammar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Launceston Preparatory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Scotch Oakburn College</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Eastside Lutheran College</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Tarremah Steiner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The Cottage School</w:t>
                            </w:r>
                          </w:p>
                        </w:tc>
                      </w:tr>
                      <w:tr w:rsidR="00AA15F5" w:rsidRPr="00065507">
                        <w:tc>
                          <w:tcPr>
                            <w:tcW w:w="4140" w:type="dxa"/>
                          </w:tcPr>
                          <w:p w:rsidR="00AA15F5" w:rsidRPr="00094F9F" w:rsidRDefault="00AA15F5" w:rsidP="004579B9">
                            <w:pPr>
                              <w:rPr>
                                <w:rFonts w:ascii="Gill Sans MT" w:hAnsi="Gill Sans MT"/>
                              </w:rPr>
                            </w:pPr>
                            <w:r w:rsidRPr="00094F9F">
                              <w:rPr>
                                <w:rFonts w:ascii="Gill Sans MT" w:hAnsi="Gill Sans MT"/>
                              </w:rPr>
                              <w:t>The Hutchins School</w:t>
                            </w:r>
                          </w:p>
                        </w:tc>
                      </w:tr>
                    </w:tbl>
                    <w:p w:rsidR="00AA15F5" w:rsidRDefault="00AA15F5"/>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36830</wp:posOffset>
                </wp:positionV>
                <wp:extent cx="3543300" cy="3429000"/>
                <wp:effectExtent l="9525" t="8255" r="9525" b="1079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0"/>
                        </a:xfrm>
                        <a:prstGeom prst="rect">
                          <a:avLst/>
                        </a:prstGeom>
                        <a:solidFill>
                          <a:srgbClr val="FFFFFF"/>
                        </a:solidFill>
                        <a:ln w="9525">
                          <a:solidFill>
                            <a:srgbClr val="000000"/>
                          </a:solidFill>
                          <a:miter lim="800000"/>
                          <a:headEnd/>
                          <a:tailEnd/>
                        </a:ln>
                      </wps:spPr>
                      <wps:txbx>
                        <w:txbxContent>
                          <w:p w:rsidR="00AA15F5" w:rsidRPr="00094F9F" w:rsidRDefault="00AA15F5" w:rsidP="004579B9">
                            <w:pPr>
                              <w:jc w:val="center"/>
                              <w:rPr>
                                <w:rFonts w:ascii="Gill Sans MT" w:hAnsi="Gill Sans MT"/>
                                <w:b/>
                              </w:rPr>
                            </w:pPr>
                            <w:r w:rsidRPr="00094F9F">
                              <w:rPr>
                                <w:rFonts w:ascii="Gill Sans MT" w:hAnsi="Gill Sans MT"/>
                                <w:b/>
                              </w:rPr>
                              <w:t>IST Schools Trained in MULTILIT Feb/March 2010</w:t>
                            </w:r>
                          </w:p>
                          <w:p w:rsidR="00AA15F5" w:rsidRDefault="00AA15F5" w:rsidP="004579B9"/>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430"/>
                            </w:tblGrid>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Seabrook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The Friends’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Emmanuel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Southern Christian College</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Calvin Primary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Hilliard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Peregrine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Devonport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John Calvin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Leighland Christian School - Ulverstone</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North West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Trinity College</w:t>
                                  </w:r>
                                </w:p>
                              </w:tc>
                            </w:tr>
                          </w:tbl>
                          <w:p w:rsidR="00AA15F5" w:rsidRPr="00296566" w:rsidRDefault="00AA15F5">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3pt;margin-top:2.9pt;width:279pt;height:2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">
                <v:textbox>
                  <w:txbxContent>
                    <w:p w:rsidR="00AA15F5" w:rsidRPr="00094F9F" w:rsidRDefault="00AA15F5" w:rsidP="004579B9">
                      <w:pPr>
                        <w:jc w:val="center"/>
                        <w:rPr>
                          <w:rFonts w:ascii="Gill Sans MT" w:hAnsi="Gill Sans MT"/>
                          <w:b/>
                        </w:rPr>
                      </w:pPr>
                      <w:r w:rsidRPr="00094F9F">
                        <w:rPr>
                          <w:rFonts w:ascii="Gill Sans MT" w:hAnsi="Gill Sans MT"/>
                          <w:b/>
                        </w:rPr>
                        <w:t>IST Schools Trained in MULTILIT Feb/March 2010</w:t>
                      </w:r>
                    </w:p>
                    <w:p w:rsidR="00AA15F5" w:rsidRDefault="00AA15F5" w:rsidP="004579B9"/>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430"/>
                      </w:tblGrid>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Seabrook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The Friends’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Emmanuel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Southern Christian College</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Calvin Primary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Hilliard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Peregrine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Devonport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John Calvin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Leighland Christian School - Ulverstone</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North West Christian School</w:t>
                            </w:r>
                          </w:p>
                        </w:tc>
                      </w:tr>
                      <w:tr w:rsidR="00AA15F5" w:rsidRPr="00065507">
                        <w:tc>
                          <w:tcPr>
                            <w:tcW w:w="3430" w:type="dxa"/>
                          </w:tcPr>
                          <w:p w:rsidR="00AA15F5" w:rsidRPr="00094F9F" w:rsidRDefault="00AA15F5" w:rsidP="004579B9">
                            <w:pPr>
                              <w:rPr>
                                <w:rFonts w:ascii="Gill Sans MT" w:hAnsi="Gill Sans MT"/>
                              </w:rPr>
                            </w:pPr>
                            <w:r w:rsidRPr="00094F9F">
                              <w:rPr>
                                <w:rFonts w:ascii="Gill Sans MT" w:hAnsi="Gill Sans MT"/>
                              </w:rPr>
                              <w:t>Trinity College</w:t>
                            </w:r>
                          </w:p>
                        </w:tc>
                      </w:tr>
                    </w:tbl>
                    <w:p w:rsidR="00AA15F5" w:rsidRPr="00296566" w:rsidRDefault="00AA15F5">
                      <w:pPr>
                        <w:rPr>
                          <w:sz w:val="36"/>
                          <w:szCs w:val="36"/>
                        </w:rPr>
                      </w:pPr>
                    </w:p>
                  </w:txbxContent>
                </v:textbox>
                <w10:wrap type="square"/>
              </v:shape>
            </w:pict>
          </mc:Fallback>
        </mc:AlternateContent>
      </w:r>
    </w:p>
    <w:p w:rsidR="004579B9" w:rsidRPr="00296566" w:rsidRDefault="004579B9" w:rsidP="004579B9">
      <w:pPr>
        <w:rPr>
          <w:sz w:val="36"/>
          <w:szCs w:val="36"/>
        </w:rPr>
      </w:pPr>
    </w:p>
    <w:p w:rsidR="004579B9" w:rsidRDefault="004579B9" w:rsidP="004579B9">
      <w:pPr>
        <w:rPr>
          <w:sz w:val="36"/>
          <w:szCs w:val="36"/>
        </w:rPr>
      </w:pPr>
      <w:r>
        <w:rPr>
          <w:sz w:val="36"/>
          <w:szCs w:val="36"/>
        </w:rPr>
        <w:t xml:space="preserve">                     </w:t>
      </w: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p w:rsidR="004579B9" w:rsidRDefault="004579B9" w:rsidP="004579B9">
      <w:pPr>
        <w:rPr>
          <w:sz w:val="36"/>
          <w:szCs w:val="36"/>
        </w:rPr>
      </w:pPr>
    </w:p>
    <w:sectPr w:rsidR="004579B9" w:rsidSect="004579B9">
      <w:pgSz w:w="16838" w:h="11906" w:orient="landscape"/>
      <w:pgMar w:top="719" w:right="539" w:bottom="851" w:left="53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65" w:rsidRDefault="00636E65">
      <w:r>
        <w:separator/>
      </w:r>
    </w:p>
  </w:endnote>
  <w:endnote w:type="continuationSeparator" w:id="0">
    <w:p w:rsidR="00636E65" w:rsidRDefault="0063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Gill Sans M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F5" w:rsidRDefault="00AA15F5" w:rsidP="004579B9">
    <w:pPr>
      <w:pStyle w:val="Footer"/>
      <w:jc w:val="right"/>
      <w:rPr>
        <w:rStyle w:val="PageNumber"/>
        <w:rFonts w:ascii="Arial" w:hAnsi="Arial"/>
        <w:b/>
        <w:sz w:val="16"/>
        <w:szCs w:val="16"/>
      </w:rPr>
    </w:pPr>
  </w:p>
  <w:p w:rsidR="00AA15F5" w:rsidRPr="00A24988" w:rsidRDefault="00AA15F5" w:rsidP="004579B9">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D4293F">
      <w:rPr>
        <w:rStyle w:val="PageNumber"/>
        <w:rFonts w:ascii="Arial" w:hAnsi="Arial" w:cs="Arial"/>
        <w:b/>
        <w:noProof/>
        <w:sz w:val="16"/>
        <w:szCs w:val="16"/>
      </w:rPr>
      <w:t>2</w:t>
    </w:r>
    <w:r w:rsidRPr="00A24988">
      <w:rPr>
        <w:rStyle w:val="PageNumber"/>
        <w:rFonts w:ascii="Arial" w:hAnsi="Arial" w:cs="Arial"/>
        <w:b/>
        <w:sz w:val="16"/>
        <w:szCs w:val="16"/>
      </w:rPr>
      <w:fldChar w:fldCharType="end"/>
    </w:r>
  </w:p>
  <w:p w:rsidR="00AA15F5" w:rsidRPr="00A24988" w:rsidRDefault="00AA15F5" w:rsidP="004579B9">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F5" w:rsidRPr="00A24988" w:rsidRDefault="00AA15F5" w:rsidP="004579B9">
    <w:pPr>
      <w:pStyle w:val="Footer"/>
      <w:tabs>
        <w:tab w:val="left" w:pos="255"/>
        <w:tab w:val="right" w:pos="10204"/>
      </w:tabs>
      <w:rPr>
        <w:rStyle w:val="PageNumber"/>
        <w:rFonts w:ascii="Arial" w:hAnsi="Arial" w:cs="Arial"/>
        <w:b/>
        <w:sz w:val="16"/>
        <w:szCs w:val="16"/>
      </w:rPr>
    </w:pP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tab/>
    </w: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D4293F">
      <w:rPr>
        <w:rStyle w:val="PageNumber"/>
        <w:rFonts w:ascii="Arial" w:hAnsi="Arial" w:cs="Arial"/>
        <w:b/>
        <w:noProof/>
        <w:sz w:val="16"/>
        <w:szCs w:val="16"/>
      </w:rPr>
      <w:t>1</w:t>
    </w:r>
    <w:r w:rsidRPr="00A24988">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65" w:rsidRDefault="00636E65">
      <w:r>
        <w:separator/>
      </w:r>
    </w:p>
  </w:footnote>
  <w:footnote w:type="continuationSeparator" w:id="0">
    <w:p w:rsidR="00636E65" w:rsidRDefault="00636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F5" w:rsidRDefault="00D4293F">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2DAB94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2D0C8D"/>
    <w:multiLevelType w:val="hybridMultilevel"/>
    <w:tmpl w:val="81ECC39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C2494E"/>
    <w:multiLevelType w:val="hybridMultilevel"/>
    <w:tmpl w:val="2E6A10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6C59FB"/>
    <w:multiLevelType w:val="hybridMultilevel"/>
    <w:tmpl w:val="8FA0604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53E48F0"/>
    <w:multiLevelType w:val="hybridMultilevel"/>
    <w:tmpl w:val="A8A6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BC0DAE"/>
    <w:multiLevelType w:val="hybridMultilevel"/>
    <w:tmpl w:val="184A500E"/>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6FE7080"/>
    <w:multiLevelType w:val="hybridMultilevel"/>
    <w:tmpl w:val="80FE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9624B1"/>
    <w:multiLevelType w:val="hybridMultilevel"/>
    <w:tmpl w:val="055AB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4E70D1"/>
    <w:multiLevelType w:val="hybridMultilevel"/>
    <w:tmpl w:val="94749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BC64B0B"/>
    <w:multiLevelType w:val="hybridMultilevel"/>
    <w:tmpl w:val="652E16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0FF84D57"/>
    <w:multiLevelType w:val="hybridMultilevel"/>
    <w:tmpl w:val="71346FC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nsid w:val="10717714"/>
    <w:multiLevelType w:val="hybridMultilevel"/>
    <w:tmpl w:val="F94C67B2"/>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620"/>
        </w:tabs>
        <w:ind w:left="1620" w:hanging="360"/>
      </w:pPr>
      <w:rPr>
        <w:rFonts w:ascii="Courier New" w:hAnsi="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12">
    <w:nsid w:val="11FA50BE"/>
    <w:multiLevelType w:val="hybridMultilevel"/>
    <w:tmpl w:val="7BF4A72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4DA2EF2"/>
    <w:multiLevelType w:val="hybridMultilevel"/>
    <w:tmpl w:val="8E10A5B2"/>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69B7758"/>
    <w:multiLevelType w:val="hybridMultilevel"/>
    <w:tmpl w:val="29BC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AC7258"/>
    <w:multiLevelType w:val="hybridMultilevel"/>
    <w:tmpl w:val="B6848D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A3E680C"/>
    <w:multiLevelType w:val="hybridMultilevel"/>
    <w:tmpl w:val="C54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AE25A0"/>
    <w:multiLevelType w:val="hybridMultilevel"/>
    <w:tmpl w:val="9C4C9C6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1C687673"/>
    <w:multiLevelType w:val="hybridMultilevel"/>
    <w:tmpl w:val="96608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1BC4E8F"/>
    <w:multiLevelType w:val="hybridMultilevel"/>
    <w:tmpl w:val="0812D5FE"/>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502393A"/>
    <w:multiLevelType w:val="hybridMultilevel"/>
    <w:tmpl w:val="407A0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52446C"/>
    <w:multiLevelType w:val="hybridMultilevel"/>
    <w:tmpl w:val="5C104CC0"/>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86B1E83"/>
    <w:multiLevelType w:val="hybridMultilevel"/>
    <w:tmpl w:val="85D49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7F59EA"/>
    <w:multiLevelType w:val="hybridMultilevel"/>
    <w:tmpl w:val="449A5850"/>
    <w:lvl w:ilvl="0" w:tplc="6496369A">
      <w:start w:val="1"/>
      <w:numFmt w:val="bullet"/>
      <w:lvlText w:val=""/>
      <w:lvlJc w:val="left"/>
      <w:pPr>
        <w:tabs>
          <w:tab w:val="num" w:pos="737"/>
        </w:tabs>
        <w:ind w:left="3005" w:hanging="2665"/>
      </w:pPr>
      <w:rPr>
        <w:rFonts w:ascii="Symbol" w:hAnsi="Symbol" w:hint="default"/>
        <w:sz w:val="2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C11ADC"/>
    <w:multiLevelType w:val="hybridMultilevel"/>
    <w:tmpl w:val="2ABE33AC"/>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2D23C80"/>
    <w:multiLevelType w:val="hybridMultilevel"/>
    <w:tmpl w:val="64660D44"/>
    <w:lvl w:ilvl="0" w:tplc="E432D9F0">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nsid w:val="44FB0523"/>
    <w:multiLevelType w:val="hybridMultilevel"/>
    <w:tmpl w:val="9CA8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154B88"/>
    <w:multiLevelType w:val="hybridMultilevel"/>
    <w:tmpl w:val="65A60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BDC7D62"/>
    <w:multiLevelType w:val="hybridMultilevel"/>
    <w:tmpl w:val="D24E7AD6"/>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BE83889"/>
    <w:multiLevelType w:val="hybridMultilevel"/>
    <w:tmpl w:val="30BCE9F0"/>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0B45CCF"/>
    <w:multiLevelType w:val="hybridMultilevel"/>
    <w:tmpl w:val="AA703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2320B85"/>
    <w:multiLevelType w:val="multilevel"/>
    <w:tmpl w:val="5FEE96C6"/>
    <w:lvl w:ilvl="0">
      <w:start w:val="1"/>
      <w:numFmt w:val="decimal"/>
      <w:pStyle w:val="Multibullet"/>
      <w:lvlText w:val="%1"/>
      <w:lvlJc w:val="left"/>
      <w:pPr>
        <w:tabs>
          <w:tab w:val="num" w:pos="567"/>
        </w:tabs>
        <w:ind w:left="567" w:hanging="567"/>
      </w:pPr>
      <w:rPr>
        <w:rFonts w:cs="Times New Roman" w:hint="default"/>
      </w:rPr>
    </w:lvl>
    <w:lvl w:ilvl="1">
      <w:start w:val="1"/>
      <w:numFmt w:val="bullet"/>
      <w:lvlText w:val=""/>
      <w:lvlJc w:val="left"/>
      <w:pPr>
        <w:tabs>
          <w:tab w:val="num" w:pos="1134"/>
        </w:tabs>
        <w:ind w:left="1134" w:hanging="567"/>
      </w:pPr>
      <w:rPr>
        <w:rFonts w:ascii="Wingdings" w:hAnsi="Wingdings"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4156684"/>
    <w:multiLevelType w:val="hybridMultilevel"/>
    <w:tmpl w:val="3D8C9220"/>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7E36B21"/>
    <w:multiLevelType w:val="hybridMultilevel"/>
    <w:tmpl w:val="2E68AA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5">
    <w:nsid w:val="5B8724E6"/>
    <w:multiLevelType w:val="hybridMultilevel"/>
    <w:tmpl w:val="35F8CC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0A908B4"/>
    <w:multiLevelType w:val="hybridMultilevel"/>
    <w:tmpl w:val="41C6C08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42C30D3"/>
    <w:multiLevelType w:val="hybridMultilevel"/>
    <w:tmpl w:val="10E235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5692E57"/>
    <w:multiLevelType w:val="hybridMultilevel"/>
    <w:tmpl w:val="3B022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6496369A">
      <w:start w:val="1"/>
      <w:numFmt w:val="bullet"/>
      <w:lvlText w:val=""/>
      <w:lvlJc w:val="left"/>
      <w:pPr>
        <w:tabs>
          <w:tab w:val="num" w:pos="2197"/>
        </w:tabs>
        <w:ind w:left="4465" w:hanging="2665"/>
      </w:pPr>
      <w:rPr>
        <w:rFonts w:ascii="Symbol" w:hAnsi="Symbol" w:hint="default"/>
        <w:sz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3C3C29"/>
    <w:multiLevelType w:val="hybridMultilevel"/>
    <w:tmpl w:val="75B2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840FB9"/>
    <w:multiLevelType w:val="hybridMultilevel"/>
    <w:tmpl w:val="AAB0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077DC8"/>
    <w:multiLevelType w:val="hybridMultilevel"/>
    <w:tmpl w:val="6700E846"/>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BB65494"/>
    <w:multiLevelType w:val="hybridMultilevel"/>
    <w:tmpl w:val="67A6A9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5A368B"/>
    <w:multiLevelType w:val="hybridMultilevel"/>
    <w:tmpl w:val="457AE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5F4F63"/>
    <w:multiLevelType w:val="hybridMultilevel"/>
    <w:tmpl w:val="F11C4D88"/>
    <w:lvl w:ilvl="0" w:tplc="0C090001">
      <w:start w:val="1"/>
      <w:numFmt w:val="bullet"/>
      <w:lvlText w:val=""/>
      <w:lvlJc w:val="left"/>
      <w:pPr>
        <w:ind w:left="720" w:hanging="360"/>
      </w:pPr>
      <w:rPr>
        <w:rFonts w:ascii="Symbol" w:hAnsi="Symbol" w:hint="default"/>
      </w:rPr>
    </w:lvl>
    <w:lvl w:ilvl="1" w:tplc="6496369A">
      <w:start w:val="1"/>
      <w:numFmt w:val="bullet"/>
      <w:lvlText w:val=""/>
      <w:lvlJc w:val="left"/>
      <w:pPr>
        <w:tabs>
          <w:tab w:val="num" w:pos="1477"/>
        </w:tabs>
        <w:ind w:left="3745" w:hanging="2665"/>
      </w:pPr>
      <w:rPr>
        <w:rFonts w:ascii="Symbol" w:hAnsi="Symbol"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2"/>
  </w:num>
  <w:num w:numId="4">
    <w:abstractNumId w:val="15"/>
  </w:num>
  <w:num w:numId="5">
    <w:abstractNumId w:val="40"/>
  </w:num>
  <w:num w:numId="6">
    <w:abstractNumId w:val="6"/>
  </w:num>
  <w:num w:numId="7">
    <w:abstractNumId w:val="4"/>
  </w:num>
  <w:num w:numId="8">
    <w:abstractNumId w:val="41"/>
  </w:num>
  <w:num w:numId="9">
    <w:abstractNumId w:val="30"/>
  </w:num>
  <w:num w:numId="10">
    <w:abstractNumId w:val="7"/>
  </w:num>
  <w:num w:numId="11">
    <w:abstractNumId w:val="8"/>
  </w:num>
  <w:num w:numId="12">
    <w:abstractNumId w:val="16"/>
  </w:num>
  <w:num w:numId="13">
    <w:abstractNumId w:val="39"/>
  </w:num>
  <w:num w:numId="14">
    <w:abstractNumId w:val="20"/>
  </w:num>
  <w:num w:numId="15">
    <w:abstractNumId w:val="2"/>
  </w:num>
  <w:num w:numId="16">
    <w:abstractNumId w:val="33"/>
  </w:num>
  <w:num w:numId="17">
    <w:abstractNumId w:val="1"/>
  </w:num>
  <w:num w:numId="18">
    <w:abstractNumId w:val="18"/>
  </w:num>
  <w:num w:numId="19">
    <w:abstractNumId w:val="44"/>
  </w:num>
  <w:num w:numId="20">
    <w:abstractNumId w:val="37"/>
  </w:num>
  <w:num w:numId="21">
    <w:abstractNumId w:val="35"/>
  </w:num>
  <w:num w:numId="22">
    <w:abstractNumId w:val="38"/>
  </w:num>
  <w:num w:numId="23">
    <w:abstractNumId w:val="22"/>
  </w:num>
  <w:num w:numId="24">
    <w:abstractNumId w:val="42"/>
  </w:num>
  <w:num w:numId="25">
    <w:abstractNumId w:val="14"/>
  </w:num>
  <w:num w:numId="26">
    <w:abstractNumId w:val="9"/>
  </w:num>
  <w:num w:numId="27">
    <w:abstractNumId w:val="27"/>
  </w:num>
  <w:num w:numId="28">
    <w:abstractNumId w:val="26"/>
  </w:num>
  <w:num w:numId="29">
    <w:abstractNumId w:val="10"/>
  </w:num>
  <w:num w:numId="30">
    <w:abstractNumId w:val="17"/>
  </w:num>
  <w:num w:numId="31">
    <w:abstractNumId w:val="11"/>
  </w:num>
  <w:num w:numId="32">
    <w:abstractNumId w:val="31"/>
  </w:num>
  <w:num w:numId="33">
    <w:abstractNumId w:val="25"/>
  </w:num>
  <w:num w:numId="34">
    <w:abstractNumId w:val="3"/>
  </w:num>
  <w:num w:numId="35">
    <w:abstractNumId w:val="36"/>
  </w:num>
  <w:num w:numId="36">
    <w:abstractNumId w:val="0"/>
  </w:num>
  <w:num w:numId="37">
    <w:abstractNumId w:val="23"/>
  </w:num>
  <w:num w:numId="38">
    <w:abstractNumId w:val="13"/>
  </w:num>
  <w:num w:numId="39">
    <w:abstractNumId w:val="29"/>
  </w:num>
  <w:num w:numId="40">
    <w:abstractNumId w:val="19"/>
  </w:num>
  <w:num w:numId="41">
    <w:abstractNumId w:val="5"/>
  </w:num>
  <w:num w:numId="42">
    <w:abstractNumId w:val="32"/>
  </w:num>
  <w:num w:numId="43">
    <w:abstractNumId w:val="21"/>
  </w:num>
  <w:num w:numId="44">
    <w:abstractNumId w:val="24"/>
  </w:num>
  <w:num w:numId="45">
    <w:abstractNumId w:val="28"/>
  </w:num>
  <w:num w:numId="46">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1F6"/>
    <w:rsid w:val="00017A1A"/>
    <w:rsid w:val="00025148"/>
    <w:rsid w:val="00030C95"/>
    <w:rsid w:val="00065507"/>
    <w:rsid w:val="00094F9F"/>
    <w:rsid w:val="000A1E1A"/>
    <w:rsid w:val="000A6680"/>
    <w:rsid w:val="00100EE0"/>
    <w:rsid w:val="001038E0"/>
    <w:rsid w:val="00145B7E"/>
    <w:rsid w:val="00164DCC"/>
    <w:rsid w:val="00193E5A"/>
    <w:rsid w:val="001C27D7"/>
    <w:rsid w:val="001C7E71"/>
    <w:rsid w:val="00263708"/>
    <w:rsid w:val="0028400A"/>
    <w:rsid w:val="00296566"/>
    <w:rsid w:val="0031206F"/>
    <w:rsid w:val="003265B6"/>
    <w:rsid w:val="00342419"/>
    <w:rsid w:val="00342A3C"/>
    <w:rsid w:val="00357A4F"/>
    <w:rsid w:val="00357C07"/>
    <w:rsid w:val="003A3502"/>
    <w:rsid w:val="003B0B53"/>
    <w:rsid w:val="003B67D8"/>
    <w:rsid w:val="00405B9B"/>
    <w:rsid w:val="004341D4"/>
    <w:rsid w:val="004579B9"/>
    <w:rsid w:val="00482BE5"/>
    <w:rsid w:val="004922BF"/>
    <w:rsid w:val="00497BBE"/>
    <w:rsid w:val="004B232A"/>
    <w:rsid w:val="004D106E"/>
    <w:rsid w:val="004F5A46"/>
    <w:rsid w:val="004F788B"/>
    <w:rsid w:val="0053673D"/>
    <w:rsid w:val="005654B0"/>
    <w:rsid w:val="00622BF0"/>
    <w:rsid w:val="00635D58"/>
    <w:rsid w:val="00636E65"/>
    <w:rsid w:val="00656319"/>
    <w:rsid w:val="00660881"/>
    <w:rsid w:val="00695992"/>
    <w:rsid w:val="006D65F1"/>
    <w:rsid w:val="007215CB"/>
    <w:rsid w:val="007F4DEC"/>
    <w:rsid w:val="00894430"/>
    <w:rsid w:val="008C444A"/>
    <w:rsid w:val="008D2D7C"/>
    <w:rsid w:val="00902F12"/>
    <w:rsid w:val="00935BC3"/>
    <w:rsid w:val="0098518D"/>
    <w:rsid w:val="009A257E"/>
    <w:rsid w:val="009B6A1C"/>
    <w:rsid w:val="00A24988"/>
    <w:rsid w:val="00A26997"/>
    <w:rsid w:val="00A351DA"/>
    <w:rsid w:val="00A3689A"/>
    <w:rsid w:val="00A4050D"/>
    <w:rsid w:val="00A459FE"/>
    <w:rsid w:val="00A70F08"/>
    <w:rsid w:val="00AA15F5"/>
    <w:rsid w:val="00AA4566"/>
    <w:rsid w:val="00AC2828"/>
    <w:rsid w:val="00AD2A55"/>
    <w:rsid w:val="00B3262E"/>
    <w:rsid w:val="00B7290B"/>
    <w:rsid w:val="00BF2290"/>
    <w:rsid w:val="00C013F6"/>
    <w:rsid w:val="00C51993"/>
    <w:rsid w:val="00D4293F"/>
    <w:rsid w:val="00D44963"/>
    <w:rsid w:val="00D56074"/>
    <w:rsid w:val="00D63AFF"/>
    <w:rsid w:val="00D7595C"/>
    <w:rsid w:val="00D86671"/>
    <w:rsid w:val="00D92B1F"/>
    <w:rsid w:val="00E30271"/>
    <w:rsid w:val="00EC06B4"/>
    <w:rsid w:val="00F3168C"/>
    <w:rsid w:val="00F50D66"/>
    <w:rsid w:val="00F761D7"/>
    <w:rsid w:val="00F92F1B"/>
    <w:rsid w:val="00FA3552"/>
    <w:rsid w:val="00FC2F2C"/>
    <w:rsid w:val="00FF0726"/>
    <w:rsid w:val="00FF5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lang w:eastAsia="en-US"/>
    </w:rPr>
  </w:style>
  <w:style w:type="paragraph" w:customStyle="1" w:styleId="Text">
    <w:name w:val="Text"/>
    <w:aliases w:val="t"/>
    <w:basedOn w:val="Normal"/>
    <w:pPr>
      <w:spacing w:after="200"/>
    </w:pPr>
    <w:rPr>
      <w:rFonts w:ascii="Arial" w:hAnsi="Arial"/>
      <w:sz w:val="22"/>
    </w:rPr>
  </w:style>
  <w:style w:type="paragraph" w:customStyle="1" w:styleId="heading-allcaps">
    <w:name w:val="heading-all caps"/>
    <w:aliases w:val="hc"/>
    <w:basedOn w:val="Normal"/>
    <w:next w:val="Normal"/>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pPr>
      <w:spacing w:after="200"/>
      <w:ind w:left="567" w:hanging="567"/>
    </w:pPr>
    <w:rPr>
      <w:rFonts w:ascii="Arial" w:hAnsi="Arial"/>
      <w:sz w:val="22"/>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szCs w:val="24"/>
      <w:lang w:eastAsia="en-AU"/>
    </w:rPr>
  </w:style>
  <w:style w:type="character" w:styleId="Strong">
    <w:name w:val="Strong"/>
    <w:basedOn w:val="DefaultParagraphFont"/>
    <w:uiPriority w:val="22"/>
    <w:qFormat/>
    <w:rPr>
      <w:rFonts w:cs="Times New Roman"/>
      <w:b/>
      <w:bCs/>
    </w:rPr>
  </w:style>
  <w:style w:type="paragraph" w:customStyle="1" w:styleId="style4">
    <w:name w:val="style4"/>
    <w:basedOn w:val="Normal"/>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Pr>
      <w:rFonts w:cs="Times New Roman"/>
      <w:i/>
      <w:i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widowControl w:val="0"/>
      <w:spacing w:before="120" w:after="120"/>
      <w:ind w:left="720"/>
      <w:contextualSpacing/>
      <w:jc w:val="both"/>
    </w:pPr>
    <w:rPr>
      <w:rFonts w:ascii="Calibri" w:hAnsi="Calibri"/>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Pr>
      <w:rFonts w:ascii="Arial" w:hAnsi="Arial" w:cs="Arial"/>
      <w:sz w:val="22"/>
      <w:szCs w:val="22"/>
    </w:rPr>
  </w:style>
  <w:style w:type="paragraph" w:customStyle="1" w:styleId="AlphaParagraph">
    <w:name w:val="Alpha Paragraph"/>
    <w:basedOn w:val="Normal"/>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ableTextLeft">
    <w:name w:val="Table Text Left"/>
    <w:basedOn w:val="Normal"/>
    <w:pPr>
      <w:spacing w:before="40" w:after="40"/>
      <w:jc w:val="both"/>
    </w:pPr>
    <w:rPr>
      <w:rFonts w:ascii="Corbel" w:hAnsi="Corbel"/>
      <w:color w:val="000000"/>
      <w:sz w:val="21"/>
      <w:lang w:eastAsia="en-AU"/>
    </w:rPr>
  </w:style>
  <w:style w:type="paragraph" w:customStyle="1" w:styleId="Multibullet">
    <w:name w:val="Multibullet"/>
    <w:basedOn w:val="Normal"/>
    <w:pPr>
      <w:numPr>
        <w:numId w:val="32"/>
      </w:numPr>
      <w:tabs>
        <w:tab w:val="left" w:pos="1134"/>
        <w:tab w:val="left" w:pos="1701"/>
      </w:tabs>
      <w:overflowPunct w:val="0"/>
      <w:autoSpaceDE w:val="0"/>
      <w:autoSpaceDN w:val="0"/>
      <w:adjustRightInd w:val="0"/>
      <w:textAlignment w:val="baseline"/>
    </w:pPr>
    <w:rPr>
      <w:rFonts w:ascii="Bookman Old Style" w:hAnsi="Bookman Old Style"/>
    </w:rPr>
  </w:style>
  <w:style w:type="paragraph" w:styleId="BodyText">
    <w:name w:val="Body Text"/>
    <w:basedOn w:val="Normal"/>
    <w:link w:val="BodyTextChar"/>
    <w:uiPriority w:val="99"/>
    <w:pPr>
      <w:tabs>
        <w:tab w:val="left" w:pos="425"/>
      </w:tabs>
      <w:spacing w:after="120" w:line="300" w:lineRule="atLeast"/>
    </w:pPr>
    <w:rPr>
      <w:rFonts w:ascii="Gill Sans MT" w:hAnsi="Gill Sans MT"/>
      <w:szCs w:val="24"/>
    </w:rPr>
  </w:style>
  <w:style w:type="character" w:customStyle="1" w:styleId="BodyTextChar">
    <w:name w:val="Body Text Char"/>
    <w:basedOn w:val="DefaultParagraphFont"/>
    <w:link w:val="BodyText"/>
    <w:uiPriority w:val="99"/>
    <w:semiHidden/>
    <w:rPr>
      <w:sz w:val="24"/>
      <w:lang w:eastAsia="en-US"/>
    </w:rPr>
  </w:style>
  <w:style w:type="paragraph" w:styleId="ListBullet2">
    <w:name w:val="List Bullet 2"/>
    <w:basedOn w:val="Normal"/>
    <w:uiPriority w:val="99"/>
    <w:pPr>
      <w:numPr>
        <w:numId w:val="36"/>
      </w:numPr>
      <w:tabs>
        <w:tab w:val="left" w:pos="425"/>
      </w:tabs>
      <w:spacing w:after="140" w:line="300" w:lineRule="atLeast"/>
    </w:pPr>
    <w:rPr>
      <w:rFonts w:ascii="Gill Sans MT" w:hAnsi="Gill Sans MT"/>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lang w:eastAsia="en-US"/>
    </w:rPr>
  </w:style>
  <w:style w:type="paragraph" w:customStyle="1" w:styleId="Text">
    <w:name w:val="Text"/>
    <w:aliases w:val="t"/>
    <w:basedOn w:val="Normal"/>
    <w:pPr>
      <w:spacing w:after="200"/>
    </w:pPr>
    <w:rPr>
      <w:rFonts w:ascii="Arial" w:hAnsi="Arial"/>
      <w:sz w:val="22"/>
    </w:rPr>
  </w:style>
  <w:style w:type="paragraph" w:customStyle="1" w:styleId="heading-allcaps">
    <w:name w:val="heading-all caps"/>
    <w:aliases w:val="hc"/>
    <w:basedOn w:val="Normal"/>
    <w:next w:val="Normal"/>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pPr>
      <w:spacing w:after="200"/>
      <w:ind w:left="567" w:hanging="567"/>
    </w:pPr>
    <w:rPr>
      <w:rFonts w:ascii="Arial" w:hAnsi="Arial"/>
      <w:sz w:val="22"/>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szCs w:val="24"/>
      <w:lang w:eastAsia="en-AU"/>
    </w:rPr>
  </w:style>
  <w:style w:type="character" w:styleId="Strong">
    <w:name w:val="Strong"/>
    <w:basedOn w:val="DefaultParagraphFont"/>
    <w:uiPriority w:val="22"/>
    <w:qFormat/>
    <w:rPr>
      <w:rFonts w:cs="Times New Roman"/>
      <w:b/>
      <w:bCs/>
    </w:rPr>
  </w:style>
  <w:style w:type="paragraph" w:customStyle="1" w:styleId="style4">
    <w:name w:val="style4"/>
    <w:basedOn w:val="Normal"/>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Pr>
      <w:rFonts w:cs="Times New Roman"/>
      <w:i/>
      <w:i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widowControl w:val="0"/>
      <w:spacing w:before="120" w:after="120"/>
      <w:ind w:left="720"/>
      <w:contextualSpacing/>
      <w:jc w:val="both"/>
    </w:pPr>
    <w:rPr>
      <w:rFonts w:ascii="Calibri" w:hAnsi="Calibri"/>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Pr>
      <w:rFonts w:ascii="Arial" w:hAnsi="Arial" w:cs="Arial"/>
      <w:sz w:val="22"/>
      <w:szCs w:val="22"/>
    </w:rPr>
  </w:style>
  <w:style w:type="paragraph" w:customStyle="1" w:styleId="AlphaParagraph">
    <w:name w:val="Alpha Paragraph"/>
    <w:basedOn w:val="Normal"/>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ableTextLeft">
    <w:name w:val="Table Text Left"/>
    <w:basedOn w:val="Normal"/>
    <w:pPr>
      <w:spacing w:before="40" w:after="40"/>
      <w:jc w:val="both"/>
    </w:pPr>
    <w:rPr>
      <w:rFonts w:ascii="Corbel" w:hAnsi="Corbel"/>
      <w:color w:val="000000"/>
      <w:sz w:val="21"/>
      <w:lang w:eastAsia="en-AU"/>
    </w:rPr>
  </w:style>
  <w:style w:type="paragraph" w:customStyle="1" w:styleId="Multibullet">
    <w:name w:val="Multibullet"/>
    <w:basedOn w:val="Normal"/>
    <w:pPr>
      <w:numPr>
        <w:numId w:val="32"/>
      </w:numPr>
      <w:tabs>
        <w:tab w:val="left" w:pos="1134"/>
        <w:tab w:val="left" w:pos="1701"/>
      </w:tabs>
      <w:overflowPunct w:val="0"/>
      <w:autoSpaceDE w:val="0"/>
      <w:autoSpaceDN w:val="0"/>
      <w:adjustRightInd w:val="0"/>
      <w:textAlignment w:val="baseline"/>
    </w:pPr>
    <w:rPr>
      <w:rFonts w:ascii="Bookman Old Style" w:hAnsi="Bookman Old Style"/>
    </w:rPr>
  </w:style>
  <w:style w:type="paragraph" w:styleId="BodyText">
    <w:name w:val="Body Text"/>
    <w:basedOn w:val="Normal"/>
    <w:link w:val="BodyTextChar"/>
    <w:uiPriority w:val="99"/>
    <w:pPr>
      <w:tabs>
        <w:tab w:val="left" w:pos="425"/>
      </w:tabs>
      <w:spacing w:after="120" w:line="300" w:lineRule="atLeast"/>
    </w:pPr>
    <w:rPr>
      <w:rFonts w:ascii="Gill Sans MT" w:hAnsi="Gill Sans MT"/>
      <w:szCs w:val="24"/>
    </w:rPr>
  </w:style>
  <w:style w:type="character" w:customStyle="1" w:styleId="BodyTextChar">
    <w:name w:val="Body Text Char"/>
    <w:basedOn w:val="DefaultParagraphFont"/>
    <w:link w:val="BodyText"/>
    <w:uiPriority w:val="99"/>
    <w:semiHidden/>
    <w:rPr>
      <w:sz w:val="24"/>
      <w:lang w:eastAsia="en-US"/>
    </w:rPr>
  </w:style>
  <w:style w:type="paragraph" w:styleId="ListBullet2">
    <w:name w:val="List Bullet 2"/>
    <w:basedOn w:val="Normal"/>
    <w:uiPriority w:val="99"/>
    <w:pPr>
      <w:numPr>
        <w:numId w:val="36"/>
      </w:numPr>
      <w:tabs>
        <w:tab w:val="left" w:pos="425"/>
      </w:tabs>
      <w:spacing w:after="140" w:line="300" w:lineRule="atLeast"/>
    </w:pPr>
    <w:rPr>
      <w:rFonts w:ascii="Gill Sans MT" w:hAnsi="Gill Sans M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79458">
      <w:marLeft w:val="0"/>
      <w:marRight w:val="0"/>
      <w:marTop w:val="0"/>
      <w:marBottom w:val="0"/>
      <w:divBdr>
        <w:top w:val="none" w:sz="0" w:space="0" w:color="auto"/>
        <w:left w:val="none" w:sz="0" w:space="0" w:color="auto"/>
        <w:bottom w:val="none" w:sz="0" w:space="0" w:color="auto"/>
        <w:right w:val="none" w:sz="0" w:space="0" w:color="auto"/>
      </w:divBdr>
    </w:div>
    <w:div w:id="1420179459">
      <w:marLeft w:val="0"/>
      <w:marRight w:val="0"/>
      <w:marTop w:val="0"/>
      <w:marBottom w:val="0"/>
      <w:divBdr>
        <w:top w:val="none" w:sz="0" w:space="0" w:color="auto"/>
        <w:left w:val="none" w:sz="0" w:space="0" w:color="auto"/>
        <w:bottom w:val="none" w:sz="0" w:space="0" w:color="auto"/>
        <w:right w:val="none" w:sz="0" w:space="0" w:color="auto"/>
      </w:divBdr>
      <w:divsChild>
        <w:div w:id="1420179457">
          <w:marLeft w:val="0"/>
          <w:marRight w:val="0"/>
          <w:marTop w:val="0"/>
          <w:marBottom w:val="0"/>
          <w:divBdr>
            <w:top w:val="none" w:sz="0" w:space="0" w:color="auto"/>
            <w:left w:val="none" w:sz="0" w:space="0" w:color="auto"/>
            <w:bottom w:val="none" w:sz="0" w:space="0" w:color="auto"/>
            <w:right w:val="none" w:sz="0" w:space="0" w:color="auto"/>
          </w:divBdr>
          <w:divsChild>
            <w:div w:id="1420179455">
              <w:marLeft w:val="0"/>
              <w:marRight w:val="0"/>
              <w:marTop w:val="0"/>
              <w:marBottom w:val="0"/>
              <w:divBdr>
                <w:top w:val="none" w:sz="0" w:space="0" w:color="auto"/>
                <w:left w:val="none" w:sz="0" w:space="0" w:color="auto"/>
                <w:bottom w:val="none" w:sz="0" w:space="0" w:color="auto"/>
                <w:right w:val="none" w:sz="0" w:space="0" w:color="auto"/>
              </w:divBdr>
            </w:div>
            <w:div w:id="1420179456">
              <w:marLeft w:val="0"/>
              <w:marRight w:val="0"/>
              <w:marTop w:val="0"/>
              <w:marBottom w:val="0"/>
              <w:divBdr>
                <w:top w:val="none" w:sz="0" w:space="0" w:color="auto"/>
                <w:left w:val="none" w:sz="0" w:space="0" w:color="auto"/>
                <w:bottom w:val="none" w:sz="0" w:space="0" w:color="auto"/>
                <w:right w:val="none" w:sz="0" w:space="0" w:color="auto"/>
              </w:divBdr>
            </w:div>
            <w:div w:id="1420179463">
              <w:marLeft w:val="0"/>
              <w:marRight w:val="0"/>
              <w:marTop w:val="0"/>
              <w:marBottom w:val="0"/>
              <w:divBdr>
                <w:top w:val="none" w:sz="0" w:space="0" w:color="auto"/>
                <w:left w:val="none" w:sz="0" w:space="0" w:color="auto"/>
                <w:bottom w:val="none" w:sz="0" w:space="0" w:color="auto"/>
                <w:right w:val="none" w:sz="0" w:space="0" w:color="auto"/>
              </w:divBdr>
            </w:div>
            <w:div w:id="14201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462">
      <w:marLeft w:val="0"/>
      <w:marRight w:val="0"/>
      <w:marTop w:val="0"/>
      <w:marBottom w:val="0"/>
      <w:divBdr>
        <w:top w:val="none" w:sz="0" w:space="0" w:color="auto"/>
        <w:left w:val="none" w:sz="0" w:space="0" w:color="auto"/>
        <w:bottom w:val="none" w:sz="0" w:space="0" w:color="auto"/>
        <w:right w:val="none" w:sz="0" w:space="0" w:color="auto"/>
      </w:divBdr>
      <w:divsChild>
        <w:div w:id="1420179460">
          <w:marLeft w:val="0"/>
          <w:marRight w:val="0"/>
          <w:marTop w:val="0"/>
          <w:marBottom w:val="0"/>
          <w:divBdr>
            <w:top w:val="none" w:sz="0" w:space="0" w:color="auto"/>
            <w:left w:val="none" w:sz="0" w:space="0" w:color="auto"/>
            <w:bottom w:val="none" w:sz="0" w:space="0" w:color="auto"/>
            <w:right w:val="none" w:sz="0" w:space="0" w:color="auto"/>
          </w:divBdr>
        </w:div>
        <w:div w:id="1420179461">
          <w:marLeft w:val="0"/>
          <w:marRight w:val="0"/>
          <w:marTop w:val="0"/>
          <w:marBottom w:val="0"/>
          <w:divBdr>
            <w:top w:val="none" w:sz="0" w:space="0" w:color="auto"/>
            <w:left w:val="none" w:sz="0" w:space="0" w:color="auto"/>
            <w:bottom w:val="none" w:sz="0" w:space="0" w:color="auto"/>
            <w:right w:val="none" w:sz="0" w:space="0" w:color="auto"/>
          </w:divBdr>
        </w:div>
      </w:divsChild>
    </w:div>
    <w:div w:id="1420179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tas.gov.au/dept/strategies/national-partnerships/smarter/scho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lucy.fisher@education.tas.gov.au" TargetMode="External"/><Relationship Id="rId2" Type="http://schemas.openxmlformats.org/officeDocument/2006/relationships/numbering" Target="numbering.xml"/><Relationship Id="rId16" Type="http://schemas.openxmlformats.org/officeDocument/2006/relationships/hyperlink" Target="mailto:judy.travers@education.ta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evin.fagan@education.tas.gov.a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hoolimprovement.education.tas.gov.au/2009/" TargetMode="External"/><Relationship Id="rId14" Type="http://schemas.openxmlformats.org/officeDocument/2006/relationships/hyperlink" Target="mailto:kim.bennett@education.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60E9-5B53-4FFC-98C6-F42DB3F0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7A15EEB1.dotm</Template>
  <TotalTime>0</TotalTime>
  <Pages>39</Pages>
  <Words>13656</Words>
  <Characters>77843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91317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jan.batchelor</dc:creator>
  <cp:lastModifiedBy>Marianne Sibley</cp:lastModifiedBy>
  <cp:revision>2</cp:revision>
  <cp:lastPrinted>2010-11-01T22:42:00Z</cp:lastPrinted>
  <dcterms:created xsi:type="dcterms:W3CDTF">2014-02-21T04:57:00Z</dcterms:created>
  <dcterms:modified xsi:type="dcterms:W3CDTF">2014-02-21T04:57:00Z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00000000A4CB50C1B49BC246943441BA7BDA476907001D4477D022F8CC42A8A57A8039E05DD2000031E30D9A0000EDF25CB86ABE5D47B768EFA8E9CDAA0E008E5C2814430000</vt:lpwstr>
  </property>
  <property fmtid="{D5CDD505-2E9C-101B-9397-08002B2CF9AE}" pid="6" name="_EmailStoreID">
    <vt:lpwstr>0000000038A1BB1005E5101AA1BB08002B2A56C200006D737073742E646C6C00000000004E495441F9BFB80100AA0037D96E0000000048003A005C0041007000700073005C00450078006300680061006E00670065005C0032003000300039002E007000730074000000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44C54292F636E3D526563697069656E74732F636E3D4E523235323500</vt:lpwstr>
  </property>
  <property fmtid="{D5CDD505-2E9C-101B-9397-08002B2CF9AE}" pid="9" name="_ReviewingToolsShownOnce">
    <vt:lpwstr/>
  </property>
</Properties>
</file>