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BB" w:rsidRDefault="000E6FBB" w:rsidP="00B439B9">
      <w:pPr>
        <w:pStyle w:val="Title"/>
        <w:spacing w:after="240"/>
        <w:ind w:left="709" w:hanging="993"/>
      </w:pPr>
      <w:r>
        <w:rPr>
          <w:noProof/>
          <w:lang w:eastAsia="en-AU"/>
        </w:rPr>
        <w:drawing>
          <wp:inline distT="0" distB="0" distL="0" distR="0" wp14:anchorId="629BE3BC" wp14:editId="117C8049">
            <wp:extent cx="2252472" cy="560832"/>
            <wp:effectExtent l="0" t="0" r="0" b="0"/>
            <wp:docPr id="1" name="Picture 1"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mployment_In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r w:rsidR="00B439B9">
        <w:t xml:space="preserve"> </w:t>
      </w:r>
      <w:r w:rsidR="00B439B9">
        <w:rPr>
          <w:noProof/>
          <w:lang w:eastAsia="en-AU"/>
        </w:rPr>
        <w:lastRenderedPageBreak/>
        <w:drawing>
          <wp:inline distT="0" distB="0" distL="0" distR="0" wp14:anchorId="705233F4" wp14:editId="1CA003C4">
            <wp:extent cx="2252472" cy="560832"/>
            <wp:effectExtent l="0" t="0" r="0" b="0"/>
            <wp:docPr id="2" name="Picture 2" descr="Students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First_Inline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p w:rsidR="00B439B9" w:rsidRDefault="00B439B9" w:rsidP="00AC65DA">
      <w:pPr>
        <w:pStyle w:val="Title"/>
        <w:sectPr w:rsidR="00B439B9" w:rsidSect="00B439B9">
          <w:footerReference w:type="default" r:id="rId11"/>
          <w:type w:val="continuous"/>
          <w:pgSz w:w="11906" w:h="16838"/>
          <w:pgMar w:top="1276" w:right="1440" w:bottom="1440" w:left="1440" w:header="708" w:footer="566" w:gutter="0"/>
          <w:cols w:num="2" w:space="708"/>
          <w:docGrid w:linePitch="360"/>
        </w:sectPr>
      </w:pPr>
    </w:p>
    <w:p w:rsidR="000E6FBB" w:rsidRDefault="000E6FBB" w:rsidP="00AC65DA">
      <w:pPr>
        <w:pStyle w:val="Title"/>
      </w:pPr>
    </w:p>
    <w:sdt>
      <w:sdtPr>
        <w:alias w:val="Title"/>
        <w:tag w:val=""/>
        <w:id w:val="-240560435"/>
        <w:placeholder>
          <w:docPart w:val="22B57C8841D04877B400B4FC287BBA91"/>
        </w:placeholder>
        <w:dataBinding w:prefixMappings="xmlns:ns0='http://purl.org/dc/elements/1.1/' xmlns:ns1='http://schemas.openxmlformats.org/package/2006/metadata/core-properties' " w:xpath="/ns1:coreProperties[1]/ns0:title[1]" w:storeItemID="{6C3C8BC8-F283-45AE-878A-BAB7291924A1}"/>
        <w:text/>
      </w:sdtPr>
      <w:sdtEndPr/>
      <w:sdtContent>
        <w:p w:rsidR="005E0A2E" w:rsidRDefault="004B4B07" w:rsidP="00D44376">
          <w:pPr>
            <w:pStyle w:val="Title"/>
            <w:sectPr w:rsidR="005E0A2E" w:rsidSect="000E6FBB">
              <w:type w:val="continuous"/>
              <w:pgSz w:w="11906" w:h="16838"/>
              <w:pgMar w:top="1276" w:right="1440" w:bottom="1440" w:left="1440" w:header="708" w:footer="566" w:gutter="0"/>
              <w:cols w:space="708"/>
              <w:docGrid w:linePitch="360"/>
            </w:sectPr>
          </w:pPr>
          <w:r>
            <w:t>Indep</w:t>
          </w:r>
          <w:r w:rsidR="0064208D">
            <w:t>endent Public Schools</w:t>
          </w:r>
        </w:p>
      </w:sdtContent>
    </w:sdt>
    <w:p w:rsidR="004B4B07" w:rsidRPr="004D54E7" w:rsidRDefault="00C034AE" w:rsidP="00566772">
      <w:pPr>
        <w:pStyle w:val="Heading1"/>
        <w:sectPr w:rsidR="004B4B07" w:rsidRPr="004D54E7" w:rsidSect="005E0A2E">
          <w:type w:val="continuous"/>
          <w:pgSz w:w="11906" w:h="16838"/>
          <w:pgMar w:top="1276" w:right="1440" w:bottom="1440" w:left="1440" w:header="708" w:footer="566" w:gutter="0"/>
          <w:cols w:num="2" w:space="708"/>
          <w:docGrid w:linePitch="360"/>
        </w:sectPr>
      </w:pPr>
      <w:bookmarkStart w:id="0" w:name="_Toc364946114"/>
      <w:r>
        <w:lastRenderedPageBreak/>
        <w:t>What it means for parents and carers</w:t>
      </w:r>
    </w:p>
    <w:bookmarkEnd w:id="0"/>
    <w:p w:rsidR="00A9342C" w:rsidRDefault="00A9342C" w:rsidP="00A9342C">
      <w:pPr>
        <w:pStyle w:val="Heading2"/>
      </w:pPr>
      <w:r w:rsidRPr="007100AB">
        <w:lastRenderedPageBreak/>
        <w:t>What is the I</w:t>
      </w:r>
      <w:r w:rsidR="00C034AE">
        <w:t xml:space="preserve">ndependent </w:t>
      </w:r>
      <w:r w:rsidRPr="007100AB">
        <w:t>P</w:t>
      </w:r>
      <w:r w:rsidR="00C034AE">
        <w:t xml:space="preserve">ublic </w:t>
      </w:r>
      <w:r w:rsidRPr="007100AB">
        <w:t>S</w:t>
      </w:r>
      <w:r w:rsidR="00C034AE">
        <w:t>chools</w:t>
      </w:r>
      <w:r w:rsidRPr="007100AB">
        <w:t xml:space="preserve"> initiative? </w:t>
      </w:r>
    </w:p>
    <w:p w:rsidR="00A9342C" w:rsidRDefault="00C034AE" w:rsidP="00A9342C">
      <w:pPr>
        <w:rPr>
          <w:noProof/>
        </w:rPr>
      </w:pPr>
      <w:r>
        <w:rPr>
          <w:noProof/>
        </w:rPr>
        <w:t>There</w:t>
      </w:r>
      <w:r w:rsidR="00A9342C">
        <w:rPr>
          <w:noProof/>
        </w:rPr>
        <w:t xml:space="preserve"> is </w:t>
      </w:r>
      <w:r>
        <w:rPr>
          <w:noProof/>
        </w:rPr>
        <w:t xml:space="preserve">no doubt that </w:t>
      </w:r>
      <w:r w:rsidR="00A9342C">
        <w:rPr>
          <w:noProof/>
        </w:rPr>
        <w:t>those at the local level – school principals, teachers and parents – are best p</w:t>
      </w:r>
      <w:r>
        <w:rPr>
          <w:noProof/>
        </w:rPr>
        <w:t>laced</w:t>
      </w:r>
      <w:r w:rsidR="00A9342C">
        <w:rPr>
          <w:noProof/>
        </w:rPr>
        <w:t xml:space="preserve"> to know what will make a difference in their school.</w:t>
      </w:r>
    </w:p>
    <w:p w:rsidR="00A9342C" w:rsidRDefault="00A9342C" w:rsidP="00A9342C">
      <w:pPr>
        <w:rPr>
          <w:noProof/>
        </w:rPr>
      </w:pPr>
      <w:r>
        <w:rPr>
          <w:noProof/>
        </w:rPr>
        <w:t xml:space="preserve">The Australian Government is responding to growing demand for greater school autonomy and flexibility with its new $70 million Independent Public Schools initiative, to help </w:t>
      </w:r>
      <w:r w:rsidR="00C034AE">
        <w:rPr>
          <w:noProof/>
        </w:rPr>
        <w:t xml:space="preserve">selected </w:t>
      </w:r>
      <w:r>
        <w:rPr>
          <w:noProof/>
        </w:rPr>
        <w:t xml:space="preserve">schools </w:t>
      </w:r>
      <w:r w:rsidR="00C034AE">
        <w:rPr>
          <w:noProof/>
        </w:rPr>
        <w:t xml:space="preserve">in participating states and territories </w:t>
      </w:r>
      <w:r>
        <w:rPr>
          <w:noProof/>
        </w:rPr>
        <w:t>become more autonomous and independent if they choose.</w:t>
      </w:r>
    </w:p>
    <w:p w:rsidR="00A9342C" w:rsidRDefault="00A9342C" w:rsidP="00A9342C">
      <w:pPr>
        <w:rPr>
          <w:noProof/>
        </w:rPr>
      </w:pPr>
      <w:r>
        <w:rPr>
          <w:noProof/>
        </w:rPr>
        <w:t>T</w:t>
      </w:r>
      <w:r w:rsidRPr="007100AB">
        <w:rPr>
          <w:noProof/>
        </w:rPr>
        <w:t>he I</w:t>
      </w:r>
      <w:r w:rsidR="00C034AE">
        <w:rPr>
          <w:noProof/>
        </w:rPr>
        <w:t>ndependent Public Schools</w:t>
      </w:r>
      <w:r w:rsidRPr="007100AB">
        <w:rPr>
          <w:noProof/>
        </w:rPr>
        <w:t xml:space="preserve"> </w:t>
      </w:r>
      <w:r>
        <w:rPr>
          <w:noProof/>
        </w:rPr>
        <w:t>initiative builds on the great work already being done in local schools and will give</w:t>
      </w:r>
      <w:r w:rsidRPr="007100AB">
        <w:rPr>
          <w:noProof/>
        </w:rPr>
        <w:t xml:space="preserve"> </w:t>
      </w:r>
      <w:r w:rsidR="00C034AE">
        <w:rPr>
          <w:noProof/>
        </w:rPr>
        <w:t>parents and carers</w:t>
      </w:r>
      <w:r>
        <w:rPr>
          <w:noProof/>
        </w:rPr>
        <w:t xml:space="preserve"> </w:t>
      </w:r>
      <w:r w:rsidRPr="007100AB">
        <w:rPr>
          <w:noProof/>
        </w:rPr>
        <w:t>even more support and freedom to make decisions for the benefit of their school.</w:t>
      </w:r>
    </w:p>
    <w:p w:rsidR="00A9342C" w:rsidRPr="007100AB" w:rsidRDefault="00A9342C" w:rsidP="00A9342C">
      <w:pPr>
        <w:pStyle w:val="Heading2"/>
      </w:pPr>
      <w:r>
        <w:t>How can your school</w:t>
      </w:r>
      <w:r w:rsidR="00C034AE">
        <w:t xml:space="preserve"> benefit</w:t>
      </w:r>
      <w:r w:rsidRPr="007100AB">
        <w:t>?</w:t>
      </w:r>
    </w:p>
    <w:p w:rsidR="002E68FC" w:rsidRDefault="00A9342C" w:rsidP="00A9342C">
      <w:pPr>
        <w:rPr>
          <w:noProof/>
        </w:rPr>
      </w:pPr>
      <w:r w:rsidRPr="007100AB">
        <w:rPr>
          <w:noProof/>
        </w:rPr>
        <w:t xml:space="preserve">Research </w:t>
      </w:r>
      <w:r w:rsidR="002E68FC">
        <w:rPr>
          <w:noProof/>
        </w:rPr>
        <w:t xml:space="preserve">suggests that school communities benefit when parents and carers are involved in school planning and improvement processes. </w:t>
      </w:r>
    </w:p>
    <w:p w:rsidR="00A9342C" w:rsidRPr="007100AB" w:rsidRDefault="002E68FC" w:rsidP="00A9342C">
      <w:pPr>
        <w:rPr>
          <w:noProof/>
        </w:rPr>
      </w:pPr>
      <w:r>
        <w:rPr>
          <w:noProof/>
        </w:rPr>
        <w:t xml:space="preserve">One of the aims of the Independent Public Schools intiative is to increase the level of involvement you as a parent or carer can have in your school. This will </w:t>
      </w:r>
      <w:r w:rsidR="003E49C5">
        <w:rPr>
          <w:noProof/>
        </w:rPr>
        <w:t xml:space="preserve">help </w:t>
      </w:r>
      <w:r>
        <w:rPr>
          <w:noProof/>
        </w:rPr>
        <w:t xml:space="preserve">schools to better respond to your children’s needs, and the needs of the local community. </w:t>
      </w:r>
    </w:p>
    <w:p w:rsidR="00A9342C" w:rsidRPr="007100AB" w:rsidRDefault="00A9342C" w:rsidP="00A9342C">
      <w:pPr>
        <w:rPr>
          <w:noProof/>
        </w:rPr>
      </w:pPr>
      <w:r w:rsidRPr="007100AB">
        <w:rPr>
          <w:noProof/>
        </w:rPr>
        <w:lastRenderedPageBreak/>
        <w:t>Western Australia</w:t>
      </w:r>
      <w:r w:rsidR="003E49C5">
        <w:rPr>
          <w:noProof/>
        </w:rPr>
        <w:t xml:space="preserve"> and</w:t>
      </w:r>
      <w:r w:rsidRPr="007100AB">
        <w:rPr>
          <w:noProof/>
        </w:rPr>
        <w:t xml:space="preserve"> Queensland have already made a move towards greater school autonomy</w:t>
      </w:r>
      <w:r w:rsidR="003E49C5">
        <w:rPr>
          <w:noProof/>
        </w:rPr>
        <w:t xml:space="preserve"> through their Independent Public Schools program</w:t>
      </w:r>
      <w:r w:rsidR="00602152">
        <w:rPr>
          <w:noProof/>
        </w:rPr>
        <w:t>me</w:t>
      </w:r>
      <w:r w:rsidR="003E49C5">
        <w:rPr>
          <w:noProof/>
        </w:rPr>
        <w:t>s</w:t>
      </w:r>
      <w:r w:rsidRPr="007100AB">
        <w:rPr>
          <w:noProof/>
        </w:rPr>
        <w:t xml:space="preserve">. </w:t>
      </w:r>
    </w:p>
    <w:p w:rsidR="00A9342C" w:rsidRPr="00582D49" w:rsidRDefault="002E68FC" w:rsidP="00A9342C">
      <w:pPr>
        <w:rPr>
          <w:rFonts w:cstheme="minorHAnsi"/>
          <w:lang w:val="en" w:eastAsia="en-AU"/>
        </w:rPr>
      </w:pPr>
      <w:r>
        <w:rPr>
          <w:noProof/>
        </w:rPr>
        <w:t xml:space="preserve">Evidence from Western Australia shows that principals in participating schools feel more empowered and better able to cater for students’ specific needs. Schools are also reporting increased engagement with their community. </w:t>
      </w:r>
    </w:p>
    <w:p w:rsidR="00A9342C" w:rsidRPr="007100AB" w:rsidRDefault="00A9342C" w:rsidP="00A9342C">
      <w:pPr>
        <w:pStyle w:val="Heading2"/>
      </w:pPr>
      <w:r w:rsidRPr="007100AB">
        <w:t>How will it work?</w:t>
      </w:r>
    </w:p>
    <w:p w:rsidR="002E68FC" w:rsidRPr="007100AB" w:rsidRDefault="002E68FC" w:rsidP="002E68FC">
      <w:pPr>
        <w:rPr>
          <w:noProof/>
        </w:rPr>
      </w:pPr>
      <w:r w:rsidRPr="007100AB">
        <w:rPr>
          <w:noProof/>
        </w:rPr>
        <w:t>The Australian Government wants</w:t>
      </w:r>
      <w:r>
        <w:rPr>
          <w:noProof/>
        </w:rPr>
        <w:t xml:space="preserve"> parents and carers in</w:t>
      </w:r>
      <w:r w:rsidRPr="007100AB">
        <w:rPr>
          <w:noProof/>
        </w:rPr>
        <w:t xml:space="preserve"> more schools to be given the chance to </w:t>
      </w:r>
      <w:r w:rsidR="00C7314B">
        <w:rPr>
          <w:noProof/>
        </w:rPr>
        <w:t xml:space="preserve">be involved in decision making. </w:t>
      </w:r>
      <w:r>
        <w:rPr>
          <w:noProof/>
        </w:rPr>
        <w:t>We are</w:t>
      </w:r>
      <w:r w:rsidRPr="007100AB">
        <w:rPr>
          <w:noProof/>
        </w:rPr>
        <w:t xml:space="preserve"> working with states and territories to encourage around 1500 exist</w:t>
      </w:r>
      <w:r>
        <w:rPr>
          <w:noProof/>
        </w:rPr>
        <w:t xml:space="preserve">ing public schools to </w:t>
      </w:r>
      <w:r w:rsidR="003E49C5">
        <w:rPr>
          <w:noProof/>
        </w:rPr>
        <w:t xml:space="preserve">participate in the </w:t>
      </w:r>
      <w:r>
        <w:rPr>
          <w:noProof/>
        </w:rPr>
        <w:t>Independent Public Schools</w:t>
      </w:r>
      <w:r w:rsidRPr="007100AB">
        <w:rPr>
          <w:noProof/>
        </w:rPr>
        <w:t xml:space="preserve"> </w:t>
      </w:r>
      <w:r w:rsidR="003E49C5">
        <w:rPr>
          <w:noProof/>
        </w:rPr>
        <w:t>init</w:t>
      </w:r>
      <w:r w:rsidR="00B9202D">
        <w:rPr>
          <w:noProof/>
        </w:rPr>
        <w:t>i</w:t>
      </w:r>
      <w:r w:rsidR="003E49C5">
        <w:rPr>
          <w:noProof/>
        </w:rPr>
        <w:t xml:space="preserve">ative </w:t>
      </w:r>
      <w:r w:rsidRPr="007100AB">
        <w:rPr>
          <w:noProof/>
        </w:rPr>
        <w:t>by 2017.</w:t>
      </w:r>
    </w:p>
    <w:p w:rsidR="002E68FC" w:rsidRPr="007100AB" w:rsidRDefault="003E49C5" w:rsidP="002E68FC">
      <w:pPr>
        <w:rPr>
          <w:noProof/>
        </w:rPr>
      </w:pPr>
      <w:r>
        <w:rPr>
          <w:noProof/>
        </w:rPr>
        <w:t xml:space="preserve">Schools participating in the </w:t>
      </w:r>
      <w:r w:rsidR="002E68FC" w:rsidRPr="00C87234">
        <w:rPr>
          <w:noProof/>
        </w:rPr>
        <w:t>Independent Public Schools</w:t>
      </w:r>
      <w:r>
        <w:rPr>
          <w:noProof/>
        </w:rPr>
        <w:t xml:space="preserve"> init</w:t>
      </w:r>
      <w:r w:rsidR="00B9202D">
        <w:rPr>
          <w:noProof/>
        </w:rPr>
        <w:t>i</w:t>
      </w:r>
      <w:r>
        <w:rPr>
          <w:noProof/>
        </w:rPr>
        <w:t>ative</w:t>
      </w:r>
      <w:r w:rsidR="002E68FC" w:rsidRPr="00C87234">
        <w:rPr>
          <w:noProof/>
        </w:rPr>
        <w:t xml:space="preserve"> </w:t>
      </w:r>
      <w:r w:rsidR="002E68FC">
        <w:rPr>
          <w:noProof/>
        </w:rPr>
        <w:t xml:space="preserve">will </w:t>
      </w:r>
      <w:r w:rsidR="002E68FC" w:rsidRPr="00C87234">
        <w:rPr>
          <w:noProof/>
        </w:rPr>
        <w:t>remain part of the</w:t>
      </w:r>
      <w:r>
        <w:rPr>
          <w:noProof/>
        </w:rPr>
        <w:t>ir</w:t>
      </w:r>
      <w:r w:rsidR="002E68FC" w:rsidRPr="00C87234">
        <w:rPr>
          <w:noProof/>
        </w:rPr>
        <w:t xml:space="preserve"> government school system </w:t>
      </w:r>
      <w:r w:rsidR="002E68FC">
        <w:rPr>
          <w:noProof/>
        </w:rPr>
        <w:t>and</w:t>
      </w:r>
      <w:r w:rsidR="002E68FC" w:rsidRPr="00C87234">
        <w:rPr>
          <w:noProof/>
        </w:rPr>
        <w:t xml:space="preserve"> will continue to receive support from state governments</w:t>
      </w:r>
      <w:r w:rsidR="002E68FC">
        <w:rPr>
          <w:noProof/>
        </w:rPr>
        <w:t>. They</w:t>
      </w:r>
      <w:r w:rsidR="002E68FC" w:rsidRPr="00C87234">
        <w:rPr>
          <w:noProof/>
        </w:rPr>
        <w:t xml:space="preserve"> will not charge tuition fees to parents or have selective enrolments processes. </w:t>
      </w:r>
    </w:p>
    <w:p w:rsidR="002E68FC" w:rsidRPr="00D44376" w:rsidRDefault="002E68FC" w:rsidP="002E68FC">
      <w:pPr>
        <w:rPr>
          <w:rFonts w:eastAsia="Times"/>
        </w:rPr>
      </w:pPr>
      <w:r>
        <w:rPr>
          <w:rFonts w:eastAsia="Times"/>
        </w:rPr>
        <w:t xml:space="preserve">Schools that take part in the </w:t>
      </w:r>
      <w:bookmarkStart w:id="1" w:name="_GoBack"/>
      <w:r>
        <w:rPr>
          <w:rFonts w:eastAsia="Times"/>
        </w:rPr>
        <w:t>init</w:t>
      </w:r>
      <w:bookmarkEnd w:id="1"/>
      <w:r>
        <w:rPr>
          <w:rFonts w:eastAsia="Times"/>
        </w:rPr>
        <w:t xml:space="preserve">iative will be able to use funding for a range of activities that will help them become more independent. This could include:  </w:t>
      </w:r>
    </w:p>
    <w:p w:rsidR="00C7314B" w:rsidRDefault="00C7314B" w:rsidP="00C7314B">
      <w:pPr>
        <w:pStyle w:val="TextIndent1"/>
        <w:numPr>
          <w:ilvl w:val="0"/>
          <w:numId w:val="28"/>
        </w:numPr>
        <w:rPr>
          <w:rFonts w:asciiTheme="minorHAnsi" w:hAnsiTheme="minorHAnsi" w:cstheme="minorHAnsi"/>
          <w:sz w:val="22"/>
          <w:szCs w:val="22"/>
        </w:rPr>
      </w:pPr>
      <w:r w:rsidRPr="00410BC3">
        <w:rPr>
          <w:rFonts w:asciiTheme="minorHAnsi" w:hAnsiTheme="minorHAnsi" w:cstheme="minorHAnsi"/>
          <w:sz w:val="22"/>
          <w:szCs w:val="22"/>
        </w:rPr>
        <w:lastRenderedPageBreak/>
        <w:t xml:space="preserve">programmes </w:t>
      </w:r>
      <w:r>
        <w:rPr>
          <w:rFonts w:asciiTheme="minorHAnsi" w:hAnsiTheme="minorHAnsi" w:cstheme="minorHAnsi"/>
          <w:sz w:val="22"/>
          <w:szCs w:val="22"/>
        </w:rPr>
        <w:t>to</w:t>
      </w:r>
      <w:r w:rsidRPr="00410BC3">
        <w:rPr>
          <w:rFonts w:asciiTheme="minorHAnsi" w:hAnsiTheme="minorHAnsi" w:cstheme="minorHAnsi"/>
          <w:sz w:val="22"/>
          <w:szCs w:val="22"/>
        </w:rPr>
        <w:t xml:space="preserve"> improve </w:t>
      </w:r>
      <w:r>
        <w:rPr>
          <w:rFonts w:asciiTheme="minorHAnsi" w:hAnsiTheme="minorHAnsi" w:cstheme="minorHAnsi"/>
          <w:sz w:val="22"/>
          <w:szCs w:val="22"/>
        </w:rPr>
        <w:t xml:space="preserve">parents’ </w:t>
      </w:r>
      <w:r w:rsidRPr="00410BC3">
        <w:rPr>
          <w:rFonts w:asciiTheme="minorHAnsi" w:hAnsiTheme="minorHAnsi" w:cstheme="minorHAnsi"/>
          <w:sz w:val="22"/>
          <w:szCs w:val="22"/>
        </w:rPr>
        <w:t>understanding and involvement in s</w:t>
      </w:r>
      <w:r>
        <w:rPr>
          <w:rFonts w:asciiTheme="minorHAnsi" w:hAnsiTheme="minorHAnsi" w:cstheme="minorHAnsi"/>
          <w:sz w:val="22"/>
          <w:szCs w:val="22"/>
        </w:rPr>
        <w:t>chool decision making processes</w:t>
      </w:r>
    </w:p>
    <w:p w:rsidR="00C7314B" w:rsidRDefault="00C7314B" w:rsidP="00C7314B">
      <w:pPr>
        <w:pStyle w:val="TextIndent1"/>
        <w:numPr>
          <w:ilvl w:val="0"/>
          <w:numId w:val="28"/>
        </w:numPr>
        <w:rPr>
          <w:rFonts w:asciiTheme="minorHAnsi" w:hAnsiTheme="minorHAnsi" w:cstheme="minorHAnsi"/>
          <w:sz w:val="22"/>
          <w:szCs w:val="22"/>
        </w:rPr>
      </w:pPr>
      <w:r>
        <w:rPr>
          <w:rFonts w:asciiTheme="minorHAnsi" w:hAnsiTheme="minorHAnsi" w:cstheme="minorHAnsi"/>
          <w:sz w:val="22"/>
          <w:szCs w:val="22"/>
        </w:rPr>
        <w:t xml:space="preserve">training for </w:t>
      </w:r>
      <w:r w:rsidRPr="00410BC3">
        <w:rPr>
          <w:rFonts w:asciiTheme="minorHAnsi" w:hAnsiTheme="minorHAnsi" w:cstheme="minorHAnsi"/>
          <w:sz w:val="22"/>
          <w:szCs w:val="22"/>
        </w:rPr>
        <w:t xml:space="preserve">school leadership teams and school council members </w:t>
      </w:r>
    </w:p>
    <w:p w:rsidR="00C7314B" w:rsidRPr="00C7314B" w:rsidRDefault="00C7314B" w:rsidP="00C7314B">
      <w:pPr>
        <w:pStyle w:val="TextIndent1"/>
        <w:numPr>
          <w:ilvl w:val="0"/>
          <w:numId w:val="28"/>
        </w:numPr>
        <w:rPr>
          <w:rFonts w:asciiTheme="minorHAnsi" w:hAnsiTheme="minorHAnsi" w:cstheme="minorHAnsi"/>
          <w:sz w:val="22"/>
          <w:szCs w:val="22"/>
        </w:rPr>
      </w:pPr>
      <w:r>
        <w:rPr>
          <w:rFonts w:asciiTheme="minorHAnsi" w:hAnsiTheme="minorHAnsi" w:cstheme="minorHAnsi"/>
          <w:sz w:val="22"/>
          <w:szCs w:val="22"/>
        </w:rPr>
        <w:t>education programs for the school community</w:t>
      </w:r>
    </w:p>
    <w:p w:rsidR="002E68FC" w:rsidRDefault="002E68FC" w:rsidP="002E68FC">
      <w:pPr>
        <w:pStyle w:val="TextIndent1"/>
        <w:numPr>
          <w:ilvl w:val="0"/>
          <w:numId w:val="28"/>
        </w:numPr>
        <w:rPr>
          <w:rFonts w:asciiTheme="minorHAnsi" w:hAnsiTheme="minorHAnsi" w:cstheme="minorHAnsi"/>
          <w:sz w:val="22"/>
          <w:szCs w:val="22"/>
        </w:rPr>
      </w:pPr>
      <w:r w:rsidRPr="00410BC3">
        <w:rPr>
          <w:rFonts w:asciiTheme="minorHAnsi" w:hAnsiTheme="minorHAnsi" w:cstheme="minorHAnsi"/>
          <w:sz w:val="22"/>
          <w:szCs w:val="22"/>
        </w:rPr>
        <w:t>professional development and training for principals</w:t>
      </w:r>
      <w:r w:rsidR="003E49C5">
        <w:rPr>
          <w:rFonts w:asciiTheme="minorHAnsi" w:hAnsiTheme="minorHAnsi" w:cstheme="minorHAnsi"/>
          <w:sz w:val="22"/>
          <w:szCs w:val="22"/>
        </w:rPr>
        <w:t>.</w:t>
      </w:r>
    </w:p>
    <w:p w:rsidR="002E68FC" w:rsidRPr="00566772" w:rsidRDefault="002E68FC" w:rsidP="002E68FC">
      <w:r>
        <w:t xml:space="preserve">The Australian Government has also developed a </w:t>
      </w:r>
      <w:r>
        <w:rPr>
          <w:i/>
        </w:rPr>
        <w:t xml:space="preserve">Guide for Parents on School Boards and School Councils </w:t>
      </w:r>
      <w:r>
        <w:t xml:space="preserve">to help encourage stronger links between schools, parents and the local community. The Guide brings together information from each state and territory on school board participation. </w:t>
      </w:r>
    </w:p>
    <w:p w:rsidR="00C7314B" w:rsidRPr="00C368DE" w:rsidRDefault="00C7314B" w:rsidP="00C7314B">
      <w:pPr>
        <w:pStyle w:val="Heading2"/>
      </w:pPr>
      <w:r w:rsidRPr="00C368DE">
        <w:t>Who should I contact if I want my school to become an Independent Public School?</w:t>
      </w:r>
    </w:p>
    <w:p w:rsidR="00305AC2" w:rsidRDefault="00305AC2" w:rsidP="00305AC2">
      <w:r>
        <w:t xml:space="preserve">The Australian Government is writing to all Members of Parliament inviting them to become ambassadors in their community for the Independent Public Schools initiative. A full list of participating MPs will be available soon.  </w:t>
      </w:r>
    </w:p>
    <w:p w:rsidR="00C7314B" w:rsidRDefault="00C7314B" w:rsidP="00C7314B">
      <w:pPr>
        <w:pStyle w:val="Heading2"/>
      </w:pPr>
      <w:r>
        <w:t>Where can I find more information?</w:t>
      </w:r>
    </w:p>
    <w:p w:rsidR="00C7314B" w:rsidRPr="0035057A" w:rsidRDefault="00C7314B" w:rsidP="00C7314B">
      <w:r>
        <w:rPr>
          <w:noProof/>
        </w:rPr>
        <w:t xml:space="preserve">More information on the Independent Public Schools initiative, and the </w:t>
      </w:r>
      <w:r>
        <w:rPr>
          <w:i/>
          <w:noProof/>
        </w:rPr>
        <w:t xml:space="preserve">Guide for Parents on School Boards and School Councils </w:t>
      </w:r>
      <w:r>
        <w:rPr>
          <w:noProof/>
        </w:rPr>
        <w:t xml:space="preserve">is available at </w:t>
      </w:r>
      <w:hyperlink r:id="rId12" w:history="1">
        <w:r w:rsidRPr="00120785">
          <w:rPr>
            <w:rStyle w:val="Hyperlink"/>
          </w:rPr>
          <w:t>studentsfirst.gov.au</w:t>
        </w:r>
      </w:hyperlink>
      <w:r>
        <w:rPr>
          <w:rStyle w:val="Hyperlink"/>
        </w:rPr>
        <w:t>.</w:t>
      </w:r>
      <w:r>
        <w:rPr>
          <w:noProof/>
        </w:rPr>
        <w:t xml:space="preserve"> </w:t>
      </w:r>
    </w:p>
    <w:p w:rsidR="00A9342C" w:rsidRPr="00831067" w:rsidRDefault="00A9342C" w:rsidP="00A9342C">
      <w:pPr>
        <w:tabs>
          <w:tab w:val="left" w:pos="3579"/>
        </w:tabs>
        <w:rPr>
          <w:rFonts w:cstheme="minorHAnsi"/>
        </w:rPr>
      </w:pPr>
    </w:p>
    <w:sectPr w:rsidR="00A9342C" w:rsidRPr="00831067" w:rsidSect="00485AC9">
      <w:headerReference w:type="default" r:id="rId13"/>
      <w:footerReference w:type="default" r:id="rId14"/>
      <w:type w:val="continuous"/>
      <w:pgSz w:w="11906" w:h="16838"/>
      <w:pgMar w:top="1418" w:right="1440" w:bottom="1440" w:left="1440" w:header="708" w:footer="1011"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23" w:rsidRDefault="00130923" w:rsidP="00130923">
      <w:pPr>
        <w:spacing w:after="0" w:line="240" w:lineRule="auto"/>
      </w:pPr>
      <w:r>
        <w:separator/>
      </w:r>
    </w:p>
  </w:endnote>
  <w:endnote w:type="continuationSeparator" w:id="0">
    <w:p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81008C" w:rsidP="00B439B9">
    <w:pPr>
      <w:pStyle w:val="Footer"/>
      <w:tabs>
        <w:tab w:val="clear" w:pos="9026"/>
        <w:tab w:val="right" w:pos="8647"/>
      </w:tabs>
    </w:pPr>
    <w:r>
      <w:rPr>
        <w:noProof/>
        <w:lang w:eastAsia="en-AU"/>
      </w:rPr>
      <w:drawing>
        <wp:anchor distT="0" distB="0" distL="114300" distR="114300" simplePos="0" relativeHeight="251661312" behindDoc="1" locked="0" layoutInCell="1" allowOverlap="1" wp14:anchorId="051982E4" wp14:editId="3EBF1E73">
          <wp:simplePos x="0" y="0"/>
          <wp:positionH relativeFrom="column">
            <wp:posOffset>4424033</wp:posOffset>
          </wp:positionH>
          <wp:positionV relativeFrom="paragraph">
            <wp:posOffset>-1094740</wp:posOffset>
          </wp:positionV>
          <wp:extent cx="2241392" cy="1633491"/>
          <wp:effectExtent l="0" t="0" r="6985" b="5080"/>
          <wp:wrapNone/>
          <wp:docPr id="3" name="Picture 3" descr="H:\!Design Team\Work in Progress\Rob P\Students First_02\LINKS\ED13-0076 SCH Students First_Foote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Students First_02\LINKS\ED13-0076 SCH Students First_Footer_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392" cy="163349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Pr="00757395" w:rsidRDefault="0081008C" w:rsidP="00757395">
    <w:pPr>
      <w:pStyle w:val="Footer"/>
    </w:pPr>
    <w:r>
      <w:rPr>
        <w:noProof/>
        <w:lang w:eastAsia="en-AU"/>
      </w:rPr>
      <w:drawing>
        <wp:anchor distT="0" distB="0" distL="114300" distR="114300" simplePos="0" relativeHeight="251663360" behindDoc="1" locked="0" layoutInCell="1" allowOverlap="1" wp14:anchorId="4380C59C" wp14:editId="3E29BD33">
          <wp:simplePos x="0" y="0"/>
          <wp:positionH relativeFrom="column">
            <wp:posOffset>4408170</wp:posOffset>
          </wp:positionH>
          <wp:positionV relativeFrom="paragraph">
            <wp:posOffset>-821702</wp:posOffset>
          </wp:positionV>
          <wp:extent cx="2241392" cy="1633491"/>
          <wp:effectExtent l="0" t="0" r="6985" b="5080"/>
          <wp:wrapNone/>
          <wp:docPr id="5" name="Picture 5" descr="H:\!Design Team\Work in Progress\Rob P\Students First_02\LINKS\ED13-0076 SCH Students First_Foote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Students First_02\LINKS\ED13-0076 SCH Students First_Footer_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392" cy="163349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23" w:rsidRDefault="00130923" w:rsidP="00130923">
      <w:pPr>
        <w:spacing w:after="0" w:line="240" w:lineRule="auto"/>
      </w:pPr>
      <w:r>
        <w:separator/>
      </w:r>
    </w:p>
  </w:footnote>
  <w:footnote w:type="continuationSeparator" w:id="0">
    <w:p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Pr="00757395" w:rsidRDefault="00560CA0" w:rsidP="00757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3E8DDA"/>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48A08B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265016E"/>
    <w:multiLevelType w:val="hybridMultilevel"/>
    <w:tmpl w:val="DDDE1E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5824030"/>
    <w:multiLevelType w:val="hybridMultilevel"/>
    <w:tmpl w:val="E99ED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67372F8"/>
    <w:multiLevelType w:val="hybridMultilevel"/>
    <w:tmpl w:val="A9CA378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1FE30DA0"/>
    <w:multiLevelType w:val="hybridMultilevel"/>
    <w:tmpl w:val="C8C8189A"/>
    <w:lvl w:ilvl="0" w:tplc="8B5CE9F4">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nsid w:val="212003DC"/>
    <w:multiLevelType w:val="hybridMultilevel"/>
    <w:tmpl w:val="DDDE1E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F13F04"/>
    <w:multiLevelType w:val="hybridMultilevel"/>
    <w:tmpl w:val="9AD44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12E48B7"/>
    <w:multiLevelType w:val="hybridMultilevel"/>
    <w:tmpl w:val="E56C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697C15"/>
    <w:multiLevelType w:val="hybridMultilevel"/>
    <w:tmpl w:val="DDDE1E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536926D0"/>
    <w:multiLevelType w:val="hybridMultilevel"/>
    <w:tmpl w:val="DDDE1E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nsid w:val="5DE14132"/>
    <w:multiLevelType w:val="hybridMultilevel"/>
    <w:tmpl w:val="DDDE1E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4376991"/>
    <w:multiLevelType w:val="hybridMultilevel"/>
    <w:tmpl w:val="4CA01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A76725"/>
    <w:multiLevelType w:val="hybridMultilevel"/>
    <w:tmpl w:val="DDDE1E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13C53AD"/>
    <w:multiLevelType w:val="hybridMultilevel"/>
    <w:tmpl w:val="DDDE1E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7C54762E"/>
    <w:multiLevelType w:val="hybridMultilevel"/>
    <w:tmpl w:val="127EC2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8"/>
  </w:num>
  <w:num w:numId="15">
    <w:abstractNumId w:val="11"/>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4"/>
  </w:num>
  <w:num w:numId="21">
    <w:abstractNumId w:val="20"/>
  </w:num>
  <w:num w:numId="22">
    <w:abstractNumId w:val="26"/>
  </w:num>
  <w:num w:numId="23">
    <w:abstractNumId w:val="17"/>
  </w:num>
  <w:num w:numId="24">
    <w:abstractNumId w:val="9"/>
  </w:num>
  <w:num w:numId="25">
    <w:abstractNumId w:val="22"/>
  </w:num>
  <w:num w:numId="26">
    <w:abstractNumId w:val="27"/>
  </w:num>
  <w:num w:numId="27">
    <w:abstractNumId w:val="29"/>
  </w:num>
  <w:num w:numId="28">
    <w:abstractNumId w:val="18"/>
  </w:num>
  <w:num w:numId="29">
    <w:abstractNumId w:val="25"/>
  </w:num>
  <w:num w:numId="30">
    <w:abstractNumId w:val="16"/>
  </w:num>
  <w:num w:numId="31">
    <w:abstractNumId w:val="1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24E24"/>
    <w:rsid w:val="00034EAA"/>
    <w:rsid w:val="00072502"/>
    <w:rsid w:val="000861A6"/>
    <w:rsid w:val="000C364A"/>
    <w:rsid w:val="000E6FBB"/>
    <w:rsid w:val="000F3BA2"/>
    <w:rsid w:val="001175BF"/>
    <w:rsid w:val="00130923"/>
    <w:rsid w:val="001414F3"/>
    <w:rsid w:val="00141EF2"/>
    <w:rsid w:val="00143FCD"/>
    <w:rsid w:val="00154B53"/>
    <w:rsid w:val="001B6467"/>
    <w:rsid w:val="001E75EE"/>
    <w:rsid w:val="0021537F"/>
    <w:rsid w:val="00223EB1"/>
    <w:rsid w:val="00230B7B"/>
    <w:rsid w:val="00236917"/>
    <w:rsid w:val="00243D6B"/>
    <w:rsid w:val="002B06E6"/>
    <w:rsid w:val="002D271F"/>
    <w:rsid w:val="002D6386"/>
    <w:rsid w:val="002E68FC"/>
    <w:rsid w:val="00305AC2"/>
    <w:rsid w:val="00305B35"/>
    <w:rsid w:val="003242B9"/>
    <w:rsid w:val="003D67FC"/>
    <w:rsid w:val="003E49C5"/>
    <w:rsid w:val="00406E5A"/>
    <w:rsid w:val="00410BC3"/>
    <w:rsid w:val="00414C45"/>
    <w:rsid w:val="004157AC"/>
    <w:rsid w:val="004310A6"/>
    <w:rsid w:val="00445DAC"/>
    <w:rsid w:val="00451452"/>
    <w:rsid w:val="00455B34"/>
    <w:rsid w:val="00485AC9"/>
    <w:rsid w:val="0048762C"/>
    <w:rsid w:val="004B256F"/>
    <w:rsid w:val="004B4B07"/>
    <w:rsid w:val="004C5911"/>
    <w:rsid w:val="004D54E7"/>
    <w:rsid w:val="005113B6"/>
    <w:rsid w:val="00531817"/>
    <w:rsid w:val="00560CA0"/>
    <w:rsid w:val="005624F3"/>
    <w:rsid w:val="00566772"/>
    <w:rsid w:val="005701A7"/>
    <w:rsid w:val="005811EF"/>
    <w:rsid w:val="005B0878"/>
    <w:rsid w:val="005C15C0"/>
    <w:rsid w:val="005E0A2E"/>
    <w:rsid w:val="005E6891"/>
    <w:rsid w:val="00602152"/>
    <w:rsid w:val="00610654"/>
    <w:rsid w:val="0064208D"/>
    <w:rsid w:val="00647521"/>
    <w:rsid w:val="00650009"/>
    <w:rsid w:val="0067026C"/>
    <w:rsid w:val="006A67DC"/>
    <w:rsid w:val="006E2D49"/>
    <w:rsid w:val="007150F6"/>
    <w:rsid w:val="007468FC"/>
    <w:rsid w:val="00757395"/>
    <w:rsid w:val="00765ABB"/>
    <w:rsid w:val="00792CA3"/>
    <w:rsid w:val="007B2FDD"/>
    <w:rsid w:val="007C0686"/>
    <w:rsid w:val="0081008C"/>
    <w:rsid w:val="00831067"/>
    <w:rsid w:val="0083468A"/>
    <w:rsid w:val="00842C5B"/>
    <w:rsid w:val="00842D43"/>
    <w:rsid w:val="00856D1C"/>
    <w:rsid w:val="00876AC0"/>
    <w:rsid w:val="009116EA"/>
    <w:rsid w:val="00933671"/>
    <w:rsid w:val="009353DC"/>
    <w:rsid w:val="00972DD5"/>
    <w:rsid w:val="00984879"/>
    <w:rsid w:val="00985632"/>
    <w:rsid w:val="00991B63"/>
    <w:rsid w:val="009B2428"/>
    <w:rsid w:val="009B5CB7"/>
    <w:rsid w:val="00A31242"/>
    <w:rsid w:val="00A36A23"/>
    <w:rsid w:val="00A52530"/>
    <w:rsid w:val="00A551BF"/>
    <w:rsid w:val="00A70524"/>
    <w:rsid w:val="00A73406"/>
    <w:rsid w:val="00A9342C"/>
    <w:rsid w:val="00AC65DA"/>
    <w:rsid w:val="00B2722A"/>
    <w:rsid w:val="00B439B9"/>
    <w:rsid w:val="00B618BA"/>
    <w:rsid w:val="00B723AD"/>
    <w:rsid w:val="00B9202D"/>
    <w:rsid w:val="00C034AE"/>
    <w:rsid w:val="00C05E74"/>
    <w:rsid w:val="00C10C19"/>
    <w:rsid w:val="00C5649C"/>
    <w:rsid w:val="00C7314B"/>
    <w:rsid w:val="00C75486"/>
    <w:rsid w:val="00C8202C"/>
    <w:rsid w:val="00C92A5B"/>
    <w:rsid w:val="00CA46EC"/>
    <w:rsid w:val="00CE02A4"/>
    <w:rsid w:val="00CE1AD6"/>
    <w:rsid w:val="00D1394D"/>
    <w:rsid w:val="00D44376"/>
    <w:rsid w:val="00D903FD"/>
    <w:rsid w:val="00D94BC5"/>
    <w:rsid w:val="00D96C08"/>
    <w:rsid w:val="00E3365A"/>
    <w:rsid w:val="00E95EAA"/>
    <w:rsid w:val="00ED1A20"/>
    <w:rsid w:val="00ED43D2"/>
    <w:rsid w:val="00EE3175"/>
    <w:rsid w:val="00EE3B8C"/>
    <w:rsid w:val="00EF4A38"/>
    <w:rsid w:val="00F04C1E"/>
    <w:rsid w:val="00F17F31"/>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FB0AEA"/>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B0AEA"/>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locked/>
    <w:rsid w:val="00141EF2"/>
  </w:style>
  <w:style w:type="paragraph" w:customStyle="1" w:styleId="TextIndent1">
    <w:name w:val="Text Indent 1"/>
    <w:basedOn w:val="Normal"/>
    <w:rsid w:val="00ED1A20"/>
    <w:pPr>
      <w:spacing w:line="240" w:lineRule="auto"/>
      <w:ind w:left="567" w:hanging="567"/>
    </w:pPr>
    <w:rPr>
      <w:rFonts w:ascii="Arial Narrow" w:eastAsia="Times" w:hAnsi="Arial Narrow" w:cs="Times New Roman"/>
      <w:sz w:val="20"/>
      <w:szCs w:val="20"/>
    </w:rPr>
  </w:style>
  <w:style w:type="paragraph" w:customStyle="1" w:styleId="Text">
    <w:name w:val="Text"/>
    <w:basedOn w:val="Normal"/>
    <w:rsid w:val="00410BC3"/>
    <w:pPr>
      <w:spacing w:line="240" w:lineRule="auto"/>
    </w:pPr>
    <w:rPr>
      <w:rFonts w:ascii="Arial Narrow" w:eastAsia="Times New Roman" w:hAnsi="Arial Narrow" w:cs="Times New Roman"/>
      <w:sz w:val="20"/>
      <w:szCs w:val="20"/>
    </w:rPr>
  </w:style>
  <w:style w:type="paragraph" w:customStyle="1" w:styleId="TextIndent2">
    <w:name w:val="Text Indent 2"/>
    <w:basedOn w:val="Normal"/>
    <w:rsid w:val="00410BC3"/>
    <w:pPr>
      <w:spacing w:line="240" w:lineRule="auto"/>
      <w:ind w:left="1134" w:hanging="567"/>
    </w:pPr>
    <w:rPr>
      <w:rFonts w:ascii="Arial Narrow" w:eastAsia="Times" w:hAnsi="Arial Narrow" w:cs="Times New Roman"/>
      <w:sz w:val="20"/>
      <w:szCs w:val="20"/>
    </w:rPr>
  </w:style>
  <w:style w:type="character" w:styleId="CommentReference">
    <w:name w:val="annotation reference"/>
    <w:basedOn w:val="DefaultParagraphFont"/>
    <w:uiPriority w:val="99"/>
    <w:semiHidden/>
    <w:unhideWhenUsed/>
    <w:rsid w:val="00A9342C"/>
    <w:rPr>
      <w:sz w:val="16"/>
      <w:szCs w:val="16"/>
    </w:rPr>
  </w:style>
  <w:style w:type="paragraph" w:styleId="CommentText">
    <w:name w:val="annotation text"/>
    <w:basedOn w:val="Normal"/>
    <w:link w:val="CommentTextChar"/>
    <w:uiPriority w:val="99"/>
    <w:semiHidden/>
    <w:unhideWhenUsed/>
    <w:rsid w:val="00A9342C"/>
    <w:pPr>
      <w:spacing w:line="240" w:lineRule="auto"/>
    </w:pPr>
    <w:rPr>
      <w:sz w:val="20"/>
      <w:szCs w:val="20"/>
    </w:rPr>
  </w:style>
  <w:style w:type="character" w:customStyle="1" w:styleId="CommentTextChar">
    <w:name w:val="Comment Text Char"/>
    <w:basedOn w:val="DefaultParagraphFont"/>
    <w:link w:val="CommentText"/>
    <w:uiPriority w:val="99"/>
    <w:semiHidden/>
    <w:rsid w:val="00A9342C"/>
    <w:rPr>
      <w:sz w:val="20"/>
      <w:szCs w:val="20"/>
    </w:rPr>
  </w:style>
  <w:style w:type="paragraph" w:styleId="CommentSubject">
    <w:name w:val="annotation subject"/>
    <w:basedOn w:val="CommentText"/>
    <w:next w:val="CommentText"/>
    <w:link w:val="CommentSubjectChar"/>
    <w:uiPriority w:val="99"/>
    <w:semiHidden/>
    <w:unhideWhenUsed/>
    <w:rsid w:val="003E49C5"/>
    <w:rPr>
      <w:b/>
      <w:bCs/>
    </w:rPr>
  </w:style>
  <w:style w:type="character" w:customStyle="1" w:styleId="CommentSubjectChar">
    <w:name w:val="Comment Subject Char"/>
    <w:basedOn w:val="CommentTextChar"/>
    <w:link w:val="CommentSubject"/>
    <w:uiPriority w:val="99"/>
    <w:semiHidden/>
    <w:rsid w:val="003E49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FB0AEA"/>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B0AEA"/>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locked/>
    <w:rsid w:val="00141EF2"/>
  </w:style>
  <w:style w:type="paragraph" w:customStyle="1" w:styleId="TextIndent1">
    <w:name w:val="Text Indent 1"/>
    <w:basedOn w:val="Normal"/>
    <w:rsid w:val="00ED1A20"/>
    <w:pPr>
      <w:spacing w:line="240" w:lineRule="auto"/>
      <w:ind w:left="567" w:hanging="567"/>
    </w:pPr>
    <w:rPr>
      <w:rFonts w:ascii="Arial Narrow" w:eastAsia="Times" w:hAnsi="Arial Narrow" w:cs="Times New Roman"/>
      <w:sz w:val="20"/>
      <w:szCs w:val="20"/>
    </w:rPr>
  </w:style>
  <w:style w:type="paragraph" w:customStyle="1" w:styleId="Text">
    <w:name w:val="Text"/>
    <w:basedOn w:val="Normal"/>
    <w:rsid w:val="00410BC3"/>
    <w:pPr>
      <w:spacing w:line="240" w:lineRule="auto"/>
    </w:pPr>
    <w:rPr>
      <w:rFonts w:ascii="Arial Narrow" w:eastAsia="Times New Roman" w:hAnsi="Arial Narrow" w:cs="Times New Roman"/>
      <w:sz w:val="20"/>
      <w:szCs w:val="20"/>
    </w:rPr>
  </w:style>
  <w:style w:type="paragraph" w:customStyle="1" w:styleId="TextIndent2">
    <w:name w:val="Text Indent 2"/>
    <w:basedOn w:val="Normal"/>
    <w:rsid w:val="00410BC3"/>
    <w:pPr>
      <w:spacing w:line="240" w:lineRule="auto"/>
      <w:ind w:left="1134" w:hanging="567"/>
    </w:pPr>
    <w:rPr>
      <w:rFonts w:ascii="Arial Narrow" w:eastAsia="Times" w:hAnsi="Arial Narrow" w:cs="Times New Roman"/>
      <w:sz w:val="20"/>
      <w:szCs w:val="20"/>
    </w:rPr>
  </w:style>
  <w:style w:type="character" w:styleId="CommentReference">
    <w:name w:val="annotation reference"/>
    <w:basedOn w:val="DefaultParagraphFont"/>
    <w:uiPriority w:val="99"/>
    <w:semiHidden/>
    <w:unhideWhenUsed/>
    <w:rsid w:val="00A9342C"/>
    <w:rPr>
      <w:sz w:val="16"/>
      <w:szCs w:val="16"/>
    </w:rPr>
  </w:style>
  <w:style w:type="paragraph" w:styleId="CommentText">
    <w:name w:val="annotation text"/>
    <w:basedOn w:val="Normal"/>
    <w:link w:val="CommentTextChar"/>
    <w:uiPriority w:val="99"/>
    <w:semiHidden/>
    <w:unhideWhenUsed/>
    <w:rsid w:val="00A9342C"/>
    <w:pPr>
      <w:spacing w:line="240" w:lineRule="auto"/>
    </w:pPr>
    <w:rPr>
      <w:sz w:val="20"/>
      <w:szCs w:val="20"/>
    </w:rPr>
  </w:style>
  <w:style w:type="character" w:customStyle="1" w:styleId="CommentTextChar">
    <w:name w:val="Comment Text Char"/>
    <w:basedOn w:val="DefaultParagraphFont"/>
    <w:link w:val="CommentText"/>
    <w:uiPriority w:val="99"/>
    <w:semiHidden/>
    <w:rsid w:val="00A9342C"/>
    <w:rPr>
      <w:sz w:val="20"/>
      <w:szCs w:val="20"/>
    </w:rPr>
  </w:style>
  <w:style w:type="paragraph" w:styleId="CommentSubject">
    <w:name w:val="annotation subject"/>
    <w:basedOn w:val="CommentText"/>
    <w:next w:val="CommentText"/>
    <w:link w:val="CommentSubjectChar"/>
    <w:uiPriority w:val="99"/>
    <w:semiHidden/>
    <w:unhideWhenUsed/>
    <w:rsid w:val="003E49C5"/>
    <w:rPr>
      <w:b/>
      <w:bCs/>
    </w:rPr>
  </w:style>
  <w:style w:type="character" w:customStyle="1" w:styleId="CommentSubjectChar">
    <w:name w:val="Comment Subject Char"/>
    <w:basedOn w:val="CommentTextChar"/>
    <w:link w:val="CommentSubject"/>
    <w:uiPriority w:val="99"/>
    <w:semiHidden/>
    <w:rsid w:val="003E49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udentsfirst.gov.au/principal-autonom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B57C8841D04877B400B4FC287BBA91"/>
        <w:category>
          <w:name w:val="General"/>
          <w:gallery w:val="placeholder"/>
        </w:category>
        <w:types>
          <w:type w:val="bbPlcHdr"/>
        </w:types>
        <w:behaviors>
          <w:behavior w:val="content"/>
        </w:behaviors>
        <w:guid w:val="{B01EC2BC-4BFC-49DD-8381-B40D1BCC59A2}"/>
      </w:docPartPr>
      <w:docPartBody>
        <w:p w:rsidR="00E62677" w:rsidRDefault="00796041" w:rsidP="00796041">
          <w:pPr>
            <w:pStyle w:val="22B57C8841D04877B400B4FC287BBA91"/>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01"/>
    <w:rsid w:val="00796041"/>
    <w:rsid w:val="00983C01"/>
    <w:rsid w:val="00E62677"/>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041"/>
    <w:rPr>
      <w:color w:val="808080"/>
    </w:rPr>
  </w:style>
  <w:style w:type="paragraph" w:customStyle="1" w:styleId="22B57C8841D04877B400B4FC287BBA91">
    <w:name w:val="22B57C8841D04877B400B4FC287BBA91"/>
    <w:rsid w:val="007960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041"/>
    <w:rPr>
      <w:color w:val="808080"/>
    </w:rPr>
  </w:style>
  <w:style w:type="paragraph" w:customStyle="1" w:styleId="22B57C8841D04877B400B4FC287BBA91">
    <w:name w:val="22B57C8841D04877B400B4FC287BBA91"/>
    <w:rsid w:val="00796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A9FC-41F2-435B-8B2F-C3077E63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Independent Public Schools</vt:lpstr>
    </vt:vector>
  </TitlesOfParts>
  <Company>Australian Government</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Public Schools</dc:title>
  <dc:creator>Danny Thomas</dc:creator>
  <cp:lastModifiedBy>Rosanah Ma</cp:lastModifiedBy>
  <cp:revision>3</cp:revision>
  <cp:lastPrinted>2013-01-17T00:36:00Z</cp:lastPrinted>
  <dcterms:created xsi:type="dcterms:W3CDTF">2014-01-31T02:08:00Z</dcterms:created>
  <dcterms:modified xsi:type="dcterms:W3CDTF">2014-01-31T04:19:00Z</dcterms:modified>
</cp:coreProperties>
</file>