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097E31F3" w:rsidR="00107DD5" w:rsidRDefault="00110D5B" w:rsidP="00CA4815">
      <w:r>
        <w:rPr>
          <w:noProof/>
        </w:rPr>
        <w:drawing>
          <wp:anchor distT="0" distB="0" distL="114300" distR="114300" simplePos="0" relativeHeight="251658241" behindDoc="1" locked="0" layoutInCell="1" allowOverlap="1" wp14:anchorId="4911BBB9" wp14:editId="3005557C">
            <wp:simplePos x="0" y="0"/>
            <wp:positionH relativeFrom="column">
              <wp:posOffset>2727960</wp:posOffset>
            </wp:positionH>
            <wp:positionV relativeFrom="page">
              <wp:posOffset>365760</wp:posOffset>
            </wp:positionV>
            <wp:extent cx="2271395" cy="554355"/>
            <wp:effectExtent l="0" t="0" r="0" b="0"/>
            <wp:wrapTight wrapText="bothSides">
              <wp:wrapPolygon edited="0">
                <wp:start x="3080" y="0"/>
                <wp:lineTo x="1087" y="2969"/>
                <wp:lineTo x="0" y="7423"/>
                <wp:lineTo x="0" y="16330"/>
                <wp:lineTo x="2355" y="20784"/>
                <wp:lineTo x="4710" y="20784"/>
                <wp:lineTo x="21377" y="20041"/>
                <wp:lineTo x="21377" y="5938"/>
                <wp:lineTo x="3804" y="0"/>
                <wp:lineTo x="3080" y="0"/>
              </wp:wrapPolygon>
            </wp:wrapTight>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71395" cy="554355"/>
                    </a:xfrm>
                    <a:prstGeom prst="rect">
                      <a:avLst/>
                    </a:prstGeom>
                  </pic:spPr>
                </pic:pic>
              </a:graphicData>
            </a:graphic>
          </wp:anchor>
        </w:drawing>
      </w:r>
      <w:r w:rsidR="00221D8F" w:rsidRPr="00CA4815">
        <w:rPr>
          <w:b/>
          <w:bCs/>
          <w:noProof/>
        </w:rPr>
        <w:drawing>
          <wp:anchor distT="0" distB="0" distL="114300" distR="114300" simplePos="0" relativeHeight="251658240" behindDoc="1" locked="1" layoutInCell="1" allowOverlap="1" wp14:anchorId="4A1B45CD" wp14:editId="307604E7">
            <wp:simplePos x="0" y="0"/>
            <wp:positionH relativeFrom="column">
              <wp:posOffset>-929640</wp:posOffset>
            </wp:positionH>
            <wp:positionV relativeFrom="paragraph">
              <wp:posOffset>-708660</wp:posOffset>
            </wp:positionV>
            <wp:extent cx="7560945" cy="1981200"/>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945" cy="1981200"/>
                    </a:xfrm>
                    <a:prstGeom prst="rect">
                      <a:avLst/>
                    </a:prstGeom>
                  </pic:spPr>
                </pic:pic>
              </a:graphicData>
            </a:graphic>
            <wp14:sizeRelH relativeFrom="page">
              <wp14:pctWidth>0</wp14:pctWidth>
            </wp14:sizeRelH>
            <wp14:sizeRelV relativeFrom="page">
              <wp14:pctHeight>0</wp14:pctHeight>
            </wp14:sizeRelV>
          </wp:anchor>
        </w:drawing>
      </w:r>
    </w:p>
    <w:bookmarkStart w:id="0" w:name="_Toc126923157" w:displacedByCustomXml="next"/>
    <w:bookmarkStart w:id="1" w:name="_Toc126923146" w:displacedByCustomXml="next"/>
    <w:sdt>
      <w:sdtPr>
        <w:rPr>
          <w:sz w:val="48"/>
          <w:szCs w:val="48"/>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42B7C16F" w:rsidR="00221D8F" w:rsidRPr="00361E6C" w:rsidRDefault="00361E6C" w:rsidP="00DF007F">
          <w:pPr>
            <w:pStyle w:val="Heading1"/>
            <w:spacing w:before="0" w:after="480" w:line="240" w:lineRule="auto"/>
            <w:ind w:left="3345"/>
            <w:jc w:val="center"/>
            <w:rPr>
              <w:sz w:val="48"/>
              <w:szCs w:val="48"/>
            </w:rPr>
          </w:pPr>
          <w:proofErr w:type="gramStart"/>
          <w:r w:rsidRPr="00361E6C">
            <w:rPr>
              <w:sz w:val="48"/>
              <w:szCs w:val="48"/>
            </w:rPr>
            <w:t>Trailblazers</w:t>
          </w:r>
          <w:proofErr w:type="gramEnd"/>
          <w:r w:rsidRPr="00361E6C">
            <w:rPr>
              <w:sz w:val="48"/>
              <w:szCs w:val="48"/>
            </w:rPr>
            <w:t xml:space="preserve"> quarterly newsletter</w:t>
          </w:r>
        </w:p>
      </w:sdtContent>
    </w:sdt>
    <w:bookmarkEnd w:id="0" w:displacedByCustomXml="prev"/>
    <w:bookmarkEnd w:id="1" w:displacedByCustomXml="prev"/>
    <w:p w14:paraId="5A941866" w14:textId="77777777" w:rsidR="00C2055F" w:rsidRDefault="00C2055F" w:rsidP="00EB4C2F">
      <w:pPr>
        <w:pStyle w:val="Subtitle"/>
      </w:pPr>
    </w:p>
    <w:p w14:paraId="21C1556E" w14:textId="0BFF4203" w:rsidR="0017134D" w:rsidRDefault="00DF007F" w:rsidP="00EB4C2F">
      <w:pPr>
        <w:pStyle w:val="Subtitle"/>
      </w:pPr>
      <w:r>
        <w:t>January 2025 update</w:t>
      </w:r>
    </w:p>
    <w:p w14:paraId="2AF4DEC4" w14:textId="479B78F7" w:rsidR="00C2055F" w:rsidRDefault="0011118F">
      <w:pPr>
        <w:spacing w:after="160"/>
        <w:rPr>
          <w:rFonts w:asciiTheme="majorHAnsi" w:eastAsiaTheme="majorEastAsia" w:hAnsiTheme="majorHAnsi" w:cstheme="majorBidi"/>
          <w:b/>
          <w:color w:val="004C6C" w:themeColor="background2"/>
          <w:sz w:val="44"/>
          <w:szCs w:val="26"/>
        </w:rPr>
      </w:pPr>
      <w:r w:rsidRPr="0011118F">
        <w:t xml:space="preserve">Welcome to the inaugural edition of our quarterly newsletter, dedicated to celebrating the remarkable achievements of the Trailblazer Universities Program. We are excited to share the latest news from </w:t>
      </w:r>
      <w:r w:rsidR="00E54545">
        <w:t>the program</w:t>
      </w:r>
      <w:r w:rsidRPr="0011118F">
        <w:t xml:space="preserve"> and our university partners, and keep you informed about upcoming events and announcements.</w:t>
      </w:r>
      <w:r w:rsidRPr="0011118F">
        <w:br/>
      </w:r>
      <w:r w:rsidRPr="0011118F">
        <w:br/>
        <w:t>The Trailblazer Universities Program is helping to build world-leading capabilities in national priority areas, foster collaborative partnerships and create career pathways that bridge academia and industry. The program is a shining example of how collaborative efforts between universities, industry and government can drive innovation and create lasting impacts.</w:t>
      </w:r>
      <w:r w:rsidRPr="0011118F">
        <w:br/>
      </w:r>
      <w:r w:rsidRPr="0011118F">
        <w:br/>
        <w:t>In 2024, the program continued to go from strength to strength. So far it has attracted more than $300 million in funding from industry partners, building on the Australian Government’s investment of $370.3 million. We’re looking forward to a bigger and better 2025. Stay tuned for more updates and inspiring stories in the upcoming editions.</w:t>
      </w:r>
      <w:r w:rsidRPr="0011118F">
        <w:br/>
      </w:r>
      <w:r w:rsidRPr="0011118F">
        <w:br/>
        <w:t>All the best,</w:t>
      </w:r>
      <w:r w:rsidRPr="0011118F">
        <w:br/>
      </w:r>
      <w:r w:rsidRPr="0011118F">
        <w:br/>
        <w:t>Anthony Millgate</w:t>
      </w:r>
      <w:r w:rsidRPr="0011118F">
        <w:br/>
        <w:t>Assistant Secretary</w:t>
      </w:r>
      <w:r w:rsidRPr="0011118F">
        <w:br/>
        <w:t>Australian Government Department of Education</w:t>
      </w:r>
      <w:r w:rsidR="00C2055F">
        <w:br w:type="page"/>
      </w:r>
    </w:p>
    <w:p w14:paraId="3DBAB632" w14:textId="1E6F3299" w:rsidR="00DF007F" w:rsidRDefault="00DF007F" w:rsidP="00DF007F">
      <w:pPr>
        <w:pStyle w:val="Heading2"/>
      </w:pPr>
      <w:r>
        <w:lastRenderedPageBreak/>
        <w:t>Recycling and Clean Energy Commercialisation Hub (REACH)</w:t>
      </w:r>
    </w:p>
    <w:p w14:paraId="3EEC77BA" w14:textId="77777777" w:rsidR="00DF007F" w:rsidRDefault="00DF007F" w:rsidP="00DF007F">
      <w:pPr>
        <w:pStyle w:val="Subtitle"/>
      </w:pPr>
      <w:r>
        <w:t>Reach start-up recognised for global innovation</w:t>
      </w:r>
    </w:p>
    <w:p w14:paraId="3DBF52BC" w14:textId="07B30DD0" w:rsidR="0011118F" w:rsidRPr="0011118F" w:rsidRDefault="004144A8" w:rsidP="0011118F">
      <w:r>
        <w:rPr>
          <w:noProof/>
        </w:rPr>
        <w:drawing>
          <wp:anchor distT="0" distB="0" distL="114300" distR="114300" simplePos="0" relativeHeight="251658242" behindDoc="0" locked="0" layoutInCell="1" allowOverlap="1" wp14:anchorId="66A61E34" wp14:editId="727D7011">
            <wp:simplePos x="0" y="0"/>
            <wp:positionH relativeFrom="margin">
              <wp:align>right</wp:align>
            </wp:positionH>
            <wp:positionV relativeFrom="paragraph">
              <wp:posOffset>122555</wp:posOffset>
            </wp:positionV>
            <wp:extent cx="3093720" cy="2135505"/>
            <wp:effectExtent l="0" t="0" r="0" b="0"/>
            <wp:wrapThrough wrapText="bothSides">
              <wp:wrapPolygon edited="0">
                <wp:start x="0" y="0"/>
                <wp:lineTo x="0" y="21388"/>
                <wp:lineTo x="21414" y="21388"/>
                <wp:lineTo x="21414" y="0"/>
                <wp:lineTo x="0" y="0"/>
              </wp:wrapPolygon>
            </wp:wrapThrough>
            <wp:docPr id="941423574" name="Picture 34" descr="Professor Matthew Clarke and CEO and co-founder of Xefco Tom Hu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23574" name="Picture 34" descr="Professor Matthew Clarke and CEO and co-founder of Xefco Tom Hussey"/>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9372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18F" w:rsidRPr="0011118F">
        <w:t xml:space="preserve">Tom Hussey, CEO and co-founder of innovative textiles company </w:t>
      </w:r>
      <w:proofErr w:type="spellStart"/>
      <w:r w:rsidR="0011118F" w:rsidRPr="0011118F">
        <w:t>Xefco</w:t>
      </w:r>
      <w:proofErr w:type="spellEnd"/>
      <w:r w:rsidR="0011118F" w:rsidRPr="0011118F">
        <w:t>, has been awarded the prestigious Geelong Innovation Award – The Barry Jones Medal.</w:t>
      </w:r>
      <w:r w:rsidR="0011118F" w:rsidRPr="0011118F">
        <w:br/>
      </w:r>
      <w:r w:rsidR="0011118F" w:rsidRPr="0011118F">
        <w:br/>
        <w:t xml:space="preserve">A founding industry partner of REACH and the Australian Research Council Research Hub for Future Fibres, Tom was honoured for </w:t>
      </w:r>
      <w:proofErr w:type="spellStart"/>
      <w:r w:rsidR="0011118F" w:rsidRPr="0011118F">
        <w:t>Xefco’s</w:t>
      </w:r>
      <w:proofErr w:type="spellEnd"/>
      <w:r w:rsidR="0011118F" w:rsidRPr="0011118F">
        <w:t xml:space="preserve"> </w:t>
      </w:r>
      <w:proofErr w:type="spellStart"/>
      <w:r w:rsidR="0011118F" w:rsidRPr="0011118F">
        <w:t>Ausora</w:t>
      </w:r>
      <w:proofErr w:type="spellEnd"/>
      <w:r w:rsidR="0011118F" w:rsidRPr="0011118F">
        <w:t xml:space="preserve"> technology, a breakthrough water-free dyeing and finishing solution that enables textile processing without the use of water. </w:t>
      </w:r>
      <w:hyperlink r:id="rId15" w:history="1">
        <w:r w:rsidR="0011118F" w:rsidRPr="0011118F">
          <w:rPr>
            <w:rStyle w:val="Hyperlink"/>
          </w:rPr>
          <w:t>Read the full story</w:t>
        </w:r>
      </w:hyperlink>
      <w:r w:rsidR="0011118F" w:rsidRPr="0011118F">
        <w:t xml:space="preserve"> on the </w:t>
      </w:r>
      <w:hyperlink r:id="rId16" w:history="1">
        <w:r w:rsidR="0011118F" w:rsidRPr="0011118F">
          <w:rPr>
            <w:rStyle w:val="Hyperlink"/>
          </w:rPr>
          <w:t>REACH website</w:t>
        </w:r>
      </w:hyperlink>
      <w:r w:rsidR="0011118F" w:rsidRPr="0011118F">
        <w:t>.</w:t>
      </w:r>
    </w:p>
    <w:p w14:paraId="0CC27AC0" w14:textId="7B25903E" w:rsidR="00BE391E" w:rsidRDefault="004144A8" w:rsidP="0011118F">
      <w:r>
        <w:rPr>
          <w:noProof/>
        </w:rPr>
        <mc:AlternateContent>
          <mc:Choice Requires="wps">
            <w:drawing>
              <wp:anchor distT="0" distB="0" distL="114300" distR="114300" simplePos="0" relativeHeight="251658250" behindDoc="0" locked="0" layoutInCell="1" allowOverlap="1" wp14:anchorId="45ED8599" wp14:editId="63EB9615">
                <wp:simplePos x="0" y="0"/>
                <wp:positionH relativeFrom="margin">
                  <wp:align>right</wp:align>
                </wp:positionH>
                <wp:positionV relativeFrom="paragraph">
                  <wp:posOffset>8255</wp:posOffset>
                </wp:positionV>
                <wp:extent cx="3093720" cy="635"/>
                <wp:effectExtent l="0" t="0" r="0" b="1905"/>
                <wp:wrapThrough wrapText="bothSides">
                  <wp:wrapPolygon edited="0">
                    <wp:start x="0" y="0"/>
                    <wp:lineTo x="0" y="20712"/>
                    <wp:lineTo x="21414" y="20712"/>
                    <wp:lineTo x="21414" y="0"/>
                    <wp:lineTo x="0" y="0"/>
                  </wp:wrapPolygon>
                </wp:wrapThrough>
                <wp:docPr id="1217982625" name="Text Box 1"/>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wps:spPr>
                      <wps:txbx>
                        <w:txbxContent>
                          <w:p w14:paraId="4B76C6D6" w14:textId="509CEE5F" w:rsidR="006460D3" w:rsidRPr="006460D3" w:rsidRDefault="006460D3" w:rsidP="006460D3">
                            <w:pPr>
                              <w:pStyle w:val="Caption"/>
                              <w:jc w:val="center"/>
                              <w:rPr>
                                <w:b w:val="0"/>
                                <w:bCs/>
                                <w:noProof/>
                                <w:szCs w:val="22"/>
                              </w:rPr>
                            </w:pPr>
                            <w:r w:rsidRPr="006460D3">
                              <w:rPr>
                                <w:b w:val="0"/>
                                <w:bCs/>
                              </w:rPr>
                              <w:t xml:space="preserve">Deakin Distinguished Professor Matthew Clarke and CEO and co-founder of </w:t>
                            </w:r>
                            <w:proofErr w:type="spellStart"/>
                            <w:r w:rsidRPr="006460D3">
                              <w:rPr>
                                <w:b w:val="0"/>
                                <w:bCs/>
                              </w:rPr>
                              <w:t>Xefco</w:t>
                            </w:r>
                            <w:proofErr w:type="spellEnd"/>
                            <w:r w:rsidRPr="006460D3">
                              <w:rPr>
                                <w:b w:val="0"/>
                                <w:bCs/>
                              </w:rPr>
                              <w:t xml:space="preserve"> Tom Hussey.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ED8599" id="_x0000_t202" coordsize="21600,21600" o:spt="202" path="m,l,21600r21600,l21600,xe">
                <v:stroke joinstyle="miter"/>
                <v:path gradientshapeok="t" o:connecttype="rect"/>
              </v:shapetype>
              <v:shape id="Text Box 1" o:spid="_x0000_s1026" type="#_x0000_t202" style="position:absolute;margin-left:192.4pt;margin-top:.65pt;width:243.6pt;height:.05pt;z-index:25165825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" stroked="f">
                <v:textbox style="mso-fit-shape-to-text:t" inset="0,0,0,0">
                  <w:txbxContent>
                    <w:p w14:paraId="4B76C6D6" w14:textId="509CEE5F" w:rsidR="006460D3" w:rsidRPr="006460D3" w:rsidRDefault="006460D3" w:rsidP="006460D3">
                      <w:pPr>
                        <w:pStyle w:val="Caption"/>
                        <w:jc w:val="center"/>
                        <w:rPr>
                          <w:b w:val="0"/>
                          <w:bCs/>
                          <w:noProof/>
                          <w:szCs w:val="22"/>
                        </w:rPr>
                      </w:pPr>
                      <w:r w:rsidRPr="006460D3">
                        <w:rPr>
                          <w:b w:val="0"/>
                          <w:bCs/>
                        </w:rPr>
                        <w:t xml:space="preserve">Deakin Distinguished Professor Matthew Clarke and CEO and co-founder of </w:t>
                      </w:r>
                      <w:proofErr w:type="spellStart"/>
                      <w:r w:rsidRPr="006460D3">
                        <w:rPr>
                          <w:b w:val="0"/>
                          <w:bCs/>
                        </w:rPr>
                        <w:t>Xefco</w:t>
                      </w:r>
                      <w:proofErr w:type="spellEnd"/>
                      <w:r w:rsidRPr="006460D3">
                        <w:rPr>
                          <w:b w:val="0"/>
                          <w:bCs/>
                        </w:rPr>
                        <w:t xml:space="preserve"> Tom Hussey.</w:t>
                      </w:r>
                    </w:p>
                  </w:txbxContent>
                </v:textbox>
                <w10:wrap type="through" anchorx="margin"/>
              </v:shape>
            </w:pict>
          </mc:Fallback>
        </mc:AlternateContent>
      </w:r>
      <w:r w:rsidR="0011118F" w:rsidRPr="0011118F">
        <w:t xml:space="preserve">REACH is led by Deakin University. Follow </w:t>
      </w:r>
      <w:hyperlink r:id="rId17" w:history="1">
        <w:r w:rsidR="0011118F" w:rsidRPr="0011118F">
          <w:rPr>
            <w:rStyle w:val="Hyperlink"/>
          </w:rPr>
          <w:t>REACH on LinkedIn</w:t>
        </w:r>
      </w:hyperlink>
      <w:r w:rsidR="0011118F" w:rsidRPr="0011118F">
        <w:t>.</w:t>
      </w:r>
      <w:r w:rsidR="00AD13C0">
        <w:tab/>
      </w:r>
      <w:r w:rsidR="00AD13C0">
        <w:tab/>
      </w:r>
    </w:p>
    <w:p w14:paraId="4B7A9544" w14:textId="77777777" w:rsidR="00BE391E" w:rsidRDefault="00BE391E" w:rsidP="00C2055F">
      <w:pPr>
        <w:spacing w:after="0"/>
      </w:pPr>
    </w:p>
    <w:p w14:paraId="4B2291D7" w14:textId="35468BDC" w:rsidR="00BE391E" w:rsidRDefault="009240D6" w:rsidP="002379BE">
      <w:r>
        <w:rPr>
          <w:noProof/>
        </w:rPr>
        <mc:AlternateContent>
          <mc:Choice Requires="wps">
            <w:drawing>
              <wp:inline distT="0" distB="0" distL="0" distR="0" wp14:anchorId="2534D99C" wp14:editId="17A35068">
                <wp:extent cx="1996440" cy="419100"/>
                <wp:effectExtent l="0" t="0" r="3810" b="0"/>
                <wp:docPr id="108834804" name="Rectangle 11"/>
                <wp:cNvGraphicFramePr/>
                <a:graphic xmlns:a="http://schemas.openxmlformats.org/drawingml/2006/main">
                  <a:graphicData uri="http://schemas.microsoft.com/office/word/2010/wordprocessingShape">
                    <wps:wsp>
                      <wps:cNvSpPr/>
                      <wps:spPr>
                        <a:xfrm>
                          <a:off x="0" y="0"/>
                          <a:ext cx="1996440" cy="419100"/>
                        </a:xfrm>
                        <a:prstGeom prst="rect">
                          <a:avLst/>
                        </a:prstGeom>
                        <a:solidFill>
                          <a:srgbClr val="B600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F67E6" w14:textId="731897EA" w:rsidR="009240D6" w:rsidRPr="00FD4EBE" w:rsidRDefault="009240D6" w:rsidP="009240D6">
                            <w:pPr>
                              <w:pStyle w:val="Buttonhyperlink"/>
                            </w:pPr>
                            <w:hyperlink r:id="rId18" w:history="1">
                              <w:r w:rsidRPr="00FD4EBE">
                                <w:rPr>
                                  <w:rStyle w:val="Hyperlink"/>
                                  <w:color w:val="FFFFFF" w:themeColor="background1"/>
                                  <w:u w:val="none"/>
                                </w:rPr>
                                <w:t>More about REACH</w:t>
                              </w:r>
                            </w:hyperlink>
                          </w:p>
                        </w:txbxContent>
                      </wps:txbx>
                      <wps:bodyPr rot="0" spcFirstLastPara="0" vertOverflow="overflow" horzOverflow="overflow" vert="horz" wrap="square" lIns="180000" tIns="108000" rIns="180000" bIns="108000" numCol="1" spcCol="0" rtlCol="0" fromWordArt="0" anchor="ctr" anchorCtr="0" forceAA="0" compatLnSpc="1">
                        <a:prstTxWarp prst="textNoShape">
                          <a:avLst/>
                        </a:prstTxWarp>
                        <a:noAutofit/>
                      </wps:bodyPr>
                    </wps:wsp>
                  </a:graphicData>
                </a:graphic>
              </wp:inline>
            </w:drawing>
          </mc:Choice>
          <mc:Fallback>
            <w:pict>
              <v:rect w14:anchorId="2534D99C" id="Rectangle 11" o:spid="_x0000_s1027" style="width:157.2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" fillcolor="#b6006a" stroked="f" strokeweight="1pt">
                <v:textbox inset="5mm,3mm,5mm,3mm">
                  <w:txbxContent>
                    <w:p w14:paraId="12DF67E6" w14:textId="731897EA" w:rsidR="009240D6" w:rsidRPr="00FD4EBE" w:rsidRDefault="009240D6" w:rsidP="009240D6">
                      <w:pPr>
                        <w:pStyle w:val="Buttonhyperlink"/>
                      </w:pPr>
                      <w:hyperlink r:id="rId19" w:history="1">
                        <w:r w:rsidRPr="00FD4EBE">
                          <w:rPr>
                            <w:rStyle w:val="Hyperlink"/>
                            <w:color w:val="FFFFFF" w:themeColor="background1"/>
                            <w:u w:val="none"/>
                          </w:rPr>
                          <w:t>More about REACH</w:t>
                        </w:r>
                      </w:hyperlink>
                    </w:p>
                  </w:txbxContent>
                </v:textbox>
                <w10:anchorlock/>
              </v:rect>
            </w:pict>
          </mc:Fallback>
        </mc:AlternateContent>
      </w:r>
    </w:p>
    <w:p w14:paraId="507E60FD" w14:textId="1BEBCA08" w:rsidR="00C2055F" w:rsidRDefault="00BE391E" w:rsidP="00C2055F">
      <w:pPr>
        <w:spacing w:after="0"/>
      </w:pPr>
      <w:r>
        <w:rPr>
          <w:noProof/>
        </w:rPr>
        <mc:AlternateContent>
          <mc:Choice Requires="wps">
            <w:drawing>
              <wp:inline distT="0" distB="0" distL="0" distR="0" wp14:anchorId="3FB243D0" wp14:editId="3A8C532A">
                <wp:extent cx="5731510" cy="44259"/>
                <wp:effectExtent l="19050" t="19050" r="21590" b="32385"/>
                <wp:docPr id="1918563734"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31510" cy="44259"/>
                        </a:xfrm>
                        <a:prstGeom prst="line">
                          <a:avLst/>
                        </a:prstGeom>
                        <a:ln w="28575">
                          <a:solidFill>
                            <a:srgbClr val="B6006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w14:anchorId="7E6F6B35">
              <v:line id="Straight Connector 2" style="visibility:visible;mso-wrap-style:square;mso-left-percent:-10001;mso-top-percent:-10001;mso-position-horizontal:absolute;mso-position-horizontal-relative:char;mso-position-vertical:absolute;mso-position-vertical-relative:line;mso-left-percent:-10001;mso-top-percent:-10001" alt="&quot;&quot;" o:spid="_x0000_s1026" strokecolor="#b6006a" strokeweight="2.25pt" from="0,0" to="451.3pt,3.5pt" w14:anchorId="17C1D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">
                <v:stroke joinstyle="miter"/>
                <w10:anchorlock/>
              </v:line>
            </w:pict>
          </mc:Fallback>
        </mc:AlternateContent>
      </w:r>
      <w:r w:rsidR="00C2055F">
        <w:br w:type="page"/>
      </w:r>
    </w:p>
    <w:p w14:paraId="6F7358CC" w14:textId="615C5710" w:rsidR="00DF007F" w:rsidRDefault="00DF007F" w:rsidP="00DF007F">
      <w:pPr>
        <w:pStyle w:val="Heading2"/>
      </w:pPr>
      <w:r>
        <w:lastRenderedPageBreak/>
        <w:t xml:space="preserve">The Innovative Launch, Automation, Novel Materials, Communications, and </w:t>
      </w:r>
      <w:proofErr w:type="spellStart"/>
      <w:r>
        <w:t>Hypersonics</w:t>
      </w:r>
      <w:proofErr w:type="spellEnd"/>
      <w:r>
        <w:t xml:space="preserve"> </w:t>
      </w:r>
      <w:r w:rsidR="00C2055F">
        <w:br/>
      </w:r>
      <w:r>
        <w:t>Hub (</w:t>
      </w:r>
      <w:proofErr w:type="spellStart"/>
      <w:r>
        <w:t>iLAuNCH</w:t>
      </w:r>
      <w:proofErr w:type="spellEnd"/>
      <w:r>
        <w:t>)</w:t>
      </w:r>
    </w:p>
    <w:p w14:paraId="07FBF73F" w14:textId="77777777" w:rsidR="006460D3" w:rsidRDefault="006460D3" w:rsidP="00DF007F">
      <w:pPr>
        <w:rPr>
          <w:rFonts w:eastAsiaTheme="minorEastAsia"/>
          <w:color w:val="008599" w:themeColor="accent1"/>
          <w:spacing w:val="15"/>
          <w:sz w:val="40"/>
        </w:rPr>
      </w:pPr>
      <w:r w:rsidRPr="006460D3">
        <w:rPr>
          <w:rFonts w:eastAsiaTheme="minorEastAsia"/>
          <w:color w:val="008599" w:themeColor="accent1"/>
          <w:spacing w:val="15"/>
          <w:sz w:val="40"/>
        </w:rPr>
        <w:t>Unravelling the mysteries of the cosmos</w:t>
      </w:r>
    </w:p>
    <w:p w14:paraId="554464A0" w14:textId="5C97FFAB" w:rsidR="0011118F" w:rsidRPr="0011118F" w:rsidRDefault="006460D3" w:rsidP="0011118F">
      <w:r>
        <w:rPr>
          <w:noProof/>
        </w:rPr>
        <mc:AlternateContent>
          <mc:Choice Requires="wps">
            <w:drawing>
              <wp:anchor distT="0" distB="0" distL="114300" distR="114300" simplePos="0" relativeHeight="251658251" behindDoc="1" locked="0" layoutInCell="1" allowOverlap="1" wp14:anchorId="7306CCF2" wp14:editId="23ABEF84">
                <wp:simplePos x="0" y="0"/>
                <wp:positionH relativeFrom="column">
                  <wp:posOffset>2820670</wp:posOffset>
                </wp:positionH>
                <wp:positionV relativeFrom="paragraph">
                  <wp:posOffset>2474595</wp:posOffset>
                </wp:positionV>
                <wp:extent cx="2698115" cy="635"/>
                <wp:effectExtent l="0" t="0" r="0" b="0"/>
                <wp:wrapTight wrapText="bothSides">
                  <wp:wrapPolygon edited="0">
                    <wp:start x="0" y="0"/>
                    <wp:lineTo x="0" y="21600"/>
                    <wp:lineTo x="21600" y="21600"/>
                    <wp:lineTo x="21600" y="0"/>
                  </wp:wrapPolygon>
                </wp:wrapTight>
                <wp:docPr id="1111495368" name="Text Box 1"/>
                <wp:cNvGraphicFramePr/>
                <a:graphic xmlns:a="http://schemas.openxmlformats.org/drawingml/2006/main">
                  <a:graphicData uri="http://schemas.microsoft.com/office/word/2010/wordprocessingShape">
                    <wps:wsp>
                      <wps:cNvSpPr txBox="1"/>
                      <wps:spPr>
                        <a:xfrm>
                          <a:off x="0" y="0"/>
                          <a:ext cx="2698115" cy="635"/>
                        </a:xfrm>
                        <a:prstGeom prst="rect">
                          <a:avLst/>
                        </a:prstGeom>
                        <a:solidFill>
                          <a:prstClr val="white"/>
                        </a:solidFill>
                        <a:ln>
                          <a:noFill/>
                        </a:ln>
                      </wps:spPr>
                      <wps:txbx>
                        <w:txbxContent>
                          <w:p w14:paraId="17F837F5" w14:textId="6CE163CF" w:rsidR="006460D3" w:rsidRPr="006460D3" w:rsidRDefault="006460D3" w:rsidP="006460D3">
                            <w:pPr>
                              <w:pStyle w:val="Caption"/>
                              <w:jc w:val="center"/>
                              <w:rPr>
                                <w:b w:val="0"/>
                                <w:bCs/>
                                <w:noProof/>
                                <w:szCs w:val="22"/>
                              </w:rPr>
                            </w:pPr>
                            <w:r w:rsidRPr="006460D3">
                              <w:rPr>
                                <w:b w:val="0"/>
                                <w:bCs/>
                              </w:rPr>
                              <w:t>Dr Alan Chan at the Mt Stromlo Observatory.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06CCF2" id="_x0000_s1028" type="#_x0000_t202" style="position:absolute;margin-left:222.1pt;margin-top:194.85pt;width:212.4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GGgIAAD8EAAAOAAAAZHJzL2Uyb0RvYy54bWysU01v2zAMvQ/YfxB0X5xkaNAZ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pMv54tPtbHbDmSTf4uNN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" stroked="f">
                <v:textbox style="mso-fit-shape-to-text:t" inset="0,0,0,0">
                  <w:txbxContent>
                    <w:p w14:paraId="17F837F5" w14:textId="6CE163CF" w:rsidR="006460D3" w:rsidRPr="006460D3" w:rsidRDefault="006460D3" w:rsidP="006460D3">
                      <w:pPr>
                        <w:pStyle w:val="Caption"/>
                        <w:jc w:val="center"/>
                        <w:rPr>
                          <w:b w:val="0"/>
                          <w:bCs/>
                          <w:noProof/>
                          <w:szCs w:val="22"/>
                        </w:rPr>
                      </w:pPr>
                      <w:r w:rsidRPr="006460D3">
                        <w:rPr>
                          <w:b w:val="0"/>
                          <w:bCs/>
                        </w:rPr>
                        <w:t>Dr Alan Chan at the Mt Stromlo Observatory.</w:t>
                      </w:r>
                    </w:p>
                  </w:txbxContent>
                </v:textbox>
                <w10:wrap type="tight"/>
              </v:shape>
            </w:pict>
          </mc:Fallback>
        </mc:AlternateContent>
      </w:r>
      <w:r w:rsidR="000F51EE">
        <w:rPr>
          <w:noProof/>
        </w:rPr>
        <w:drawing>
          <wp:anchor distT="0" distB="0" distL="114300" distR="114300" simplePos="0" relativeHeight="251658243" behindDoc="1" locked="0" layoutInCell="1" allowOverlap="1" wp14:anchorId="262006DA" wp14:editId="5A37FEC0">
            <wp:simplePos x="0" y="0"/>
            <wp:positionH relativeFrom="margin">
              <wp:posOffset>2820670</wp:posOffset>
            </wp:positionH>
            <wp:positionV relativeFrom="paragraph">
              <wp:posOffset>82550</wp:posOffset>
            </wp:positionV>
            <wp:extent cx="2698115" cy="2334895"/>
            <wp:effectExtent l="0" t="0" r="6985" b="8255"/>
            <wp:wrapTight wrapText="bothSides">
              <wp:wrapPolygon edited="0">
                <wp:start x="0" y="0"/>
                <wp:lineTo x="0" y="21500"/>
                <wp:lineTo x="21503" y="21500"/>
                <wp:lineTo x="21503" y="0"/>
                <wp:lineTo x="0" y="0"/>
              </wp:wrapPolygon>
            </wp:wrapTight>
            <wp:docPr id="1590769630" name="Picture 33" descr="Dr Alan Chan at the Mt Stromlo Ob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69630" name="Picture 33" descr="Dr Alan Chan at the Mt Stromlo Observatory"/>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9811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18F" w:rsidRPr="0011118F">
        <w:t xml:space="preserve">From exploring active galactic nuclei and supernovae cosmology to testing quantum gravity and tracking fast-moving satellites, Alan Chan is unravelling the mysteries of the cosmos one small step at a time. </w:t>
      </w:r>
      <w:hyperlink r:id="rId21" w:history="1">
        <w:r w:rsidR="0011118F" w:rsidRPr="0011118F">
          <w:rPr>
            <w:rStyle w:val="Hyperlink"/>
          </w:rPr>
          <w:t>Read the full story</w:t>
        </w:r>
      </w:hyperlink>
      <w:r w:rsidR="0011118F" w:rsidRPr="0011118F">
        <w:t xml:space="preserve"> on the </w:t>
      </w:r>
      <w:hyperlink r:id="rId22" w:history="1">
        <w:proofErr w:type="spellStart"/>
        <w:r w:rsidR="0011118F" w:rsidRPr="0011118F">
          <w:rPr>
            <w:rStyle w:val="Hyperlink"/>
          </w:rPr>
          <w:t>iLAuNCH</w:t>
        </w:r>
        <w:proofErr w:type="spellEnd"/>
        <w:r w:rsidR="0011118F" w:rsidRPr="0011118F">
          <w:rPr>
            <w:rStyle w:val="Hyperlink"/>
          </w:rPr>
          <w:t xml:space="preserve"> website</w:t>
        </w:r>
      </w:hyperlink>
      <w:r w:rsidR="0011118F" w:rsidRPr="0011118F">
        <w:t>.</w:t>
      </w:r>
    </w:p>
    <w:p w14:paraId="3BD527F7" w14:textId="77777777" w:rsidR="0011118F" w:rsidRPr="0011118F" w:rsidRDefault="0011118F" w:rsidP="0011118F">
      <w:proofErr w:type="spellStart"/>
      <w:r w:rsidRPr="0011118F">
        <w:t>iLAuNCH</w:t>
      </w:r>
      <w:proofErr w:type="spellEnd"/>
      <w:r w:rsidRPr="0011118F">
        <w:t xml:space="preserve"> is led by the University of Southern Queensland. Follow </w:t>
      </w:r>
      <w:hyperlink r:id="rId23" w:history="1">
        <w:proofErr w:type="spellStart"/>
        <w:r w:rsidRPr="0011118F">
          <w:rPr>
            <w:rStyle w:val="Hyperlink"/>
          </w:rPr>
          <w:t>iLAuNCH</w:t>
        </w:r>
        <w:proofErr w:type="spellEnd"/>
        <w:r w:rsidRPr="0011118F">
          <w:rPr>
            <w:rStyle w:val="Hyperlink"/>
          </w:rPr>
          <w:t xml:space="preserve"> on LinkedIn</w:t>
        </w:r>
      </w:hyperlink>
      <w:r w:rsidRPr="0011118F">
        <w:t>.</w:t>
      </w:r>
    </w:p>
    <w:p w14:paraId="379A1796" w14:textId="202CD9E7" w:rsidR="000F51EE" w:rsidRDefault="009240D6" w:rsidP="000F51EE">
      <w:r>
        <w:rPr>
          <w:noProof/>
        </w:rPr>
        <mc:AlternateContent>
          <mc:Choice Requires="wps">
            <w:drawing>
              <wp:inline distT="0" distB="0" distL="0" distR="0" wp14:anchorId="68EA4BFF" wp14:editId="70D0901E">
                <wp:extent cx="2133600" cy="419100"/>
                <wp:effectExtent l="0" t="0" r="0" b="0"/>
                <wp:docPr id="1502804505" name="Rectangle 11"/>
                <wp:cNvGraphicFramePr/>
                <a:graphic xmlns:a="http://schemas.openxmlformats.org/drawingml/2006/main">
                  <a:graphicData uri="http://schemas.microsoft.com/office/word/2010/wordprocessingShape">
                    <wps:wsp>
                      <wps:cNvSpPr/>
                      <wps:spPr>
                        <a:xfrm>
                          <a:off x="0" y="0"/>
                          <a:ext cx="2133600" cy="419100"/>
                        </a:xfrm>
                        <a:prstGeom prst="rect">
                          <a:avLst/>
                        </a:prstGeom>
                        <a:solidFill>
                          <a:srgbClr val="002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462F0" w14:textId="073B5609" w:rsidR="009240D6" w:rsidRPr="00FD4EBE" w:rsidRDefault="009240D6" w:rsidP="009240D6">
                            <w:pPr>
                              <w:pStyle w:val="Buttonhyperlink"/>
                            </w:pPr>
                            <w:hyperlink r:id="rId24" w:history="1">
                              <w:r w:rsidRPr="00FD4EBE">
                                <w:rPr>
                                  <w:rStyle w:val="Hyperlink"/>
                                  <w:color w:val="FFFFFF" w:themeColor="background1"/>
                                  <w:u w:val="none"/>
                                </w:rPr>
                                <w:t xml:space="preserve">More about </w:t>
                              </w:r>
                              <w:proofErr w:type="spellStart"/>
                              <w:r w:rsidRPr="00FD4EBE">
                                <w:rPr>
                                  <w:rStyle w:val="Hyperlink"/>
                                  <w:color w:val="FFFFFF" w:themeColor="background1"/>
                                  <w:u w:val="none"/>
                                </w:rPr>
                                <w:t>iLAuNCH</w:t>
                              </w:r>
                              <w:proofErr w:type="spellEnd"/>
                            </w:hyperlink>
                          </w:p>
                        </w:txbxContent>
                      </wps:txbx>
                      <wps:bodyPr rot="0" spcFirstLastPara="0" vertOverflow="overflow" horzOverflow="overflow" vert="horz" wrap="square" lIns="180000" tIns="108000" rIns="180000" bIns="108000" numCol="1" spcCol="0" rtlCol="0" fromWordArt="0" anchor="ctr" anchorCtr="0" forceAA="0" compatLnSpc="1">
                        <a:prstTxWarp prst="textNoShape">
                          <a:avLst/>
                        </a:prstTxWarp>
                        <a:noAutofit/>
                      </wps:bodyPr>
                    </wps:wsp>
                  </a:graphicData>
                </a:graphic>
              </wp:inline>
            </w:drawing>
          </mc:Choice>
          <mc:Fallback>
            <w:pict>
              <v:rect w14:anchorId="68EA4BFF" id="_x0000_s1029" style="width:168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" fillcolor="#00254a" stroked="f" strokeweight="1pt">
                <v:textbox inset="5mm,3mm,5mm,3mm">
                  <w:txbxContent>
                    <w:p w14:paraId="555462F0" w14:textId="073B5609" w:rsidR="009240D6" w:rsidRPr="00FD4EBE" w:rsidRDefault="009240D6" w:rsidP="009240D6">
                      <w:pPr>
                        <w:pStyle w:val="Buttonhyperlink"/>
                      </w:pPr>
                      <w:hyperlink r:id="rId25" w:history="1">
                        <w:r w:rsidRPr="00FD4EBE">
                          <w:rPr>
                            <w:rStyle w:val="Hyperlink"/>
                            <w:color w:val="FFFFFF" w:themeColor="background1"/>
                            <w:u w:val="none"/>
                          </w:rPr>
                          <w:t xml:space="preserve">More about </w:t>
                        </w:r>
                        <w:proofErr w:type="spellStart"/>
                        <w:r w:rsidRPr="00FD4EBE">
                          <w:rPr>
                            <w:rStyle w:val="Hyperlink"/>
                            <w:color w:val="FFFFFF" w:themeColor="background1"/>
                            <w:u w:val="none"/>
                          </w:rPr>
                          <w:t>iLAuNCH</w:t>
                        </w:r>
                        <w:proofErr w:type="spellEnd"/>
                      </w:hyperlink>
                    </w:p>
                  </w:txbxContent>
                </v:textbox>
                <w10:anchorlock/>
              </v:rect>
            </w:pict>
          </mc:Fallback>
        </mc:AlternateContent>
      </w:r>
    </w:p>
    <w:p w14:paraId="171A238F" w14:textId="60D2D44D" w:rsidR="005E46B7" w:rsidRDefault="005E46B7" w:rsidP="00C2055F">
      <w:r>
        <w:rPr>
          <w:noProof/>
        </w:rPr>
        <mc:AlternateContent>
          <mc:Choice Requires="wps">
            <w:drawing>
              <wp:inline distT="0" distB="0" distL="0" distR="0" wp14:anchorId="13278663" wp14:editId="4F62BB5C">
                <wp:extent cx="5731510" cy="43815"/>
                <wp:effectExtent l="19050" t="19050" r="21590" b="32385"/>
                <wp:docPr id="1822184477"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31510" cy="43815"/>
                        </a:xfrm>
                        <a:prstGeom prst="line">
                          <a:avLst/>
                        </a:prstGeom>
                        <a:ln w="28575">
                          <a:solidFill>
                            <a:srgbClr val="00254A"/>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w14:anchorId="116A0FA2">
              <v:line id="Straight Connector 2" style="visibility:visible;mso-wrap-style:square;mso-left-percent:-10001;mso-top-percent:-10001;mso-position-horizontal:absolute;mso-position-horizontal-relative:char;mso-position-vertical:absolute;mso-position-vertical-relative:line;mso-left-percent:-10001;mso-top-percent:-10001" alt="&quot;&quot;" o:spid="_x0000_s1026" strokecolor="#00254a" strokeweight="2.25pt" from="0,0" to="451.3pt,3.45pt" w14:anchorId="4ED1C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">
                <v:stroke joinstyle="miter"/>
                <w10:anchorlock/>
              </v:line>
            </w:pict>
          </mc:Fallback>
        </mc:AlternateContent>
      </w:r>
    </w:p>
    <w:p w14:paraId="65D6CBF3" w14:textId="77777777" w:rsidR="00C2055F" w:rsidRDefault="00C2055F">
      <w:pPr>
        <w:spacing w:after="160"/>
      </w:pPr>
      <w:r>
        <w:br w:type="page"/>
      </w:r>
    </w:p>
    <w:p w14:paraId="11FA4C5C" w14:textId="77777777" w:rsidR="008C3B5E" w:rsidRDefault="008C3B5E" w:rsidP="008C3B5E">
      <w:pPr>
        <w:pStyle w:val="Heading2"/>
      </w:pPr>
      <w:r>
        <w:lastRenderedPageBreak/>
        <w:t>Australia’s Food and Beverage Accelerator (</w:t>
      </w:r>
      <w:proofErr w:type="spellStart"/>
      <w:r>
        <w:t>FaBA</w:t>
      </w:r>
      <w:proofErr w:type="spellEnd"/>
      <w:r>
        <w:t>)</w:t>
      </w:r>
    </w:p>
    <w:p w14:paraId="4A501467" w14:textId="77777777" w:rsidR="008C3B5E" w:rsidRDefault="008C3B5E" w:rsidP="008C3B5E">
      <w:pPr>
        <w:pStyle w:val="Subtitle"/>
      </w:pPr>
      <w:r>
        <w:t>Digging deep with data</w:t>
      </w:r>
    </w:p>
    <w:p w14:paraId="7D2B88FC" w14:textId="77777777" w:rsidR="008C3B5E" w:rsidRDefault="008C3B5E" w:rsidP="008C3B5E">
      <w:r>
        <w:rPr>
          <w:noProof/>
        </w:rPr>
        <mc:AlternateContent>
          <mc:Choice Requires="wps">
            <w:drawing>
              <wp:anchor distT="0" distB="0" distL="114300" distR="114300" simplePos="0" relativeHeight="251661327" behindDoc="1" locked="0" layoutInCell="1" allowOverlap="1" wp14:anchorId="64E09C00" wp14:editId="17CD9234">
                <wp:simplePos x="0" y="0"/>
                <wp:positionH relativeFrom="margin">
                  <wp:posOffset>2654935</wp:posOffset>
                </wp:positionH>
                <wp:positionV relativeFrom="paragraph">
                  <wp:posOffset>2642235</wp:posOffset>
                </wp:positionV>
                <wp:extent cx="2891790" cy="635"/>
                <wp:effectExtent l="0" t="0" r="3810" b="1905"/>
                <wp:wrapTight wrapText="bothSides">
                  <wp:wrapPolygon edited="0">
                    <wp:start x="0" y="0"/>
                    <wp:lineTo x="0" y="20712"/>
                    <wp:lineTo x="21486" y="20712"/>
                    <wp:lineTo x="21486" y="0"/>
                    <wp:lineTo x="0" y="0"/>
                  </wp:wrapPolygon>
                </wp:wrapTight>
                <wp:docPr id="1210689148" name="Text Box 1"/>
                <wp:cNvGraphicFramePr/>
                <a:graphic xmlns:a="http://schemas.openxmlformats.org/drawingml/2006/main">
                  <a:graphicData uri="http://schemas.microsoft.com/office/word/2010/wordprocessingShape">
                    <wps:wsp>
                      <wps:cNvSpPr txBox="1"/>
                      <wps:spPr>
                        <a:xfrm>
                          <a:off x="0" y="0"/>
                          <a:ext cx="2891790" cy="635"/>
                        </a:xfrm>
                        <a:prstGeom prst="rect">
                          <a:avLst/>
                        </a:prstGeom>
                        <a:solidFill>
                          <a:prstClr val="white"/>
                        </a:solidFill>
                        <a:ln>
                          <a:noFill/>
                        </a:ln>
                      </wps:spPr>
                      <wps:txbx>
                        <w:txbxContent>
                          <w:p w14:paraId="0104C287" w14:textId="77777777" w:rsidR="008C3B5E" w:rsidRPr="006460D3" w:rsidRDefault="008C3B5E" w:rsidP="008C3B5E">
                            <w:pPr>
                              <w:pStyle w:val="Caption"/>
                              <w:jc w:val="center"/>
                              <w:rPr>
                                <w:b w:val="0"/>
                                <w:bCs/>
                                <w:noProof/>
                                <w:szCs w:val="22"/>
                              </w:rPr>
                            </w:pPr>
                            <w:r w:rsidRPr="006460D3">
                              <w:rPr>
                                <w:b w:val="0"/>
                                <w:bCs/>
                              </w:rPr>
                              <w:t>Investing in databases is giving industry partners a distinct advantage.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09C00" id="_x0000_s1030" type="#_x0000_t202" style="position:absolute;margin-left:209.05pt;margin-top:208.05pt;width:227.7pt;height:.05pt;z-index:-25165515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" stroked="f">
                <v:textbox style="mso-fit-shape-to-text:t" inset="0,0,0,0">
                  <w:txbxContent>
                    <w:p w14:paraId="0104C287" w14:textId="77777777" w:rsidR="008C3B5E" w:rsidRPr="006460D3" w:rsidRDefault="008C3B5E" w:rsidP="008C3B5E">
                      <w:pPr>
                        <w:pStyle w:val="Caption"/>
                        <w:jc w:val="center"/>
                        <w:rPr>
                          <w:b w:val="0"/>
                          <w:bCs/>
                          <w:noProof/>
                          <w:szCs w:val="22"/>
                        </w:rPr>
                      </w:pPr>
                      <w:r w:rsidRPr="006460D3">
                        <w:rPr>
                          <w:b w:val="0"/>
                          <w:bCs/>
                        </w:rPr>
                        <w:t>Investing in databases is giving industry partners a distinct advantage.</w:t>
                      </w:r>
                    </w:p>
                  </w:txbxContent>
                </v:textbox>
                <w10:wrap type="tight" anchorx="margin"/>
              </v:shape>
            </w:pict>
          </mc:Fallback>
        </mc:AlternateContent>
      </w:r>
      <w:r>
        <w:rPr>
          <w:noProof/>
        </w:rPr>
        <w:drawing>
          <wp:anchor distT="0" distB="0" distL="114300" distR="114300" simplePos="0" relativeHeight="251660303" behindDoc="1" locked="0" layoutInCell="1" allowOverlap="1" wp14:anchorId="446EA570" wp14:editId="31224553">
            <wp:simplePos x="0" y="0"/>
            <wp:positionH relativeFrom="margin">
              <wp:posOffset>2600325</wp:posOffset>
            </wp:positionH>
            <wp:positionV relativeFrom="paragraph">
              <wp:posOffset>5715</wp:posOffset>
            </wp:positionV>
            <wp:extent cx="3116580" cy="2495550"/>
            <wp:effectExtent l="0" t="0" r="7620" b="0"/>
            <wp:wrapTight wrapText="bothSides">
              <wp:wrapPolygon edited="0">
                <wp:start x="0" y="0"/>
                <wp:lineTo x="0" y="21435"/>
                <wp:lineTo x="21521" y="21435"/>
                <wp:lineTo x="21521" y="0"/>
                <wp:lineTo x="0" y="0"/>
              </wp:wrapPolygon>
            </wp:wrapTight>
            <wp:docPr id="1947984070" name="Picture 35" descr="Image shows dat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84070" name="Picture 35" descr="Image shows data 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658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854099">
        <w:t>FaBA</w:t>
      </w:r>
      <w:proofErr w:type="spellEnd"/>
      <w:r w:rsidRPr="00854099">
        <w:t xml:space="preserve"> researchers have invested in a vast range of databases to give industry participants a distinct advantage both before and after they enter the marketplace. The </w:t>
      </w:r>
      <w:proofErr w:type="spellStart"/>
      <w:r w:rsidRPr="00854099">
        <w:t>FaBA</w:t>
      </w:r>
      <w:proofErr w:type="spellEnd"/>
      <w:r w:rsidRPr="00854099">
        <w:t xml:space="preserve"> Innovation Pathways Program's subscription with Mintel, widely recognised as a leader in market intelligence, is assisting </w:t>
      </w:r>
      <w:proofErr w:type="spellStart"/>
      <w:r w:rsidRPr="00854099">
        <w:t>FaBA</w:t>
      </w:r>
      <w:proofErr w:type="spellEnd"/>
      <w:r w:rsidRPr="00854099">
        <w:t xml:space="preserve"> industry participants </w:t>
      </w:r>
      <w:r>
        <w:t xml:space="preserve">to </w:t>
      </w:r>
      <w:r w:rsidRPr="00854099">
        <w:t xml:space="preserve">grow their businesses. </w:t>
      </w:r>
      <w:hyperlink r:id="rId27" w:history="1">
        <w:r w:rsidRPr="00854099">
          <w:rPr>
            <w:rStyle w:val="Hyperlink"/>
          </w:rPr>
          <w:t>Read the full story</w:t>
        </w:r>
      </w:hyperlink>
      <w:r w:rsidRPr="00854099">
        <w:t xml:space="preserve"> on the </w:t>
      </w:r>
      <w:hyperlink r:id="rId28" w:history="1">
        <w:proofErr w:type="spellStart"/>
        <w:r w:rsidRPr="00854099">
          <w:rPr>
            <w:rStyle w:val="Hyperlink"/>
          </w:rPr>
          <w:t>FaBA</w:t>
        </w:r>
        <w:proofErr w:type="spellEnd"/>
        <w:r w:rsidRPr="00854099">
          <w:rPr>
            <w:rStyle w:val="Hyperlink"/>
          </w:rPr>
          <w:t xml:space="preserve"> website</w:t>
        </w:r>
      </w:hyperlink>
      <w:r w:rsidRPr="00854099">
        <w:t>.</w:t>
      </w:r>
      <w:r w:rsidRPr="00854099">
        <w:br/>
      </w:r>
      <w:r w:rsidRPr="00854099">
        <w:br/>
      </w:r>
      <w:proofErr w:type="spellStart"/>
      <w:r w:rsidRPr="006460D3">
        <w:rPr>
          <w:rFonts w:ascii="Aptos" w:eastAsia="Aptos" w:hAnsi="Aptos" w:cs="Aptos"/>
          <w:color w:val="000000"/>
          <w:sz w:val="21"/>
          <w:szCs w:val="21"/>
          <w:lang w:eastAsia="en-AU"/>
        </w:rPr>
        <w:t>FaBA</w:t>
      </w:r>
      <w:proofErr w:type="spellEnd"/>
      <w:r w:rsidRPr="006460D3">
        <w:rPr>
          <w:rFonts w:ascii="Aptos" w:eastAsia="Aptos" w:hAnsi="Aptos" w:cs="Aptos"/>
          <w:color w:val="000000"/>
          <w:sz w:val="21"/>
          <w:szCs w:val="21"/>
          <w:lang w:eastAsia="en-AU"/>
        </w:rPr>
        <w:t xml:space="preserve"> is led by the University of Queensland in partnership with the University of Southern Queensland and Queensland University of Technology. Follow </w:t>
      </w:r>
      <w:hyperlink r:id="rId29" w:history="1">
        <w:proofErr w:type="spellStart"/>
        <w:r w:rsidRPr="006460D3">
          <w:rPr>
            <w:rFonts w:ascii="Aptos" w:eastAsia="Aptos" w:hAnsi="Aptos" w:cs="Aptos"/>
            <w:color w:val="646C78"/>
            <w:sz w:val="21"/>
            <w:szCs w:val="21"/>
            <w:u w:val="single"/>
            <w:lang w:eastAsia="en-AU"/>
          </w:rPr>
          <w:t>FaBA</w:t>
        </w:r>
        <w:proofErr w:type="spellEnd"/>
        <w:r w:rsidRPr="006460D3">
          <w:rPr>
            <w:rFonts w:ascii="Aptos" w:eastAsia="Aptos" w:hAnsi="Aptos" w:cs="Aptos"/>
            <w:color w:val="646C78"/>
            <w:sz w:val="21"/>
            <w:szCs w:val="21"/>
            <w:u w:val="single"/>
            <w:lang w:eastAsia="en-AU"/>
          </w:rPr>
          <w:t xml:space="preserve"> on LinkedIn</w:t>
        </w:r>
      </w:hyperlink>
      <w:r w:rsidRPr="006460D3">
        <w:rPr>
          <w:rFonts w:ascii="Aptos" w:eastAsia="Aptos" w:hAnsi="Aptos" w:cs="Aptos"/>
          <w:color w:val="000000"/>
          <w:sz w:val="21"/>
          <w:szCs w:val="21"/>
          <w:lang w:eastAsia="en-AU"/>
        </w:rPr>
        <w:t>.</w:t>
      </w:r>
      <w:r>
        <w:t xml:space="preserve"> </w:t>
      </w:r>
    </w:p>
    <w:p w14:paraId="23720B54" w14:textId="43290521" w:rsidR="008B11C7" w:rsidRDefault="008C3B5E" w:rsidP="008B11C7">
      <w:r>
        <w:rPr>
          <w:noProof/>
        </w:rPr>
        <mc:AlternateContent>
          <mc:Choice Requires="wps">
            <w:drawing>
              <wp:inline distT="0" distB="0" distL="0" distR="0" wp14:anchorId="62258241" wp14:editId="5402E41C">
                <wp:extent cx="1939290" cy="419100"/>
                <wp:effectExtent l="0" t="0" r="3810" b="0"/>
                <wp:docPr id="1046981967" name="Rectangle 11"/>
                <wp:cNvGraphicFramePr/>
                <a:graphic xmlns:a="http://schemas.openxmlformats.org/drawingml/2006/main">
                  <a:graphicData uri="http://schemas.microsoft.com/office/word/2010/wordprocessingShape">
                    <wps:wsp>
                      <wps:cNvSpPr/>
                      <wps:spPr>
                        <a:xfrm>
                          <a:off x="0" y="0"/>
                          <a:ext cx="1939290" cy="419100"/>
                        </a:xfrm>
                        <a:prstGeom prst="rect">
                          <a:avLst/>
                        </a:prstGeom>
                        <a:solidFill>
                          <a:srgbClr val="0083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615C7A" w14:textId="2AD6B785" w:rsidR="008C3B5E" w:rsidRPr="00FD4EBE" w:rsidRDefault="008C3B5E" w:rsidP="008C3B5E">
                            <w:pPr>
                              <w:pStyle w:val="Buttonhyperlink"/>
                            </w:pPr>
                            <w:hyperlink r:id="rId30" w:history="1">
                              <w:r w:rsidRPr="00FD4EBE">
                                <w:rPr>
                                  <w:rStyle w:val="Hyperlink"/>
                                  <w:color w:val="FFFFFF" w:themeColor="background1"/>
                                  <w:u w:val="none"/>
                                </w:rPr>
                                <w:t xml:space="preserve">More about </w:t>
                              </w:r>
                              <w:proofErr w:type="spellStart"/>
                              <w:r w:rsidRPr="00FD4EBE">
                                <w:rPr>
                                  <w:rStyle w:val="Hyperlink"/>
                                  <w:color w:val="FFFFFF" w:themeColor="background1"/>
                                  <w:u w:val="none"/>
                                </w:rPr>
                                <w:t>FaBA</w:t>
                              </w:r>
                              <w:proofErr w:type="spellEnd"/>
                            </w:hyperlink>
                          </w:p>
                        </w:txbxContent>
                      </wps:txbx>
                      <wps:bodyPr rot="0" spcFirstLastPara="0" vertOverflow="overflow" horzOverflow="overflow" vert="horz" wrap="square" lIns="180000" tIns="108000" rIns="180000" bIns="108000" numCol="1" spcCol="0" rtlCol="0" fromWordArt="0" anchor="ctr" anchorCtr="0" forceAA="0" compatLnSpc="1">
                        <a:prstTxWarp prst="textNoShape">
                          <a:avLst/>
                        </a:prstTxWarp>
                        <a:noAutofit/>
                      </wps:bodyPr>
                    </wps:wsp>
                  </a:graphicData>
                </a:graphic>
              </wp:inline>
            </w:drawing>
          </mc:Choice>
          <mc:Fallback>
            <w:pict>
              <v:rect w14:anchorId="62258241" id="_x0000_s1031" style="width:152.7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" fillcolor="#008377" stroked="f" strokeweight="1pt">
                <v:textbox inset="5mm,3mm,5mm,3mm">
                  <w:txbxContent>
                    <w:p w14:paraId="68615C7A" w14:textId="2AD6B785" w:rsidR="008C3B5E" w:rsidRPr="00FD4EBE" w:rsidRDefault="008C3B5E" w:rsidP="008C3B5E">
                      <w:pPr>
                        <w:pStyle w:val="Buttonhyperlink"/>
                      </w:pPr>
                      <w:hyperlink r:id="rId31" w:history="1">
                        <w:r w:rsidRPr="00FD4EBE">
                          <w:rPr>
                            <w:rStyle w:val="Hyperlink"/>
                            <w:color w:val="FFFFFF" w:themeColor="background1"/>
                            <w:u w:val="none"/>
                          </w:rPr>
                          <w:t xml:space="preserve">More about </w:t>
                        </w:r>
                        <w:proofErr w:type="spellStart"/>
                        <w:r w:rsidRPr="00FD4EBE">
                          <w:rPr>
                            <w:rStyle w:val="Hyperlink"/>
                            <w:color w:val="FFFFFF" w:themeColor="background1"/>
                            <w:u w:val="none"/>
                          </w:rPr>
                          <w:t>FaBA</w:t>
                        </w:r>
                        <w:proofErr w:type="spellEnd"/>
                      </w:hyperlink>
                    </w:p>
                  </w:txbxContent>
                </v:textbox>
                <w10:anchorlock/>
              </v:rect>
            </w:pict>
          </mc:Fallback>
        </mc:AlternateContent>
      </w:r>
    </w:p>
    <w:p w14:paraId="02E9856C" w14:textId="53B020C1" w:rsidR="008B11C7" w:rsidRDefault="008B11C7">
      <w:pPr>
        <w:spacing w:after="160"/>
      </w:pPr>
      <w:r>
        <w:rPr>
          <w:noProof/>
        </w:rPr>
        <mc:AlternateContent>
          <mc:Choice Requires="wps">
            <w:drawing>
              <wp:inline distT="0" distB="0" distL="0" distR="0" wp14:anchorId="26E55F83" wp14:editId="4AAD691E">
                <wp:extent cx="5731510" cy="43815"/>
                <wp:effectExtent l="19050" t="19050" r="21590" b="32385"/>
                <wp:docPr id="186711988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31510" cy="43815"/>
                        </a:xfrm>
                        <a:prstGeom prst="line">
                          <a:avLst/>
                        </a:prstGeom>
                        <a:ln w="28575">
                          <a:solidFill>
                            <a:srgbClr val="008377"/>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54F137"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451.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" strokecolor="#008377" strokeweight="2.25pt">
                <v:stroke joinstyle="miter"/>
                <w10:anchorlock/>
              </v:line>
            </w:pict>
          </mc:Fallback>
        </mc:AlternateContent>
      </w:r>
    </w:p>
    <w:p w14:paraId="62A9212E" w14:textId="79A68560" w:rsidR="00047405" w:rsidRDefault="00047405">
      <w:pPr>
        <w:spacing w:after="160"/>
        <w:rPr>
          <w:rFonts w:asciiTheme="majorHAnsi" w:eastAsiaTheme="majorEastAsia" w:hAnsiTheme="majorHAnsi" w:cstheme="majorBidi"/>
          <w:b/>
          <w:color w:val="004C6C" w:themeColor="background2"/>
          <w:sz w:val="44"/>
          <w:szCs w:val="26"/>
        </w:rPr>
      </w:pPr>
      <w:r w:rsidRPr="008B11C7">
        <w:br w:type="page"/>
      </w:r>
    </w:p>
    <w:p w14:paraId="78E44406" w14:textId="3172389B" w:rsidR="00C2055F" w:rsidRDefault="00C2055F" w:rsidP="00C2055F">
      <w:pPr>
        <w:pStyle w:val="Heading2"/>
      </w:pPr>
      <w:r>
        <w:lastRenderedPageBreak/>
        <w:t xml:space="preserve">Resources Technology and Critical </w:t>
      </w:r>
      <w:r w:rsidR="00B46FEC">
        <w:br/>
      </w:r>
      <w:r>
        <w:t>Minerals Trailblazer</w:t>
      </w:r>
    </w:p>
    <w:p w14:paraId="6812A4CB" w14:textId="05F26782" w:rsidR="00C2055F" w:rsidRDefault="00C2055F" w:rsidP="00C2055F">
      <w:pPr>
        <w:pStyle w:val="Subtitle"/>
      </w:pPr>
      <w:r>
        <w:t xml:space="preserve">Transforming Manganese Resources into </w:t>
      </w:r>
      <w:r w:rsidR="00B46FEC">
        <w:br/>
      </w:r>
      <w:r>
        <w:t>Battery Grade Chemicals and Energy Materials</w:t>
      </w:r>
    </w:p>
    <w:p w14:paraId="10315330" w14:textId="77777777" w:rsidR="00854099" w:rsidRDefault="00A224B9" w:rsidP="00854099">
      <w:r>
        <w:rPr>
          <w:noProof/>
        </w:rPr>
        <mc:AlternateContent>
          <mc:Choice Requires="wps">
            <w:drawing>
              <wp:anchor distT="0" distB="0" distL="114300" distR="114300" simplePos="0" relativeHeight="251658253" behindDoc="1" locked="0" layoutInCell="1" allowOverlap="1" wp14:anchorId="6A67CE43" wp14:editId="7E89CA32">
                <wp:simplePos x="0" y="0"/>
                <wp:positionH relativeFrom="column">
                  <wp:posOffset>2623185</wp:posOffset>
                </wp:positionH>
                <wp:positionV relativeFrom="paragraph">
                  <wp:posOffset>2459355</wp:posOffset>
                </wp:positionV>
                <wp:extent cx="3185160" cy="635"/>
                <wp:effectExtent l="0" t="0" r="0" b="0"/>
                <wp:wrapTight wrapText="bothSides">
                  <wp:wrapPolygon edited="0">
                    <wp:start x="0" y="0"/>
                    <wp:lineTo x="0" y="21600"/>
                    <wp:lineTo x="21600" y="21600"/>
                    <wp:lineTo x="21600" y="0"/>
                  </wp:wrapPolygon>
                </wp:wrapTight>
                <wp:docPr id="1199947217" name="Text Box 1"/>
                <wp:cNvGraphicFramePr/>
                <a:graphic xmlns:a="http://schemas.openxmlformats.org/drawingml/2006/main">
                  <a:graphicData uri="http://schemas.microsoft.com/office/word/2010/wordprocessingShape">
                    <wps:wsp>
                      <wps:cNvSpPr txBox="1"/>
                      <wps:spPr>
                        <a:xfrm>
                          <a:off x="0" y="0"/>
                          <a:ext cx="3185160" cy="635"/>
                        </a:xfrm>
                        <a:prstGeom prst="rect">
                          <a:avLst/>
                        </a:prstGeom>
                        <a:solidFill>
                          <a:prstClr val="white"/>
                        </a:solidFill>
                        <a:ln>
                          <a:noFill/>
                        </a:ln>
                      </wps:spPr>
                      <wps:txbx>
                        <w:txbxContent>
                          <w:p w14:paraId="1CB5E9A8" w14:textId="4350D6C6" w:rsidR="00A224B9" w:rsidRPr="00A224B9" w:rsidRDefault="00A224B9" w:rsidP="00730E6E">
                            <w:pPr>
                              <w:pStyle w:val="Caption"/>
                              <w:jc w:val="center"/>
                              <w:rPr>
                                <w:b w:val="0"/>
                                <w:bCs/>
                                <w:noProof/>
                                <w:szCs w:val="22"/>
                              </w:rPr>
                            </w:pPr>
                            <w:r w:rsidRPr="00A224B9">
                              <w:rPr>
                                <w:b w:val="0"/>
                                <w:bCs/>
                              </w:rPr>
                              <w:t xml:space="preserve">Dr Nirmala </w:t>
                            </w:r>
                            <w:proofErr w:type="spellStart"/>
                            <w:r w:rsidRPr="00A224B9">
                              <w:rPr>
                                <w:b w:val="0"/>
                                <w:bCs/>
                              </w:rPr>
                              <w:t>Ilankoon</w:t>
                            </w:r>
                            <w:proofErr w:type="spellEnd"/>
                            <w:r w:rsidRPr="00A224B9">
                              <w:rPr>
                                <w:b w:val="0"/>
                                <w:bCs/>
                              </w:rPr>
                              <w:t xml:space="preserve"> attended last year's Science &amp; Technology Australia’s Science Meets Parliament event at the invitation of the Australian Government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7CE43" id="_x0000_s1032" type="#_x0000_t202" style="position:absolute;margin-left:206.55pt;margin-top:193.65pt;width:250.8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" stroked="f">
                <v:textbox style="mso-fit-shape-to-text:t" inset="0,0,0,0">
                  <w:txbxContent>
                    <w:p w14:paraId="1CB5E9A8" w14:textId="4350D6C6" w:rsidR="00A224B9" w:rsidRPr="00A224B9" w:rsidRDefault="00A224B9" w:rsidP="00730E6E">
                      <w:pPr>
                        <w:pStyle w:val="Caption"/>
                        <w:jc w:val="center"/>
                        <w:rPr>
                          <w:b w:val="0"/>
                          <w:bCs/>
                          <w:noProof/>
                          <w:szCs w:val="22"/>
                        </w:rPr>
                      </w:pPr>
                      <w:r w:rsidRPr="00A224B9">
                        <w:rPr>
                          <w:b w:val="0"/>
                          <w:bCs/>
                        </w:rPr>
                        <w:t xml:space="preserve">Dr Nirmala </w:t>
                      </w:r>
                      <w:proofErr w:type="spellStart"/>
                      <w:r w:rsidRPr="00A224B9">
                        <w:rPr>
                          <w:b w:val="0"/>
                          <w:bCs/>
                        </w:rPr>
                        <w:t>Ilankoon</w:t>
                      </w:r>
                      <w:proofErr w:type="spellEnd"/>
                      <w:r w:rsidRPr="00A224B9">
                        <w:rPr>
                          <w:b w:val="0"/>
                          <w:bCs/>
                        </w:rPr>
                        <w:t xml:space="preserve"> attended last year's Science &amp; Technology Australia’s Science Meets Parliament event at the invitation of the Australian Government Department of Education.</w:t>
                      </w:r>
                    </w:p>
                  </w:txbxContent>
                </v:textbox>
                <w10:wrap type="tight"/>
              </v:shape>
            </w:pict>
          </mc:Fallback>
        </mc:AlternateContent>
      </w:r>
      <w:r>
        <w:rPr>
          <w:noProof/>
        </w:rPr>
        <w:drawing>
          <wp:anchor distT="0" distB="0" distL="114300" distR="114300" simplePos="0" relativeHeight="251658245" behindDoc="1" locked="0" layoutInCell="1" allowOverlap="1" wp14:anchorId="25D67F04" wp14:editId="2611BA8A">
            <wp:simplePos x="0" y="0"/>
            <wp:positionH relativeFrom="column">
              <wp:posOffset>2623185</wp:posOffset>
            </wp:positionH>
            <wp:positionV relativeFrom="paragraph">
              <wp:posOffset>25400</wp:posOffset>
            </wp:positionV>
            <wp:extent cx="3185160" cy="2376805"/>
            <wp:effectExtent l="0" t="0" r="0" b="4445"/>
            <wp:wrapTight wrapText="bothSides">
              <wp:wrapPolygon edited="0">
                <wp:start x="0" y="0"/>
                <wp:lineTo x="0" y="21467"/>
                <wp:lineTo x="21445" y="21467"/>
                <wp:lineTo x="21445" y="0"/>
                <wp:lineTo x="0" y="0"/>
              </wp:wrapPolygon>
            </wp:wrapTight>
            <wp:docPr id="808575573" name="Picture 36" descr="Science meets parliament awards - award 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cience meets parliament awards - award winn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5160" cy="2376805"/>
                    </a:xfrm>
                    <a:prstGeom prst="rect">
                      <a:avLst/>
                    </a:prstGeom>
                    <a:noFill/>
                    <a:ln>
                      <a:noFill/>
                    </a:ln>
                  </pic:spPr>
                </pic:pic>
              </a:graphicData>
            </a:graphic>
            <wp14:sizeRelV relativeFrom="margin">
              <wp14:pctHeight>0</wp14:pctHeight>
            </wp14:sizeRelV>
          </wp:anchor>
        </w:drawing>
      </w:r>
      <w:r w:rsidR="00854099" w:rsidRPr="00854099">
        <w:t>Developing a more economical and sustainable method to produce manganese is essential, with the critical mineral forming a key component of most lithium ion and conventional alkaline batteries needed in devices like smartphones and laptops, electric vehicles, and energy storage systems.</w:t>
      </w:r>
      <w:r w:rsidR="00854099" w:rsidRPr="00854099">
        <w:br/>
      </w:r>
      <w:r w:rsidR="00854099" w:rsidRPr="00854099">
        <w:br/>
        <w:t>The challenge is to develop sustainable waste management practices and production solutions that increase efficiency and reduce the demand for land needed for waste management.</w:t>
      </w:r>
      <w:hyperlink r:id="rId33" w:history="1">
        <w:r w:rsidR="00854099" w:rsidRPr="00854099">
          <w:rPr>
            <w:rStyle w:val="Hyperlink"/>
          </w:rPr>
          <w:t xml:space="preserve"> Read the full story</w:t>
        </w:r>
      </w:hyperlink>
      <w:r w:rsidR="00854099" w:rsidRPr="00854099">
        <w:t xml:space="preserve"> on the </w:t>
      </w:r>
      <w:hyperlink r:id="rId34" w:history="1">
        <w:r w:rsidR="00854099" w:rsidRPr="00854099">
          <w:rPr>
            <w:rStyle w:val="Hyperlink"/>
          </w:rPr>
          <w:t>Resources Technology and Critical Minerals Trailblazer website</w:t>
        </w:r>
      </w:hyperlink>
      <w:r w:rsidR="00854099" w:rsidRPr="00854099">
        <w:t>.</w:t>
      </w:r>
    </w:p>
    <w:p w14:paraId="6F463488" w14:textId="47698213" w:rsidR="002379BE" w:rsidRDefault="00854099" w:rsidP="00854099">
      <w:r w:rsidRPr="00854099">
        <w:t>The RTCM Trailblazer is led by Curtin University. Follow the </w:t>
      </w:r>
      <w:hyperlink r:id="rId35" w:history="1">
        <w:r w:rsidRPr="00854099">
          <w:rPr>
            <w:rStyle w:val="Hyperlink"/>
          </w:rPr>
          <w:t>Resources Technology and Critical Minerals Trailblazer on LinkedIn</w:t>
        </w:r>
      </w:hyperlink>
      <w:r w:rsidRPr="00854099">
        <w:t>.</w:t>
      </w:r>
      <w:r w:rsidRPr="00854099">
        <w:br/>
      </w:r>
      <w:r w:rsidRPr="00854099">
        <w:br/>
      </w:r>
      <w:r w:rsidR="00AF3D0A">
        <w:rPr>
          <w:noProof/>
        </w:rPr>
        <mc:AlternateContent>
          <mc:Choice Requires="wps">
            <w:drawing>
              <wp:inline distT="0" distB="0" distL="0" distR="0" wp14:anchorId="29237BE6" wp14:editId="68E97880">
                <wp:extent cx="2695575" cy="409575"/>
                <wp:effectExtent l="0" t="0" r="9525" b="9525"/>
                <wp:docPr id="1133937961" name="Rectangle 11"/>
                <wp:cNvGraphicFramePr/>
                <a:graphic xmlns:a="http://schemas.openxmlformats.org/drawingml/2006/main">
                  <a:graphicData uri="http://schemas.microsoft.com/office/word/2010/wordprocessingShape">
                    <wps:wsp>
                      <wps:cNvSpPr/>
                      <wps:spPr>
                        <a:xfrm>
                          <a:off x="0" y="0"/>
                          <a:ext cx="2695575" cy="409575"/>
                        </a:xfrm>
                        <a:prstGeom prst="rect">
                          <a:avLst/>
                        </a:prstGeom>
                        <a:solidFill>
                          <a:srgbClr val="287DB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22D26" w14:textId="66D072CD" w:rsidR="00AF3D0A" w:rsidRPr="00FD4EBE" w:rsidRDefault="00AF3D0A" w:rsidP="00AF3D0A">
                            <w:pPr>
                              <w:pStyle w:val="Buttonhyperlink"/>
                            </w:pPr>
                            <w:hyperlink r:id="rId36" w:history="1">
                              <w:r w:rsidRPr="00FD4EBE">
                                <w:rPr>
                                  <w:rStyle w:val="Hyperlink"/>
                                  <w:color w:val="FFFFFF" w:themeColor="background1"/>
                                  <w:u w:val="none"/>
                                </w:rPr>
                                <w:t>More about</w:t>
                              </w:r>
                              <w:r w:rsidR="004A79CB" w:rsidRPr="00FD4EBE">
                                <w:rPr>
                                  <w:rStyle w:val="Hyperlink"/>
                                  <w:color w:val="FFFFFF" w:themeColor="background1"/>
                                  <w:u w:val="none"/>
                                </w:rPr>
                                <w:t xml:space="preserve"> RTCM Trailblazer</w:t>
                              </w:r>
                            </w:hyperlink>
                          </w:p>
                        </w:txbxContent>
                      </wps:txbx>
                      <wps:bodyPr rot="0" spcFirstLastPara="0" vertOverflow="overflow" horzOverflow="overflow" vert="horz" wrap="square" lIns="180000" tIns="108000" rIns="180000" bIns="108000" numCol="1" spcCol="0" rtlCol="0" fromWordArt="0" anchor="ctr" anchorCtr="0" forceAA="0" compatLnSpc="1">
                        <a:prstTxWarp prst="textNoShape">
                          <a:avLst/>
                        </a:prstTxWarp>
                        <a:noAutofit/>
                      </wps:bodyPr>
                    </wps:wsp>
                  </a:graphicData>
                </a:graphic>
              </wp:inline>
            </w:drawing>
          </mc:Choice>
          <mc:Fallback>
            <w:pict>
              <v:rect w14:anchorId="29237BE6" id="_x0000_s1033" style="width:212.25pt;height: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" fillcolor="#287db2" stroked="f" strokeweight="1pt">
                <v:textbox inset="5mm,3mm,5mm,3mm">
                  <w:txbxContent>
                    <w:p w14:paraId="43D22D26" w14:textId="66D072CD" w:rsidR="00AF3D0A" w:rsidRPr="00FD4EBE" w:rsidRDefault="00AF3D0A" w:rsidP="00AF3D0A">
                      <w:pPr>
                        <w:pStyle w:val="Buttonhyperlink"/>
                      </w:pPr>
                      <w:hyperlink r:id="rId37" w:history="1">
                        <w:r w:rsidRPr="00FD4EBE">
                          <w:rPr>
                            <w:rStyle w:val="Hyperlink"/>
                            <w:color w:val="FFFFFF" w:themeColor="background1"/>
                            <w:u w:val="none"/>
                          </w:rPr>
                          <w:t>More about</w:t>
                        </w:r>
                        <w:r w:rsidR="004A79CB" w:rsidRPr="00FD4EBE">
                          <w:rPr>
                            <w:rStyle w:val="Hyperlink"/>
                            <w:color w:val="FFFFFF" w:themeColor="background1"/>
                            <w:u w:val="none"/>
                          </w:rPr>
                          <w:t xml:space="preserve"> RTCM Trailblazer</w:t>
                        </w:r>
                      </w:hyperlink>
                    </w:p>
                  </w:txbxContent>
                </v:textbox>
                <w10:anchorlock/>
              </v:rect>
            </w:pict>
          </mc:Fallback>
        </mc:AlternateContent>
      </w:r>
    </w:p>
    <w:p w14:paraId="49F5F84C" w14:textId="7C43670E" w:rsidR="005E46B7" w:rsidRDefault="005E46B7" w:rsidP="00C2055F">
      <w:r>
        <w:rPr>
          <w:noProof/>
        </w:rPr>
        <mc:AlternateContent>
          <mc:Choice Requires="wps">
            <w:drawing>
              <wp:inline distT="0" distB="0" distL="0" distR="0" wp14:anchorId="40D5700F" wp14:editId="2A0C5526">
                <wp:extent cx="5731510" cy="43815"/>
                <wp:effectExtent l="19050" t="19050" r="21590" b="32385"/>
                <wp:docPr id="36969041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31510" cy="43815"/>
                        </a:xfrm>
                        <a:prstGeom prst="line">
                          <a:avLst/>
                        </a:prstGeom>
                        <a:ln w="28575">
                          <a:solidFill>
                            <a:srgbClr val="287DB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w14:anchorId="609684F6">
              <v:line id="Straight Connector 2" style="visibility:visible;mso-wrap-style:square;mso-left-percent:-10001;mso-top-percent:-10001;mso-position-horizontal:absolute;mso-position-horizontal-relative:char;mso-position-vertical:absolute;mso-position-vertical-relative:line;mso-left-percent:-10001;mso-top-percent:-10001" alt="&quot;&quot;" o:spid="_x0000_s1026" strokecolor="#287db2" strokeweight="2.25pt" from="0,0" to="451.3pt,3.45pt" w14:anchorId="19112B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">
                <v:stroke joinstyle="miter"/>
                <w10:anchorlock/>
              </v:line>
            </w:pict>
          </mc:Fallback>
        </mc:AlternateContent>
      </w:r>
    </w:p>
    <w:p w14:paraId="3DE0CC07" w14:textId="77777777" w:rsidR="00B46FEC" w:rsidRDefault="00B46FEC">
      <w:pPr>
        <w:spacing w:after="160"/>
      </w:pPr>
      <w:r>
        <w:br w:type="page"/>
      </w:r>
    </w:p>
    <w:p w14:paraId="7F1B5395" w14:textId="3DDA927C" w:rsidR="00B46FEC" w:rsidRDefault="00B46FEC" w:rsidP="00B46FEC">
      <w:pPr>
        <w:pStyle w:val="Heading2"/>
      </w:pPr>
      <w:r>
        <w:lastRenderedPageBreak/>
        <w:t xml:space="preserve">Defence Trailblazer for Concept </w:t>
      </w:r>
      <w:r>
        <w:br/>
        <w:t>to Sovereign Capability</w:t>
      </w:r>
    </w:p>
    <w:p w14:paraId="56627809" w14:textId="2C4CCCC4" w:rsidR="00B46FEC" w:rsidRDefault="00B46FEC" w:rsidP="00B46FEC">
      <w:pPr>
        <w:pStyle w:val="Subtitle"/>
      </w:pPr>
      <w:proofErr w:type="spellStart"/>
      <w:r>
        <w:t>GuardWare</w:t>
      </w:r>
      <w:proofErr w:type="spellEnd"/>
      <w:r>
        <w:t xml:space="preserve"> Australia and UNSW Sydney </w:t>
      </w:r>
      <w:r>
        <w:br/>
        <w:t xml:space="preserve">partner to strengthen Australia’s defence </w:t>
      </w:r>
      <w:r>
        <w:br/>
        <w:t>supply chain resilience</w:t>
      </w:r>
    </w:p>
    <w:p w14:paraId="6181B3CA" w14:textId="5505805B" w:rsidR="00B46FEC" w:rsidRDefault="00730E6E" w:rsidP="00854099">
      <w:r>
        <w:rPr>
          <w:noProof/>
        </w:rPr>
        <mc:AlternateContent>
          <mc:Choice Requires="wps">
            <w:drawing>
              <wp:anchor distT="0" distB="0" distL="114300" distR="114300" simplePos="0" relativeHeight="251658254" behindDoc="1" locked="0" layoutInCell="1" allowOverlap="1" wp14:anchorId="6E0F7598" wp14:editId="0F2B43C5">
                <wp:simplePos x="0" y="0"/>
                <wp:positionH relativeFrom="column">
                  <wp:posOffset>2350770</wp:posOffset>
                </wp:positionH>
                <wp:positionV relativeFrom="paragraph">
                  <wp:posOffset>2313940</wp:posOffset>
                </wp:positionV>
                <wp:extent cx="3513455" cy="635"/>
                <wp:effectExtent l="0" t="0" r="0" b="0"/>
                <wp:wrapTight wrapText="bothSides">
                  <wp:wrapPolygon edited="0">
                    <wp:start x="0" y="0"/>
                    <wp:lineTo x="0" y="21600"/>
                    <wp:lineTo x="21600" y="21600"/>
                    <wp:lineTo x="21600" y="0"/>
                  </wp:wrapPolygon>
                </wp:wrapTight>
                <wp:docPr id="1377257339" name="Text Box 1"/>
                <wp:cNvGraphicFramePr/>
                <a:graphic xmlns:a="http://schemas.openxmlformats.org/drawingml/2006/main">
                  <a:graphicData uri="http://schemas.microsoft.com/office/word/2010/wordprocessingShape">
                    <wps:wsp>
                      <wps:cNvSpPr txBox="1"/>
                      <wps:spPr>
                        <a:xfrm>
                          <a:off x="0" y="0"/>
                          <a:ext cx="3513455" cy="635"/>
                        </a:xfrm>
                        <a:prstGeom prst="rect">
                          <a:avLst/>
                        </a:prstGeom>
                        <a:solidFill>
                          <a:prstClr val="white"/>
                        </a:solidFill>
                        <a:ln>
                          <a:noFill/>
                        </a:ln>
                      </wps:spPr>
                      <wps:txbx>
                        <w:txbxContent>
                          <w:p w14:paraId="334AC8B5" w14:textId="5462B0BF" w:rsidR="00730E6E" w:rsidRPr="00730E6E" w:rsidRDefault="00730E6E" w:rsidP="00730E6E">
                            <w:pPr>
                              <w:pStyle w:val="Caption"/>
                              <w:jc w:val="center"/>
                              <w:rPr>
                                <w:b w:val="0"/>
                                <w:bCs/>
                                <w:noProof/>
                                <w:szCs w:val="22"/>
                              </w:rPr>
                            </w:pPr>
                            <w:r w:rsidRPr="00730E6E">
                              <w:rPr>
                                <w:b w:val="0"/>
                                <w:bCs/>
                              </w:rPr>
                              <w:t>Richard Williamson (Defence Trailblazer), Professor Stephen Rodda (UNSW Sydney), Professor Salil Kanhere (UNSW Sydney), Rizwan Mahmood (</w:t>
                            </w:r>
                            <w:proofErr w:type="spellStart"/>
                            <w:r w:rsidRPr="00730E6E">
                              <w:rPr>
                                <w:b w:val="0"/>
                                <w:bCs/>
                              </w:rPr>
                              <w:t>GuardWare</w:t>
                            </w:r>
                            <w:proofErr w:type="spellEnd"/>
                            <w:r w:rsidRPr="00730E6E">
                              <w:rPr>
                                <w:b w:val="0"/>
                                <w:bCs/>
                              </w:rPr>
                              <w:t xml:space="preserve"> Australia), Alan Rankins OAM (</w:t>
                            </w:r>
                            <w:proofErr w:type="spellStart"/>
                            <w:r w:rsidRPr="00730E6E">
                              <w:rPr>
                                <w:b w:val="0"/>
                                <w:bCs/>
                              </w:rPr>
                              <w:t>GuardWare</w:t>
                            </w:r>
                            <w:proofErr w:type="spellEnd"/>
                            <w:r w:rsidRPr="00730E6E">
                              <w:rPr>
                                <w:b w:val="0"/>
                                <w:bCs/>
                              </w:rPr>
                              <w:t xml:space="preserve"> Australia) and Dr Margaret Law (Defence Trailblazer).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F7598" id="_x0000_s1034" type="#_x0000_t202" style="position:absolute;margin-left:185.1pt;margin-top:182.2pt;width:276.65pt;height:.0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" stroked="f">
                <v:textbox style="mso-fit-shape-to-text:t" inset="0,0,0,0">
                  <w:txbxContent>
                    <w:p w14:paraId="334AC8B5" w14:textId="5462B0BF" w:rsidR="00730E6E" w:rsidRPr="00730E6E" w:rsidRDefault="00730E6E" w:rsidP="00730E6E">
                      <w:pPr>
                        <w:pStyle w:val="Caption"/>
                        <w:jc w:val="center"/>
                        <w:rPr>
                          <w:b w:val="0"/>
                          <w:bCs/>
                          <w:noProof/>
                          <w:szCs w:val="22"/>
                        </w:rPr>
                      </w:pPr>
                      <w:r w:rsidRPr="00730E6E">
                        <w:rPr>
                          <w:b w:val="0"/>
                          <w:bCs/>
                        </w:rPr>
                        <w:t>Richard Williamson (Defence Trailblazer), Professor Stephen Rodda (UNSW Sydney), Professor Salil Kanhere (UNSW Sydney), Rizwan Mahmood (</w:t>
                      </w:r>
                      <w:proofErr w:type="spellStart"/>
                      <w:r w:rsidRPr="00730E6E">
                        <w:rPr>
                          <w:b w:val="0"/>
                          <w:bCs/>
                        </w:rPr>
                        <w:t>GuardWare</w:t>
                      </w:r>
                      <w:proofErr w:type="spellEnd"/>
                      <w:r w:rsidRPr="00730E6E">
                        <w:rPr>
                          <w:b w:val="0"/>
                          <w:bCs/>
                        </w:rPr>
                        <w:t xml:space="preserve"> Australia), Alan Rankins OAM (</w:t>
                      </w:r>
                      <w:proofErr w:type="spellStart"/>
                      <w:r w:rsidRPr="00730E6E">
                        <w:rPr>
                          <w:b w:val="0"/>
                          <w:bCs/>
                        </w:rPr>
                        <w:t>GuardWare</w:t>
                      </w:r>
                      <w:proofErr w:type="spellEnd"/>
                      <w:r w:rsidRPr="00730E6E">
                        <w:rPr>
                          <w:b w:val="0"/>
                          <w:bCs/>
                        </w:rPr>
                        <w:t xml:space="preserve"> Australia) and Dr Margaret Law (Defence Trailblazer).</w:t>
                      </w:r>
                    </w:p>
                  </w:txbxContent>
                </v:textbox>
                <w10:wrap type="tight"/>
              </v:shape>
            </w:pict>
          </mc:Fallback>
        </mc:AlternateContent>
      </w:r>
      <w:r>
        <w:rPr>
          <w:noProof/>
        </w:rPr>
        <w:drawing>
          <wp:anchor distT="0" distB="0" distL="114300" distR="114300" simplePos="0" relativeHeight="251658246" behindDoc="1" locked="0" layoutInCell="1" allowOverlap="1" wp14:anchorId="6415768F" wp14:editId="59EB2C55">
            <wp:simplePos x="0" y="0"/>
            <wp:positionH relativeFrom="column">
              <wp:posOffset>2350770</wp:posOffset>
            </wp:positionH>
            <wp:positionV relativeFrom="paragraph">
              <wp:posOffset>8890</wp:posOffset>
            </wp:positionV>
            <wp:extent cx="3513455" cy="2247900"/>
            <wp:effectExtent l="0" t="0" r="0" b="0"/>
            <wp:wrapTight wrapText="bothSides">
              <wp:wrapPolygon edited="0">
                <wp:start x="0" y="0"/>
                <wp:lineTo x="0" y="21417"/>
                <wp:lineTo x="21432" y="21417"/>
                <wp:lineTo x="21432" y="0"/>
                <wp:lineTo x="0" y="0"/>
              </wp:wrapPolygon>
            </wp:wrapTight>
            <wp:docPr id="432800453" name="Picture 37" descr="Richard Williamson (Defence Trailblazer), Professor Stephen Rodda (UNSW Sydney), Professor Salil Kanhere (UNSW Sydney), Rizwan Mahmood (GuardWare Australia), Alan Rankins OAM (GuardWare Australia) and Dr Margaret Law (Defence Trail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00453" name="Picture 37" descr="Richard Williamson (Defence Trailblazer), Professor Stephen Rodda (UNSW Sydney), Professor Salil Kanhere (UNSW Sydney), Rizwan Mahmood (GuardWare Australia), Alan Rankins OAM (GuardWare Australia) and Dr Margaret Law (Defence Trailbla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3455" cy="2247900"/>
                    </a:xfrm>
                    <a:prstGeom prst="rect">
                      <a:avLst/>
                    </a:prstGeom>
                    <a:noFill/>
                    <a:ln>
                      <a:noFill/>
                    </a:ln>
                  </pic:spPr>
                </pic:pic>
              </a:graphicData>
            </a:graphic>
          </wp:anchor>
        </w:drawing>
      </w:r>
      <w:proofErr w:type="spellStart"/>
      <w:r w:rsidR="00854099" w:rsidRPr="00854099">
        <w:t>GuardWare</w:t>
      </w:r>
      <w:proofErr w:type="spellEnd"/>
      <w:r w:rsidR="00854099" w:rsidRPr="00854099">
        <w:t xml:space="preserve"> Australia and UNSW Sydney</w:t>
      </w:r>
      <w:r w:rsidR="00E54545">
        <w:t>,</w:t>
      </w:r>
      <w:r w:rsidR="00854099" w:rsidRPr="00854099">
        <w:t xml:space="preserve"> under the Defence Trailblazer</w:t>
      </w:r>
      <w:r w:rsidR="00E54545">
        <w:t>,</w:t>
      </w:r>
      <w:r w:rsidR="00854099" w:rsidRPr="00854099">
        <w:t xml:space="preserve"> ha</w:t>
      </w:r>
      <w:r w:rsidR="00E54545">
        <w:t>ve</w:t>
      </w:r>
      <w:r w:rsidR="00854099" w:rsidRPr="00854099">
        <w:t xml:space="preserve"> signed a $7 million collaboration agreement to develop technologies to improve Australia’s defence supply chain resilience by encrypting and controlling unstructured data shared in defence supply chains. </w:t>
      </w:r>
      <w:hyperlink r:id="rId39" w:history="1">
        <w:r w:rsidR="00854099" w:rsidRPr="00854099">
          <w:rPr>
            <w:rStyle w:val="Hyperlink"/>
          </w:rPr>
          <w:t>Read the full story</w:t>
        </w:r>
      </w:hyperlink>
      <w:r w:rsidR="00854099" w:rsidRPr="00854099">
        <w:t xml:space="preserve"> on the </w:t>
      </w:r>
      <w:hyperlink r:id="rId40" w:history="1">
        <w:r w:rsidR="00854099" w:rsidRPr="00854099">
          <w:rPr>
            <w:rStyle w:val="Hyperlink"/>
          </w:rPr>
          <w:t>Defence Trailblazer website</w:t>
        </w:r>
      </w:hyperlink>
      <w:r w:rsidR="00854099" w:rsidRPr="00854099">
        <w:t>.</w:t>
      </w:r>
      <w:r w:rsidR="00854099" w:rsidRPr="00854099">
        <w:br/>
      </w:r>
      <w:r w:rsidR="00854099" w:rsidRPr="00854099">
        <w:br/>
        <w:t xml:space="preserve">The Defence Trailblazer is led by the University of Adelaide. Follow </w:t>
      </w:r>
      <w:hyperlink r:id="rId41" w:history="1">
        <w:r w:rsidR="00854099" w:rsidRPr="00854099">
          <w:rPr>
            <w:rStyle w:val="Hyperlink"/>
          </w:rPr>
          <w:t>Defence Trailblazer on LinkedIn</w:t>
        </w:r>
      </w:hyperlink>
      <w:r w:rsidR="00854099" w:rsidRPr="00854099">
        <w:t>. </w:t>
      </w:r>
      <w:r w:rsidR="00AD13C0">
        <w:tab/>
        <w:t xml:space="preserve"> </w:t>
      </w:r>
      <w:r w:rsidR="00AD13C0">
        <w:tab/>
      </w:r>
    </w:p>
    <w:p w14:paraId="653EF49B" w14:textId="03BEE51C" w:rsidR="002379BE" w:rsidRDefault="00AF3D0A" w:rsidP="002379BE">
      <w:r>
        <w:rPr>
          <w:noProof/>
        </w:rPr>
        <mc:AlternateContent>
          <mc:Choice Requires="wps">
            <w:drawing>
              <wp:inline distT="0" distB="0" distL="0" distR="0" wp14:anchorId="5B50FFC1" wp14:editId="79B8C433">
                <wp:extent cx="2762250" cy="419100"/>
                <wp:effectExtent l="0" t="0" r="0" b="0"/>
                <wp:docPr id="1984254919" name="Rectangle 11"/>
                <wp:cNvGraphicFramePr/>
                <a:graphic xmlns:a="http://schemas.openxmlformats.org/drawingml/2006/main">
                  <a:graphicData uri="http://schemas.microsoft.com/office/word/2010/wordprocessingShape">
                    <wps:wsp>
                      <wps:cNvSpPr/>
                      <wps:spPr>
                        <a:xfrm>
                          <a:off x="0" y="0"/>
                          <a:ext cx="2762250" cy="419100"/>
                        </a:xfrm>
                        <a:prstGeom prst="rect">
                          <a:avLst/>
                        </a:prstGeom>
                        <a:solidFill>
                          <a:srgbClr val="9622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78150" w14:textId="0C219FF3" w:rsidR="00AF3D0A" w:rsidRPr="00FD4EBE" w:rsidRDefault="00AF3D0A" w:rsidP="00AF3D0A">
                            <w:pPr>
                              <w:pStyle w:val="Buttonhyperlink"/>
                            </w:pPr>
                            <w:hyperlink r:id="rId42" w:history="1">
                              <w:r w:rsidRPr="00FD4EBE">
                                <w:rPr>
                                  <w:rStyle w:val="Hyperlink"/>
                                  <w:color w:val="FFFFFF" w:themeColor="background1"/>
                                  <w:u w:val="none"/>
                                </w:rPr>
                                <w:t xml:space="preserve">More about </w:t>
                              </w:r>
                              <w:r w:rsidR="0022027F" w:rsidRPr="00FD4EBE">
                                <w:rPr>
                                  <w:rStyle w:val="Hyperlink"/>
                                  <w:color w:val="FFFFFF" w:themeColor="background1"/>
                                  <w:u w:val="none"/>
                                </w:rPr>
                                <w:t xml:space="preserve">Defence </w:t>
                              </w:r>
                              <w:r w:rsidRPr="00FD4EBE">
                                <w:rPr>
                                  <w:rStyle w:val="Hyperlink"/>
                                  <w:color w:val="FFFFFF" w:themeColor="background1"/>
                                  <w:u w:val="none"/>
                                </w:rPr>
                                <w:t>Trailblazer</w:t>
                              </w:r>
                            </w:hyperlink>
                          </w:p>
                        </w:txbxContent>
                      </wps:txbx>
                      <wps:bodyPr rot="0" spcFirstLastPara="0" vertOverflow="overflow" horzOverflow="overflow" vert="horz" wrap="square" lIns="180000" tIns="108000" rIns="180000" bIns="108000" numCol="1" spcCol="0" rtlCol="0" fromWordArt="0" anchor="ctr" anchorCtr="0" forceAA="0" compatLnSpc="1">
                        <a:prstTxWarp prst="textNoShape">
                          <a:avLst/>
                        </a:prstTxWarp>
                        <a:noAutofit/>
                      </wps:bodyPr>
                    </wps:wsp>
                  </a:graphicData>
                </a:graphic>
              </wp:inline>
            </w:drawing>
          </mc:Choice>
          <mc:Fallback>
            <w:pict>
              <v:rect w14:anchorId="5B50FFC1" id="_x0000_s1035" style="width:217.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" fillcolor="#9622a7" stroked="f" strokeweight="1pt">
                <v:textbox inset="5mm,3mm,5mm,3mm">
                  <w:txbxContent>
                    <w:p w14:paraId="46B78150" w14:textId="0C219FF3" w:rsidR="00AF3D0A" w:rsidRPr="00FD4EBE" w:rsidRDefault="00AF3D0A" w:rsidP="00AF3D0A">
                      <w:pPr>
                        <w:pStyle w:val="Buttonhyperlink"/>
                      </w:pPr>
                      <w:hyperlink r:id="rId43" w:history="1">
                        <w:r w:rsidRPr="00FD4EBE">
                          <w:rPr>
                            <w:rStyle w:val="Hyperlink"/>
                            <w:color w:val="FFFFFF" w:themeColor="background1"/>
                            <w:u w:val="none"/>
                          </w:rPr>
                          <w:t xml:space="preserve">More about </w:t>
                        </w:r>
                        <w:r w:rsidR="0022027F" w:rsidRPr="00FD4EBE">
                          <w:rPr>
                            <w:rStyle w:val="Hyperlink"/>
                            <w:color w:val="FFFFFF" w:themeColor="background1"/>
                            <w:u w:val="none"/>
                          </w:rPr>
                          <w:t xml:space="preserve">Defence </w:t>
                        </w:r>
                        <w:r w:rsidRPr="00FD4EBE">
                          <w:rPr>
                            <w:rStyle w:val="Hyperlink"/>
                            <w:color w:val="FFFFFF" w:themeColor="background1"/>
                            <w:u w:val="none"/>
                          </w:rPr>
                          <w:t>Trailblazer</w:t>
                        </w:r>
                      </w:hyperlink>
                    </w:p>
                  </w:txbxContent>
                </v:textbox>
                <w10:anchorlock/>
              </v:rect>
            </w:pict>
          </mc:Fallback>
        </mc:AlternateContent>
      </w:r>
    </w:p>
    <w:p w14:paraId="06C38110" w14:textId="107146E1" w:rsidR="00B46FEC" w:rsidRDefault="005E46B7">
      <w:pPr>
        <w:spacing w:after="160"/>
      </w:pPr>
      <w:r>
        <w:rPr>
          <w:noProof/>
        </w:rPr>
        <mc:AlternateContent>
          <mc:Choice Requires="wps">
            <w:drawing>
              <wp:inline distT="0" distB="0" distL="0" distR="0" wp14:anchorId="64B8D072" wp14:editId="782A9F9B">
                <wp:extent cx="5731510" cy="43815"/>
                <wp:effectExtent l="19050" t="19050" r="21590" b="32385"/>
                <wp:docPr id="152733058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31510" cy="43815"/>
                        </a:xfrm>
                        <a:prstGeom prst="line">
                          <a:avLst/>
                        </a:prstGeom>
                        <a:ln w="28575">
                          <a:solidFill>
                            <a:srgbClr val="9622A7"/>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w14:anchorId="2365B5C8">
              <v:line id="Straight Connector 2" style="visibility:visible;mso-wrap-style:square;mso-left-percent:-10001;mso-top-percent:-10001;mso-position-horizontal:absolute;mso-position-horizontal-relative:char;mso-position-vertical:absolute;mso-position-vertical-relative:line;mso-left-percent:-10001;mso-top-percent:-10001" alt="&quot;&quot;" o:spid="_x0000_s1026" strokecolor="#9622a7" strokeweight="2.25pt" from="0,0" to="451.3pt,3.45pt" w14:anchorId="5A8CA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">
                <v:stroke joinstyle="miter"/>
                <w10:anchorlock/>
              </v:line>
            </w:pict>
          </mc:Fallback>
        </mc:AlternateContent>
      </w:r>
      <w:r w:rsidR="00B46FEC">
        <w:br w:type="page"/>
      </w:r>
    </w:p>
    <w:p w14:paraId="49547DC2" w14:textId="77777777" w:rsidR="00B46FEC" w:rsidRDefault="00B46FEC" w:rsidP="00B46FEC">
      <w:pPr>
        <w:pStyle w:val="Heading2"/>
      </w:pPr>
      <w:r>
        <w:lastRenderedPageBreak/>
        <w:t>Trailblazer for Recycling and Clean Energy (</w:t>
      </w:r>
      <w:proofErr w:type="spellStart"/>
      <w:r>
        <w:t>TRaCE</w:t>
      </w:r>
      <w:proofErr w:type="spellEnd"/>
      <w:r>
        <w:t>)</w:t>
      </w:r>
    </w:p>
    <w:p w14:paraId="4969619B" w14:textId="0BFCC6E9" w:rsidR="00B46FEC" w:rsidRDefault="00730E6E" w:rsidP="00B46FEC">
      <w:pPr>
        <w:pStyle w:val="Subtitle"/>
      </w:pPr>
      <w:r>
        <w:rPr>
          <w:noProof/>
        </w:rPr>
        <w:drawing>
          <wp:anchor distT="0" distB="0" distL="114300" distR="114300" simplePos="0" relativeHeight="251658247" behindDoc="1" locked="0" layoutInCell="1" allowOverlap="1" wp14:anchorId="6EFDE613" wp14:editId="3431DD35">
            <wp:simplePos x="0" y="0"/>
            <wp:positionH relativeFrom="column">
              <wp:posOffset>2757170</wp:posOffset>
            </wp:positionH>
            <wp:positionV relativeFrom="paragraph">
              <wp:posOffset>753110</wp:posOffset>
            </wp:positionV>
            <wp:extent cx="3300095" cy="2200275"/>
            <wp:effectExtent l="0" t="0" r="0" b="9525"/>
            <wp:wrapTight wrapText="bothSides">
              <wp:wrapPolygon edited="0">
                <wp:start x="0" y="0"/>
                <wp:lineTo x="0" y="21506"/>
                <wp:lineTo x="21446" y="21506"/>
                <wp:lineTo x="21446" y="0"/>
                <wp:lineTo x="0" y="0"/>
              </wp:wrapPolygon>
            </wp:wrapTight>
            <wp:docPr id="1922926396" name="Picture 38" descr="The COE team at the University of Newcastle’s Newcastle Institute for Energy and Re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26396" name="Picture 38" descr="The COE team at the University of Newcastle’s Newcastle Institute for Energy and Resources "/>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30009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F9D" w:rsidRPr="00083F9D">
        <w:t>University-made Printed Solar powers Coldplay concerts</w:t>
      </w:r>
    </w:p>
    <w:p w14:paraId="6249108E" w14:textId="77777777" w:rsidR="005F0476" w:rsidRDefault="00730E6E" w:rsidP="00A515AD">
      <w:r>
        <w:rPr>
          <w:noProof/>
        </w:rPr>
        <mc:AlternateContent>
          <mc:Choice Requires="wps">
            <w:drawing>
              <wp:anchor distT="0" distB="0" distL="114300" distR="114300" simplePos="0" relativeHeight="251658255" behindDoc="1" locked="0" layoutInCell="1" allowOverlap="1" wp14:anchorId="474DACF7" wp14:editId="54AF0B28">
                <wp:simplePos x="0" y="0"/>
                <wp:positionH relativeFrom="column">
                  <wp:posOffset>2811780</wp:posOffset>
                </wp:positionH>
                <wp:positionV relativeFrom="paragraph">
                  <wp:posOffset>2255520</wp:posOffset>
                </wp:positionV>
                <wp:extent cx="2979420" cy="635"/>
                <wp:effectExtent l="0" t="0" r="0" b="0"/>
                <wp:wrapTight wrapText="bothSides">
                  <wp:wrapPolygon edited="0">
                    <wp:start x="0" y="0"/>
                    <wp:lineTo x="0" y="21600"/>
                    <wp:lineTo x="21600" y="21600"/>
                    <wp:lineTo x="21600" y="0"/>
                  </wp:wrapPolygon>
                </wp:wrapTight>
                <wp:docPr id="965241768" name="Text Box 1"/>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wps:spPr>
                      <wps:txbx>
                        <w:txbxContent>
                          <w:p w14:paraId="1C9B0F66" w14:textId="4D20DA3C" w:rsidR="00730E6E" w:rsidRPr="00730E6E" w:rsidRDefault="00730E6E" w:rsidP="00730E6E">
                            <w:pPr>
                              <w:pStyle w:val="Caption"/>
                              <w:jc w:val="center"/>
                              <w:rPr>
                                <w:b w:val="0"/>
                                <w:bCs/>
                                <w:noProof/>
                                <w:szCs w:val="22"/>
                              </w:rPr>
                            </w:pPr>
                            <w:r w:rsidRPr="00730E6E">
                              <w:rPr>
                                <w:b w:val="0"/>
                                <w:bCs/>
                              </w:rPr>
                              <w:t>The COE team at the University of Newcastle’s Newcastle Institute for Energy and Resources holding up a roll of Printed Solar designed for the Coldplay concert.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4DACF7" id="_x0000_s1036" type="#_x0000_t202" style="position:absolute;margin-left:221.4pt;margin-top:177.6pt;width:234.6pt;height:.05pt;z-index:-2516582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" stroked="f">
                <v:textbox style="mso-fit-shape-to-text:t" inset="0,0,0,0">
                  <w:txbxContent>
                    <w:p w14:paraId="1C9B0F66" w14:textId="4D20DA3C" w:rsidR="00730E6E" w:rsidRPr="00730E6E" w:rsidRDefault="00730E6E" w:rsidP="00730E6E">
                      <w:pPr>
                        <w:pStyle w:val="Caption"/>
                        <w:jc w:val="center"/>
                        <w:rPr>
                          <w:b w:val="0"/>
                          <w:bCs/>
                          <w:noProof/>
                          <w:szCs w:val="22"/>
                        </w:rPr>
                      </w:pPr>
                      <w:r w:rsidRPr="00730E6E">
                        <w:rPr>
                          <w:b w:val="0"/>
                          <w:bCs/>
                        </w:rPr>
                        <w:t>The COE team at the University of Newcastle’s Newcastle Institute for Energy and Resources holding up a roll of Printed Solar designed for the Coldplay concert.</w:t>
                      </w:r>
                    </w:p>
                  </w:txbxContent>
                </v:textbox>
                <w10:wrap type="tight"/>
              </v:shape>
            </w:pict>
          </mc:Fallback>
        </mc:AlternateContent>
      </w:r>
      <w:r w:rsidR="00A515AD" w:rsidRPr="00A515AD">
        <w:t>Printed Solar, a 100% recyclable solar material developed by researchers at the University of Newcastle, is helping power Coldplay’s Music of the Spheres world tour thanks to a collaboration between the iconic band, Kardinia Energy (the technology’s commercialisation partner), and the University of Newcastle’s Centre for Organic Electronics (COE).</w:t>
      </w:r>
      <w:r w:rsidR="00A515AD" w:rsidRPr="00A515AD">
        <w:br/>
      </w:r>
      <w:r w:rsidR="00A515AD" w:rsidRPr="00A515AD">
        <w:br/>
        <w:t xml:space="preserve">Coldplay has made significant commitments to sustainability, continuously exploring and applying new technologies to reduce their environmental impact. This partnership is another step towards achieving their ambitious sustainability goals to reduce their tour’s carbon emissions by 50%. </w:t>
      </w:r>
      <w:hyperlink r:id="rId45" w:history="1">
        <w:r w:rsidR="00A515AD" w:rsidRPr="00A515AD">
          <w:rPr>
            <w:rStyle w:val="Hyperlink"/>
          </w:rPr>
          <w:t xml:space="preserve">Read the full story </w:t>
        </w:r>
      </w:hyperlink>
      <w:r w:rsidR="00A515AD" w:rsidRPr="00A515AD">
        <w:t xml:space="preserve">on the </w:t>
      </w:r>
      <w:hyperlink r:id="rId46" w:history="1">
        <w:r w:rsidR="00A515AD" w:rsidRPr="00A515AD">
          <w:rPr>
            <w:rStyle w:val="Hyperlink"/>
          </w:rPr>
          <w:t>TRACE website</w:t>
        </w:r>
      </w:hyperlink>
      <w:r w:rsidR="00A515AD" w:rsidRPr="00A515AD">
        <w:t>.</w:t>
      </w:r>
    </w:p>
    <w:p w14:paraId="02CE8CD5" w14:textId="26BAEC24" w:rsidR="000F51EE" w:rsidRPr="00D50016" w:rsidRDefault="005F0476" w:rsidP="00A515AD">
      <w:proofErr w:type="spellStart"/>
      <w:r w:rsidRPr="005F0476">
        <w:t>TRaCE</w:t>
      </w:r>
      <w:proofErr w:type="spellEnd"/>
      <w:r w:rsidRPr="005F0476">
        <w:t xml:space="preserve"> is delivered in partnership between the University of New South Wales and the University of Newcastle. Follow </w:t>
      </w:r>
      <w:hyperlink r:id="rId47" w:history="1">
        <w:proofErr w:type="spellStart"/>
        <w:r w:rsidRPr="005F0476">
          <w:rPr>
            <w:rStyle w:val="Hyperlink"/>
          </w:rPr>
          <w:t>TRaCE</w:t>
        </w:r>
        <w:proofErr w:type="spellEnd"/>
        <w:r w:rsidRPr="005F0476">
          <w:rPr>
            <w:rStyle w:val="Hyperlink"/>
          </w:rPr>
          <w:t xml:space="preserve"> on LinkedIn</w:t>
        </w:r>
      </w:hyperlink>
      <w:r w:rsidRPr="005F0476">
        <w:t>.</w:t>
      </w:r>
      <w:r w:rsidR="00A515AD" w:rsidRPr="00A515AD">
        <w:br/>
      </w:r>
      <w:r w:rsidR="00A515AD" w:rsidRPr="00A515AD">
        <w:br/>
      </w:r>
      <w:r w:rsidR="00AF3D0A">
        <w:rPr>
          <w:noProof/>
        </w:rPr>
        <mc:AlternateContent>
          <mc:Choice Requires="wps">
            <w:drawing>
              <wp:inline distT="0" distB="0" distL="0" distR="0" wp14:anchorId="6FEA6CE8" wp14:editId="6AD64063">
                <wp:extent cx="2156460" cy="419100"/>
                <wp:effectExtent l="0" t="0" r="0" b="0"/>
                <wp:docPr id="1733382591" name="Rectangle 11">
                  <a:hlinkClick xmlns:a="http://schemas.openxmlformats.org/drawingml/2006/main" r:id="rId46"/>
                </wp:docPr>
                <wp:cNvGraphicFramePr/>
                <a:graphic xmlns:a="http://schemas.openxmlformats.org/drawingml/2006/main">
                  <a:graphicData uri="http://schemas.microsoft.com/office/word/2010/wordprocessingShape">
                    <wps:wsp>
                      <wps:cNvSpPr/>
                      <wps:spPr>
                        <a:xfrm>
                          <a:off x="0" y="0"/>
                          <a:ext cx="2156460" cy="419100"/>
                        </a:xfrm>
                        <a:prstGeom prst="rect">
                          <a:avLst/>
                        </a:prstGeom>
                        <a:solidFill>
                          <a:srgbClr val="F2632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790A1" w14:textId="05796F73" w:rsidR="00AF3D0A" w:rsidRPr="00FD4EBE" w:rsidRDefault="00AF3D0A" w:rsidP="00AF3D0A">
                            <w:pPr>
                              <w:pStyle w:val="Buttonhyperlink"/>
                            </w:pPr>
                            <w:hyperlink r:id="rId48" w:history="1">
                              <w:r w:rsidRPr="00FD4EBE">
                                <w:rPr>
                                  <w:rStyle w:val="Hyperlink"/>
                                  <w:color w:val="FFFFFF" w:themeColor="background1"/>
                                  <w:u w:val="none"/>
                                </w:rPr>
                                <w:t xml:space="preserve">More about </w:t>
                              </w:r>
                              <w:proofErr w:type="spellStart"/>
                              <w:r w:rsidRPr="00FD4EBE">
                                <w:rPr>
                                  <w:rStyle w:val="Hyperlink"/>
                                  <w:color w:val="FFFFFF" w:themeColor="background1"/>
                                  <w:u w:val="none"/>
                                </w:rPr>
                                <w:t>TRaCE</w:t>
                              </w:r>
                              <w:proofErr w:type="spellEnd"/>
                            </w:hyperlink>
                          </w:p>
                        </w:txbxContent>
                      </wps:txbx>
                      <wps:bodyPr rot="0" spcFirstLastPara="0" vertOverflow="overflow" horzOverflow="overflow" vert="horz" wrap="square" lIns="180000" tIns="108000" rIns="180000" bIns="108000" numCol="1" spcCol="0" rtlCol="0" fromWordArt="0" anchor="ctr" anchorCtr="0" forceAA="0" compatLnSpc="1">
                        <a:prstTxWarp prst="textNoShape">
                          <a:avLst/>
                        </a:prstTxWarp>
                        <a:noAutofit/>
                      </wps:bodyPr>
                    </wps:wsp>
                  </a:graphicData>
                </a:graphic>
              </wp:inline>
            </w:drawing>
          </mc:Choice>
          <mc:Fallback>
            <w:pict>
              <v:rect w14:anchorId="6FEA6CE8" id="_x0000_s1037" href="https://trace.org.au/" style="width:169.8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" o:button="t" fillcolor="#f26322" stroked="f" strokeweight="1pt">
                <v:fill o:detectmouseclick="t"/>
                <v:textbox inset="5mm,3mm,5mm,3mm">
                  <w:txbxContent>
                    <w:p w14:paraId="06F790A1" w14:textId="05796F73" w:rsidR="00AF3D0A" w:rsidRPr="00FD4EBE" w:rsidRDefault="00AF3D0A" w:rsidP="00AF3D0A">
                      <w:pPr>
                        <w:pStyle w:val="Buttonhyperlink"/>
                      </w:pPr>
                      <w:hyperlink r:id="rId49" w:history="1">
                        <w:r w:rsidRPr="00FD4EBE">
                          <w:rPr>
                            <w:rStyle w:val="Hyperlink"/>
                            <w:color w:val="FFFFFF" w:themeColor="background1"/>
                            <w:u w:val="none"/>
                          </w:rPr>
                          <w:t xml:space="preserve">More about </w:t>
                        </w:r>
                        <w:proofErr w:type="spellStart"/>
                        <w:r w:rsidRPr="00FD4EBE">
                          <w:rPr>
                            <w:rStyle w:val="Hyperlink"/>
                            <w:color w:val="FFFFFF" w:themeColor="background1"/>
                            <w:u w:val="none"/>
                          </w:rPr>
                          <w:t>TRaCE</w:t>
                        </w:r>
                        <w:proofErr w:type="spellEnd"/>
                      </w:hyperlink>
                    </w:p>
                  </w:txbxContent>
                </v:textbox>
                <w10:anchorlock/>
              </v:rect>
            </w:pict>
          </mc:Fallback>
        </mc:AlternateContent>
      </w:r>
    </w:p>
    <w:p w14:paraId="0FF6B995" w14:textId="45D29D10" w:rsidR="00B46FEC" w:rsidRDefault="00D50016">
      <w:pPr>
        <w:spacing w:after="160"/>
      </w:pPr>
      <w:r>
        <w:rPr>
          <w:noProof/>
        </w:rPr>
        <mc:AlternateContent>
          <mc:Choice Requires="wps">
            <w:drawing>
              <wp:inline distT="0" distB="0" distL="0" distR="0" wp14:anchorId="3DA92DCF" wp14:editId="2788B3F7">
                <wp:extent cx="5920740" cy="45720"/>
                <wp:effectExtent l="19050" t="19050" r="22860" b="30480"/>
                <wp:docPr id="80595446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20740" cy="45720"/>
                        </a:xfrm>
                        <a:prstGeom prst="line">
                          <a:avLst/>
                        </a:prstGeom>
                        <a:ln w="28575">
                          <a:solidFill>
                            <a:srgbClr val="F2632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w:pict w14:anchorId="5ED4E60E">
              <v:line id="Straight Connector 2" style="visibility:visible;mso-wrap-style:square;mso-left-percent:-10001;mso-top-percent:-10001;mso-position-horizontal:absolute;mso-position-horizontal-relative:char;mso-position-vertical:absolute;mso-position-vertical-relative:line;mso-left-percent:-10001;mso-top-percent:-10001" alt="&quot;&quot;" o:spid="_x0000_s1026" strokecolor="#f26322" strokeweight="2.25pt" from="0,0" to="466.2pt,3.6pt" w14:anchorId="1FEEC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">
                <v:stroke joinstyle="miter"/>
                <w10:anchorlock/>
              </v:line>
            </w:pict>
          </mc:Fallback>
        </mc:AlternateContent>
      </w:r>
      <w:r w:rsidR="00B46FEC">
        <w:br w:type="page"/>
      </w:r>
    </w:p>
    <w:p w14:paraId="64D13C8F" w14:textId="77777777" w:rsidR="00B46FEC" w:rsidRDefault="00B46FEC" w:rsidP="00B46FEC">
      <w:pPr>
        <w:pStyle w:val="Heading2"/>
      </w:pPr>
      <w:r>
        <w:lastRenderedPageBreak/>
        <w:t>Stay informed</w:t>
      </w:r>
    </w:p>
    <w:p w14:paraId="4A0D3821" w14:textId="79F0F1DF" w:rsidR="00B46FEC" w:rsidRDefault="00B46FEC" w:rsidP="00B46FEC">
      <w:r>
        <w:t xml:space="preserve">Subscribe to the Department of Education’s Trailblazer newsletter – delivered every quarter to your mailbox and on the department's </w:t>
      </w:r>
      <w:hyperlink r:id="rId50" w:history="1">
        <w:r w:rsidRPr="003E7316">
          <w:rPr>
            <w:rStyle w:val="Hyperlink"/>
          </w:rPr>
          <w:t>Trailblazer website</w:t>
        </w:r>
      </w:hyperlink>
      <w:r>
        <w:t>.</w:t>
      </w:r>
    </w:p>
    <w:p w14:paraId="06F6610A" w14:textId="3E407BE7" w:rsidR="00B46FEC" w:rsidRDefault="00AD13C0" w:rsidP="00B46FEC">
      <w:r w:rsidRPr="00AD13C0">
        <w:rPr>
          <w:noProof/>
        </w:rPr>
        <w:drawing>
          <wp:anchor distT="0" distB="0" distL="114300" distR="114300" simplePos="0" relativeHeight="251658248" behindDoc="0" locked="0" layoutInCell="1" allowOverlap="1" wp14:anchorId="64A9BA41" wp14:editId="1CB2D011">
            <wp:simplePos x="0" y="0"/>
            <wp:positionH relativeFrom="column">
              <wp:posOffset>2541270</wp:posOffset>
            </wp:positionH>
            <wp:positionV relativeFrom="paragraph">
              <wp:posOffset>495300</wp:posOffset>
            </wp:positionV>
            <wp:extent cx="523875" cy="523875"/>
            <wp:effectExtent l="0" t="0" r="0" b="0"/>
            <wp:wrapSquare wrapText="bothSides"/>
            <wp:docPr id="44033863" name="Picture 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FEC">
        <w:t>Find out more about the great work happening in the Australian Government's Trailblazer Universities Program through our social media channels and websites.</w:t>
      </w:r>
    </w:p>
    <w:p w14:paraId="5284E91E" w14:textId="49FB06CB" w:rsidR="00AD13C0" w:rsidRPr="00AD13C0" w:rsidRDefault="00AD13C0" w:rsidP="00AD13C0">
      <w:pPr>
        <w:jc w:val="center"/>
      </w:pPr>
    </w:p>
    <w:p w14:paraId="65621FA3" w14:textId="77777777" w:rsidR="00AD13C0" w:rsidRDefault="00AD13C0" w:rsidP="00B46FEC"/>
    <w:p w14:paraId="4995346B" w14:textId="4CB95826" w:rsidR="00B46FEC" w:rsidRDefault="00B46FEC" w:rsidP="00B46FEC">
      <w:hyperlink r:id="rId53" w:history="1">
        <w:r w:rsidRPr="004920A4">
          <w:rPr>
            <w:rStyle w:val="Hyperlink"/>
          </w:rPr>
          <w:t>Department of Education</w:t>
        </w:r>
      </w:hyperlink>
      <w:r>
        <w:t xml:space="preserve"> | </w:t>
      </w:r>
      <w:hyperlink r:id="rId54" w:history="1">
        <w:r w:rsidRPr="004920A4">
          <w:rPr>
            <w:rStyle w:val="Hyperlink"/>
          </w:rPr>
          <w:t>Australia's Economic Accelerator</w:t>
        </w:r>
      </w:hyperlink>
      <w:r w:rsidRPr="00B46FEC">
        <w:rPr>
          <w:rStyle w:val="Hyperlink"/>
        </w:rPr>
        <w:t xml:space="preserve"> </w:t>
      </w:r>
      <w:r>
        <w:t xml:space="preserve">| </w:t>
      </w:r>
      <w:hyperlink r:id="rId55" w:history="1">
        <w:r w:rsidRPr="004920A4">
          <w:rPr>
            <w:rStyle w:val="Hyperlink"/>
          </w:rPr>
          <w:t>AEA LinkedIn</w:t>
        </w:r>
      </w:hyperlink>
    </w:p>
    <w:p w14:paraId="1E1E0FBB" w14:textId="03C3102E" w:rsidR="006C0535" w:rsidRDefault="006C0535" w:rsidP="00B46FEC">
      <w:pPr>
        <w:pStyle w:val="Heading2"/>
      </w:pPr>
    </w:p>
    <w:p w14:paraId="0B809007" w14:textId="0F993641" w:rsidR="006C0535" w:rsidRDefault="006C0535" w:rsidP="00B46FEC">
      <w:pPr>
        <w:pStyle w:val="Heading2"/>
      </w:pPr>
    </w:p>
    <w:p w14:paraId="5CA22EE9" w14:textId="383A88E5" w:rsidR="006C0535" w:rsidRDefault="006C0535" w:rsidP="00B46FEC">
      <w:pPr>
        <w:pStyle w:val="Heading2"/>
      </w:pPr>
    </w:p>
    <w:p w14:paraId="5E30BDF2" w14:textId="77777777" w:rsidR="006C0535" w:rsidRDefault="006C0535" w:rsidP="00B46FEC">
      <w:pPr>
        <w:pStyle w:val="Heading2"/>
      </w:pPr>
    </w:p>
    <w:p w14:paraId="3D6F59FF" w14:textId="105FDDF6" w:rsidR="006C0535" w:rsidRDefault="006C0535" w:rsidP="00B46FEC">
      <w:pPr>
        <w:pStyle w:val="Heading2"/>
      </w:pPr>
    </w:p>
    <w:p w14:paraId="7C08C249" w14:textId="15FE731A" w:rsidR="00B46FEC" w:rsidRPr="006C0535" w:rsidRDefault="00B46FEC" w:rsidP="00B46FEC">
      <w:pPr>
        <w:pStyle w:val="Heading2"/>
        <w:rPr>
          <w:color w:val="FFFFFF" w:themeColor="background1"/>
        </w:rPr>
      </w:pPr>
      <w:r w:rsidRPr="006C0535">
        <w:rPr>
          <w:color w:val="FFFFFF" w:themeColor="background1"/>
        </w:rPr>
        <w:t>Acknowledgement of Country</w:t>
      </w:r>
    </w:p>
    <w:p w14:paraId="18FC884D" w14:textId="2A097E57" w:rsidR="00B46FEC" w:rsidRPr="006C0535" w:rsidRDefault="00B46FEC" w:rsidP="00B46FEC">
      <w:pPr>
        <w:rPr>
          <w:b/>
          <w:bCs/>
          <w:color w:val="FFFFFF" w:themeColor="background1"/>
        </w:rPr>
      </w:pPr>
      <w:r w:rsidRPr="006C0535">
        <w:rPr>
          <w:rStyle w:val="Strong"/>
          <w:color w:val="FFFFFF" w:themeColor="background1"/>
        </w:rPr>
        <w:t>The Department of Education acknowledges the Traditional Owners and Custodians of Country throughout Australia and their continuing connection to land, waters and community. We pay our respects to the people, the cultures and the Elders past and present.</w:t>
      </w:r>
    </w:p>
    <w:p w14:paraId="13958BEA" w14:textId="3E7026E2" w:rsidR="00B46FEC" w:rsidRPr="008C3F8F" w:rsidRDefault="00B46FEC" w:rsidP="00B46FEC">
      <w:pPr>
        <w:rPr>
          <w:rStyle w:val="Hyperlink"/>
          <w:color w:val="FFFFFF" w:themeColor="background1"/>
        </w:rPr>
      </w:pPr>
      <w:hyperlink r:id="rId56" w:history="1">
        <w:r w:rsidRPr="008C3F8F">
          <w:rPr>
            <w:rStyle w:val="Hyperlink"/>
            <w:color w:val="FFFFFF" w:themeColor="background1"/>
          </w:rPr>
          <w:t>Privacy</w:t>
        </w:r>
      </w:hyperlink>
      <w:r w:rsidRPr="008C3F8F">
        <w:rPr>
          <w:color w:val="FFFFFF" w:themeColor="background1"/>
        </w:rPr>
        <w:t xml:space="preserve"> | </w:t>
      </w:r>
      <w:hyperlink r:id="rId57" w:history="1">
        <w:r w:rsidRPr="008C3F8F">
          <w:rPr>
            <w:rStyle w:val="Hyperlink"/>
            <w:color w:val="FFFFFF" w:themeColor="background1"/>
          </w:rPr>
          <w:t>Disclaimer</w:t>
        </w:r>
      </w:hyperlink>
      <w:r w:rsidRPr="008C3F8F">
        <w:rPr>
          <w:color w:val="FFFFFF" w:themeColor="background1"/>
        </w:rPr>
        <w:t xml:space="preserve"> | </w:t>
      </w:r>
      <w:hyperlink r:id="rId58" w:history="1">
        <w:r w:rsidR="008C3F8F" w:rsidRPr="008C3F8F">
          <w:rPr>
            <w:rStyle w:val="Hyperlink"/>
            <w:color w:val="FFFFFF" w:themeColor="background1"/>
          </w:rPr>
          <w:t>Unsubscribe</w:t>
        </w:r>
      </w:hyperlink>
    </w:p>
    <w:p w14:paraId="15E5F978" w14:textId="74140601" w:rsidR="00D50016" w:rsidRPr="00DF007F" w:rsidRDefault="006C0535" w:rsidP="00B46FEC">
      <w:r>
        <w:rPr>
          <w:noProof/>
        </w:rPr>
        <w:drawing>
          <wp:anchor distT="0" distB="0" distL="114300" distR="114300" simplePos="0" relativeHeight="251658249" behindDoc="1" locked="0" layoutInCell="1" allowOverlap="1" wp14:anchorId="445BAF1D" wp14:editId="5DBC70F7">
            <wp:simplePos x="0" y="0"/>
            <wp:positionH relativeFrom="column">
              <wp:posOffset>-1082675</wp:posOffset>
            </wp:positionH>
            <wp:positionV relativeFrom="page">
              <wp:posOffset>7009130</wp:posOffset>
            </wp:positionV>
            <wp:extent cx="7784465" cy="3668395"/>
            <wp:effectExtent l="0" t="0" r="6985" b="8255"/>
            <wp:wrapNone/>
            <wp:docPr id="12986501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50170" name="Picture 7">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784465" cy="3668395"/>
                    </a:xfrm>
                    <a:prstGeom prst="rect">
                      <a:avLst/>
                    </a:prstGeom>
                  </pic:spPr>
                </pic:pic>
              </a:graphicData>
            </a:graphic>
            <wp14:sizeRelH relativeFrom="margin">
              <wp14:pctWidth>0</wp14:pctWidth>
            </wp14:sizeRelH>
            <wp14:sizeRelV relativeFrom="margin">
              <wp14:pctHeight>0</wp14:pctHeight>
            </wp14:sizeRelV>
          </wp:anchor>
        </w:drawing>
      </w:r>
    </w:p>
    <w:sectPr w:rsidR="00D50016" w:rsidRPr="00DF007F" w:rsidSect="00361E6C">
      <w:footerReference w:type="default" r:id="rId60"/>
      <w:pgSz w:w="11906" w:h="16838"/>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C4278" w14:textId="77777777" w:rsidR="000B7A58" w:rsidRDefault="000B7A58" w:rsidP="000A6228">
      <w:pPr>
        <w:spacing w:after="0" w:line="240" w:lineRule="auto"/>
      </w:pPr>
      <w:r>
        <w:separator/>
      </w:r>
    </w:p>
  </w:endnote>
  <w:endnote w:type="continuationSeparator" w:id="0">
    <w:p w14:paraId="2BEC7539" w14:textId="77777777" w:rsidR="000B7A58" w:rsidRDefault="000B7A58" w:rsidP="000A6228">
      <w:pPr>
        <w:spacing w:after="0" w:line="240" w:lineRule="auto"/>
      </w:pPr>
      <w:r>
        <w:continuationSeparator/>
      </w:r>
    </w:p>
  </w:endnote>
  <w:endnote w:type="continuationNotice" w:id="1">
    <w:p w14:paraId="77A88A76" w14:textId="77777777" w:rsidR="000B7A58" w:rsidRDefault="000B7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AD13C0" w:rsidRPr="00AD13C0" w14:paraId="50C506F4" w14:textId="77777777" w:rsidTr="00AD13C0">
      <w:trPr>
        <w:tblCellSpacing w:w="0" w:type="dxa"/>
        <w:jc w:val="center"/>
      </w:trPr>
      <w:tc>
        <w:tcPr>
          <w:tcW w:w="0" w:type="auto"/>
          <w:vAlign w:val="center"/>
          <w:hideMark/>
        </w:tcPr>
        <w:p w14:paraId="0D780784" w14:textId="4EEAB44F" w:rsidR="00AD13C0" w:rsidRPr="00AD13C0" w:rsidRDefault="00AD13C0" w:rsidP="00AD13C0">
          <w:pPr>
            <w:pStyle w:val="Footer"/>
          </w:pPr>
        </w:p>
      </w:tc>
    </w:tr>
  </w:tbl>
  <w:p w14:paraId="31A89ABB" w14:textId="77777777" w:rsidR="00AD13C0" w:rsidRPr="00AD13C0" w:rsidRDefault="00AD13C0" w:rsidP="00AD13C0">
    <w:pPr>
      <w:pStyle w:val="Footer"/>
      <w:rPr>
        <w:vanish/>
      </w:rPr>
    </w:pPr>
  </w:p>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AD13C0" w:rsidRPr="00AD13C0" w14:paraId="298360E5" w14:textId="77777777" w:rsidTr="00AD13C0">
      <w:trPr>
        <w:tblCellSpacing w:w="0" w:type="dxa"/>
        <w:jc w:val="center"/>
      </w:trPr>
      <w:tc>
        <w:tcPr>
          <w:tcW w:w="0" w:type="auto"/>
          <w:vAlign w:val="center"/>
          <w:hideMark/>
        </w:tcPr>
        <w:p w14:paraId="01014A13" w14:textId="77777777" w:rsidR="00AD13C0" w:rsidRPr="00AD13C0" w:rsidRDefault="00AD13C0" w:rsidP="00AD13C0">
          <w:pPr>
            <w:pStyle w:val="Footer"/>
          </w:pPr>
        </w:p>
      </w:tc>
    </w:tr>
  </w:tbl>
  <w:p w14:paraId="5F84803D" w14:textId="3665E246" w:rsidR="00AD13C0" w:rsidRDefault="00AD1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15673" w14:textId="77777777" w:rsidR="000B7A58" w:rsidRDefault="000B7A58" w:rsidP="000A6228">
      <w:pPr>
        <w:spacing w:after="0" w:line="240" w:lineRule="auto"/>
      </w:pPr>
      <w:r>
        <w:separator/>
      </w:r>
    </w:p>
  </w:footnote>
  <w:footnote w:type="continuationSeparator" w:id="0">
    <w:p w14:paraId="3B2BFA1A" w14:textId="77777777" w:rsidR="000B7A58" w:rsidRDefault="000B7A58" w:rsidP="000A6228">
      <w:pPr>
        <w:spacing w:after="0" w:line="240" w:lineRule="auto"/>
      </w:pPr>
      <w:r>
        <w:continuationSeparator/>
      </w:r>
    </w:p>
  </w:footnote>
  <w:footnote w:type="continuationNotice" w:id="1">
    <w:p w14:paraId="5C8CD2A0" w14:textId="77777777" w:rsidR="000B7A58" w:rsidRDefault="000B7A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70803065">
    <w:abstractNumId w:val="11"/>
  </w:num>
  <w:num w:numId="2" w16cid:durableId="1144616732">
    <w:abstractNumId w:val="5"/>
  </w:num>
  <w:num w:numId="3" w16cid:durableId="979309186">
    <w:abstractNumId w:val="4"/>
  </w:num>
  <w:num w:numId="4" w16cid:durableId="144787752">
    <w:abstractNumId w:val="3"/>
  </w:num>
  <w:num w:numId="5" w16cid:durableId="934556078">
    <w:abstractNumId w:val="13"/>
  </w:num>
  <w:num w:numId="6" w16cid:durableId="816344236">
    <w:abstractNumId w:val="2"/>
  </w:num>
  <w:num w:numId="7" w16cid:durableId="1908612059">
    <w:abstractNumId w:val="1"/>
  </w:num>
  <w:num w:numId="8" w16cid:durableId="1618215078">
    <w:abstractNumId w:val="0"/>
  </w:num>
  <w:num w:numId="9" w16cid:durableId="1850677422">
    <w:abstractNumId w:val="12"/>
  </w:num>
  <w:num w:numId="10" w16cid:durableId="1599946406">
    <w:abstractNumId w:val="7"/>
  </w:num>
  <w:num w:numId="11" w16cid:durableId="714038629">
    <w:abstractNumId w:val="16"/>
  </w:num>
  <w:num w:numId="12" w16cid:durableId="1728914001">
    <w:abstractNumId w:val="10"/>
  </w:num>
  <w:num w:numId="13" w16cid:durableId="17856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7727262">
    <w:abstractNumId w:val="9"/>
  </w:num>
  <w:num w:numId="15" w16cid:durableId="268391646">
    <w:abstractNumId w:val="6"/>
  </w:num>
  <w:num w:numId="16" w16cid:durableId="1261833621">
    <w:abstractNumId w:val="17"/>
  </w:num>
  <w:num w:numId="17" w16cid:durableId="2029670193">
    <w:abstractNumId w:val="14"/>
  </w:num>
  <w:num w:numId="18" w16cid:durableId="887570554">
    <w:abstractNumId w:val="8"/>
  </w:num>
  <w:num w:numId="19" w16cid:durableId="1477893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571"/>
    <w:rsid w:val="00012366"/>
    <w:rsid w:val="00021FBE"/>
    <w:rsid w:val="0003311D"/>
    <w:rsid w:val="00047405"/>
    <w:rsid w:val="000521D7"/>
    <w:rsid w:val="000738FA"/>
    <w:rsid w:val="00083F9D"/>
    <w:rsid w:val="00093809"/>
    <w:rsid w:val="000A0B58"/>
    <w:rsid w:val="000A6228"/>
    <w:rsid w:val="000B5D40"/>
    <w:rsid w:val="000B7A58"/>
    <w:rsid w:val="000B7EC6"/>
    <w:rsid w:val="000F193F"/>
    <w:rsid w:val="000F2E4D"/>
    <w:rsid w:val="000F51EE"/>
    <w:rsid w:val="00107D87"/>
    <w:rsid w:val="00107DD5"/>
    <w:rsid w:val="00110D5B"/>
    <w:rsid w:val="0011118F"/>
    <w:rsid w:val="001156DE"/>
    <w:rsid w:val="0012343A"/>
    <w:rsid w:val="00133B8D"/>
    <w:rsid w:val="0013611E"/>
    <w:rsid w:val="00147E5F"/>
    <w:rsid w:val="001515BF"/>
    <w:rsid w:val="0017134D"/>
    <w:rsid w:val="001C1523"/>
    <w:rsid w:val="001E1BBD"/>
    <w:rsid w:val="001E75CA"/>
    <w:rsid w:val="0020093F"/>
    <w:rsid w:val="0022027F"/>
    <w:rsid w:val="00221D8F"/>
    <w:rsid w:val="002272DB"/>
    <w:rsid w:val="002379BE"/>
    <w:rsid w:val="00276047"/>
    <w:rsid w:val="00280EF6"/>
    <w:rsid w:val="00283CEC"/>
    <w:rsid w:val="002937F3"/>
    <w:rsid w:val="00293A15"/>
    <w:rsid w:val="00293EAA"/>
    <w:rsid w:val="002A4458"/>
    <w:rsid w:val="002D589A"/>
    <w:rsid w:val="002E491A"/>
    <w:rsid w:val="00361E6C"/>
    <w:rsid w:val="003832D9"/>
    <w:rsid w:val="003C568E"/>
    <w:rsid w:val="003E19C5"/>
    <w:rsid w:val="003E7316"/>
    <w:rsid w:val="0040155D"/>
    <w:rsid w:val="004144A8"/>
    <w:rsid w:val="0041713E"/>
    <w:rsid w:val="00421D3F"/>
    <w:rsid w:val="00423785"/>
    <w:rsid w:val="00452D26"/>
    <w:rsid w:val="004920A4"/>
    <w:rsid w:val="00494FE7"/>
    <w:rsid w:val="004A06CD"/>
    <w:rsid w:val="004A4B6F"/>
    <w:rsid w:val="004A4CF9"/>
    <w:rsid w:val="004A79CB"/>
    <w:rsid w:val="004D2965"/>
    <w:rsid w:val="004D2D9D"/>
    <w:rsid w:val="004E2EC8"/>
    <w:rsid w:val="0052588A"/>
    <w:rsid w:val="00563414"/>
    <w:rsid w:val="005A75C9"/>
    <w:rsid w:val="005B187D"/>
    <w:rsid w:val="005C4EEA"/>
    <w:rsid w:val="005E46B7"/>
    <w:rsid w:val="005F0476"/>
    <w:rsid w:val="006232DC"/>
    <w:rsid w:val="0063094F"/>
    <w:rsid w:val="006460D3"/>
    <w:rsid w:val="00647F94"/>
    <w:rsid w:val="006C0535"/>
    <w:rsid w:val="006D67F3"/>
    <w:rsid w:val="006F1FFF"/>
    <w:rsid w:val="006F6D10"/>
    <w:rsid w:val="00712B94"/>
    <w:rsid w:val="00730E6E"/>
    <w:rsid w:val="00736EDD"/>
    <w:rsid w:val="00764A2D"/>
    <w:rsid w:val="007849AA"/>
    <w:rsid w:val="007B2CA1"/>
    <w:rsid w:val="007D0ABC"/>
    <w:rsid w:val="007E3584"/>
    <w:rsid w:val="008042F5"/>
    <w:rsid w:val="00854099"/>
    <w:rsid w:val="00872DA9"/>
    <w:rsid w:val="0088371A"/>
    <w:rsid w:val="00886959"/>
    <w:rsid w:val="00893A34"/>
    <w:rsid w:val="008A36E1"/>
    <w:rsid w:val="008A37A7"/>
    <w:rsid w:val="008B0736"/>
    <w:rsid w:val="008B11C7"/>
    <w:rsid w:val="008C3B5E"/>
    <w:rsid w:val="008C3F8F"/>
    <w:rsid w:val="008E70F5"/>
    <w:rsid w:val="009240D6"/>
    <w:rsid w:val="0094239B"/>
    <w:rsid w:val="00950B06"/>
    <w:rsid w:val="00970069"/>
    <w:rsid w:val="0097047D"/>
    <w:rsid w:val="009721EB"/>
    <w:rsid w:val="00981C5C"/>
    <w:rsid w:val="009B706E"/>
    <w:rsid w:val="009C423A"/>
    <w:rsid w:val="009E79ED"/>
    <w:rsid w:val="00A07596"/>
    <w:rsid w:val="00A17A08"/>
    <w:rsid w:val="00A224B9"/>
    <w:rsid w:val="00A27498"/>
    <w:rsid w:val="00A32EFA"/>
    <w:rsid w:val="00A36759"/>
    <w:rsid w:val="00A515AD"/>
    <w:rsid w:val="00A52BCC"/>
    <w:rsid w:val="00A54E24"/>
    <w:rsid w:val="00A60673"/>
    <w:rsid w:val="00A77AFA"/>
    <w:rsid w:val="00AA7992"/>
    <w:rsid w:val="00AC1872"/>
    <w:rsid w:val="00AD13C0"/>
    <w:rsid w:val="00AD631F"/>
    <w:rsid w:val="00AE21FF"/>
    <w:rsid w:val="00AF1F18"/>
    <w:rsid w:val="00AF3D0A"/>
    <w:rsid w:val="00B0726E"/>
    <w:rsid w:val="00B219D1"/>
    <w:rsid w:val="00B41B73"/>
    <w:rsid w:val="00B46FEC"/>
    <w:rsid w:val="00B81FA4"/>
    <w:rsid w:val="00B8794C"/>
    <w:rsid w:val="00B95E76"/>
    <w:rsid w:val="00B95EF4"/>
    <w:rsid w:val="00BB3D19"/>
    <w:rsid w:val="00BB6509"/>
    <w:rsid w:val="00BC248C"/>
    <w:rsid w:val="00BE391E"/>
    <w:rsid w:val="00BE3E3C"/>
    <w:rsid w:val="00BF711C"/>
    <w:rsid w:val="00C01EC0"/>
    <w:rsid w:val="00C2055F"/>
    <w:rsid w:val="00C244EE"/>
    <w:rsid w:val="00C72224"/>
    <w:rsid w:val="00C75706"/>
    <w:rsid w:val="00CA4815"/>
    <w:rsid w:val="00CB4BB2"/>
    <w:rsid w:val="00CC76A1"/>
    <w:rsid w:val="00CE6C78"/>
    <w:rsid w:val="00CF5197"/>
    <w:rsid w:val="00CF6562"/>
    <w:rsid w:val="00D50016"/>
    <w:rsid w:val="00D5688A"/>
    <w:rsid w:val="00D57D01"/>
    <w:rsid w:val="00D86284"/>
    <w:rsid w:val="00DA29D3"/>
    <w:rsid w:val="00DC5109"/>
    <w:rsid w:val="00DC5980"/>
    <w:rsid w:val="00DC794A"/>
    <w:rsid w:val="00DD2B46"/>
    <w:rsid w:val="00DE76A5"/>
    <w:rsid w:val="00DF007F"/>
    <w:rsid w:val="00E06ED6"/>
    <w:rsid w:val="00E25389"/>
    <w:rsid w:val="00E32861"/>
    <w:rsid w:val="00E529E5"/>
    <w:rsid w:val="00E54545"/>
    <w:rsid w:val="00E9094F"/>
    <w:rsid w:val="00EA7097"/>
    <w:rsid w:val="00EB4C2F"/>
    <w:rsid w:val="00ED0DDF"/>
    <w:rsid w:val="00EF779A"/>
    <w:rsid w:val="00F1000D"/>
    <w:rsid w:val="00F1570A"/>
    <w:rsid w:val="00F311A4"/>
    <w:rsid w:val="00F45E4C"/>
    <w:rsid w:val="00F56F4C"/>
    <w:rsid w:val="00F673C7"/>
    <w:rsid w:val="00F70D8F"/>
    <w:rsid w:val="00F82C2C"/>
    <w:rsid w:val="00F85913"/>
    <w:rsid w:val="00FC359E"/>
    <w:rsid w:val="00FD4D6E"/>
    <w:rsid w:val="00FD4EBE"/>
    <w:rsid w:val="00FD6383"/>
    <w:rsid w:val="00FE30DB"/>
    <w:rsid w:val="00FF5BC8"/>
    <w:rsid w:val="4FF04D6B"/>
    <w:rsid w:val="716FC1DE"/>
    <w:rsid w:val="76CD1BE1"/>
    <w:rsid w:val="7A62C0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D2E965C1-B076-4A14-B77B-13080021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361E6C"/>
    <w:pPr>
      <w:keepNext/>
      <w:keepLines/>
      <w:spacing w:before="1440" w:after="0" w:line="640" w:lineRule="exact"/>
      <w:outlineLvl w:val="0"/>
    </w:pPr>
    <w:rPr>
      <w:rFonts w:ascii="Calibri" w:eastAsiaTheme="majorEastAsia" w:hAnsi="Calibri" w:cstheme="majorBidi"/>
      <w:b/>
      <w:color w:val="FFFFFF" w:themeColor="background1"/>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1E6C"/>
    <w:rPr>
      <w:rFonts w:ascii="Calibri" w:eastAsiaTheme="majorEastAsia" w:hAnsi="Calibri" w:cstheme="majorBidi"/>
      <w:b/>
      <w:color w:val="FFFFFF" w:themeColor="background1"/>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NormalWeb">
    <w:name w:val="Normal (Web)"/>
    <w:basedOn w:val="Normal"/>
    <w:uiPriority w:val="99"/>
    <w:semiHidden/>
    <w:unhideWhenUsed/>
    <w:rsid w:val="00DF007F"/>
    <w:rPr>
      <w:rFonts w:ascii="Times New Roman" w:hAnsi="Times New Roman" w:cs="Times New Roman"/>
      <w:sz w:val="24"/>
      <w:szCs w:val="24"/>
    </w:rPr>
  </w:style>
  <w:style w:type="paragraph" w:customStyle="1" w:styleId="ButtonPink">
    <w:name w:val="Button Pink"/>
    <w:basedOn w:val="Normal"/>
    <w:qFormat/>
    <w:rsid w:val="005E46B7"/>
    <w:pPr>
      <w:spacing w:before="120" w:after="120"/>
      <w:ind w:left="170"/>
    </w:pPr>
    <w:rPr>
      <w:b/>
      <w:color w:val="FFFFFF" w:themeColor="background1"/>
      <w:sz w:val="24"/>
    </w:rPr>
  </w:style>
  <w:style w:type="paragraph" w:customStyle="1" w:styleId="Buttonhyperlink">
    <w:name w:val="Button hyperlink"/>
    <w:basedOn w:val="Normal"/>
    <w:qFormat/>
    <w:rsid w:val="009240D6"/>
    <w:pPr>
      <w:spacing w:after="0"/>
      <w:ind w:left="340"/>
    </w:pPr>
    <w:rPr>
      <w:rFonts w:ascii="Calibri" w:hAnsi="Calibri"/>
      <w:b/>
      <w:color w:val="FFFFFF" w:themeColor="background1"/>
      <w:kern w:val="2"/>
      <w:sz w:val="24"/>
      <w14:ligatures w14:val="standardContextual"/>
    </w:rPr>
  </w:style>
  <w:style w:type="character" w:styleId="FollowedHyperlink">
    <w:name w:val="FollowedHyperlink"/>
    <w:basedOn w:val="DefaultParagraphFont"/>
    <w:uiPriority w:val="99"/>
    <w:semiHidden/>
    <w:unhideWhenUsed/>
    <w:rsid w:val="00BE3E3C"/>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5982">
      <w:bodyDiv w:val="1"/>
      <w:marLeft w:val="0"/>
      <w:marRight w:val="0"/>
      <w:marTop w:val="0"/>
      <w:marBottom w:val="0"/>
      <w:divBdr>
        <w:top w:val="none" w:sz="0" w:space="0" w:color="auto"/>
        <w:left w:val="none" w:sz="0" w:space="0" w:color="auto"/>
        <w:bottom w:val="none" w:sz="0" w:space="0" w:color="auto"/>
        <w:right w:val="none" w:sz="0" w:space="0" w:color="auto"/>
      </w:divBdr>
      <w:divsChild>
        <w:div w:id="277683606">
          <w:marLeft w:val="0"/>
          <w:marRight w:val="0"/>
          <w:marTop w:val="0"/>
          <w:marBottom w:val="0"/>
          <w:divBdr>
            <w:top w:val="none" w:sz="0" w:space="0" w:color="auto"/>
            <w:left w:val="none" w:sz="0" w:space="0" w:color="auto"/>
            <w:bottom w:val="none" w:sz="0" w:space="0" w:color="auto"/>
            <w:right w:val="none" w:sz="0" w:space="0" w:color="auto"/>
          </w:divBdr>
        </w:div>
        <w:div w:id="594677272">
          <w:marLeft w:val="0"/>
          <w:marRight w:val="0"/>
          <w:marTop w:val="0"/>
          <w:marBottom w:val="0"/>
          <w:divBdr>
            <w:top w:val="none" w:sz="0" w:space="0" w:color="auto"/>
            <w:left w:val="none" w:sz="0" w:space="0" w:color="auto"/>
            <w:bottom w:val="none" w:sz="0" w:space="0" w:color="auto"/>
            <w:right w:val="none" w:sz="0" w:space="0" w:color="auto"/>
          </w:divBdr>
        </w:div>
        <w:div w:id="772166716">
          <w:marLeft w:val="0"/>
          <w:marRight w:val="0"/>
          <w:marTop w:val="0"/>
          <w:marBottom w:val="0"/>
          <w:divBdr>
            <w:top w:val="none" w:sz="0" w:space="0" w:color="auto"/>
            <w:left w:val="none" w:sz="0" w:space="0" w:color="auto"/>
            <w:bottom w:val="none" w:sz="0" w:space="0" w:color="auto"/>
            <w:right w:val="none" w:sz="0" w:space="0" w:color="auto"/>
          </w:divBdr>
          <w:divsChild>
            <w:div w:id="1474253265">
              <w:marLeft w:val="0"/>
              <w:marRight w:val="0"/>
              <w:marTop w:val="0"/>
              <w:marBottom w:val="0"/>
              <w:divBdr>
                <w:top w:val="none" w:sz="0" w:space="0" w:color="auto"/>
                <w:left w:val="none" w:sz="0" w:space="0" w:color="auto"/>
                <w:bottom w:val="none" w:sz="0" w:space="0" w:color="auto"/>
                <w:right w:val="none" w:sz="0" w:space="0" w:color="auto"/>
              </w:divBdr>
              <w:divsChild>
                <w:div w:id="5389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1924">
          <w:marLeft w:val="0"/>
          <w:marRight w:val="0"/>
          <w:marTop w:val="0"/>
          <w:marBottom w:val="0"/>
          <w:divBdr>
            <w:top w:val="none" w:sz="0" w:space="0" w:color="auto"/>
            <w:left w:val="none" w:sz="0" w:space="0" w:color="auto"/>
            <w:bottom w:val="none" w:sz="0" w:space="0" w:color="auto"/>
            <w:right w:val="none" w:sz="0" w:space="0" w:color="auto"/>
          </w:divBdr>
          <w:divsChild>
            <w:div w:id="595137196">
              <w:marLeft w:val="0"/>
              <w:marRight w:val="0"/>
              <w:marTop w:val="0"/>
              <w:marBottom w:val="0"/>
              <w:divBdr>
                <w:top w:val="none" w:sz="0" w:space="0" w:color="auto"/>
                <w:left w:val="none" w:sz="0" w:space="0" w:color="auto"/>
                <w:bottom w:val="none" w:sz="0" w:space="0" w:color="auto"/>
                <w:right w:val="none" w:sz="0" w:space="0" w:color="auto"/>
              </w:divBdr>
            </w:div>
          </w:divsChild>
        </w:div>
        <w:div w:id="1035231027">
          <w:marLeft w:val="0"/>
          <w:marRight w:val="0"/>
          <w:marTop w:val="0"/>
          <w:marBottom w:val="0"/>
          <w:divBdr>
            <w:top w:val="none" w:sz="0" w:space="0" w:color="auto"/>
            <w:left w:val="none" w:sz="0" w:space="0" w:color="auto"/>
            <w:bottom w:val="none" w:sz="0" w:space="0" w:color="auto"/>
            <w:right w:val="none" w:sz="0" w:space="0" w:color="auto"/>
          </w:divBdr>
        </w:div>
        <w:div w:id="1105810657">
          <w:marLeft w:val="0"/>
          <w:marRight w:val="0"/>
          <w:marTop w:val="0"/>
          <w:marBottom w:val="0"/>
          <w:divBdr>
            <w:top w:val="none" w:sz="0" w:space="0" w:color="auto"/>
            <w:left w:val="none" w:sz="0" w:space="0" w:color="auto"/>
            <w:bottom w:val="none" w:sz="0" w:space="0" w:color="auto"/>
            <w:right w:val="none" w:sz="0" w:space="0" w:color="auto"/>
          </w:divBdr>
        </w:div>
        <w:div w:id="1377925709">
          <w:marLeft w:val="0"/>
          <w:marRight w:val="0"/>
          <w:marTop w:val="0"/>
          <w:marBottom w:val="0"/>
          <w:divBdr>
            <w:top w:val="none" w:sz="0" w:space="0" w:color="auto"/>
            <w:left w:val="none" w:sz="0" w:space="0" w:color="auto"/>
            <w:bottom w:val="none" w:sz="0" w:space="0" w:color="auto"/>
            <w:right w:val="none" w:sz="0" w:space="0" w:color="auto"/>
          </w:divBdr>
        </w:div>
        <w:div w:id="1599409445">
          <w:marLeft w:val="0"/>
          <w:marRight w:val="0"/>
          <w:marTop w:val="0"/>
          <w:marBottom w:val="0"/>
          <w:divBdr>
            <w:top w:val="none" w:sz="0" w:space="0" w:color="auto"/>
            <w:left w:val="none" w:sz="0" w:space="0" w:color="auto"/>
            <w:bottom w:val="none" w:sz="0" w:space="0" w:color="auto"/>
            <w:right w:val="none" w:sz="0" w:space="0" w:color="auto"/>
          </w:divBdr>
        </w:div>
        <w:div w:id="1625040396">
          <w:marLeft w:val="0"/>
          <w:marRight w:val="0"/>
          <w:marTop w:val="0"/>
          <w:marBottom w:val="0"/>
          <w:divBdr>
            <w:top w:val="none" w:sz="0" w:space="0" w:color="auto"/>
            <w:left w:val="none" w:sz="0" w:space="0" w:color="auto"/>
            <w:bottom w:val="none" w:sz="0" w:space="0" w:color="auto"/>
            <w:right w:val="none" w:sz="0" w:space="0" w:color="auto"/>
          </w:divBdr>
        </w:div>
        <w:div w:id="1662930855">
          <w:marLeft w:val="0"/>
          <w:marRight w:val="0"/>
          <w:marTop w:val="0"/>
          <w:marBottom w:val="0"/>
          <w:divBdr>
            <w:top w:val="none" w:sz="0" w:space="0" w:color="auto"/>
            <w:left w:val="none" w:sz="0" w:space="0" w:color="auto"/>
            <w:bottom w:val="none" w:sz="0" w:space="0" w:color="auto"/>
            <w:right w:val="none" w:sz="0" w:space="0" w:color="auto"/>
          </w:divBdr>
          <w:divsChild>
            <w:div w:id="1234316571">
              <w:marLeft w:val="0"/>
              <w:marRight w:val="0"/>
              <w:marTop w:val="0"/>
              <w:marBottom w:val="0"/>
              <w:divBdr>
                <w:top w:val="none" w:sz="0" w:space="0" w:color="auto"/>
                <w:left w:val="none" w:sz="0" w:space="0" w:color="auto"/>
                <w:bottom w:val="none" w:sz="0" w:space="0" w:color="auto"/>
                <w:right w:val="none" w:sz="0" w:space="0" w:color="auto"/>
              </w:divBdr>
              <w:divsChild>
                <w:div w:id="3708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9284">
          <w:marLeft w:val="0"/>
          <w:marRight w:val="0"/>
          <w:marTop w:val="0"/>
          <w:marBottom w:val="0"/>
          <w:divBdr>
            <w:top w:val="none" w:sz="0" w:space="0" w:color="auto"/>
            <w:left w:val="none" w:sz="0" w:space="0" w:color="auto"/>
            <w:bottom w:val="none" w:sz="0" w:space="0" w:color="auto"/>
            <w:right w:val="none" w:sz="0" w:space="0" w:color="auto"/>
          </w:divBdr>
          <w:divsChild>
            <w:div w:id="1136333439">
              <w:marLeft w:val="0"/>
              <w:marRight w:val="0"/>
              <w:marTop w:val="0"/>
              <w:marBottom w:val="0"/>
              <w:divBdr>
                <w:top w:val="none" w:sz="0" w:space="0" w:color="auto"/>
                <w:left w:val="none" w:sz="0" w:space="0" w:color="auto"/>
                <w:bottom w:val="none" w:sz="0" w:space="0" w:color="auto"/>
                <w:right w:val="none" w:sz="0" w:space="0" w:color="auto"/>
              </w:divBdr>
              <w:divsChild>
                <w:div w:id="10595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8340">
          <w:marLeft w:val="0"/>
          <w:marRight w:val="0"/>
          <w:marTop w:val="0"/>
          <w:marBottom w:val="0"/>
          <w:divBdr>
            <w:top w:val="none" w:sz="0" w:space="0" w:color="auto"/>
            <w:left w:val="none" w:sz="0" w:space="0" w:color="auto"/>
            <w:bottom w:val="none" w:sz="0" w:space="0" w:color="auto"/>
            <w:right w:val="none" w:sz="0" w:space="0" w:color="auto"/>
          </w:divBdr>
          <w:divsChild>
            <w:div w:id="671958912">
              <w:marLeft w:val="0"/>
              <w:marRight w:val="0"/>
              <w:marTop w:val="0"/>
              <w:marBottom w:val="0"/>
              <w:divBdr>
                <w:top w:val="none" w:sz="0" w:space="0" w:color="auto"/>
                <w:left w:val="none" w:sz="0" w:space="0" w:color="auto"/>
                <w:bottom w:val="none" w:sz="0" w:space="0" w:color="auto"/>
                <w:right w:val="none" w:sz="0" w:space="0" w:color="auto"/>
              </w:divBdr>
              <w:divsChild>
                <w:div w:id="5172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0995">
          <w:marLeft w:val="0"/>
          <w:marRight w:val="0"/>
          <w:marTop w:val="0"/>
          <w:marBottom w:val="0"/>
          <w:divBdr>
            <w:top w:val="none" w:sz="0" w:space="0" w:color="auto"/>
            <w:left w:val="none" w:sz="0" w:space="0" w:color="auto"/>
            <w:bottom w:val="none" w:sz="0" w:space="0" w:color="auto"/>
            <w:right w:val="none" w:sz="0" w:space="0" w:color="auto"/>
          </w:divBdr>
          <w:divsChild>
            <w:div w:id="1505121567">
              <w:marLeft w:val="0"/>
              <w:marRight w:val="0"/>
              <w:marTop w:val="0"/>
              <w:marBottom w:val="0"/>
              <w:divBdr>
                <w:top w:val="none" w:sz="0" w:space="0" w:color="auto"/>
                <w:left w:val="none" w:sz="0" w:space="0" w:color="auto"/>
                <w:bottom w:val="none" w:sz="0" w:space="0" w:color="auto"/>
                <w:right w:val="none" w:sz="0" w:space="0" w:color="auto"/>
              </w:divBdr>
            </w:div>
          </w:divsChild>
        </w:div>
        <w:div w:id="2067559850">
          <w:marLeft w:val="0"/>
          <w:marRight w:val="0"/>
          <w:marTop w:val="0"/>
          <w:marBottom w:val="0"/>
          <w:divBdr>
            <w:top w:val="none" w:sz="0" w:space="0" w:color="auto"/>
            <w:left w:val="none" w:sz="0" w:space="0" w:color="auto"/>
            <w:bottom w:val="none" w:sz="0" w:space="0" w:color="auto"/>
            <w:right w:val="none" w:sz="0" w:space="0" w:color="auto"/>
          </w:divBdr>
        </w:div>
        <w:div w:id="2134470798">
          <w:marLeft w:val="0"/>
          <w:marRight w:val="0"/>
          <w:marTop w:val="0"/>
          <w:marBottom w:val="0"/>
          <w:divBdr>
            <w:top w:val="none" w:sz="0" w:space="0" w:color="auto"/>
            <w:left w:val="none" w:sz="0" w:space="0" w:color="auto"/>
            <w:bottom w:val="none" w:sz="0" w:space="0" w:color="auto"/>
            <w:right w:val="none" w:sz="0" w:space="0" w:color="auto"/>
          </w:divBdr>
        </w:div>
      </w:divsChild>
    </w:div>
    <w:div w:id="78447782">
      <w:bodyDiv w:val="1"/>
      <w:marLeft w:val="0"/>
      <w:marRight w:val="0"/>
      <w:marTop w:val="0"/>
      <w:marBottom w:val="0"/>
      <w:divBdr>
        <w:top w:val="none" w:sz="0" w:space="0" w:color="auto"/>
        <w:left w:val="none" w:sz="0" w:space="0" w:color="auto"/>
        <w:bottom w:val="none" w:sz="0" w:space="0" w:color="auto"/>
        <w:right w:val="none" w:sz="0" w:space="0" w:color="auto"/>
      </w:divBdr>
      <w:divsChild>
        <w:div w:id="159347650">
          <w:marLeft w:val="0"/>
          <w:marRight w:val="0"/>
          <w:marTop w:val="0"/>
          <w:marBottom w:val="0"/>
          <w:divBdr>
            <w:top w:val="none" w:sz="0" w:space="0" w:color="auto"/>
            <w:left w:val="none" w:sz="0" w:space="0" w:color="auto"/>
            <w:bottom w:val="none" w:sz="0" w:space="0" w:color="auto"/>
            <w:right w:val="none" w:sz="0" w:space="0" w:color="auto"/>
          </w:divBdr>
        </w:div>
        <w:div w:id="387923877">
          <w:marLeft w:val="0"/>
          <w:marRight w:val="0"/>
          <w:marTop w:val="0"/>
          <w:marBottom w:val="0"/>
          <w:divBdr>
            <w:top w:val="none" w:sz="0" w:space="0" w:color="auto"/>
            <w:left w:val="none" w:sz="0" w:space="0" w:color="auto"/>
            <w:bottom w:val="none" w:sz="0" w:space="0" w:color="auto"/>
            <w:right w:val="none" w:sz="0" w:space="0" w:color="auto"/>
          </w:divBdr>
        </w:div>
        <w:div w:id="545874258">
          <w:marLeft w:val="0"/>
          <w:marRight w:val="0"/>
          <w:marTop w:val="0"/>
          <w:marBottom w:val="0"/>
          <w:divBdr>
            <w:top w:val="none" w:sz="0" w:space="0" w:color="auto"/>
            <w:left w:val="none" w:sz="0" w:space="0" w:color="auto"/>
            <w:bottom w:val="none" w:sz="0" w:space="0" w:color="auto"/>
            <w:right w:val="none" w:sz="0" w:space="0" w:color="auto"/>
          </w:divBdr>
        </w:div>
        <w:div w:id="790514530">
          <w:marLeft w:val="0"/>
          <w:marRight w:val="0"/>
          <w:marTop w:val="0"/>
          <w:marBottom w:val="0"/>
          <w:divBdr>
            <w:top w:val="none" w:sz="0" w:space="0" w:color="auto"/>
            <w:left w:val="none" w:sz="0" w:space="0" w:color="auto"/>
            <w:bottom w:val="none" w:sz="0" w:space="0" w:color="auto"/>
            <w:right w:val="none" w:sz="0" w:space="0" w:color="auto"/>
          </w:divBdr>
          <w:divsChild>
            <w:div w:id="1577741247">
              <w:marLeft w:val="0"/>
              <w:marRight w:val="0"/>
              <w:marTop w:val="0"/>
              <w:marBottom w:val="0"/>
              <w:divBdr>
                <w:top w:val="none" w:sz="0" w:space="0" w:color="auto"/>
                <w:left w:val="none" w:sz="0" w:space="0" w:color="auto"/>
                <w:bottom w:val="none" w:sz="0" w:space="0" w:color="auto"/>
                <w:right w:val="none" w:sz="0" w:space="0" w:color="auto"/>
              </w:divBdr>
              <w:divsChild>
                <w:div w:id="2345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185">
          <w:marLeft w:val="0"/>
          <w:marRight w:val="0"/>
          <w:marTop w:val="0"/>
          <w:marBottom w:val="0"/>
          <w:divBdr>
            <w:top w:val="none" w:sz="0" w:space="0" w:color="auto"/>
            <w:left w:val="none" w:sz="0" w:space="0" w:color="auto"/>
            <w:bottom w:val="none" w:sz="0" w:space="0" w:color="auto"/>
            <w:right w:val="none" w:sz="0" w:space="0" w:color="auto"/>
          </w:divBdr>
          <w:divsChild>
            <w:div w:id="726532609">
              <w:marLeft w:val="0"/>
              <w:marRight w:val="0"/>
              <w:marTop w:val="0"/>
              <w:marBottom w:val="0"/>
              <w:divBdr>
                <w:top w:val="none" w:sz="0" w:space="0" w:color="auto"/>
                <w:left w:val="none" w:sz="0" w:space="0" w:color="auto"/>
                <w:bottom w:val="none" w:sz="0" w:space="0" w:color="auto"/>
                <w:right w:val="none" w:sz="0" w:space="0" w:color="auto"/>
              </w:divBdr>
            </w:div>
          </w:divsChild>
        </w:div>
        <w:div w:id="1260068602">
          <w:marLeft w:val="0"/>
          <w:marRight w:val="0"/>
          <w:marTop w:val="0"/>
          <w:marBottom w:val="0"/>
          <w:divBdr>
            <w:top w:val="none" w:sz="0" w:space="0" w:color="auto"/>
            <w:left w:val="none" w:sz="0" w:space="0" w:color="auto"/>
            <w:bottom w:val="none" w:sz="0" w:space="0" w:color="auto"/>
            <w:right w:val="none" w:sz="0" w:space="0" w:color="auto"/>
          </w:divBdr>
          <w:divsChild>
            <w:div w:id="564099913">
              <w:marLeft w:val="0"/>
              <w:marRight w:val="0"/>
              <w:marTop w:val="0"/>
              <w:marBottom w:val="0"/>
              <w:divBdr>
                <w:top w:val="none" w:sz="0" w:space="0" w:color="auto"/>
                <w:left w:val="none" w:sz="0" w:space="0" w:color="auto"/>
                <w:bottom w:val="none" w:sz="0" w:space="0" w:color="auto"/>
                <w:right w:val="none" w:sz="0" w:space="0" w:color="auto"/>
              </w:divBdr>
              <w:divsChild>
                <w:div w:id="648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7307">
          <w:marLeft w:val="0"/>
          <w:marRight w:val="0"/>
          <w:marTop w:val="0"/>
          <w:marBottom w:val="0"/>
          <w:divBdr>
            <w:top w:val="none" w:sz="0" w:space="0" w:color="auto"/>
            <w:left w:val="none" w:sz="0" w:space="0" w:color="auto"/>
            <w:bottom w:val="none" w:sz="0" w:space="0" w:color="auto"/>
            <w:right w:val="none" w:sz="0" w:space="0" w:color="auto"/>
          </w:divBdr>
        </w:div>
        <w:div w:id="1313220587">
          <w:marLeft w:val="0"/>
          <w:marRight w:val="0"/>
          <w:marTop w:val="0"/>
          <w:marBottom w:val="0"/>
          <w:divBdr>
            <w:top w:val="none" w:sz="0" w:space="0" w:color="auto"/>
            <w:left w:val="none" w:sz="0" w:space="0" w:color="auto"/>
            <w:bottom w:val="none" w:sz="0" w:space="0" w:color="auto"/>
            <w:right w:val="none" w:sz="0" w:space="0" w:color="auto"/>
          </w:divBdr>
        </w:div>
        <w:div w:id="1330525316">
          <w:marLeft w:val="0"/>
          <w:marRight w:val="0"/>
          <w:marTop w:val="0"/>
          <w:marBottom w:val="0"/>
          <w:divBdr>
            <w:top w:val="none" w:sz="0" w:space="0" w:color="auto"/>
            <w:left w:val="none" w:sz="0" w:space="0" w:color="auto"/>
            <w:bottom w:val="none" w:sz="0" w:space="0" w:color="auto"/>
            <w:right w:val="none" w:sz="0" w:space="0" w:color="auto"/>
          </w:divBdr>
        </w:div>
        <w:div w:id="1360356872">
          <w:marLeft w:val="0"/>
          <w:marRight w:val="0"/>
          <w:marTop w:val="0"/>
          <w:marBottom w:val="0"/>
          <w:divBdr>
            <w:top w:val="none" w:sz="0" w:space="0" w:color="auto"/>
            <w:left w:val="none" w:sz="0" w:space="0" w:color="auto"/>
            <w:bottom w:val="none" w:sz="0" w:space="0" w:color="auto"/>
            <w:right w:val="none" w:sz="0" w:space="0" w:color="auto"/>
          </w:divBdr>
        </w:div>
        <w:div w:id="1388140713">
          <w:marLeft w:val="0"/>
          <w:marRight w:val="0"/>
          <w:marTop w:val="0"/>
          <w:marBottom w:val="0"/>
          <w:divBdr>
            <w:top w:val="none" w:sz="0" w:space="0" w:color="auto"/>
            <w:left w:val="none" w:sz="0" w:space="0" w:color="auto"/>
            <w:bottom w:val="none" w:sz="0" w:space="0" w:color="auto"/>
            <w:right w:val="none" w:sz="0" w:space="0" w:color="auto"/>
          </w:divBdr>
          <w:divsChild>
            <w:div w:id="1822774770">
              <w:marLeft w:val="0"/>
              <w:marRight w:val="0"/>
              <w:marTop w:val="0"/>
              <w:marBottom w:val="0"/>
              <w:divBdr>
                <w:top w:val="none" w:sz="0" w:space="0" w:color="auto"/>
                <w:left w:val="none" w:sz="0" w:space="0" w:color="auto"/>
                <w:bottom w:val="none" w:sz="0" w:space="0" w:color="auto"/>
                <w:right w:val="none" w:sz="0" w:space="0" w:color="auto"/>
              </w:divBdr>
              <w:divsChild>
                <w:div w:id="20254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07585">
          <w:marLeft w:val="0"/>
          <w:marRight w:val="0"/>
          <w:marTop w:val="0"/>
          <w:marBottom w:val="0"/>
          <w:divBdr>
            <w:top w:val="none" w:sz="0" w:space="0" w:color="auto"/>
            <w:left w:val="none" w:sz="0" w:space="0" w:color="auto"/>
            <w:bottom w:val="none" w:sz="0" w:space="0" w:color="auto"/>
            <w:right w:val="none" w:sz="0" w:space="0" w:color="auto"/>
          </w:divBdr>
        </w:div>
        <w:div w:id="1518429000">
          <w:marLeft w:val="0"/>
          <w:marRight w:val="0"/>
          <w:marTop w:val="0"/>
          <w:marBottom w:val="0"/>
          <w:divBdr>
            <w:top w:val="none" w:sz="0" w:space="0" w:color="auto"/>
            <w:left w:val="none" w:sz="0" w:space="0" w:color="auto"/>
            <w:bottom w:val="none" w:sz="0" w:space="0" w:color="auto"/>
            <w:right w:val="none" w:sz="0" w:space="0" w:color="auto"/>
          </w:divBdr>
          <w:divsChild>
            <w:div w:id="899903658">
              <w:marLeft w:val="0"/>
              <w:marRight w:val="0"/>
              <w:marTop w:val="0"/>
              <w:marBottom w:val="0"/>
              <w:divBdr>
                <w:top w:val="none" w:sz="0" w:space="0" w:color="auto"/>
                <w:left w:val="none" w:sz="0" w:space="0" w:color="auto"/>
                <w:bottom w:val="none" w:sz="0" w:space="0" w:color="auto"/>
                <w:right w:val="none" w:sz="0" w:space="0" w:color="auto"/>
              </w:divBdr>
            </w:div>
          </w:divsChild>
        </w:div>
        <w:div w:id="1722247963">
          <w:marLeft w:val="0"/>
          <w:marRight w:val="0"/>
          <w:marTop w:val="0"/>
          <w:marBottom w:val="0"/>
          <w:divBdr>
            <w:top w:val="none" w:sz="0" w:space="0" w:color="auto"/>
            <w:left w:val="none" w:sz="0" w:space="0" w:color="auto"/>
            <w:bottom w:val="none" w:sz="0" w:space="0" w:color="auto"/>
            <w:right w:val="none" w:sz="0" w:space="0" w:color="auto"/>
          </w:divBdr>
        </w:div>
        <w:div w:id="2127501069">
          <w:marLeft w:val="0"/>
          <w:marRight w:val="0"/>
          <w:marTop w:val="0"/>
          <w:marBottom w:val="0"/>
          <w:divBdr>
            <w:top w:val="none" w:sz="0" w:space="0" w:color="auto"/>
            <w:left w:val="none" w:sz="0" w:space="0" w:color="auto"/>
            <w:bottom w:val="none" w:sz="0" w:space="0" w:color="auto"/>
            <w:right w:val="none" w:sz="0" w:space="0" w:color="auto"/>
          </w:divBdr>
          <w:divsChild>
            <w:div w:id="1337273080">
              <w:marLeft w:val="0"/>
              <w:marRight w:val="0"/>
              <w:marTop w:val="0"/>
              <w:marBottom w:val="0"/>
              <w:divBdr>
                <w:top w:val="none" w:sz="0" w:space="0" w:color="auto"/>
                <w:left w:val="none" w:sz="0" w:space="0" w:color="auto"/>
                <w:bottom w:val="none" w:sz="0" w:space="0" w:color="auto"/>
                <w:right w:val="none" w:sz="0" w:space="0" w:color="auto"/>
              </w:divBdr>
              <w:divsChild>
                <w:div w:id="9639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3009">
      <w:bodyDiv w:val="1"/>
      <w:marLeft w:val="0"/>
      <w:marRight w:val="0"/>
      <w:marTop w:val="0"/>
      <w:marBottom w:val="0"/>
      <w:divBdr>
        <w:top w:val="none" w:sz="0" w:space="0" w:color="auto"/>
        <w:left w:val="none" w:sz="0" w:space="0" w:color="auto"/>
        <w:bottom w:val="none" w:sz="0" w:space="0" w:color="auto"/>
        <w:right w:val="none" w:sz="0" w:space="0" w:color="auto"/>
      </w:divBdr>
      <w:divsChild>
        <w:div w:id="9114919">
          <w:marLeft w:val="0"/>
          <w:marRight w:val="0"/>
          <w:marTop w:val="0"/>
          <w:marBottom w:val="0"/>
          <w:divBdr>
            <w:top w:val="none" w:sz="0" w:space="0" w:color="auto"/>
            <w:left w:val="none" w:sz="0" w:space="0" w:color="auto"/>
            <w:bottom w:val="none" w:sz="0" w:space="0" w:color="auto"/>
            <w:right w:val="none" w:sz="0" w:space="0" w:color="auto"/>
          </w:divBdr>
        </w:div>
        <w:div w:id="253561124">
          <w:marLeft w:val="0"/>
          <w:marRight w:val="0"/>
          <w:marTop w:val="0"/>
          <w:marBottom w:val="0"/>
          <w:divBdr>
            <w:top w:val="none" w:sz="0" w:space="0" w:color="auto"/>
            <w:left w:val="none" w:sz="0" w:space="0" w:color="auto"/>
            <w:bottom w:val="none" w:sz="0" w:space="0" w:color="auto"/>
            <w:right w:val="none" w:sz="0" w:space="0" w:color="auto"/>
          </w:divBdr>
        </w:div>
        <w:div w:id="421344035">
          <w:marLeft w:val="0"/>
          <w:marRight w:val="0"/>
          <w:marTop w:val="0"/>
          <w:marBottom w:val="0"/>
          <w:divBdr>
            <w:top w:val="none" w:sz="0" w:space="0" w:color="auto"/>
            <w:left w:val="none" w:sz="0" w:space="0" w:color="auto"/>
            <w:bottom w:val="none" w:sz="0" w:space="0" w:color="auto"/>
            <w:right w:val="none" w:sz="0" w:space="0" w:color="auto"/>
          </w:divBdr>
          <w:divsChild>
            <w:div w:id="87192593">
              <w:marLeft w:val="0"/>
              <w:marRight w:val="0"/>
              <w:marTop w:val="0"/>
              <w:marBottom w:val="0"/>
              <w:divBdr>
                <w:top w:val="none" w:sz="0" w:space="0" w:color="auto"/>
                <w:left w:val="none" w:sz="0" w:space="0" w:color="auto"/>
                <w:bottom w:val="none" w:sz="0" w:space="0" w:color="auto"/>
                <w:right w:val="none" w:sz="0" w:space="0" w:color="auto"/>
              </w:divBdr>
            </w:div>
          </w:divsChild>
        </w:div>
        <w:div w:id="576520459">
          <w:marLeft w:val="0"/>
          <w:marRight w:val="0"/>
          <w:marTop w:val="0"/>
          <w:marBottom w:val="0"/>
          <w:divBdr>
            <w:top w:val="none" w:sz="0" w:space="0" w:color="auto"/>
            <w:left w:val="none" w:sz="0" w:space="0" w:color="auto"/>
            <w:bottom w:val="none" w:sz="0" w:space="0" w:color="auto"/>
            <w:right w:val="none" w:sz="0" w:space="0" w:color="auto"/>
          </w:divBdr>
        </w:div>
        <w:div w:id="704135700">
          <w:marLeft w:val="0"/>
          <w:marRight w:val="0"/>
          <w:marTop w:val="0"/>
          <w:marBottom w:val="0"/>
          <w:divBdr>
            <w:top w:val="none" w:sz="0" w:space="0" w:color="auto"/>
            <w:left w:val="none" w:sz="0" w:space="0" w:color="auto"/>
            <w:bottom w:val="none" w:sz="0" w:space="0" w:color="auto"/>
            <w:right w:val="none" w:sz="0" w:space="0" w:color="auto"/>
          </w:divBdr>
        </w:div>
        <w:div w:id="724257853">
          <w:marLeft w:val="0"/>
          <w:marRight w:val="0"/>
          <w:marTop w:val="0"/>
          <w:marBottom w:val="0"/>
          <w:divBdr>
            <w:top w:val="none" w:sz="0" w:space="0" w:color="auto"/>
            <w:left w:val="none" w:sz="0" w:space="0" w:color="auto"/>
            <w:bottom w:val="none" w:sz="0" w:space="0" w:color="auto"/>
            <w:right w:val="none" w:sz="0" w:space="0" w:color="auto"/>
          </w:divBdr>
        </w:div>
        <w:div w:id="972977301">
          <w:marLeft w:val="0"/>
          <w:marRight w:val="0"/>
          <w:marTop w:val="0"/>
          <w:marBottom w:val="0"/>
          <w:divBdr>
            <w:top w:val="none" w:sz="0" w:space="0" w:color="auto"/>
            <w:left w:val="none" w:sz="0" w:space="0" w:color="auto"/>
            <w:bottom w:val="none" w:sz="0" w:space="0" w:color="auto"/>
            <w:right w:val="none" w:sz="0" w:space="0" w:color="auto"/>
          </w:divBdr>
          <w:divsChild>
            <w:div w:id="69161093">
              <w:marLeft w:val="0"/>
              <w:marRight w:val="0"/>
              <w:marTop w:val="0"/>
              <w:marBottom w:val="0"/>
              <w:divBdr>
                <w:top w:val="none" w:sz="0" w:space="0" w:color="auto"/>
                <w:left w:val="none" w:sz="0" w:space="0" w:color="auto"/>
                <w:bottom w:val="none" w:sz="0" w:space="0" w:color="auto"/>
                <w:right w:val="none" w:sz="0" w:space="0" w:color="auto"/>
              </w:divBdr>
              <w:divsChild>
                <w:div w:id="5026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38910">
          <w:marLeft w:val="0"/>
          <w:marRight w:val="0"/>
          <w:marTop w:val="0"/>
          <w:marBottom w:val="0"/>
          <w:divBdr>
            <w:top w:val="none" w:sz="0" w:space="0" w:color="auto"/>
            <w:left w:val="none" w:sz="0" w:space="0" w:color="auto"/>
            <w:bottom w:val="none" w:sz="0" w:space="0" w:color="auto"/>
            <w:right w:val="none" w:sz="0" w:space="0" w:color="auto"/>
          </w:divBdr>
          <w:divsChild>
            <w:div w:id="1045716663">
              <w:marLeft w:val="0"/>
              <w:marRight w:val="0"/>
              <w:marTop w:val="0"/>
              <w:marBottom w:val="0"/>
              <w:divBdr>
                <w:top w:val="none" w:sz="0" w:space="0" w:color="auto"/>
                <w:left w:val="none" w:sz="0" w:space="0" w:color="auto"/>
                <w:bottom w:val="none" w:sz="0" w:space="0" w:color="auto"/>
                <w:right w:val="none" w:sz="0" w:space="0" w:color="auto"/>
              </w:divBdr>
              <w:divsChild>
                <w:div w:id="1366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6189">
          <w:marLeft w:val="0"/>
          <w:marRight w:val="0"/>
          <w:marTop w:val="0"/>
          <w:marBottom w:val="0"/>
          <w:divBdr>
            <w:top w:val="none" w:sz="0" w:space="0" w:color="auto"/>
            <w:left w:val="none" w:sz="0" w:space="0" w:color="auto"/>
            <w:bottom w:val="none" w:sz="0" w:space="0" w:color="auto"/>
            <w:right w:val="none" w:sz="0" w:space="0" w:color="auto"/>
          </w:divBdr>
          <w:divsChild>
            <w:div w:id="432096197">
              <w:marLeft w:val="0"/>
              <w:marRight w:val="0"/>
              <w:marTop w:val="0"/>
              <w:marBottom w:val="0"/>
              <w:divBdr>
                <w:top w:val="none" w:sz="0" w:space="0" w:color="auto"/>
                <w:left w:val="none" w:sz="0" w:space="0" w:color="auto"/>
                <w:bottom w:val="none" w:sz="0" w:space="0" w:color="auto"/>
                <w:right w:val="none" w:sz="0" w:space="0" w:color="auto"/>
              </w:divBdr>
            </w:div>
          </w:divsChild>
        </w:div>
        <w:div w:id="1317999084">
          <w:marLeft w:val="0"/>
          <w:marRight w:val="0"/>
          <w:marTop w:val="0"/>
          <w:marBottom w:val="0"/>
          <w:divBdr>
            <w:top w:val="none" w:sz="0" w:space="0" w:color="auto"/>
            <w:left w:val="none" w:sz="0" w:space="0" w:color="auto"/>
            <w:bottom w:val="none" w:sz="0" w:space="0" w:color="auto"/>
            <w:right w:val="none" w:sz="0" w:space="0" w:color="auto"/>
          </w:divBdr>
        </w:div>
        <w:div w:id="1396078452">
          <w:marLeft w:val="0"/>
          <w:marRight w:val="0"/>
          <w:marTop w:val="0"/>
          <w:marBottom w:val="0"/>
          <w:divBdr>
            <w:top w:val="none" w:sz="0" w:space="0" w:color="auto"/>
            <w:left w:val="none" w:sz="0" w:space="0" w:color="auto"/>
            <w:bottom w:val="none" w:sz="0" w:space="0" w:color="auto"/>
            <w:right w:val="none" w:sz="0" w:space="0" w:color="auto"/>
          </w:divBdr>
        </w:div>
        <w:div w:id="1721707427">
          <w:marLeft w:val="0"/>
          <w:marRight w:val="0"/>
          <w:marTop w:val="0"/>
          <w:marBottom w:val="0"/>
          <w:divBdr>
            <w:top w:val="none" w:sz="0" w:space="0" w:color="auto"/>
            <w:left w:val="none" w:sz="0" w:space="0" w:color="auto"/>
            <w:bottom w:val="none" w:sz="0" w:space="0" w:color="auto"/>
            <w:right w:val="none" w:sz="0" w:space="0" w:color="auto"/>
          </w:divBdr>
          <w:divsChild>
            <w:div w:id="2112697026">
              <w:marLeft w:val="0"/>
              <w:marRight w:val="0"/>
              <w:marTop w:val="0"/>
              <w:marBottom w:val="0"/>
              <w:divBdr>
                <w:top w:val="none" w:sz="0" w:space="0" w:color="auto"/>
                <w:left w:val="none" w:sz="0" w:space="0" w:color="auto"/>
                <w:bottom w:val="none" w:sz="0" w:space="0" w:color="auto"/>
                <w:right w:val="none" w:sz="0" w:space="0" w:color="auto"/>
              </w:divBdr>
              <w:divsChild>
                <w:div w:id="3512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2928">
          <w:marLeft w:val="0"/>
          <w:marRight w:val="0"/>
          <w:marTop w:val="0"/>
          <w:marBottom w:val="0"/>
          <w:divBdr>
            <w:top w:val="none" w:sz="0" w:space="0" w:color="auto"/>
            <w:left w:val="none" w:sz="0" w:space="0" w:color="auto"/>
            <w:bottom w:val="none" w:sz="0" w:space="0" w:color="auto"/>
            <w:right w:val="none" w:sz="0" w:space="0" w:color="auto"/>
          </w:divBdr>
          <w:divsChild>
            <w:div w:id="720442790">
              <w:marLeft w:val="0"/>
              <w:marRight w:val="0"/>
              <w:marTop w:val="0"/>
              <w:marBottom w:val="0"/>
              <w:divBdr>
                <w:top w:val="none" w:sz="0" w:space="0" w:color="auto"/>
                <w:left w:val="none" w:sz="0" w:space="0" w:color="auto"/>
                <w:bottom w:val="none" w:sz="0" w:space="0" w:color="auto"/>
                <w:right w:val="none" w:sz="0" w:space="0" w:color="auto"/>
              </w:divBdr>
              <w:divsChild>
                <w:div w:id="15320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9639">
          <w:marLeft w:val="0"/>
          <w:marRight w:val="0"/>
          <w:marTop w:val="0"/>
          <w:marBottom w:val="0"/>
          <w:divBdr>
            <w:top w:val="none" w:sz="0" w:space="0" w:color="auto"/>
            <w:left w:val="none" w:sz="0" w:space="0" w:color="auto"/>
            <w:bottom w:val="none" w:sz="0" w:space="0" w:color="auto"/>
            <w:right w:val="none" w:sz="0" w:space="0" w:color="auto"/>
          </w:divBdr>
        </w:div>
        <w:div w:id="2113667873">
          <w:marLeft w:val="0"/>
          <w:marRight w:val="0"/>
          <w:marTop w:val="0"/>
          <w:marBottom w:val="0"/>
          <w:divBdr>
            <w:top w:val="none" w:sz="0" w:space="0" w:color="auto"/>
            <w:left w:val="none" w:sz="0" w:space="0" w:color="auto"/>
            <w:bottom w:val="none" w:sz="0" w:space="0" w:color="auto"/>
            <w:right w:val="none" w:sz="0" w:space="0" w:color="auto"/>
          </w:divBdr>
        </w:div>
      </w:divsChild>
    </w:div>
    <w:div w:id="123548460">
      <w:bodyDiv w:val="1"/>
      <w:marLeft w:val="0"/>
      <w:marRight w:val="0"/>
      <w:marTop w:val="0"/>
      <w:marBottom w:val="0"/>
      <w:divBdr>
        <w:top w:val="none" w:sz="0" w:space="0" w:color="auto"/>
        <w:left w:val="none" w:sz="0" w:space="0" w:color="auto"/>
        <w:bottom w:val="none" w:sz="0" w:space="0" w:color="auto"/>
        <w:right w:val="none" w:sz="0" w:space="0" w:color="auto"/>
      </w:divBdr>
    </w:div>
    <w:div w:id="186795499">
      <w:bodyDiv w:val="1"/>
      <w:marLeft w:val="0"/>
      <w:marRight w:val="0"/>
      <w:marTop w:val="0"/>
      <w:marBottom w:val="0"/>
      <w:divBdr>
        <w:top w:val="none" w:sz="0" w:space="0" w:color="auto"/>
        <w:left w:val="none" w:sz="0" w:space="0" w:color="auto"/>
        <w:bottom w:val="none" w:sz="0" w:space="0" w:color="auto"/>
        <w:right w:val="none" w:sz="0" w:space="0" w:color="auto"/>
      </w:divBdr>
      <w:divsChild>
        <w:div w:id="1401519233">
          <w:marLeft w:val="0"/>
          <w:marRight w:val="0"/>
          <w:marTop w:val="0"/>
          <w:marBottom w:val="0"/>
          <w:divBdr>
            <w:top w:val="none" w:sz="0" w:space="0" w:color="auto"/>
            <w:left w:val="none" w:sz="0" w:space="0" w:color="auto"/>
            <w:bottom w:val="none" w:sz="0" w:space="0" w:color="auto"/>
            <w:right w:val="none" w:sz="0" w:space="0" w:color="auto"/>
          </w:divBdr>
        </w:div>
      </w:divsChild>
    </w:div>
    <w:div w:id="201673795">
      <w:bodyDiv w:val="1"/>
      <w:marLeft w:val="0"/>
      <w:marRight w:val="0"/>
      <w:marTop w:val="0"/>
      <w:marBottom w:val="0"/>
      <w:divBdr>
        <w:top w:val="none" w:sz="0" w:space="0" w:color="auto"/>
        <w:left w:val="none" w:sz="0" w:space="0" w:color="auto"/>
        <w:bottom w:val="none" w:sz="0" w:space="0" w:color="auto"/>
        <w:right w:val="none" w:sz="0" w:space="0" w:color="auto"/>
      </w:divBdr>
    </w:div>
    <w:div w:id="288825879">
      <w:bodyDiv w:val="1"/>
      <w:marLeft w:val="0"/>
      <w:marRight w:val="0"/>
      <w:marTop w:val="0"/>
      <w:marBottom w:val="0"/>
      <w:divBdr>
        <w:top w:val="none" w:sz="0" w:space="0" w:color="auto"/>
        <w:left w:val="none" w:sz="0" w:space="0" w:color="auto"/>
        <w:bottom w:val="none" w:sz="0" w:space="0" w:color="auto"/>
        <w:right w:val="none" w:sz="0" w:space="0" w:color="auto"/>
      </w:divBdr>
    </w:div>
    <w:div w:id="401754784">
      <w:bodyDiv w:val="1"/>
      <w:marLeft w:val="0"/>
      <w:marRight w:val="0"/>
      <w:marTop w:val="0"/>
      <w:marBottom w:val="0"/>
      <w:divBdr>
        <w:top w:val="none" w:sz="0" w:space="0" w:color="auto"/>
        <w:left w:val="none" w:sz="0" w:space="0" w:color="auto"/>
        <w:bottom w:val="none" w:sz="0" w:space="0" w:color="auto"/>
        <w:right w:val="none" w:sz="0" w:space="0" w:color="auto"/>
      </w:divBdr>
    </w:div>
    <w:div w:id="435247807">
      <w:bodyDiv w:val="1"/>
      <w:marLeft w:val="0"/>
      <w:marRight w:val="0"/>
      <w:marTop w:val="0"/>
      <w:marBottom w:val="0"/>
      <w:divBdr>
        <w:top w:val="none" w:sz="0" w:space="0" w:color="auto"/>
        <w:left w:val="none" w:sz="0" w:space="0" w:color="auto"/>
        <w:bottom w:val="none" w:sz="0" w:space="0" w:color="auto"/>
        <w:right w:val="none" w:sz="0" w:space="0" w:color="auto"/>
      </w:divBdr>
    </w:div>
    <w:div w:id="439615943">
      <w:bodyDiv w:val="1"/>
      <w:marLeft w:val="0"/>
      <w:marRight w:val="0"/>
      <w:marTop w:val="0"/>
      <w:marBottom w:val="0"/>
      <w:divBdr>
        <w:top w:val="none" w:sz="0" w:space="0" w:color="auto"/>
        <w:left w:val="none" w:sz="0" w:space="0" w:color="auto"/>
        <w:bottom w:val="none" w:sz="0" w:space="0" w:color="auto"/>
        <w:right w:val="none" w:sz="0" w:space="0" w:color="auto"/>
      </w:divBdr>
    </w:div>
    <w:div w:id="499395447">
      <w:bodyDiv w:val="1"/>
      <w:marLeft w:val="0"/>
      <w:marRight w:val="0"/>
      <w:marTop w:val="0"/>
      <w:marBottom w:val="0"/>
      <w:divBdr>
        <w:top w:val="none" w:sz="0" w:space="0" w:color="auto"/>
        <w:left w:val="none" w:sz="0" w:space="0" w:color="auto"/>
        <w:bottom w:val="none" w:sz="0" w:space="0" w:color="auto"/>
        <w:right w:val="none" w:sz="0" w:space="0" w:color="auto"/>
      </w:divBdr>
    </w:div>
    <w:div w:id="562789764">
      <w:bodyDiv w:val="1"/>
      <w:marLeft w:val="0"/>
      <w:marRight w:val="0"/>
      <w:marTop w:val="0"/>
      <w:marBottom w:val="0"/>
      <w:divBdr>
        <w:top w:val="none" w:sz="0" w:space="0" w:color="auto"/>
        <w:left w:val="none" w:sz="0" w:space="0" w:color="auto"/>
        <w:bottom w:val="none" w:sz="0" w:space="0" w:color="auto"/>
        <w:right w:val="none" w:sz="0" w:space="0" w:color="auto"/>
      </w:divBdr>
    </w:div>
    <w:div w:id="601886005">
      <w:bodyDiv w:val="1"/>
      <w:marLeft w:val="0"/>
      <w:marRight w:val="0"/>
      <w:marTop w:val="0"/>
      <w:marBottom w:val="0"/>
      <w:divBdr>
        <w:top w:val="none" w:sz="0" w:space="0" w:color="auto"/>
        <w:left w:val="none" w:sz="0" w:space="0" w:color="auto"/>
        <w:bottom w:val="none" w:sz="0" w:space="0" w:color="auto"/>
        <w:right w:val="none" w:sz="0" w:space="0" w:color="auto"/>
      </w:divBdr>
      <w:divsChild>
        <w:div w:id="496575347">
          <w:marLeft w:val="0"/>
          <w:marRight w:val="0"/>
          <w:marTop w:val="0"/>
          <w:marBottom w:val="0"/>
          <w:divBdr>
            <w:top w:val="none" w:sz="0" w:space="0" w:color="auto"/>
            <w:left w:val="none" w:sz="0" w:space="0" w:color="auto"/>
            <w:bottom w:val="none" w:sz="0" w:space="0" w:color="auto"/>
            <w:right w:val="none" w:sz="0" w:space="0" w:color="auto"/>
          </w:divBdr>
        </w:div>
        <w:div w:id="2027978632">
          <w:marLeft w:val="0"/>
          <w:marRight w:val="0"/>
          <w:marTop w:val="0"/>
          <w:marBottom w:val="0"/>
          <w:divBdr>
            <w:top w:val="none" w:sz="0" w:space="0" w:color="auto"/>
            <w:left w:val="none" w:sz="0" w:space="0" w:color="auto"/>
            <w:bottom w:val="none" w:sz="0" w:space="0" w:color="auto"/>
            <w:right w:val="none" w:sz="0" w:space="0" w:color="auto"/>
          </w:divBdr>
        </w:div>
      </w:divsChild>
    </w:div>
    <w:div w:id="620847706">
      <w:bodyDiv w:val="1"/>
      <w:marLeft w:val="0"/>
      <w:marRight w:val="0"/>
      <w:marTop w:val="0"/>
      <w:marBottom w:val="0"/>
      <w:divBdr>
        <w:top w:val="none" w:sz="0" w:space="0" w:color="auto"/>
        <w:left w:val="none" w:sz="0" w:space="0" w:color="auto"/>
        <w:bottom w:val="none" w:sz="0" w:space="0" w:color="auto"/>
        <w:right w:val="none" w:sz="0" w:space="0" w:color="auto"/>
      </w:divBdr>
    </w:div>
    <w:div w:id="625892034">
      <w:bodyDiv w:val="1"/>
      <w:marLeft w:val="0"/>
      <w:marRight w:val="0"/>
      <w:marTop w:val="0"/>
      <w:marBottom w:val="0"/>
      <w:divBdr>
        <w:top w:val="none" w:sz="0" w:space="0" w:color="auto"/>
        <w:left w:val="none" w:sz="0" w:space="0" w:color="auto"/>
        <w:bottom w:val="none" w:sz="0" w:space="0" w:color="auto"/>
        <w:right w:val="none" w:sz="0" w:space="0" w:color="auto"/>
      </w:divBdr>
    </w:div>
    <w:div w:id="695078420">
      <w:bodyDiv w:val="1"/>
      <w:marLeft w:val="0"/>
      <w:marRight w:val="0"/>
      <w:marTop w:val="0"/>
      <w:marBottom w:val="0"/>
      <w:divBdr>
        <w:top w:val="none" w:sz="0" w:space="0" w:color="auto"/>
        <w:left w:val="none" w:sz="0" w:space="0" w:color="auto"/>
        <w:bottom w:val="none" w:sz="0" w:space="0" w:color="auto"/>
        <w:right w:val="none" w:sz="0" w:space="0" w:color="auto"/>
      </w:divBdr>
    </w:div>
    <w:div w:id="750808043">
      <w:bodyDiv w:val="1"/>
      <w:marLeft w:val="0"/>
      <w:marRight w:val="0"/>
      <w:marTop w:val="0"/>
      <w:marBottom w:val="0"/>
      <w:divBdr>
        <w:top w:val="none" w:sz="0" w:space="0" w:color="auto"/>
        <w:left w:val="none" w:sz="0" w:space="0" w:color="auto"/>
        <w:bottom w:val="none" w:sz="0" w:space="0" w:color="auto"/>
        <w:right w:val="none" w:sz="0" w:space="0" w:color="auto"/>
      </w:divBdr>
    </w:div>
    <w:div w:id="760493980">
      <w:bodyDiv w:val="1"/>
      <w:marLeft w:val="0"/>
      <w:marRight w:val="0"/>
      <w:marTop w:val="0"/>
      <w:marBottom w:val="0"/>
      <w:divBdr>
        <w:top w:val="none" w:sz="0" w:space="0" w:color="auto"/>
        <w:left w:val="none" w:sz="0" w:space="0" w:color="auto"/>
        <w:bottom w:val="none" w:sz="0" w:space="0" w:color="auto"/>
        <w:right w:val="none" w:sz="0" w:space="0" w:color="auto"/>
      </w:divBdr>
    </w:div>
    <w:div w:id="774326799">
      <w:bodyDiv w:val="1"/>
      <w:marLeft w:val="0"/>
      <w:marRight w:val="0"/>
      <w:marTop w:val="0"/>
      <w:marBottom w:val="0"/>
      <w:divBdr>
        <w:top w:val="none" w:sz="0" w:space="0" w:color="auto"/>
        <w:left w:val="none" w:sz="0" w:space="0" w:color="auto"/>
        <w:bottom w:val="none" w:sz="0" w:space="0" w:color="auto"/>
        <w:right w:val="none" w:sz="0" w:space="0" w:color="auto"/>
      </w:divBdr>
      <w:divsChild>
        <w:div w:id="254752870">
          <w:marLeft w:val="0"/>
          <w:marRight w:val="0"/>
          <w:marTop w:val="0"/>
          <w:marBottom w:val="0"/>
          <w:divBdr>
            <w:top w:val="none" w:sz="0" w:space="0" w:color="auto"/>
            <w:left w:val="none" w:sz="0" w:space="0" w:color="auto"/>
            <w:bottom w:val="none" w:sz="0" w:space="0" w:color="auto"/>
            <w:right w:val="none" w:sz="0" w:space="0" w:color="auto"/>
          </w:divBdr>
        </w:div>
        <w:div w:id="286814001">
          <w:marLeft w:val="0"/>
          <w:marRight w:val="0"/>
          <w:marTop w:val="0"/>
          <w:marBottom w:val="0"/>
          <w:divBdr>
            <w:top w:val="none" w:sz="0" w:space="0" w:color="auto"/>
            <w:left w:val="none" w:sz="0" w:space="0" w:color="auto"/>
            <w:bottom w:val="none" w:sz="0" w:space="0" w:color="auto"/>
            <w:right w:val="none" w:sz="0" w:space="0" w:color="auto"/>
          </w:divBdr>
          <w:divsChild>
            <w:div w:id="1552035069">
              <w:marLeft w:val="0"/>
              <w:marRight w:val="0"/>
              <w:marTop w:val="0"/>
              <w:marBottom w:val="0"/>
              <w:divBdr>
                <w:top w:val="none" w:sz="0" w:space="0" w:color="auto"/>
                <w:left w:val="none" w:sz="0" w:space="0" w:color="auto"/>
                <w:bottom w:val="none" w:sz="0" w:space="0" w:color="auto"/>
                <w:right w:val="none" w:sz="0" w:space="0" w:color="auto"/>
              </w:divBdr>
            </w:div>
          </w:divsChild>
        </w:div>
        <w:div w:id="341249780">
          <w:marLeft w:val="0"/>
          <w:marRight w:val="0"/>
          <w:marTop w:val="0"/>
          <w:marBottom w:val="0"/>
          <w:divBdr>
            <w:top w:val="none" w:sz="0" w:space="0" w:color="auto"/>
            <w:left w:val="none" w:sz="0" w:space="0" w:color="auto"/>
            <w:bottom w:val="none" w:sz="0" w:space="0" w:color="auto"/>
            <w:right w:val="none" w:sz="0" w:space="0" w:color="auto"/>
          </w:divBdr>
        </w:div>
        <w:div w:id="573128626">
          <w:marLeft w:val="0"/>
          <w:marRight w:val="0"/>
          <w:marTop w:val="0"/>
          <w:marBottom w:val="0"/>
          <w:divBdr>
            <w:top w:val="none" w:sz="0" w:space="0" w:color="auto"/>
            <w:left w:val="none" w:sz="0" w:space="0" w:color="auto"/>
            <w:bottom w:val="none" w:sz="0" w:space="0" w:color="auto"/>
            <w:right w:val="none" w:sz="0" w:space="0" w:color="auto"/>
          </w:divBdr>
          <w:divsChild>
            <w:div w:id="1891459251">
              <w:marLeft w:val="0"/>
              <w:marRight w:val="0"/>
              <w:marTop w:val="0"/>
              <w:marBottom w:val="0"/>
              <w:divBdr>
                <w:top w:val="none" w:sz="0" w:space="0" w:color="auto"/>
                <w:left w:val="none" w:sz="0" w:space="0" w:color="auto"/>
                <w:bottom w:val="none" w:sz="0" w:space="0" w:color="auto"/>
                <w:right w:val="none" w:sz="0" w:space="0" w:color="auto"/>
              </w:divBdr>
              <w:divsChild>
                <w:div w:id="17120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6303">
          <w:marLeft w:val="0"/>
          <w:marRight w:val="0"/>
          <w:marTop w:val="0"/>
          <w:marBottom w:val="0"/>
          <w:divBdr>
            <w:top w:val="none" w:sz="0" w:space="0" w:color="auto"/>
            <w:left w:val="none" w:sz="0" w:space="0" w:color="auto"/>
            <w:bottom w:val="none" w:sz="0" w:space="0" w:color="auto"/>
            <w:right w:val="none" w:sz="0" w:space="0" w:color="auto"/>
          </w:divBdr>
        </w:div>
        <w:div w:id="739596892">
          <w:marLeft w:val="0"/>
          <w:marRight w:val="0"/>
          <w:marTop w:val="0"/>
          <w:marBottom w:val="0"/>
          <w:divBdr>
            <w:top w:val="none" w:sz="0" w:space="0" w:color="auto"/>
            <w:left w:val="none" w:sz="0" w:space="0" w:color="auto"/>
            <w:bottom w:val="none" w:sz="0" w:space="0" w:color="auto"/>
            <w:right w:val="none" w:sz="0" w:space="0" w:color="auto"/>
          </w:divBdr>
          <w:divsChild>
            <w:div w:id="677780177">
              <w:marLeft w:val="0"/>
              <w:marRight w:val="0"/>
              <w:marTop w:val="0"/>
              <w:marBottom w:val="0"/>
              <w:divBdr>
                <w:top w:val="none" w:sz="0" w:space="0" w:color="auto"/>
                <w:left w:val="none" w:sz="0" w:space="0" w:color="auto"/>
                <w:bottom w:val="none" w:sz="0" w:space="0" w:color="auto"/>
                <w:right w:val="none" w:sz="0" w:space="0" w:color="auto"/>
              </w:divBdr>
            </w:div>
          </w:divsChild>
        </w:div>
        <w:div w:id="994068722">
          <w:marLeft w:val="0"/>
          <w:marRight w:val="0"/>
          <w:marTop w:val="0"/>
          <w:marBottom w:val="0"/>
          <w:divBdr>
            <w:top w:val="none" w:sz="0" w:space="0" w:color="auto"/>
            <w:left w:val="none" w:sz="0" w:space="0" w:color="auto"/>
            <w:bottom w:val="none" w:sz="0" w:space="0" w:color="auto"/>
            <w:right w:val="none" w:sz="0" w:space="0" w:color="auto"/>
          </w:divBdr>
        </w:div>
        <w:div w:id="1211645721">
          <w:marLeft w:val="0"/>
          <w:marRight w:val="0"/>
          <w:marTop w:val="0"/>
          <w:marBottom w:val="0"/>
          <w:divBdr>
            <w:top w:val="none" w:sz="0" w:space="0" w:color="auto"/>
            <w:left w:val="none" w:sz="0" w:space="0" w:color="auto"/>
            <w:bottom w:val="none" w:sz="0" w:space="0" w:color="auto"/>
            <w:right w:val="none" w:sz="0" w:space="0" w:color="auto"/>
          </w:divBdr>
          <w:divsChild>
            <w:div w:id="309287409">
              <w:marLeft w:val="0"/>
              <w:marRight w:val="0"/>
              <w:marTop w:val="0"/>
              <w:marBottom w:val="0"/>
              <w:divBdr>
                <w:top w:val="none" w:sz="0" w:space="0" w:color="auto"/>
                <w:left w:val="none" w:sz="0" w:space="0" w:color="auto"/>
                <w:bottom w:val="none" w:sz="0" w:space="0" w:color="auto"/>
                <w:right w:val="none" w:sz="0" w:space="0" w:color="auto"/>
              </w:divBdr>
              <w:divsChild>
                <w:div w:id="917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28464">
          <w:marLeft w:val="0"/>
          <w:marRight w:val="0"/>
          <w:marTop w:val="0"/>
          <w:marBottom w:val="0"/>
          <w:divBdr>
            <w:top w:val="none" w:sz="0" w:space="0" w:color="auto"/>
            <w:left w:val="none" w:sz="0" w:space="0" w:color="auto"/>
            <w:bottom w:val="none" w:sz="0" w:space="0" w:color="auto"/>
            <w:right w:val="none" w:sz="0" w:space="0" w:color="auto"/>
          </w:divBdr>
          <w:divsChild>
            <w:div w:id="350954273">
              <w:marLeft w:val="0"/>
              <w:marRight w:val="0"/>
              <w:marTop w:val="0"/>
              <w:marBottom w:val="0"/>
              <w:divBdr>
                <w:top w:val="none" w:sz="0" w:space="0" w:color="auto"/>
                <w:left w:val="none" w:sz="0" w:space="0" w:color="auto"/>
                <w:bottom w:val="none" w:sz="0" w:space="0" w:color="auto"/>
                <w:right w:val="none" w:sz="0" w:space="0" w:color="auto"/>
              </w:divBdr>
              <w:divsChild>
                <w:div w:id="1288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224">
          <w:marLeft w:val="0"/>
          <w:marRight w:val="0"/>
          <w:marTop w:val="0"/>
          <w:marBottom w:val="0"/>
          <w:divBdr>
            <w:top w:val="none" w:sz="0" w:space="0" w:color="auto"/>
            <w:left w:val="none" w:sz="0" w:space="0" w:color="auto"/>
            <w:bottom w:val="none" w:sz="0" w:space="0" w:color="auto"/>
            <w:right w:val="none" w:sz="0" w:space="0" w:color="auto"/>
          </w:divBdr>
          <w:divsChild>
            <w:div w:id="738947189">
              <w:marLeft w:val="0"/>
              <w:marRight w:val="0"/>
              <w:marTop w:val="0"/>
              <w:marBottom w:val="0"/>
              <w:divBdr>
                <w:top w:val="none" w:sz="0" w:space="0" w:color="auto"/>
                <w:left w:val="none" w:sz="0" w:space="0" w:color="auto"/>
                <w:bottom w:val="none" w:sz="0" w:space="0" w:color="auto"/>
                <w:right w:val="none" w:sz="0" w:space="0" w:color="auto"/>
              </w:divBdr>
              <w:divsChild>
                <w:div w:id="5082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37790">
          <w:marLeft w:val="0"/>
          <w:marRight w:val="0"/>
          <w:marTop w:val="0"/>
          <w:marBottom w:val="0"/>
          <w:divBdr>
            <w:top w:val="none" w:sz="0" w:space="0" w:color="auto"/>
            <w:left w:val="none" w:sz="0" w:space="0" w:color="auto"/>
            <w:bottom w:val="none" w:sz="0" w:space="0" w:color="auto"/>
            <w:right w:val="none" w:sz="0" w:space="0" w:color="auto"/>
          </w:divBdr>
        </w:div>
        <w:div w:id="1975985921">
          <w:marLeft w:val="0"/>
          <w:marRight w:val="0"/>
          <w:marTop w:val="0"/>
          <w:marBottom w:val="0"/>
          <w:divBdr>
            <w:top w:val="none" w:sz="0" w:space="0" w:color="auto"/>
            <w:left w:val="none" w:sz="0" w:space="0" w:color="auto"/>
            <w:bottom w:val="none" w:sz="0" w:space="0" w:color="auto"/>
            <w:right w:val="none" w:sz="0" w:space="0" w:color="auto"/>
          </w:divBdr>
        </w:div>
        <w:div w:id="2012297935">
          <w:marLeft w:val="0"/>
          <w:marRight w:val="0"/>
          <w:marTop w:val="0"/>
          <w:marBottom w:val="0"/>
          <w:divBdr>
            <w:top w:val="none" w:sz="0" w:space="0" w:color="auto"/>
            <w:left w:val="none" w:sz="0" w:space="0" w:color="auto"/>
            <w:bottom w:val="none" w:sz="0" w:space="0" w:color="auto"/>
            <w:right w:val="none" w:sz="0" w:space="0" w:color="auto"/>
          </w:divBdr>
        </w:div>
        <w:div w:id="2071492670">
          <w:marLeft w:val="0"/>
          <w:marRight w:val="0"/>
          <w:marTop w:val="0"/>
          <w:marBottom w:val="0"/>
          <w:divBdr>
            <w:top w:val="none" w:sz="0" w:space="0" w:color="auto"/>
            <w:left w:val="none" w:sz="0" w:space="0" w:color="auto"/>
            <w:bottom w:val="none" w:sz="0" w:space="0" w:color="auto"/>
            <w:right w:val="none" w:sz="0" w:space="0" w:color="auto"/>
          </w:divBdr>
        </w:div>
        <w:div w:id="2130783011">
          <w:marLeft w:val="0"/>
          <w:marRight w:val="0"/>
          <w:marTop w:val="0"/>
          <w:marBottom w:val="0"/>
          <w:divBdr>
            <w:top w:val="none" w:sz="0" w:space="0" w:color="auto"/>
            <w:left w:val="none" w:sz="0" w:space="0" w:color="auto"/>
            <w:bottom w:val="none" w:sz="0" w:space="0" w:color="auto"/>
            <w:right w:val="none" w:sz="0" w:space="0" w:color="auto"/>
          </w:divBdr>
        </w:div>
      </w:divsChild>
    </w:div>
    <w:div w:id="800656332">
      <w:bodyDiv w:val="1"/>
      <w:marLeft w:val="0"/>
      <w:marRight w:val="0"/>
      <w:marTop w:val="0"/>
      <w:marBottom w:val="0"/>
      <w:divBdr>
        <w:top w:val="none" w:sz="0" w:space="0" w:color="auto"/>
        <w:left w:val="none" w:sz="0" w:space="0" w:color="auto"/>
        <w:bottom w:val="none" w:sz="0" w:space="0" w:color="auto"/>
        <w:right w:val="none" w:sz="0" w:space="0" w:color="auto"/>
      </w:divBdr>
    </w:div>
    <w:div w:id="820464925">
      <w:bodyDiv w:val="1"/>
      <w:marLeft w:val="0"/>
      <w:marRight w:val="0"/>
      <w:marTop w:val="0"/>
      <w:marBottom w:val="0"/>
      <w:divBdr>
        <w:top w:val="none" w:sz="0" w:space="0" w:color="auto"/>
        <w:left w:val="none" w:sz="0" w:space="0" w:color="auto"/>
        <w:bottom w:val="none" w:sz="0" w:space="0" w:color="auto"/>
        <w:right w:val="none" w:sz="0" w:space="0" w:color="auto"/>
      </w:divBdr>
    </w:div>
    <w:div w:id="847059089">
      <w:bodyDiv w:val="1"/>
      <w:marLeft w:val="0"/>
      <w:marRight w:val="0"/>
      <w:marTop w:val="0"/>
      <w:marBottom w:val="0"/>
      <w:divBdr>
        <w:top w:val="none" w:sz="0" w:space="0" w:color="auto"/>
        <w:left w:val="none" w:sz="0" w:space="0" w:color="auto"/>
        <w:bottom w:val="none" w:sz="0" w:space="0" w:color="auto"/>
        <w:right w:val="none" w:sz="0" w:space="0" w:color="auto"/>
      </w:divBdr>
    </w:div>
    <w:div w:id="853149950">
      <w:bodyDiv w:val="1"/>
      <w:marLeft w:val="0"/>
      <w:marRight w:val="0"/>
      <w:marTop w:val="0"/>
      <w:marBottom w:val="0"/>
      <w:divBdr>
        <w:top w:val="none" w:sz="0" w:space="0" w:color="auto"/>
        <w:left w:val="none" w:sz="0" w:space="0" w:color="auto"/>
        <w:bottom w:val="none" w:sz="0" w:space="0" w:color="auto"/>
        <w:right w:val="none" w:sz="0" w:space="0" w:color="auto"/>
      </w:divBdr>
    </w:div>
    <w:div w:id="939263546">
      <w:bodyDiv w:val="1"/>
      <w:marLeft w:val="0"/>
      <w:marRight w:val="0"/>
      <w:marTop w:val="0"/>
      <w:marBottom w:val="0"/>
      <w:divBdr>
        <w:top w:val="none" w:sz="0" w:space="0" w:color="auto"/>
        <w:left w:val="none" w:sz="0" w:space="0" w:color="auto"/>
        <w:bottom w:val="none" w:sz="0" w:space="0" w:color="auto"/>
        <w:right w:val="none" w:sz="0" w:space="0" w:color="auto"/>
      </w:divBdr>
      <w:divsChild>
        <w:div w:id="27024705">
          <w:marLeft w:val="0"/>
          <w:marRight w:val="0"/>
          <w:marTop w:val="0"/>
          <w:marBottom w:val="0"/>
          <w:divBdr>
            <w:top w:val="none" w:sz="0" w:space="0" w:color="auto"/>
            <w:left w:val="none" w:sz="0" w:space="0" w:color="auto"/>
            <w:bottom w:val="none" w:sz="0" w:space="0" w:color="auto"/>
            <w:right w:val="none" w:sz="0" w:space="0" w:color="auto"/>
          </w:divBdr>
        </w:div>
      </w:divsChild>
    </w:div>
    <w:div w:id="1037512126">
      <w:bodyDiv w:val="1"/>
      <w:marLeft w:val="0"/>
      <w:marRight w:val="0"/>
      <w:marTop w:val="0"/>
      <w:marBottom w:val="0"/>
      <w:divBdr>
        <w:top w:val="none" w:sz="0" w:space="0" w:color="auto"/>
        <w:left w:val="none" w:sz="0" w:space="0" w:color="auto"/>
        <w:bottom w:val="none" w:sz="0" w:space="0" w:color="auto"/>
        <w:right w:val="none" w:sz="0" w:space="0" w:color="auto"/>
      </w:divBdr>
    </w:div>
    <w:div w:id="1040980006">
      <w:bodyDiv w:val="1"/>
      <w:marLeft w:val="0"/>
      <w:marRight w:val="0"/>
      <w:marTop w:val="0"/>
      <w:marBottom w:val="0"/>
      <w:divBdr>
        <w:top w:val="none" w:sz="0" w:space="0" w:color="auto"/>
        <w:left w:val="none" w:sz="0" w:space="0" w:color="auto"/>
        <w:bottom w:val="none" w:sz="0" w:space="0" w:color="auto"/>
        <w:right w:val="none" w:sz="0" w:space="0" w:color="auto"/>
      </w:divBdr>
    </w:div>
    <w:div w:id="1079911397">
      <w:bodyDiv w:val="1"/>
      <w:marLeft w:val="0"/>
      <w:marRight w:val="0"/>
      <w:marTop w:val="0"/>
      <w:marBottom w:val="0"/>
      <w:divBdr>
        <w:top w:val="none" w:sz="0" w:space="0" w:color="auto"/>
        <w:left w:val="none" w:sz="0" w:space="0" w:color="auto"/>
        <w:bottom w:val="none" w:sz="0" w:space="0" w:color="auto"/>
        <w:right w:val="none" w:sz="0" w:space="0" w:color="auto"/>
      </w:divBdr>
    </w:div>
    <w:div w:id="1112750619">
      <w:bodyDiv w:val="1"/>
      <w:marLeft w:val="0"/>
      <w:marRight w:val="0"/>
      <w:marTop w:val="0"/>
      <w:marBottom w:val="0"/>
      <w:divBdr>
        <w:top w:val="none" w:sz="0" w:space="0" w:color="auto"/>
        <w:left w:val="none" w:sz="0" w:space="0" w:color="auto"/>
        <w:bottom w:val="none" w:sz="0" w:space="0" w:color="auto"/>
        <w:right w:val="none" w:sz="0" w:space="0" w:color="auto"/>
      </w:divBdr>
    </w:div>
    <w:div w:id="1167555684">
      <w:bodyDiv w:val="1"/>
      <w:marLeft w:val="0"/>
      <w:marRight w:val="0"/>
      <w:marTop w:val="0"/>
      <w:marBottom w:val="0"/>
      <w:divBdr>
        <w:top w:val="none" w:sz="0" w:space="0" w:color="auto"/>
        <w:left w:val="none" w:sz="0" w:space="0" w:color="auto"/>
        <w:bottom w:val="none" w:sz="0" w:space="0" w:color="auto"/>
        <w:right w:val="none" w:sz="0" w:space="0" w:color="auto"/>
      </w:divBdr>
      <w:divsChild>
        <w:div w:id="1773280024">
          <w:marLeft w:val="0"/>
          <w:marRight w:val="0"/>
          <w:marTop w:val="0"/>
          <w:marBottom w:val="0"/>
          <w:divBdr>
            <w:top w:val="none" w:sz="0" w:space="0" w:color="auto"/>
            <w:left w:val="none" w:sz="0" w:space="0" w:color="auto"/>
            <w:bottom w:val="none" w:sz="0" w:space="0" w:color="auto"/>
            <w:right w:val="none" w:sz="0" w:space="0" w:color="auto"/>
          </w:divBdr>
        </w:div>
        <w:div w:id="1919904192">
          <w:marLeft w:val="0"/>
          <w:marRight w:val="0"/>
          <w:marTop w:val="0"/>
          <w:marBottom w:val="0"/>
          <w:divBdr>
            <w:top w:val="none" w:sz="0" w:space="0" w:color="auto"/>
            <w:left w:val="none" w:sz="0" w:space="0" w:color="auto"/>
            <w:bottom w:val="none" w:sz="0" w:space="0" w:color="auto"/>
            <w:right w:val="none" w:sz="0" w:space="0" w:color="auto"/>
          </w:divBdr>
        </w:div>
      </w:divsChild>
    </w:div>
    <w:div w:id="1259173038">
      <w:bodyDiv w:val="1"/>
      <w:marLeft w:val="0"/>
      <w:marRight w:val="0"/>
      <w:marTop w:val="0"/>
      <w:marBottom w:val="0"/>
      <w:divBdr>
        <w:top w:val="none" w:sz="0" w:space="0" w:color="auto"/>
        <w:left w:val="none" w:sz="0" w:space="0" w:color="auto"/>
        <w:bottom w:val="none" w:sz="0" w:space="0" w:color="auto"/>
        <w:right w:val="none" w:sz="0" w:space="0" w:color="auto"/>
      </w:divBdr>
    </w:div>
    <w:div w:id="1265846745">
      <w:bodyDiv w:val="1"/>
      <w:marLeft w:val="0"/>
      <w:marRight w:val="0"/>
      <w:marTop w:val="0"/>
      <w:marBottom w:val="0"/>
      <w:divBdr>
        <w:top w:val="none" w:sz="0" w:space="0" w:color="auto"/>
        <w:left w:val="none" w:sz="0" w:space="0" w:color="auto"/>
        <w:bottom w:val="none" w:sz="0" w:space="0" w:color="auto"/>
        <w:right w:val="none" w:sz="0" w:space="0" w:color="auto"/>
      </w:divBdr>
    </w:div>
    <w:div w:id="1271935626">
      <w:bodyDiv w:val="1"/>
      <w:marLeft w:val="0"/>
      <w:marRight w:val="0"/>
      <w:marTop w:val="0"/>
      <w:marBottom w:val="0"/>
      <w:divBdr>
        <w:top w:val="none" w:sz="0" w:space="0" w:color="auto"/>
        <w:left w:val="none" w:sz="0" w:space="0" w:color="auto"/>
        <w:bottom w:val="none" w:sz="0" w:space="0" w:color="auto"/>
        <w:right w:val="none" w:sz="0" w:space="0" w:color="auto"/>
      </w:divBdr>
    </w:div>
    <w:div w:id="1328947561">
      <w:bodyDiv w:val="1"/>
      <w:marLeft w:val="0"/>
      <w:marRight w:val="0"/>
      <w:marTop w:val="0"/>
      <w:marBottom w:val="0"/>
      <w:divBdr>
        <w:top w:val="none" w:sz="0" w:space="0" w:color="auto"/>
        <w:left w:val="none" w:sz="0" w:space="0" w:color="auto"/>
        <w:bottom w:val="none" w:sz="0" w:space="0" w:color="auto"/>
        <w:right w:val="none" w:sz="0" w:space="0" w:color="auto"/>
      </w:divBdr>
    </w:div>
    <w:div w:id="1373191979">
      <w:bodyDiv w:val="1"/>
      <w:marLeft w:val="0"/>
      <w:marRight w:val="0"/>
      <w:marTop w:val="0"/>
      <w:marBottom w:val="0"/>
      <w:divBdr>
        <w:top w:val="none" w:sz="0" w:space="0" w:color="auto"/>
        <w:left w:val="none" w:sz="0" w:space="0" w:color="auto"/>
        <w:bottom w:val="none" w:sz="0" w:space="0" w:color="auto"/>
        <w:right w:val="none" w:sz="0" w:space="0" w:color="auto"/>
      </w:divBdr>
    </w:div>
    <w:div w:id="1396315434">
      <w:bodyDiv w:val="1"/>
      <w:marLeft w:val="0"/>
      <w:marRight w:val="0"/>
      <w:marTop w:val="0"/>
      <w:marBottom w:val="0"/>
      <w:divBdr>
        <w:top w:val="none" w:sz="0" w:space="0" w:color="auto"/>
        <w:left w:val="none" w:sz="0" w:space="0" w:color="auto"/>
        <w:bottom w:val="none" w:sz="0" w:space="0" w:color="auto"/>
        <w:right w:val="none" w:sz="0" w:space="0" w:color="auto"/>
      </w:divBdr>
    </w:div>
    <w:div w:id="1617130437">
      <w:bodyDiv w:val="1"/>
      <w:marLeft w:val="0"/>
      <w:marRight w:val="0"/>
      <w:marTop w:val="0"/>
      <w:marBottom w:val="0"/>
      <w:divBdr>
        <w:top w:val="none" w:sz="0" w:space="0" w:color="auto"/>
        <w:left w:val="none" w:sz="0" w:space="0" w:color="auto"/>
        <w:bottom w:val="none" w:sz="0" w:space="0" w:color="auto"/>
        <w:right w:val="none" w:sz="0" w:space="0" w:color="auto"/>
      </w:divBdr>
    </w:div>
    <w:div w:id="1653679570">
      <w:bodyDiv w:val="1"/>
      <w:marLeft w:val="0"/>
      <w:marRight w:val="0"/>
      <w:marTop w:val="0"/>
      <w:marBottom w:val="0"/>
      <w:divBdr>
        <w:top w:val="none" w:sz="0" w:space="0" w:color="auto"/>
        <w:left w:val="none" w:sz="0" w:space="0" w:color="auto"/>
        <w:bottom w:val="none" w:sz="0" w:space="0" w:color="auto"/>
        <w:right w:val="none" w:sz="0" w:space="0" w:color="auto"/>
      </w:divBdr>
    </w:div>
    <w:div w:id="1671757886">
      <w:bodyDiv w:val="1"/>
      <w:marLeft w:val="0"/>
      <w:marRight w:val="0"/>
      <w:marTop w:val="0"/>
      <w:marBottom w:val="0"/>
      <w:divBdr>
        <w:top w:val="none" w:sz="0" w:space="0" w:color="auto"/>
        <w:left w:val="none" w:sz="0" w:space="0" w:color="auto"/>
        <w:bottom w:val="none" w:sz="0" w:space="0" w:color="auto"/>
        <w:right w:val="none" w:sz="0" w:space="0" w:color="auto"/>
      </w:divBdr>
    </w:div>
    <w:div w:id="1768841544">
      <w:bodyDiv w:val="1"/>
      <w:marLeft w:val="0"/>
      <w:marRight w:val="0"/>
      <w:marTop w:val="0"/>
      <w:marBottom w:val="0"/>
      <w:divBdr>
        <w:top w:val="none" w:sz="0" w:space="0" w:color="auto"/>
        <w:left w:val="none" w:sz="0" w:space="0" w:color="auto"/>
        <w:bottom w:val="none" w:sz="0" w:space="0" w:color="auto"/>
        <w:right w:val="none" w:sz="0" w:space="0" w:color="auto"/>
      </w:divBdr>
    </w:div>
    <w:div w:id="1826817735">
      <w:bodyDiv w:val="1"/>
      <w:marLeft w:val="0"/>
      <w:marRight w:val="0"/>
      <w:marTop w:val="0"/>
      <w:marBottom w:val="0"/>
      <w:divBdr>
        <w:top w:val="none" w:sz="0" w:space="0" w:color="auto"/>
        <w:left w:val="none" w:sz="0" w:space="0" w:color="auto"/>
        <w:bottom w:val="none" w:sz="0" w:space="0" w:color="auto"/>
        <w:right w:val="none" w:sz="0" w:space="0" w:color="auto"/>
      </w:divBdr>
    </w:div>
    <w:div w:id="1893349718">
      <w:bodyDiv w:val="1"/>
      <w:marLeft w:val="0"/>
      <w:marRight w:val="0"/>
      <w:marTop w:val="0"/>
      <w:marBottom w:val="0"/>
      <w:divBdr>
        <w:top w:val="none" w:sz="0" w:space="0" w:color="auto"/>
        <w:left w:val="none" w:sz="0" w:space="0" w:color="auto"/>
        <w:bottom w:val="none" w:sz="0" w:space="0" w:color="auto"/>
        <w:right w:val="none" w:sz="0" w:space="0" w:color="auto"/>
      </w:divBdr>
    </w:div>
    <w:div w:id="1939022383">
      <w:bodyDiv w:val="1"/>
      <w:marLeft w:val="0"/>
      <w:marRight w:val="0"/>
      <w:marTop w:val="0"/>
      <w:marBottom w:val="0"/>
      <w:divBdr>
        <w:top w:val="none" w:sz="0" w:space="0" w:color="auto"/>
        <w:left w:val="none" w:sz="0" w:space="0" w:color="auto"/>
        <w:bottom w:val="none" w:sz="0" w:space="0" w:color="auto"/>
        <w:right w:val="none" w:sz="0" w:space="0" w:color="auto"/>
      </w:divBdr>
      <w:divsChild>
        <w:div w:id="572087091">
          <w:marLeft w:val="0"/>
          <w:marRight w:val="0"/>
          <w:marTop w:val="0"/>
          <w:marBottom w:val="0"/>
          <w:divBdr>
            <w:top w:val="none" w:sz="0" w:space="0" w:color="auto"/>
            <w:left w:val="none" w:sz="0" w:space="0" w:color="auto"/>
            <w:bottom w:val="none" w:sz="0" w:space="0" w:color="auto"/>
            <w:right w:val="none" w:sz="0" w:space="0" w:color="auto"/>
          </w:divBdr>
        </w:div>
      </w:divsChild>
    </w:div>
    <w:div w:id="1957561609">
      <w:bodyDiv w:val="1"/>
      <w:marLeft w:val="0"/>
      <w:marRight w:val="0"/>
      <w:marTop w:val="0"/>
      <w:marBottom w:val="0"/>
      <w:divBdr>
        <w:top w:val="none" w:sz="0" w:space="0" w:color="auto"/>
        <w:left w:val="none" w:sz="0" w:space="0" w:color="auto"/>
        <w:bottom w:val="none" w:sz="0" w:space="0" w:color="auto"/>
        <w:right w:val="none" w:sz="0" w:space="0" w:color="auto"/>
      </w:divBdr>
      <w:divsChild>
        <w:div w:id="770517637">
          <w:marLeft w:val="0"/>
          <w:marRight w:val="0"/>
          <w:marTop w:val="0"/>
          <w:marBottom w:val="0"/>
          <w:divBdr>
            <w:top w:val="none" w:sz="0" w:space="0" w:color="auto"/>
            <w:left w:val="none" w:sz="0" w:space="0" w:color="auto"/>
            <w:bottom w:val="none" w:sz="0" w:space="0" w:color="auto"/>
            <w:right w:val="none" w:sz="0" w:space="0" w:color="auto"/>
          </w:divBdr>
        </w:div>
      </w:divsChild>
    </w:div>
    <w:div w:id="196695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deakin.edu.au/research/research-partnerships/geelong-future-economy-precinct/reach" TargetMode="External"/><Relationship Id="rId26" Type="http://schemas.openxmlformats.org/officeDocument/2006/relationships/image" Target="media/image6.jpeg"/><Relationship Id="rId39" Type="http://schemas.openxmlformats.org/officeDocument/2006/relationships/hyperlink" Target="https://dtb.solutions/media-release/guardware-australia-and-unsw-sydney-partner-to-strengthen-australias-defence-supply-chain-resilience/" TargetMode="External"/><Relationship Id="rId21" Type="http://schemas.openxmlformats.org/officeDocument/2006/relationships/hyperlink" Target="https://ilaunch.space/article/exploring-the-final-frontier-in-law/" TargetMode="External"/><Relationship Id="rId34" Type="http://schemas.openxmlformats.org/officeDocument/2006/relationships/hyperlink" Target="https://rtcm-trailblazer.au/" TargetMode="External"/><Relationship Id="rId42" Type="http://schemas.openxmlformats.org/officeDocument/2006/relationships/hyperlink" Target="https://dtb.solutions/" TargetMode="External"/><Relationship Id="rId47" Type="http://schemas.openxmlformats.org/officeDocument/2006/relationships/hyperlink" Target="https://www.linkedin.com/company/trace/" TargetMode="External"/><Relationship Id="rId50" Type="http://schemas.openxmlformats.org/officeDocument/2006/relationships/hyperlink" Target="https://www.education.gov.au/trailblazer-universities-program" TargetMode="External"/><Relationship Id="rId55" Type="http://schemas.openxmlformats.org/officeDocument/2006/relationships/hyperlink" Target="http://au.linkedin.com/company/australias-economic-accelerator?trk=public_post_feed-actor-nam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ach.deakin.edu.au/" TargetMode="External"/><Relationship Id="rId29" Type="http://schemas.openxmlformats.org/officeDocument/2006/relationships/hyperlink" Target="https://msg.dese.gov.au/link/id/zzzz6792be3f636b8724Pzzzz678d971d81d2c710/page.html" TargetMode="External"/><Relationship Id="rId11" Type="http://schemas.openxmlformats.org/officeDocument/2006/relationships/image" Target="media/image1.png"/><Relationship Id="rId24" Type="http://schemas.openxmlformats.org/officeDocument/2006/relationships/hyperlink" Target="https://ilaunch.space/" TargetMode="External"/><Relationship Id="rId32" Type="http://schemas.openxmlformats.org/officeDocument/2006/relationships/image" Target="media/image7.jpeg"/><Relationship Id="rId37" Type="http://schemas.openxmlformats.org/officeDocument/2006/relationships/hyperlink" Target="https://rtcm-trailblazer.au/" TargetMode="External"/><Relationship Id="rId40" Type="http://schemas.openxmlformats.org/officeDocument/2006/relationships/hyperlink" Target="https://dtb.solutions/" TargetMode="External"/><Relationship Id="rId45" Type="http://schemas.openxmlformats.org/officeDocument/2006/relationships/hyperlink" Target="https://trace.org.au/university-made-printed-solar-powers-coldplay-concerts/" TargetMode="External"/><Relationship Id="rId53" Type="http://schemas.openxmlformats.org/officeDocument/2006/relationships/hyperlink" Target="http://www.education.gov.au/trailblazer-universities-program" TargetMode="External"/><Relationship Id="rId58" Type="http://schemas.openxmlformats.org/officeDocument/2006/relationships/hyperlink" Target="https://msg.dese.gov.au/trailblazer-unsubscribe"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deakin.edu.au/research/research-partnerships/geelong-future-economy-precinct/reach" TargetMode="External"/><Relationship Id="rId14" Type="http://schemas.openxmlformats.org/officeDocument/2006/relationships/image" Target="media/image4.jpeg"/><Relationship Id="rId22" Type="http://schemas.openxmlformats.org/officeDocument/2006/relationships/hyperlink" Target="https://ilaunch.space/" TargetMode="External"/><Relationship Id="rId27" Type="http://schemas.openxmlformats.org/officeDocument/2006/relationships/hyperlink" Target="https://faba.au/news/digging-deep-with-data/" TargetMode="External"/><Relationship Id="rId30" Type="http://schemas.openxmlformats.org/officeDocument/2006/relationships/hyperlink" Target="https://faba.au/" TargetMode="External"/><Relationship Id="rId35" Type="http://schemas.openxmlformats.org/officeDocument/2006/relationships/hyperlink" Target="https://www.linkedin.com/company/resources-technology-and-critical-minerals-trailblazer/" TargetMode="External"/><Relationship Id="rId43" Type="http://schemas.openxmlformats.org/officeDocument/2006/relationships/hyperlink" Target="https://dtb.solutions/" TargetMode="External"/><Relationship Id="rId48" Type="http://schemas.openxmlformats.org/officeDocument/2006/relationships/hyperlink" Target="https://trace.org.au/" TargetMode="External"/><Relationship Id="rId56" Type="http://schemas.openxmlformats.org/officeDocument/2006/relationships/hyperlink" Target="http://www.education.gov.au/using-site/privacy" TargetMode="External"/><Relationship Id="rId8" Type="http://schemas.openxmlformats.org/officeDocument/2006/relationships/webSettings" Target="webSettings.xml"/><Relationship Id="rId51" Type="http://schemas.openxmlformats.org/officeDocument/2006/relationships/hyperlink" Target="https://msg.dese.gov.au/link/id/zzzz6786f72ae5ffb618/page.html"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linkedin.com/school/deakin-university" TargetMode="External"/><Relationship Id="rId25" Type="http://schemas.openxmlformats.org/officeDocument/2006/relationships/hyperlink" Target="https://ilaunch.space/" TargetMode="External"/><Relationship Id="rId33" Type="http://schemas.openxmlformats.org/officeDocument/2006/relationships/hyperlink" Target="https://rtcm-trailblazer.au/transforming-manganese-resources-into-battery-grade-chemicals-and-energy-materials/" TargetMode="External"/><Relationship Id="rId38" Type="http://schemas.openxmlformats.org/officeDocument/2006/relationships/image" Target="media/image8.jpeg"/><Relationship Id="rId46" Type="http://schemas.openxmlformats.org/officeDocument/2006/relationships/hyperlink" Target="https://trace.org.au/" TargetMode="External"/><Relationship Id="rId59" Type="http://schemas.openxmlformats.org/officeDocument/2006/relationships/image" Target="media/image11.jpeg"/><Relationship Id="rId20" Type="http://schemas.openxmlformats.org/officeDocument/2006/relationships/image" Target="media/image5.jpeg"/><Relationship Id="rId41" Type="http://schemas.openxmlformats.org/officeDocument/2006/relationships/hyperlink" Target="https://www.linkedin.com/company/defence-trailblazer/" TargetMode="External"/><Relationship Id="rId54" Type="http://schemas.openxmlformats.org/officeDocument/2006/relationships/hyperlink" Target="http://www.aea.gov.au/"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ach.deakin.edu.au/2024/11/reach-start-up-recognised-for-global-innovation/" TargetMode="External"/><Relationship Id="rId23" Type="http://schemas.openxmlformats.org/officeDocument/2006/relationships/hyperlink" Target="https://www.linkedin.com/authwall?trk=bf&amp;trkInfo=AQHCJoaSHT6O9AAAAYhQVcPQrle_TN0Hr1S2Fx1eNTQKQQRHMgAyTrPJXaJaIbx4dz8PdwobsjH8iZbqtu_w-VZI5Ur73FmP0VRf-FBKFUi-9fE_oQs_bbvLzV4fBbKQ6TBTxYU=&amp;original_referer=&amp;sessionRedirect=https%3A%2F%2Fwww.linkedin.com%2Fcompany%2Filaunchspace%2Fposts%2F%3FfeedView%3Dall" TargetMode="External"/><Relationship Id="rId28" Type="http://schemas.openxmlformats.org/officeDocument/2006/relationships/hyperlink" Target="https://faba.au/" TargetMode="External"/><Relationship Id="rId36" Type="http://schemas.openxmlformats.org/officeDocument/2006/relationships/hyperlink" Target="https://rtcm-trailblazer.au/" TargetMode="External"/><Relationship Id="rId49" Type="http://schemas.openxmlformats.org/officeDocument/2006/relationships/hyperlink" Target="https://trace.org.au/" TargetMode="External"/><Relationship Id="rId57" Type="http://schemas.openxmlformats.org/officeDocument/2006/relationships/hyperlink" Target="http://www.education.gov.au/using-site/disclaimer" TargetMode="External"/><Relationship Id="rId10" Type="http://schemas.openxmlformats.org/officeDocument/2006/relationships/endnotes" Target="endnotes.xml"/><Relationship Id="rId31" Type="http://schemas.openxmlformats.org/officeDocument/2006/relationships/hyperlink" Target="https://faba.au/" TargetMode="External"/><Relationship Id="rId44" Type="http://schemas.openxmlformats.org/officeDocument/2006/relationships/image" Target="media/image9.jpeg"/><Relationship Id="rId52" Type="http://schemas.openxmlformats.org/officeDocument/2006/relationships/image" Target="media/image10.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93809"/>
    <w:rsid w:val="002B3ACA"/>
    <w:rsid w:val="003C568E"/>
    <w:rsid w:val="003E19C5"/>
    <w:rsid w:val="00563414"/>
    <w:rsid w:val="00785B1E"/>
    <w:rsid w:val="00973B08"/>
    <w:rsid w:val="00A32EFA"/>
    <w:rsid w:val="00A54E24"/>
    <w:rsid w:val="00AA7992"/>
    <w:rsid w:val="00B95E76"/>
    <w:rsid w:val="00BF711C"/>
    <w:rsid w:val="00C261A3"/>
    <w:rsid w:val="00CC0168"/>
    <w:rsid w:val="00DA29D3"/>
    <w:rsid w:val="00DC5109"/>
    <w:rsid w:val="00DC794A"/>
    <w:rsid w:val="00DE76A5"/>
    <w:rsid w:val="00F70D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e20b53-d822-4cc3-9110-ea3b65200624">
      <Terms xmlns="http://schemas.microsoft.com/office/infopath/2007/PartnerControls"/>
    </lcf76f155ced4ddcb4097134ff3c332f>
    <TaxCatchAll xmlns="a3fb3cdf-eacf-4554-9620-b92a308314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270F1D1BF67A49AD92509374284E36" ma:contentTypeVersion="15" ma:contentTypeDescription="Create a new document." ma:contentTypeScope="" ma:versionID="159ae6dc3b8887c40c9e60c69f10bbc9">
  <xsd:schema xmlns:xsd="http://www.w3.org/2001/XMLSchema" xmlns:xs="http://www.w3.org/2001/XMLSchema" xmlns:p="http://schemas.microsoft.com/office/2006/metadata/properties" xmlns:ns2="79e20b53-d822-4cc3-9110-ea3b65200624" xmlns:ns3="a3fb3cdf-eacf-4554-9620-b92a308314c3" targetNamespace="http://schemas.microsoft.com/office/2006/metadata/properties" ma:root="true" ma:fieldsID="0690062402a6a13d30490b0e331792b8" ns2:_="" ns3:_="">
    <xsd:import namespace="79e20b53-d822-4cc3-9110-ea3b65200624"/>
    <xsd:import namespace="a3fb3cdf-eacf-4554-9620-b92a30831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20b53-d822-4cc3-9110-ea3b6520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fb3cdf-eacf-4554-9620-b92a30831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d8d8c03-6c96-4847-ab55-e12a78384bea}" ma:internalName="TaxCatchAll" ma:showField="CatchAllData" ma:web="a3fb3cdf-eacf-4554-9620-b92a30831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8823D9E4-32DC-4084-B08A-28A0DE6BBCF8}">
  <ds:schemaRefs>
    <ds:schemaRef ds:uri="http://schemas.microsoft.com/office/2006/metadata/properties"/>
    <ds:schemaRef ds:uri="http://schemas.microsoft.com/office/infopath/2007/PartnerControls"/>
    <ds:schemaRef ds:uri="79e20b53-d822-4cc3-9110-ea3b65200624"/>
    <ds:schemaRef ds:uri="a3fb3cdf-eacf-4554-9620-b92a308314c3"/>
  </ds:schemaRefs>
</ds:datastoreItem>
</file>

<file path=customXml/itemProps3.xml><?xml version="1.0" encoding="utf-8"?>
<ds:datastoreItem xmlns:ds="http://schemas.openxmlformats.org/officeDocument/2006/customXml" ds:itemID="{BD1C3C2E-A515-472E-882F-E756B5F9BD2B}">
  <ds:schemaRefs>
    <ds:schemaRef ds:uri="http://schemas.microsoft.com/sharepoint/v3/contenttype/forms"/>
  </ds:schemaRefs>
</ds:datastoreItem>
</file>

<file path=customXml/itemProps4.xml><?xml version="1.0" encoding="utf-8"?>
<ds:datastoreItem xmlns:ds="http://schemas.openxmlformats.org/officeDocument/2006/customXml" ds:itemID="{D3F1CBCF-2514-4C61-AEE1-7E4F8ACCA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20b53-d822-4cc3-9110-ea3b65200624"/>
    <ds:schemaRef ds:uri="a3fb3cdf-eacf-4554-9620-b92a30831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1205</Words>
  <Characters>6874</Characters>
  <Application>Microsoft Office Word</Application>
  <DocSecurity>0</DocSecurity>
  <Lines>57</Lines>
  <Paragraphs>16</Paragraphs>
  <ScaleCrop>false</ScaleCrop>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Trailblazers quarterly newsletter</dc:title>
  <dc:subject/>
  <dc:creator>ASHTON,Michael</dc:creator>
  <cp:keywords/>
  <dc:description/>
  <cp:lastModifiedBy>DJORDJIESKI,Michael</cp:lastModifiedBy>
  <cp:revision>4</cp:revision>
  <cp:lastPrinted>2025-01-30T00:54:00Z</cp:lastPrinted>
  <dcterms:created xsi:type="dcterms:W3CDTF">2025-01-30T01:07:00Z</dcterms:created>
  <dcterms:modified xsi:type="dcterms:W3CDTF">2025-01-30T01:14:00Z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0x01010027270F1D1BF67A49AD92509374284E36</vt:lpwstr>
  </property>
  <property fmtid="{D5CDD505-2E9C-101B-9397-08002B2CF9AE}" pid="11" name="IntranetKeywords">
    <vt:lpwstr/>
  </property>
  <property fmtid="{D5CDD505-2E9C-101B-9397-08002B2CF9AE}" pid="12" name="DocumentType">
    <vt:lpwstr/>
  </property>
  <property fmtid="{D5CDD505-2E9C-101B-9397-08002B2CF9AE}" pid="13" name="Stream">
    <vt:lpwstr>4;#Communication and media|a829aae0-f6fe-4929-b33d-dad77c6e3f71</vt:lpwstr>
  </property>
</Properties>
</file>