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793B4" w14:textId="77777777" w:rsidR="00107DD5" w:rsidRDefault="00221D8F" w:rsidP="00CA4815">
      <w:r w:rsidRPr="00CA4815">
        <w:rPr>
          <w:b/>
          <w:bCs/>
          <w:noProof/>
        </w:rPr>
        <w:drawing>
          <wp:anchor distT="0" distB="0" distL="114300" distR="114300" simplePos="0" relativeHeight="251658240" behindDoc="1" locked="1" layoutInCell="1" allowOverlap="1" wp14:anchorId="060F2A86" wp14:editId="7F340A68">
            <wp:simplePos x="0" y="0"/>
            <wp:positionH relativeFrom="column">
              <wp:posOffset>-914400</wp:posOffset>
            </wp:positionH>
            <wp:positionV relativeFrom="paragraph">
              <wp:posOffset>-1172210</wp:posOffset>
            </wp:positionV>
            <wp:extent cx="7541895" cy="1066673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EF7024C" wp14:editId="051FEED6">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184980184" w:displacedByCustomXml="next"/>
    <w:bookmarkStart w:id="1" w:name="_Toc184980175" w:displacedByCustomXml="next"/>
    <w:bookmarkStart w:id="2" w:name="_Toc126923157" w:displacedByCustomXml="next"/>
    <w:bookmarkStart w:id="3" w:name="_Toc126923146" w:displacedByCustomXml="next"/>
    <w:sdt>
      <w:sdtPr>
        <w:rPr>
          <w:rFonts w:eastAsiaTheme="minorHAnsi"/>
          <w:sz w:val="54"/>
          <w:szCs w:val="54"/>
        </w:rPr>
        <w:alias w:val="Title"/>
        <w:tag w:val=""/>
        <w:id w:val="1478495247"/>
        <w:placeholder>
          <w:docPart w:val="6C5592EC8E8C4DEBAA94BE7D1CFC704F"/>
        </w:placeholder>
        <w:dataBinding w:prefixMappings="xmlns:ns0='http://purl.org/dc/elements/1.1/' xmlns:ns1='http://schemas.openxmlformats.org/package/2006/metadata/core-properties' " w:xpath="/ns1:coreProperties[1]/ns0:title[1]" w:storeItemID="{6C3C8BC8-F283-45AE-878A-BAB7291924A1}"/>
        <w:text/>
      </w:sdtPr>
      <w:sdtContent>
        <w:p w14:paraId="51BA221A" w14:textId="2E9ABD29" w:rsidR="00221D8F" w:rsidRPr="001E41A6" w:rsidRDefault="00077417" w:rsidP="00221D8F">
          <w:pPr>
            <w:pStyle w:val="Heading1"/>
            <w:rPr>
              <w:sz w:val="54"/>
              <w:szCs w:val="54"/>
            </w:rPr>
          </w:pPr>
          <w:r w:rsidRPr="001E41A6">
            <w:rPr>
              <w:rFonts w:eastAsiaTheme="minorHAnsi"/>
              <w:sz w:val="54"/>
              <w:szCs w:val="54"/>
            </w:rPr>
            <w:t xml:space="preserve">The </w:t>
          </w:r>
          <w:r w:rsidR="00170FA3" w:rsidRPr="001E41A6">
            <w:rPr>
              <w:rFonts w:eastAsiaTheme="minorHAnsi"/>
              <w:sz w:val="54"/>
              <w:szCs w:val="54"/>
            </w:rPr>
            <w:t>Draft Final National Digital Research Infrastructure (NDRI) Investment Plan: Recommendations for Investment by the NDRI Working Group</w:t>
          </w:r>
        </w:p>
      </w:sdtContent>
    </w:sdt>
    <w:bookmarkEnd w:id="0" w:displacedByCustomXml="prev"/>
    <w:bookmarkEnd w:id="1" w:displacedByCustomXml="prev"/>
    <w:bookmarkEnd w:id="2" w:displacedByCustomXml="prev"/>
    <w:bookmarkEnd w:id="3" w:displacedByCustomXml="prev"/>
    <w:p w14:paraId="6CBB24BF" w14:textId="77777777" w:rsidR="00107D87" w:rsidRDefault="000B2AF3" w:rsidP="006F6704">
      <w:pPr>
        <w:pStyle w:val="Subtitle"/>
        <w:sectPr w:rsidR="00107D87" w:rsidSect="00221D8F">
          <w:headerReference w:type="default" r:id="rId14"/>
          <w:pgSz w:w="11906" w:h="16838"/>
          <w:pgMar w:top="1814" w:right="1440" w:bottom="1440" w:left="1440" w:header="709" w:footer="709" w:gutter="0"/>
          <w:cols w:space="708"/>
          <w:docGrid w:linePitch="360"/>
        </w:sectPr>
      </w:pPr>
      <w:r>
        <w:t>Preview</w:t>
      </w:r>
    </w:p>
    <w:p w14:paraId="627DA367" w14:textId="77777777" w:rsidR="006F6704" w:rsidRDefault="006F6704" w:rsidP="006F6704">
      <w:pPr>
        <w:pStyle w:val="Heading3"/>
      </w:pPr>
      <w:bookmarkStart w:id="4" w:name="_Toc184980176"/>
      <w:bookmarkStart w:id="5" w:name="_Toc184980185"/>
      <w:r>
        <w:lastRenderedPageBreak/>
        <w:t>Introduction</w:t>
      </w:r>
      <w:bookmarkEnd w:id="4"/>
      <w:bookmarkEnd w:id="5"/>
    </w:p>
    <w:p w14:paraId="6DF674E2" w14:textId="77777777" w:rsidR="00205939" w:rsidRPr="00205939" w:rsidRDefault="00205939" w:rsidP="00205939">
      <w:pPr>
        <w:spacing w:after="160"/>
        <w:rPr>
          <w:b/>
          <w:bCs/>
        </w:rPr>
      </w:pPr>
      <w:r w:rsidRPr="00205939">
        <w:rPr>
          <w:b/>
          <w:bCs/>
        </w:rPr>
        <w:t>The Draft Final National Digital Research Infrastructure (NDRI) Investment Plan: Recommendations for Investment by the NDRI Working Group Feedback Survey</w:t>
      </w:r>
    </w:p>
    <w:p w14:paraId="22EEE7A2" w14:textId="1F0F4C0B" w:rsidR="00205939" w:rsidRPr="00205939" w:rsidRDefault="00205939" w:rsidP="00205939">
      <w:pPr>
        <w:spacing w:after="160"/>
      </w:pPr>
      <w:r w:rsidRPr="00205939">
        <w:t xml:space="preserve">Welcome to the </w:t>
      </w:r>
      <w:hyperlink r:id="rId15" w:history="1">
        <w:r w:rsidRPr="004A312F">
          <w:rPr>
            <w:rStyle w:val="Hyperlink"/>
          </w:rPr>
          <w:t>Draft Final NDRI Investment Plan: Recommendations for Investment by the NDRI Working Group</w:t>
        </w:r>
      </w:hyperlink>
      <w:r w:rsidRPr="00205939">
        <w:t xml:space="preserve"> Feedback Survey. </w:t>
      </w:r>
    </w:p>
    <w:p w14:paraId="4238EA1F" w14:textId="3190157C" w:rsidR="00205939" w:rsidRPr="00205939" w:rsidRDefault="00205939" w:rsidP="00205939">
      <w:pPr>
        <w:spacing w:after="160"/>
      </w:pPr>
      <w:r w:rsidRPr="00205939">
        <w:t xml:space="preserve">The NDRI Investment Plan is being developed to implement the </w:t>
      </w:r>
      <w:hyperlink r:id="rId16" w:history="1">
        <w:r w:rsidRPr="00560D1B">
          <w:rPr>
            <w:rStyle w:val="Hyperlink"/>
          </w:rPr>
          <w:t>NDRI Strategy</w:t>
        </w:r>
      </w:hyperlink>
      <w:r w:rsidRPr="00205939">
        <w:t xml:space="preserve">. </w:t>
      </w:r>
    </w:p>
    <w:p w14:paraId="1C7A90EA" w14:textId="77777777" w:rsidR="00205939" w:rsidRPr="00205939" w:rsidRDefault="00205939" w:rsidP="00205939">
      <w:pPr>
        <w:spacing w:after="160"/>
      </w:pPr>
      <w:r w:rsidRPr="00205939">
        <w:t xml:space="preserve">This document represents draft recommendations for investment from the NDRI Working Group. It outlines priority areas for specific investment with indicative amounts of financial investment. </w:t>
      </w:r>
    </w:p>
    <w:p w14:paraId="251618D5" w14:textId="64118E3A" w:rsidR="00205939" w:rsidRPr="00205939" w:rsidRDefault="00205939" w:rsidP="00205939">
      <w:pPr>
        <w:spacing w:after="160"/>
      </w:pPr>
      <w:r w:rsidRPr="00205939">
        <w:t xml:space="preserve">These recommendations are a product from various stakeholder consultations. These include the series of </w:t>
      </w:r>
      <w:hyperlink r:id="rId17" w:history="1">
        <w:r w:rsidRPr="00CC777E">
          <w:rPr>
            <w:rStyle w:val="Hyperlink"/>
          </w:rPr>
          <w:t>Targeted Discussions</w:t>
        </w:r>
      </w:hyperlink>
      <w:r w:rsidRPr="00205939">
        <w:t xml:space="preserve"> in addition to the NDRI Investment Plan Consultation Survey and Environment Scan.  </w:t>
      </w:r>
    </w:p>
    <w:p w14:paraId="5BC36337" w14:textId="1FD6892C" w:rsidR="00205939" w:rsidRPr="00205939" w:rsidRDefault="00205939" w:rsidP="009A7E96">
      <w:pPr>
        <w:pStyle w:val="ListParagraph"/>
        <w:numPr>
          <w:ilvl w:val="0"/>
          <w:numId w:val="25"/>
        </w:numPr>
        <w:spacing w:after="160"/>
      </w:pPr>
      <w:r w:rsidRPr="00205939">
        <w:t xml:space="preserve">Please note, the NDRI Investment Plan Consultation Survey submissions have since been summarised, with these summaries made available on the </w:t>
      </w:r>
      <w:hyperlink r:id="rId18" w:history="1">
        <w:r w:rsidRPr="0060117F">
          <w:rPr>
            <w:rStyle w:val="Hyperlink"/>
          </w:rPr>
          <w:t>Department of Education’s NDRI webpage</w:t>
        </w:r>
      </w:hyperlink>
      <w:r w:rsidRPr="00205939">
        <w:t xml:space="preserve">.   </w:t>
      </w:r>
    </w:p>
    <w:p w14:paraId="71C22BE4" w14:textId="77777777" w:rsidR="00205939" w:rsidRPr="00205939" w:rsidRDefault="00205939" w:rsidP="00205939">
      <w:pPr>
        <w:spacing w:after="160"/>
        <w:rPr>
          <w:b/>
          <w:bCs/>
        </w:rPr>
      </w:pPr>
      <w:r w:rsidRPr="00205939">
        <w:rPr>
          <w:b/>
          <w:bCs/>
        </w:rPr>
        <w:t xml:space="preserve">This document represents current draft advice from the NDRI Working Group. Final recommendations will be provided to the Department of Education. Investment decisions will be made by the Minister for Education, following a grant process to be administered by the Department of Education.  </w:t>
      </w:r>
    </w:p>
    <w:p w14:paraId="411AADC8" w14:textId="77777777" w:rsidR="00205939" w:rsidRPr="00205939" w:rsidRDefault="00205939" w:rsidP="00205939">
      <w:pPr>
        <w:spacing w:after="160"/>
      </w:pPr>
      <w:r w:rsidRPr="00205939">
        <w:t xml:space="preserve">All final investment decisions are subject to Ministerial approval, following assessments by the Department of Education. The finalised NDRI Investment Plan will contain the exact dollar amounts and recipients for investment. </w:t>
      </w:r>
    </w:p>
    <w:p w14:paraId="3789B77C" w14:textId="77777777" w:rsidR="00205939" w:rsidRPr="00205939" w:rsidRDefault="00205939" w:rsidP="00205939">
      <w:pPr>
        <w:spacing w:after="160"/>
      </w:pPr>
      <w:r w:rsidRPr="00205939">
        <w:t xml:space="preserve">This survey aims to seek feedback from Australia’s NDRI stakeholders on these draft recommendations. To provide feedback, you must fill in the survey – we may not consider information sent through any other mechanism. </w:t>
      </w:r>
    </w:p>
    <w:p w14:paraId="3950E41E" w14:textId="77777777" w:rsidR="00205939" w:rsidRPr="00205939" w:rsidRDefault="00205939" w:rsidP="00205939">
      <w:pPr>
        <w:spacing w:after="160"/>
      </w:pPr>
      <w:r w:rsidRPr="00205939">
        <w:t xml:space="preserve">You may answer as many or as few questions as you wish. If you leave the page and return on the same device, your answers will be saved. </w:t>
      </w:r>
    </w:p>
    <w:p w14:paraId="6F4C2518" w14:textId="37D28DF3" w:rsidR="00205939" w:rsidRPr="00205939" w:rsidRDefault="00205939" w:rsidP="00205939">
      <w:pPr>
        <w:spacing w:after="160"/>
        <w:rPr>
          <w:b/>
          <w:bCs/>
        </w:rPr>
      </w:pPr>
      <w:r w:rsidRPr="00205939">
        <w:rPr>
          <w:b/>
          <w:bCs/>
        </w:rPr>
        <w:t xml:space="preserve">This survey will close on Tuesday 07 January 2025 at </w:t>
      </w:r>
      <w:r>
        <w:rPr>
          <w:b/>
          <w:bCs/>
        </w:rPr>
        <w:t>5</w:t>
      </w:r>
      <w:r w:rsidRPr="00205939">
        <w:rPr>
          <w:b/>
          <w:bCs/>
        </w:rPr>
        <w:t xml:space="preserve">:00pm AEDT – early submissions are encouraged. </w:t>
      </w:r>
    </w:p>
    <w:p w14:paraId="2A0FC7E3" w14:textId="407F47E8" w:rsidR="006F6704" w:rsidRDefault="006F6704">
      <w:pPr>
        <w:spacing w:after="160"/>
      </w:pPr>
      <w:r>
        <w:br w:type="page"/>
      </w:r>
    </w:p>
    <w:p w14:paraId="3A74263C" w14:textId="77777777" w:rsidR="006F6704" w:rsidRDefault="006F6704" w:rsidP="006F6704">
      <w:pPr>
        <w:pStyle w:val="Heading3"/>
      </w:pPr>
      <w:bookmarkStart w:id="6" w:name="_Toc184980177"/>
      <w:bookmarkStart w:id="7" w:name="_Toc184980186"/>
      <w:r>
        <w:lastRenderedPageBreak/>
        <w:t>Privacy</w:t>
      </w:r>
      <w:bookmarkEnd w:id="6"/>
      <w:bookmarkEnd w:id="7"/>
    </w:p>
    <w:p w14:paraId="14EB8C50" w14:textId="77777777" w:rsidR="006F6704" w:rsidRPr="006F6704" w:rsidRDefault="006F6704" w:rsidP="006F6704">
      <w:r w:rsidRPr="006F6704">
        <w:t>Information collected through this survey will be used to inform the NDRI Investment Plan. Your personal information is protected by law, including the Privacy Act 1988.</w:t>
      </w:r>
    </w:p>
    <w:p w14:paraId="2B729B9A" w14:textId="77777777" w:rsidR="006F6704" w:rsidRPr="006F6704" w:rsidRDefault="006F6704" w:rsidP="006F6704">
      <w:r w:rsidRPr="006F6704">
        <w:t>Personal information is information or an opinion about an identified or reasonably identifiable individual. Personal information includes an individual’s name, contact details, feedback or opinions.</w:t>
      </w:r>
      <w:r w:rsidRPr="006F6704">
        <w:br/>
      </w:r>
      <w:r w:rsidRPr="006F6704">
        <w:br/>
        <w:t>Your personal information is collected by the department.</w:t>
      </w:r>
      <w:r w:rsidRPr="006F6704">
        <w:br/>
      </w:r>
      <w:r w:rsidRPr="006F6704">
        <w:br/>
        <w:t>Please do not provide personal information about any other individual unless you have their consent.</w:t>
      </w:r>
      <w:r w:rsidRPr="006F6704">
        <w:br/>
      </w:r>
      <w:r w:rsidRPr="006F6704">
        <w:br/>
        <w:t>Your personal information is collected by the department under the Privacy Act 1988 for the purposes of policy development and related purposes such as:</w:t>
      </w:r>
    </w:p>
    <w:p w14:paraId="66C821CF" w14:textId="77777777" w:rsidR="006F6704" w:rsidRPr="006F6704" w:rsidRDefault="006F6704" w:rsidP="006F6704">
      <w:pPr>
        <w:numPr>
          <w:ilvl w:val="0"/>
          <w:numId w:val="21"/>
        </w:numPr>
        <w:spacing w:after="0" w:line="240" w:lineRule="auto"/>
        <w:ind w:left="714" w:hanging="357"/>
      </w:pPr>
      <w:r w:rsidRPr="006F6704">
        <w:t>research</w:t>
      </w:r>
    </w:p>
    <w:p w14:paraId="26C5EB40" w14:textId="77777777" w:rsidR="006F6704" w:rsidRPr="006F6704" w:rsidRDefault="006F6704" w:rsidP="006F6704">
      <w:pPr>
        <w:numPr>
          <w:ilvl w:val="0"/>
          <w:numId w:val="21"/>
        </w:numPr>
        <w:spacing w:after="0" w:line="240" w:lineRule="auto"/>
        <w:ind w:left="714" w:hanging="357"/>
      </w:pPr>
      <w:r w:rsidRPr="006F6704">
        <w:t>evaluation</w:t>
      </w:r>
    </w:p>
    <w:p w14:paraId="11DEC30E" w14:textId="77777777" w:rsidR="006F6704" w:rsidRPr="006F6704" w:rsidRDefault="006F6704" w:rsidP="006F6704">
      <w:pPr>
        <w:numPr>
          <w:ilvl w:val="0"/>
          <w:numId w:val="21"/>
        </w:numPr>
        <w:spacing w:line="240" w:lineRule="auto"/>
        <w:ind w:left="714" w:hanging="357"/>
      </w:pPr>
      <w:r w:rsidRPr="006F6704">
        <w:t>analysis.</w:t>
      </w:r>
    </w:p>
    <w:p w14:paraId="29EDAA88" w14:textId="77777777" w:rsidR="006F6704" w:rsidRPr="006F6704" w:rsidRDefault="006F6704" w:rsidP="006F6704">
      <w:r w:rsidRPr="006F6704">
        <w:t>Your personal information may also be used for other purposes where you have agreed, or where it is otherwise permitted under the Privacy Act.</w:t>
      </w:r>
      <w:r w:rsidRPr="006F6704">
        <w:br/>
      </w:r>
      <w:r w:rsidRPr="006F6704">
        <w:br/>
        <w:t>If you do not provide some or all of the personal information requested, the department may not be able to follow up with your survey response.</w:t>
      </w:r>
      <w:r w:rsidRPr="006F6704">
        <w:br/>
      </w:r>
      <w:r w:rsidRPr="006F6704">
        <w:br/>
        <w:t>Your personal information may be disclosed to third parties, including but not limited to:</w:t>
      </w:r>
    </w:p>
    <w:p w14:paraId="1DB3F0F6" w14:textId="77777777" w:rsidR="006F6704" w:rsidRPr="006F6704" w:rsidRDefault="006F6704" w:rsidP="006F6704">
      <w:pPr>
        <w:numPr>
          <w:ilvl w:val="0"/>
          <w:numId w:val="22"/>
        </w:numPr>
        <w:spacing w:after="0"/>
        <w:ind w:left="714" w:hanging="357"/>
      </w:pPr>
      <w:r w:rsidRPr="006F6704">
        <w:t>other Commonwealth agencies for the purpose of policy development, evaluation and analysis</w:t>
      </w:r>
    </w:p>
    <w:p w14:paraId="1B2FC0C5" w14:textId="77777777" w:rsidR="006F6704" w:rsidRPr="006F6704" w:rsidRDefault="006F6704" w:rsidP="006F6704">
      <w:pPr>
        <w:numPr>
          <w:ilvl w:val="0"/>
          <w:numId w:val="22"/>
        </w:numPr>
        <w:ind w:left="714" w:hanging="357"/>
      </w:pPr>
      <w:r w:rsidRPr="006F6704">
        <w:t>contracted service providers for the purpose of policy development, evaluation and analysis.</w:t>
      </w:r>
    </w:p>
    <w:p w14:paraId="12031046" w14:textId="77777777" w:rsidR="006F6704" w:rsidRPr="006F6704" w:rsidRDefault="006F6704" w:rsidP="006F6704">
      <w:r w:rsidRPr="006F6704">
        <w:t>Your personal information is unlikely to be disclosed to overseas recipients.</w:t>
      </w:r>
      <w:r w:rsidRPr="006F6704">
        <w:br/>
      </w:r>
      <w:r w:rsidRPr="006F6704">
        <w:br/>
        <w:t>The department’s Privacy Policy contains more information about how the department will manage your personal information, including information about how to make a complaint and seek access to and correction of your personal information.</w:t>
      </w:r>
      <w:r w:rsidRPr="006F6704">
        <w:br/>
      </w:r>
      <w:r w:rsidRPr="006F6704">
        <w:br/>
        <w:t>To contact the department about your personal information, contact </w:t>
      </w:r>
      <w:r w:rsidRPr="006F6704">
        <w:rPr>
          <w:b/>
          <w:bCs/>
        </w:rPr>
        <w:t>privacy@education.gov.au</w:t>
      </w:r>
      <w:r w:rsidRPr="006F6704">
        <w:t>.</w:t>
      </w:r>
      <w:r w:rsidRPr="006F6704">
        <w:br/>
      </w:r>
      <w:r w:rsidRPr="006F6704">
        <w:br/>
        <w:t>To contact the department about NDRI specific enquiries, contact </w:t>
      </w:r>
      <w:r w:rsidRPr="006F6704">
        <w:rPr>
          <w:b/>
          <w:bCs/>
        </w:rPr>
        <w:t>researchinfrastructure@education.gov.au</w:t>
      </w:r>
      <w:r w:rsidRPr="006F6704">
        <w:t>.</w:t>
      </w:r>
    </w:p>
    <w:p w14:paraId="1A940494" w14:textId="77777777" w:rsidR="006F6704" w:rsidRPr="006F6704" w:rsidRDefault="006F6704" w:rsidP="006F6704">
      <w:r w:rsidRPr="006F6704">
        <w:t>By checking the box below, you confirm that you have read and understood this privacy statement and agree to the department’s handling of your personal information in accordance with this privacy statement.</w:t>
      </w:r>
    </w:p>
    <w:p w14:paraId="3B806F9E" w14:textId="77777777" w:rsidR="006F6704" w:rsidRPr="006F6704" w:rsidRDefault="006F6704" w:rsidP="006F6704">
      <w:r w:rsidRPr="006F6704">
        <w:t>(required)</w:t>
      </w:r>
    </w:p>
    <w:p w14:paraId="4946CFAC" w14:textId="77777777" w:rsidR="007B2CA1" w:rsidRDefault="006F6704" w:rsidP="006F6704">
      <w:pPr>
        <w:numPr>
          <w:ilvl w:val="0"/>
          <w:numId w:val="23"/>
        </w:numPr>
      </w:pPr>
      <w:r w:rsidRPr="006F6704">
        <w:t>I agree</w:t>
      </w:r>
      <w:r w:rsidR="007B2CA1" w:rsidRPr="006F6704">
        <w:br w:type="page"/>
      </w:r>
    </w:p>
    <w:p w14:paraId="3C99DA11" w14:textId="77777777" w:rsidR="006F6704" w:rsidRDefault="006F6704" w:rsidP="006F6704">
      <w:pPr>
        <w:pStyle w:val="Heading3"/>
      </w:pPr>
      <w:bookmarkStart w:id="8" w:name="_Toc184980178"/>
      <w:bookmarkStart w:id="9" w:name="_Toc184980187"/>
      <w:r>
        <w:lastRenderedPageBreak/>
        <w:t>Questions</w:t>
      </w:r>
      <w:bookmarkEnd w:id="8"/>
      <w:bookmarkEnd w:id="9"/>
    </w:p>
    <w:p w14:paraId="754F9D2F" w14:textId="77777777" w:rsidR="006F6704" w:rsidRPr="006F6704" w:rsidRDefault="006F6704" w:rsidP="006F6704">
      <w:r w:rsidRPr="006F6704">
        <w:t>What is your full name?</w:t>
      </w:r>
    </w:p>
    <w:p w14:paraId="0A4DFA35" w14:textId="77777777" w:rsidR="006F6704" w:rsidRPr="006F6704" w:rsidRDefault="006F6704" w:rsidP="006F6704">
      <w:r w:rsidRPr="006F6704">
        <w:t>What organisation are you from? </w:t>
      </w:r>
    </w:p>
    <w:p w14:paraId="6C84668B" w14:textId="77777777" w:rsidR="006F6704" w:rsidRPr="006F6704" w:rsidRDefault="006F6704" w:rsidP="006F6704">
      <w:r w:rsidRPr="006F6704">
        <w:t>What is your role at your organisation?</w:t>
      </w:r>
    </w:p>
    <w:p w14:paraId="2E5ED18B" w14:textId="77777777" w:rsidR="006F6704" w:rsidRPr="006F6704" w:rsidRDefault="006F6704" w:rsidP="006F6704">
      <w:r w:rsidRPr="006F6704">
        <w:t>What research community are you from?</w:t>
      </w:r>
    </w:p>
    <w:p w14:paraId="06997C78" w14:textId="77777777" w:rsidR="006F6704" w:rsidRPr="006F6704" w:rsidRDefault="006F6704" w:rsidP="006F6704">
      <w:pPr>
        <w:numPr>
          <w:ilvl w:val="0"/>
          <w:numId w:val="24"/>
        </w:numPr>
        <w:spacing w:after="0"/>
        <w:ind w:left="714" w:hanging="357"/>
      </w:pPr>
      <w:r w:rsidRPr="006F6704">
        <w:t>Health</w:t>
      </w:r>
    </w:p>
    <w:p w14:paraId="4948B932" w14:textId="77777777" w:rsidR="006F6704" w:rsidRPr="006F6704" w:rsidRDefault="006F6704" w:rsidP="006F6704">
      <w:pPr>
        <w:numPr>
          <w:ilvl w:val="0"/>
          <w:numId w:val="24"/>
        </w:numPr>
        <w:spacing w:after="0"/>
        <w:ind w:left="714" w:hanging="357"/>
      </w:pPr>
      <w:r w:rsidRPr="006F6704">
        <w:t>Environment</w:t>
      </w:r>
    </w:p>
    <w:p w14:paraId="05F59673" w14:textId="77777777" w:rsidR="006F6704" w:rsidRPr="006F6704" w:rsidRDefault="006F6704" w:rsidP="006F6704">
      <w:pPr>
        <w:numPr>
          <w:ilvl w:val="0"/>
          <w:numId w:val="24"/>
        </w:numPr>
        <w:spacing w:after="0"/>
        <w:ind w:left="714" w:hanging="357"/>
      </w:pPr>
      <w:r w:rsidRPr="006F6704">
        <w:t>Characterisation</w:t>
      </w:r>
    </w:p>
    <w:p w14:paraId="399960BE" w14:textId="77777777" w:rsidR="006F6704" w:rsidRPr="006F6704" w:rsidRDefault="006F6704" w:rsidP="006F6704">
      <w:pPr>
        <w:numPr>
          <w:ilvl w:val="0"/>
          <w:numId w:val="24"/>
        </w:numPr>
        <w:spacing w:after="0"/>
        <w:ind w:left="714" w:hanging="357"/>
      </w:pPr>
      <w:r w:rsidRPr="006F6704">
        <w:t>Manufacturing</w:t>
      </w:r>
    </w:p>
    <w:p w14:paraId="4C211DE2" w14:textId="77777777" w:rsidR="006F6704" w:rsidRPr="006F6704" w:rsidRDefault="006F6704" w:rsidP="006F6704">
      <w:pPr>
        <w:numPr>
          <w:ilvl w:val="0"/>
          <w:numId w:val="24"/>
        </w:numPr>
        <w:spacing w:after="0"/>
        <w:ind w:left="714" w:hanging="357"/>
      </w:pPr>
      <w:r w:rsidRPr="006F6704">
        <w:t>Humanities</w:t>
      </w:r>
    </w:p>
    <w:p w14:paraId="2D843E2B" w14:textId="77777777" w:rsidR="006F6704" w:rsidRPr="006F6704" w:rsidRDefault="006F6704" w:rsidP="006F6704">
      <w:pPr>
        <w:numPr>
          <w:ilvl w:val="0"/>
          <w:numId w:val="24"/>
        </w:numPr>
        <w:spacing w:after="0"/>
        <w:ind w:left="714" w:hanging="357"/>
      </w:pPr>
      <w:r w:rsidRPr="006F6704">
        <w:t>Social Sciences</w:t>
      </w:r>
    </w:p>
    <w:p w14:paraId="4551D402" w14:textId="77777777" w:rsidR="006F6704" w:rsidRPr="006F6704" w:rsidRDefault="006F6704" w:rsidP="006F6704">
      <w:pPr>
        <w:numPr>
          <w:ilvl w:val="0"/>
          <w:numId w:val="24"/>
        </w:numPr>
        <w:spacing w:after="0"/>
        <w:ind w:left="714" w:hanging="357"/>
      </w:pPr>
      <w:r w:rsidRPr="006F6704">
        <w:t>Galleries, Libraries, Archives and Museums</w:t>
      </w:r>
    </w:p>
    <w:p w14:paraId="6F3F2924" w14:textId="77777777" w:rsidR="006F6704" w:rsidRPr="006F6704" w:rsidRDefault="006F6704" w:rsidP="006F6704">
      <w:pPr>
        <w:numPr>
          <w:ilvl w:val="0"/>
          <w:numId w:val="24"/>
        </w:numPr>
        <w:spacing w:after="0"/>
        <w:ind w:left="714" w:hanging="357"/>
      </w:pPr>
      <w:r w:rsidRPr="006F6704">
        <w:t>Aboriginal and Torres Strait Islander Peoples Knowledge and Research</w:t>
      </w:r>
    </w:p>
    <w:p w14:paraId="651A30CE" w14:textId="77777777" w:rsidR="006F6704" w:rsidRPr="006F6704" w:rsidRDefault="006F6704" w:rsidP="006F6704">
      <w:pPr>
        <w:numPr>
          <w:ilvl w:val="0"/>
          <w:numId w:val="24"/>
        </w:numPr>
        <w:spacing w:after="0"/>
        <w:ind w:left="714" w:hanging="357"/>
      </w:pPr>
      <w:r w:rsidRPr="006F6704">
        <w:t>Astronomy</w:t>
      </w:r>
    </w:p>
    <w:p w14:paraId="38CF29E0" w14:textId="77777777" w:rsidR="006F6704" w:rsidRPr="006F6704" w:rsidRDefault="006F6704" w:rsidP="006F6704">
      <w:pPr>
        <w:numPr>
          <w:ilvl w:val="0"/>
          <w:numId w:val="24"/>
        </w:numPr>
        <w:spacing w:after="0"/>
        <w:ind w:left="714" w:hanging="357"/>
      </w:pPr>
      <w:r w:rsidRPr="006F6704">
        <w:t>Physics</w:t>
      </w:r>
    </w:p>
    <w:p w14:paraId="7E864472" w14:textId="77777777" w:rsidR="006F6704" w:rsidRPr="006F6704" w:rsidRDefault="006F6704" w:rsidP="006F6704">
      <w:pPr>
        <w:numPr>
          <w:ilvl w:val="0"/>
          <w:numId w:val="24"/>
        </w:numPr>
        <w:spacing w:after="0"/>
        <w:ind w:left="714" w:hanging="357"/>
      </w:pPr>
      <w:r w:rsidRPr="006F6704">
        <w:t>Other research community or communities</w:t>
      </w:r>
    </w:p>
    <w:p w14:paraId="7FFCD3F4" w14:textId="77777777" w:rsidR="006F6704" w:rsidRPr="006F6704" w:rsidRDefault="006F6704" w:rsidP="006F6704">
      <w:pPr>
        <w:numPr>
          <w:ilvl w:val="0"/>
          <w:numId w:val="24"/>
        </w:numPr>
      </w:pPr>
      <w:r w:rsidRPr="006F6704">
        <w:t>Not part of the research community</w:t>
      </w:r>
    </w:p>
    <w:p w14:paraId="215C324D" w14:textId="77777777" w:rsidR="006F6704" w:rsidRDefault="006F6704" w:rsidP="006F6704">
      <w:r w:rsidRPr="006F6704">
        <w:t>If you would like to receive updates on the NDRI Investment Plan process, please enter your email below:</w:t>
      </w:r>
    </w:p>
    <w:p w14:paraId="690274C9" w14:textId="77777777" w:rsidR="006F6704" w:rsidRDefault="006F6704" w:rsidP="006F6704">
      <w:pPr>
        <w:spacing w:after="160"/>
      </w:pPr>
      <w:r>
        <w:t>--------------------------------------------------------------------------------------------------------------------------------------</w:t>
      </w:r>
    </w:p>
    <w:p w14:paraId="1E47216E" w14:textId="77777777" w:rsidR="006F6704" w:rsidRDefault="006F6704" w:rsidP="006F6704">
      <w:pPr>
        <w:spacing w:after="160"/>
      </w:pPr>
      <w:r w:rsidRPr="006F6704">
        <w:t>Please provide your responses below.</w:t>
      </w:r>
    </w:p>
    <w:p w14:paraId="29DA4DB5" w14:textId="77777777" w:rsidR="006F6704" w:rsidRPr="006F6704" w:rsidRDefault="006F6704" w:rsidP="006F6704">
      <w:pPr>
        <w:spacing w:after="160"/>
      </w:pPr>
    </w:p>
    <w:p w14:paraId="36E3DCF1" w14:textId="77777777" w:rsidR="006F6704" w:rsidRDefault="006F6704" w:rsidP="006F6704">
      <w:r w:rsidRPr="006F6704">
        <w:t>Q1. Do the proposed levels of investment for the different outcomes and the outcome-specific investment areas seem appropriately balanced? Max 1200 characters.</w:t>
      </w:r>
    </w:p>
    <w:p w14:paraId="5E9FC844" w14:textId="77777777" w:rsidR="006F6704" w:rsidRPr="006F6704" w:rsidRDefault="006F6704" w:rsidP="006F6704"/>
    <w:p w14:paraId="32D2B3D1" w14:textId="77777777" w:rsidR="006F6704" w:rsidRPr="006F6704" w:rsidRDefault="006F6704" w:rsidP="006F6704">
      <w:r w:rsidRPr="006F6704">
        <w:t>Q2. Are there critical NDRI investments missing from the recommendations listed? If so, briefly explain. Max 1200 characters.</w:t>
      </w:r>
    </w:p>
    <w:p w14:paraId="58492DF8" w14:textId="77777777" w:rsidR="006F6704" w:rsidRPr="006F6704" w:rsidRDefault="006F6704" w:rsidP="006F6704">
      <w:r w:rsidRPr="006F6704">
        <w:t> </w:t>
      </w:r>
    </w:p>
    <w:p w14:paraId="5469A3C3" w14:textId="24E783B9" w:rsidR="006F6704" w:rsidRDefault="006F6704" w:rsidP="006F6704">
      <w:r w:rsidRPr="006F6704">
        <w:t xml:space="preserve">Q3. Please provide any additional comments that you may have related to </w:t>
      </w:r>
      <w:r w:rsidR="00EB5B48" w:rsidRPr="00EB5B48">
        <w:t>the Draft Final NDRI Investment Plan: Recommendations for Investment by the NDRI Working Group</w:t>
      </w:r>
      <w:r w:rsidRPr="006F6704">
        <w:t>. Max 1200 characters.</w:t>
      </w:r>
    </w:p>
    <w:p w14:paraId="1D048F1C" w14:textId="77777777" w:rsidR="00EB5B48" w:rsidRPr="006F6704" w:rsidRDefault="00EB5B48" w:rsidP="006F6704"/>
    <w:p w14:paraId="73BC4C73" w14:textId="77777777" w:rsidR="006F6704" w:rsidRPr="006F6704" w:rsidRDefault="006F6704" w:rsidP="006F6704">
      <w:r w:rsidRPr="006F6704">
        <w:rPr>
          <w:b/>
          <w:bCs/>
        </w:rPr>
        <w:t>Clicking submit will conclude your survey. Please carefully review your comments and only click submit once your responses have been finalised.</w:t>
      </w:r>
    </w:p>
    <w:p w14:paraId="19CDC51A" w14:textId="77777777" w:rsidR="006F6704" w:rsidRDefault="006F6704" w:rsidP="006F6704"/>
    <w:sectPr w:rsidR="006F670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08B6C" w14:textId="77777777" w:rsidR="00DF7912" w:rsidRDefault="00DF7912" w:rsidP="000A6228">
      <w:pPr>
        <w:spacing w:after="0" w:line="240" w:lineRule="auto"/>
      </w:pPr>
      <w:r>
        <w:separator/>
      </w:r>
    </w:p>
  </w:endnote>
  <w:endnote w:type="continuationSeparator" w:id="0">
    <w:p w14:paraId="66C1EB33" w14:textId="77777777" w:rsidR="00DF7912" w:rsidRDefault="00DF7912" w:rsidP="000A6228">
      <w:pPr>
        <w:spacing w:after="0" w:line="240" w:lineRule="auto"/>
      </w:pPr>
      <w:r>
        <w:continuationSeparator/>
      </w:r>
    </w:p>
  </w:endnote>
  <w:endnote w:type="continuationNotice" w:id="1">
    <w:p w14:paraId="2EFA9788" w14:textId="77777777" w:rsidR="00DF7912" w:rsidRDefault="00DF7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5739" w14:textId="23BD1788" w:rsidR="00221D8F" w:rsidRDefault="00437822">
    <w:pPr>
      <w:pStyle w:val="Footer"/>
    </w:pPr>
    <w:r>
      <w:t>T</w:t>
    </w:r>
    <w:r w:rsidRPr="00205939">
      <w:t>he Draft Final NDRI Investment Plan: Recommendations for Investment by the NDRI Working Group Feedback Survey</w:t>
    </w:r>
    <w:r w:rsidR="006F6704">
      <w:t xml:space="preserve"> Preview</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2A89F9FA" wp14:editId="0A47AA64">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891DD" w14:textId="77777777" w:rsidR="00DF7912" w:rsidRDefault="00DF7912" w:rsidP="000A6228">
      <w:pPr>
        <w:spacing w:after="0" w:line="240" w:lineRule="auto"/>
      </w:pPr>
      <w:r>
        <w:separator/>
      </w:r>
    </w:p>
  </w:footnote>
  <w:footnote w:type="continuationSeparator" w:id="0">
    <w:p w14:paraId="0049A11D" w14:textId="77777777" w:rsidR="00DF7912" w:rsidRDefault="00DF7912" w:rsidP="000A6228">
      <w:pPr>
        <w:spacing w:after="0" w:line="240" w:lineRule="auto"/>
      </w:pPr>
      <w:r>
        <w:continuationSeparator/>
      </w:r>
    </w:p>
  </w:footnote>
  <w:footnote w:type="continuationNotice" w:id="1">
    <w:p w14:paraId="2A3D8616" w14:textId="77777777" w:rsidR="00DF7912" w:rsidRDefault="00DF7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BAF1" w14:textId="130EEFAA" w:rsidR="006B5C99" w:rsidRDefault="006B5C99" w:rsidP="006B5C99">
    <w:pPr>
      <w:pStyle w:val="Header"/>
      <w:jc w:val="center"/>
    </w:pPr>
    <w:r w:rsidRPr="006B5C99">
      <w:t>NOT FOR COMPLETION – Submit responses through the online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A64C40"/>
    <w:multiLevelType w:val="multilevel"/>
    <w:tmpl w:val="ED1C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22C7B"/>
    <w:multiLevelType w:val="multilevel"/>
    <w:tmpl w:val="4CCC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A976F1"/>
    <w:multiLevelType w:val="multilevel"/>
    <w:tmpl w:val="A6A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D96036"/>
    <w:multiLevelType w:val="multilevel"/>
    <w:tmpl w:val="65F6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D0D6F"/>
    <w:multiLevelType w:val="multilevel"/>
    <w:tmpl w:val="1E66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AF4DD5"/>
    <w:multiLevelType w:val="hybridMultilevel"/>
    <w:tmpl w:val="5C70B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29892187">
    <w:abstractNumId w:val="11"/>
  </w:num>
  <w:num w:numId="2" w16cid:durableId="1777602136">
    <w:abstractNumId w:val="5"/>
  </w:num>
  <w:num w:numId="3" w16cid:durableId="928345006">
    <w:abstractNumId w:val="4"/>
  </w:num>
  <w:num w:numId="4" w16cid:durableId="1092119856">
    <w:abstractNumId w:val="3"/>
  </w:num>
  <w:num w:numId="5" w16cid:durableId="1183980777">
    <w:abstractNumId w:val="15"/>
  </w:num>
  <w:num w:numId="6" w16cid:durableId="523902268">
    <w:abstractNumId w:val="2"/>
  </w:num>
  <w:num w:numId="7" w16cid:durableId="1872760596">
    <w:abstractNumId w:val="1"/>
  </w:num>
  <w:num w:numId="8" w16cid:durableId="1597447887">
    <w:abstractNumId w:val="0"/>
  </w:num>
  <w:num w:numId="9" w16cid:durableId="188882716">
    <w:abstractNumId w:val="14"/>
  </w:num>
  <w:num w:numId="10" w16cid:durableId="1317101827">
    <w:abstractNumId w:val="7"/>
  </w:num>
  <w:num w:numId="11" w16cid:durableId="510224970">
    <w:abstractNumId w:val="22"/>
  </w:num>
  <w:num w:numId="12" w16cid:durableId="1050764450">
    <w:abstractNumId w:val="10"/>
  </w:num>
  <w:num w:numId="13" w16cid:durableId="9578747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6041158">
    <w:abstractNumId w:val="9"/>
  </w:num>
  <w:num w:numId="15" w16cid:durableId="1927300738">
    <w:abstractNumId w:val="6"/>
  </w:num>
  <w:num w:numId="16" w16cid:durableId="577861676">
    <w:abstractNumId w:val="23"/>
  </w:num>
  <w:num w:numId="17" w16cid:durableId="1918515928">
    <w:abstractNumId w:val="16"/>
  </w:num>
  <w:num w:numId="18" w16cid:durableId="138618791">
    <w:abstractNumId w:val="8"/>
  </w:num>
  <w:num w:numId="19" w16cid:durableId="212349592">
    <w:abstractNumId w:val="18"/>
  </w:num>
  <w:num w:numId="20" w16cid:durableId="549612391">
    <w:abstractNumId w:val="20"/>
  </w:num>
  <w:num w:numId="21" w16cid:durableId="1120220769">
    <w:abstractNumId w:val="17"/>
  </w:num>
  <w:num w:numId="22" w16cid:durableId="1865898109">
    <w:abstractNumId w:val="19"/>
  </w:num>
  <w:num w:numId="23" w16cid:durableId="132796532">
    <w:abstractNumId w:val="12"/>
  </w:num>
  <w:num w:numId="24" w16cid:durableId="429130817">
    <w:abstractNumId w:val="13"/>
  </w:num>
  <w:num w:numId="25" w16cid:durableId="13273169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96"/>
    <w:rsid w:val="00012366"/>
    <w:rsid w:val="0002006C"/>
    <w:rsid w:val="00021FBE"/>
    <w:rsid w:val="000446C5"/>
    <w:rsid w:val="000521D7"/>
    <w:rsid w:val="00077417"/>
    <w:rsid w:val="000A0B58"/>
    <w:rsid w:val="000A6228"/>
    <w:rsid w:val="000B2AF3"/>
    <w:rsid w:val="000B5D40"/>
    <w:rsid w:val="000B7EC6"/>
    <w:rsid w:val="00107D87"/>
    <w:rsid w:val="00107DD5"/>
    <w:rsid w:val="0012343A"/>
    <w:rsid w:val="00133B8D"/>
    <w:rsid w:val="0013611E"/>
    <w:rsid w:val="001515BF"/>
    <w:rsid w:val="00163696"/>
    <w:rsid w:val="00170FA3"/>
    <w:rsid w:val="0017134D"/>
    <w:rsid w:val="001C1523"/>
    <w:rsid w:val="001E41A6"/>
    <w:rsid w:val="001E6DEA"/>
    <w:rsid w:val="00205939"/>
    <w:rsid w:val="0020727E"/>
    <w:rsid w:val="00221D8F"/>
    <w:rsid w:val="002272DB"/>
    <w:rsid w:val="00276047"/>
    <w:rsid w:val="002A4458"/>
    <w:rsid w:val="002B6BD0"/>
    <w:rsid w:val="002D589A"/>
    <w:rsid w:val="002E6A81"/>
    <w:rsid w:val="0040155D"/>
    <w:rsid w:val="0041280D"/>
    <w:rsid w:val="0041713E"/>
    <w:rsid w:val="00421D3F"/>
    <w:rsid w:val="00423785"/>
    <w:rsid w:val="00437822"/>
    <w:rsid w:val="00452D26"/>
    <w:rsid w:val="0048044C"/>
    <w:rsid w:val="004A06CD"/>
    <w:rsid w:val="004A312F"/>
    <w:rsid w:val="004A4B6F"/>
    <w:rsid w:val="004A4CF9"/>
    <w:rsid w:val="004D2965"/>
    <w:rsid w:val="00560D1B"/>
    <w:rsid w:val="005A75C9"/>
    <w:rsid w:val="005B187D"/>
    <w:rsid w:val="005D00F3"/>
    <w:rsid w:val="0060117F"/>
    <w:rsid w:val="006232DC"/>
    <w:rsid w:val="0063094F"/>
    <w:rsid w:val="006B5C99"/>
    <w:rsid w:val="006D2D86"/>
    <w:rsid w:val="006D67F3"/>
    <w:rsid w:val="006E132A"/>
    <w:rsid w:val="006F1FFF"/>
    <w:rsid w:val="006F6704"/>
    <w:rsid w:val="006F6D10"/>
    <w:rsid w:val="00712B94"/>
    <w:rsid w:val="00724950"/>
    <w:rsid w:val="007B2CA1"/>
    <w:rsid w:val="007D0ABC"/>
    <w:rsid w:val="008042F5"/>
    <w:rsid w:val="00886959"/>
    <w:rsid w:val="008A36E1"/>
    <w:rsid w:val="008A37A7"/>
    <w:rsid w:val="008B0736"/>
    <w:rsid w:val="00950B06"/>
    <w:rsid w:val="00970069"/>
    <w:rsid w:val="009721EB"/>
    <w:rsid w:val="009A7E96"/>
    <w:rsid w:val="009B706E"/>
    <w:rsid w:val="009C423A"/>
    <w:rsid w:val="009E79ED"/>
    <w:rsid w:val="00A07596"/>
    <w:rsid w:val="00A13AA8"/>
    <w:rsid w:val="00A17A08"/>
    <w:rsid w:val="00A20B57"/>
    <w:rsid w:val="00A60673"/>
    <w:rsid w:val="00AC1872"/>
    <w:rsid w:val="00AD631F"/>
    <w:rsid w:val="00AE21FF"/>
    <w:rsid w:val="00AF1F18"/>
    <w:rsid w:val="00B0726E"/>
    <w:rsid w:val="00B16558"/>
    <w:rsid w:val="00B219D1"/>
    <w:rsid w:val="00B81FA4"/>
    <w:rsid w:val="00B8794C"/>
    <w:rsid w:val="00B95EF4"/>
    <w:rsid w:val="00BB6509"/>
    <w:rsid w:val="00BC1BB8"/>
    <w:rsid w:val="00BC248C"/>
    <w:rsid w:val="00BC4914"/>
    <w:rsid w:val="00C01EC0"/>
    <w:rsid w:val="00C244EE"/>
    <w:rsid w:val="00C72224"/>
    <w:rsid w:val="00C75706"/>
    <w:rsid w:val="00CA4815"/>
    <w:rsid w:val="00CC777E"/>
    <w:rsid w:val="00CF6562"/>
    <w:rsid w:val="00D44D2B"/>
    <w:rsid w:val="00D5688A"/>
    <w:rsid w:val="00DC5980"/>
    <w:rsid w:val="00DD2B46"/>
    <w:rsid w:val="00DF7912"/>
    <w:rsid w:val="00E10CD4"/>
    <w:rsid w:val="00E31CD8"/>
    <w:rsid w:val="00E529E5"/>
    <w:rsid w:val="00E67D6A"/>
    <w:rsid w:val="00EB4C2F"/>
    <w:rsid w:val="00EB5B48"/>
    <w:rsid w:val="00ED0DDF"/>
    <w:rsid w:val="00ED6AE2"/>
    <w:rsid w:val="00F06EBD"/>
    <w:rsid w:val="00F1000D"/>
    <w:rsid w:val="00F311A4"/>
    <w:rsid w:val="00F82C2C"/>
    <w:rsid w:val="00F85913"/>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9162B"/>
  <w15:chartTrackingRefBased/>
  <w15:docId w15:val="{FD0A36BF-5953-4A93-9527-7DFBCB88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B16558"/>
    <w:pPr>
      <w:spacing w:before="0" w:after="240" w:line="259" w:lineRule="auto"/>
      <w:outlineLvl w:val="9"/>
    </w:pPr>
    <w:rPr>
      <w:rFonts w:asciiTheme="majorHAnsi" w:hAnsiTheme="majorHAnsi"/>
      <w:color w:val="F16464" w:themeColor="accent5"/>
      <w:sz w:val="44"/>
      <w:lang w:val="en-US"/>
    </w:rPr>
  </w:style>
  <w:style w:type="paragraph" w:styleId="ListParagraph">
    <w:name w:val="List Paragraph"/>
    <w:basedOn w:val="Normal"/>
    <w:uiPriority w:val="34"/>
    <w:semiHidden/>
    <w:qFormat/>
    <w:rsid w:val="009A7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0717">
      <w:bodyDiv w:val="1"/>
      <w:marLeft w:val="0"/>
      <w:marRight w:val="0"/>
      <w:marTop w:val="0"/>
      <w:marBottom w:val="0"/>
      <w:divBdr>
        <w:top w:val="none" w:sz="0" w:space="0" w:color="auto"/>
        <w:left w:val="none" w:sz="0" w:space="0" w:color="auto"/>
        <w:bottom w:val="none" w:sz="0" w:space="0" w:color="auto"/>
        <w:right w:val="none" w:sz="0" w:space="0" w:color="auto"/>
      </w:divBdr>
      <w:divsChild>
        <w:div w:id="2146697817">
          <w:marLeft w:val="0"/>
          <w:marRight w:val="0"/>
          <w:marTop w:val="0"/>
          <w:marBottom w:val="0"/>
          <w:divBdr>
            <w:top w:val="none" w:sz="0" w:space="0" w:color="auto"/>
            <w:left w:val="none" w:sz="0" w:space="0" w:color="auto"/>
            <w:bottom w:val="none" w:sz="0" w:space="0" w:color="auto"/>
            <w:right w:val="none" w:sz="0" w:space="0" w:color="auto"/>
          </w:divBdr>
          <w:divsChild>
            <w:div w:id="1992367199">
              <w:marLeft w:val="0"/>
              <w:marRight w:val="0"/>
              <w:marTop w:val="0"/>
              <w:marBottom w:val="0"/>
              <w:divBdr>
                <w:top w:val="none" w:sz="0" w:space="0" w:color="auto"/>
                <w:left w:val="none" w:sz="0" w:space="0" w:color="auto"/>
                <w:bottom w:val="none" w:sz="0" w:space="0" w:color="auto"/>
                <w:right w:val="none" w:sz="0" w:space="0" w:color="auto"/>
              </w:divBdr>
              <w:divsChild>
                <w:div w:id="1115825871">
                  <w:marLeft w:val="0"/>
                  <w:marRight w:val="0"/>
                  <w:marTop w:val="0"/>
                  <w:marBottom w:val="0"/>
                  <w:divBdr>
                    <w:top w:val="none" w:sz="0" w:space="0" w:color="auto"/>
                    <w:left w:val="none" w:sz="0" w:space="0" w:color="auto"/>
                    <w:bottom w:val="none" w:sz="0" w:space="0" w:color="auto"/>
                    <w:right w:val="none" w:sz="0" w:space="0" w:color="auto"/>
                  </w:divBdr>
                  <w:divsChild>
                    <w:div w:id="14760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9154">
              <w:marLeft w:val="0"/>
              <w:marRight w:val="0"/>
              <w:marTop w:val="0"/>
              <w:marBottom w:val="0"/>
              <w:divBdr>
                <w:top w:val="none" w:sz="0" w:space="0" w:color="auto"/>
                <w:left w:val="none" w:sz="0" w:space="0" w:color="auto"/>
                <w:bottom w:val="none" w:sz="0" w:space="0" w:color="auto"/>
                <w:right w:val="none" w:sz="0" w:space="0" w:color="auto"/>
              </w:divBdr>
              <w:divsChild>
                <w:div w:id="1103652770">
                  <w:marLeft w:val="0"/>
                  <w:marRight w:val="0"/>
                  <w:marTop w:val="0"/>
                  <w:marBottom w:val="0"/>
                  <w:divBdr>
                    <w:top w:val="none" w:sz="0" w:space="0" w:color="auto"/>
                    <w:left w:val="none" w:sz="0" w:space="0" w:color="auto"/>
                    <w:bottom w:val="none" w:sz="0" w:space="0" w:color="auto"/>
                    <w:right w:val="none" w:sz="0" w:space="0" w:color="auto"/>
                  </w:divBdr>
                  <w:divsChild>
                    <w:div w:id="676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2833">
              <w:marLeft w:val="0"/>
              <w:marRight w:val="0"/>
              <w:marTop w:val="0"/>
              <w:marBottom w:val="0"/>
              <w:divBdr>
                <w:top w:val="none" w:sz="0" w:space="0" w:color="auto"/>
                <w:left w:val="none" w:sz="0" w:space="0" w:color="auto"/>
                <w:bottom w:val="none" w:sz="0" w:space="0" w:color="auto"/>
                <w:right w:val="none" w:sz="0" w:space="0" w:color="auto"/>
              </w:divBdr>
              <w:divsChild>
                <w:div w:id="1535581182">
                  <w:marLeft w:val="0"/>
                  <w:marRight w:val="0"/>
                  <w:marTop w:val="0"/>
                  <w:marBottom w:val="0"/>
                  <w:divBdr>
                    <w:top w:val="none" w:sz="0" w:space="0" w:color="auto"/>
                    <w:left w:val="none" w:sz="0" w:space="0" w:color="auto"/>
                    <w:bottom w:val="none" w:sz="0" w:space="0" w:color="auto"/>
                    <w:right w:val="none" w:sz="0" w:space="0" w:color="auto"/>
                  </w:divBdr>
                  <w:divsChild>
                    <w:div w:id="15906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6509">
              <w:marLeft w:val="0"/>
              <w:marRight w:val="0"/>
              <w:marTop w:val="0"/>
              <w:marBottom w:val="0"/>
              <w:divBdr>
                <w:top w:val="none" w:sz="0" w:space="0" w:color="auto"/>
                <w:left w:val="none" w:sz="0" w:space="0" w:color="auto"/>
                <w:bottom w:val="none" w:sz="0" w:space="0" w:color="auto"/>
                <w:right w:val="none" w:sz="0" w:space="0" w:color="auto"/>
              </w:divBdr>
              <w:divsChild>
                <w:div w:id="456531001">
                  <w:marLeft w:val="0"/>
                  <w:marRight w:val="0"/>
                  <w:marTop w:val="0"/>
                  <w:marBottom w:val="0"/>
                  <w:divBdr>
                    <w:top w:val="none" w:sz="0" w:space="0" w:color="auto"/>
                    <w:left w:val="none" w:sz="0" w:space="0" w:color="auto"/>
                    <w:bottom w:val="none" w:sz="0" w:space="0" w:color="auto"/>
                    <w:right w:val="none" w:sz="0" w:space="0" w:color="auto"/>
                  </w:divBdr>
                  <w:divsChild>
                    <w:div w:id="1314945090">
                      <w:marLeft w:val="0"/>
                      <w:marRight w:val="0"/>
                      <w:marTop w:val="0"/>
                      <w:marBottom w:val="0"/>
                      <w:divBdr>
                        <w:top w:val="none" w:sz="0" w:space="0" w:color="auto"/>
                        <w:left w:val="none" w:sz="0" w:space="0" w:color="auto"/>
                        <w:bottom w:val="none" w:sz="0" w:space="0" w:color="auto"/>
                        <w:right w:val="none" w:sz="0" w:space="0" w:color="auto"/>
                      </w:divBdr>
                      <w:divsChild>
                        <w:div w:id="1185511791">
                          <w:marLeft w:val="0"/>
                          <w:marRight w:val="0"/>
                          <w:marTop w:val="0"/>
                          <w:marBottom w:val="0"/>
                          <w:divBdr>
                            <w:top w:val="none" w:sz="0" w:space="0" w:color="auto"/>
                            <w:left w:val="none" w:sz="0" w:space="0" w:color="auto"/>
                            <w:bottom w:val="none" w:sz="0" w:space="0" w:color="auto"/>
                            <w:right w:val="none" w:sz="0" w:space="0" w:color="auto"/>
                          </w:divBdr>
                        </w:div>
                        <w:div w:id="11609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4668">
              <w:marLeft w:val="0"/>
              <w:marRight w:val="0"/>
              <w:marTop w:val="0"/>
              <w:marBottom w:val="0"/>
              <w:divBdr>
                <w:top w:val="none" w:sz="0" w:space="0" w:color="auto"/>
                <w:left w:val="none" w:sz="0" w:space="0" w:color="auto"/>
                <w:bottom w:val="none" w:sz="0" w:space="0" w:color="auto"/>
                <w:right w:val="none" w:sz="0" w:space="0" w:color="auto"/>
              </w:divBdr>
              <w:divsChild>
                <w:div w:id="123811926">
                  <w:marLeft w:val="0"/>
                  <w:marRight w:val="0"/>
                  <w:marTop w:val="0"/>
                  <w:marBottom w:val="0"/>
                  <w:divBdr>
                    <w:top w:val="none" w:sz="0" w:space="0" w:color="auto"/>
                    <w:left w:val="none" w:sz="0" w:space="0" w:color="auto"/>
                    <w:bottom w:val="none" w:sz="0" w:space="0" w:color="auto"/>
                    <w:right w:val="none" w:sz="0" w:space="0" w:color="auto"/>
                  </w:divBdr>
                  <w:divsChild>
                    <w:div w:id="18213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4583">
      <w:bodyDiv w:val="1"/>
      <w:marLeft w:val="0"/>
      <w:marRight w:val="0"/>
      <w:marTop w:val="0"/>
      <w:marBottom w:val="0"/>
      <w:divBdr>
        <w:top w:val="none" w:sz="0" w:space="0" w:color="auto"/>
        <w:left w:val="none" w:sz="0" w:space="0" w:color="auto"/>
        <w:bottom w:val="none" w:sz="0" w:space="0" w:color="auto"/>
        <w:right w:val="none" w:sz="0" w:space="0" w:color="auto"/>
      </w:divBdr>
    </w:div>
    <w:div w:id="738938500">
      <w:bodyDiv w:val="1"/>
      <w:marLeft w:val="0"/>
      <w:marRight w:val="0"/>
      <w:marTop w:val="0"/>
      <w:marBottom w:val="0"/>
      <w:divBdr>
        <w:top w:val="none" w:sz="0" w:space="0" w:color="auto"/>
        <w:left w:val="none" w:sz="0" w:space="0" w:color="auto"/>
        <w:bottom w:val="none" w:sz="0" w:space="0" w:color="auto"/>
        <w:right w:val="none" w:sz="0" w:space="0" w:color="auto"/>
      </w:divBdr>
    </w:div>
    <w:div w:id="901864488">
      <w:bodyDiv w:val="1"/>
      <w:marLeft w:val="0"/>
      <w:marRight w:val="0"/>
      <w:marTop w:val="0"/>
      <w:marBottom w:val="0"/>
      <w:divBdr>
        <w:top w:val="none" w:sz="0" w:space="0" w:color="auto"/>
        <w:left w:val="none" w:sz="0" w:space="0" w:color="auto"/>
        <w:bottom w:val="none" w:sz="0" w:space="0" w:color="auto"/>
        <w:right w:val="none" w:sz="0" w:space="0" w:color="auto"/>
      </w:divBdr>
    </w:div>
    <w:div w:id="1014841480">
      <w:bodyDiv w:val="1"/>
      <w:marLeft w:val="0"/>
      <w:marRight w:val="0"/>
      <w:marTop w:val="0"/>
      <w:marBottom w:val="0"/>
      <w:divBdr>
        <w:top w:val="none" w:sz="0" w:space="0" w:color="auto"/>
        <w:left w:val="none" w:sz="0" w:space="0" w:color="auto"/>
        <w:bottom w:val="none" w:sz="0" w:space="0" w:color="auto"/>
        <w:right w:val="none" w:sz="0" w:space="0" w:color="auto"/>
      </w:divBdr>
      <w:divsChild>
        <w:div w:id="2048875756">
          <w:marLeft w:val="0"/>
          <w:marRight w:val="0"/>
          <w:marTop w:val="0"/>
          <w:marBottom w:val="0"/>
          <w:divBdr>
            <w:top w:val="none" w:sz="0" w:space="0" w:color="auto"/>
            <w:left w:val="none" w:sz="0" w:space="0" w:color="auto"/>
            <w:bottom w:val="none" w:sz="0" w:space="0" w:color="auto"/>
            <w:right w:val="none" w:sz="0" w:space="0" w:color="auto"/>
          </w:divBdr>
          <w:divsChild>
            <w:div w:id="865413843">
              <w:marLeft w:val="0"/>
              <w:marRight w:val="0"/>
              <w:marTop w:val="0"/>
              <w:marBottom w:val="0"/>
              <w:divBdr>
                <w:top w:val="none" w:sz="0" w:space="0" w:color="auto"/>
                <w:left w:val="none" w:sz="0" w:space="0" w:color="auto"/>
                <w:bottom w:val="none" w:sz="0" w:space="0" w:color="auto"/>
                <w:right w:val="none" w:sz="0" w:space="0" w:color="auto"/>
              </w:divBdr>
              <w:divsChild>
                <w:div w:id="153692034">
                  <w:marLeft w:val="0"/>
                  <w:marRight w:val="0"/>
                  <w:marTop w:val="0"/>
                  <w:marBottom w:val="0"/>
                  <w:divBdr>
                    <w:top w:val="none" w:sz="0" w:space="0" w:color="auto"/>
                    <w:left w:val="none" w:sz="0" w:space="0" w:color="auto"/>
                    <w:bottom w:val="none" w:sz="0" w:space="0" w:color="auto"/>
                    <w:right w:val="none" w:sz="0" w:space="0" w:color="auto"/>
                  </w:divBdr>
                  <w:divsChild>
                    <w:div w:id="11670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83645">
          <w:marLeft w:val="0"/>
          <w:marRight w:val="0"/>
          <w:marTop w:val="0"/>
          <w:marBottom w:val="0"/>
          <w:divBdr>
            <w:top w:val="none" w:sz="0" w:space="0" w:color="auto"/>
            <w:left w:val="none" w:sz="0" w:space="0" w:color="auto"/>
            <w:bottom w:val="none" w:sz="0" w:space="0" w:color="auto"/>
            <w:right w:val="none" w:sz="0" w:space="0" w:color="auto"/>
          </w:divBdr>
          <w:divsChild>
            <w:div w:id="1929195188">
              <w:marLeft w:val="0"/>
              <w:marRight w:val="0"/>
              <w:marTop w:val="0"/>
              <w:marBottom w:val="0"/>
              <w:divBdr>
                <w:top w:val="none" w:sz="0" w:space="0" w:color="auto"/>
                <w:left w:val="none" w:sz="0" w:space="0" w:color="auto"/>
                <w:bottom w:val="none" w:sz="0" w:space="0" w:color="auto"/>
                <w:right w:val="none" w:sz="0" w:space="0" w:color="auto"/>
              </w:divBdr>
              <w:divsChild>
                <w:div w:id="689450314">
                  <w:marLeft w:val="0"/>
                  <w:marRight w:val="0"/>
                  <w:marTop w:val="0"/>
                  <w:marBottom w:val="0"/>
                  <w:divBdr>
                    <w:top w:val="none" w:sz="0" w:space="0" w:color="auto"/>
                    <w:left w:val="none" w:sz="0" w:space="0" w:color="auto"/>
                    <w:bottom w:val="none" w:sz="0" w:space="0" w:color="auto"/>
                    <w:right w:val="none" w:sz="0" w:space="0" w:color="auto"/>
                  </w:divBdr>
                  <w:divsChild>
                    <w:div w:id="1913462580">
                      <w:marLeft w:val="0"/>
                      <w:marRight w:val="0"/>
                      <w:marTop w:val="0"/>
                      <w:marBottom w:val="0"/>
                      <w:divBdr>
                        <w:top w:val="none" w:sz="0" w:space="0" w:color="auto"/>
                        <w:left w:val="none" w:sz="0" w:space="0" w:color="auto"/>
                        <w:bottom w:val="none" w:sz="0" w:space="0" w:color="auto"/>
                        <w:right w:val="none" w:sz="0" w:space="0" w:color="auto"/>
                      </w:divBdr>
                      <w:divsChild>
                        <w:div w:id="19541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46164">
          <w:marLeft w:val="0"/>
          <w:marRight w:val="0"/>
          <w:marTop w:val="0"/>
          <w:marBottom w:val="0"/>
          <w:divBdr>
            <w:top w:val="none" w:sz="0" w:space="0" w:color="auto"/>
            <w:left w:val="none" w:sz="0" w:space="0" w:color="auto"/>
            <w:bottom w:val="none" w:sz="0" w:space="0" w:color="auto"/>
            <w:right w:val="none" w:sz="0" w:space="0" w:color="auto"/>
          </w:divBdr>
          <w:divsChild>
            <w:div w:id="1725593788">
              <w:marLeft w:val="0"/>
              <w:marRight w:val="0"/>
              <w:marTop w:val="0"/>
              <w:marBottom w:val="0"/>
              <w:divBdr>
                <w:top w:val="none" w:sz="0" w:space="0" w:color="auto"/>
                <w:left w:val="none" w:sz="0" w:space="0" w:color="auto"/>
                <w:bottom w:val="none" w:sz="0" w:space="0" w:color="auto"/>
                <w:right w:val="none" w:sz="0" w:space="0" w:color="auto"/>
              </w:divBdr>
              <w:divsChild>
                <w:div w:id="1776173593">
                  <w:marLeft w:val="0"/>
                  <w:marRight w:val="0"/>
                  <w:marTop w:val="0"/>
                  <w:marBottom w:val="0"/>
                  <w:divBdr>
                    <w:top w:val="none" w:sz="0" w:space="0" w:color="auto"/>
                    <w:left w:val="none" w:sz="0" w:space="0" w:color="auto"/>
                    <w:bottom w:val="none" w:sz="0" w:space="0" w:color="auto"/>
                    <w:right w:val="none" w:sz="0" w:space="0" w:color="auto"/>
                  </w:divBdr>
                  <w:divsChild>
                    <w:div w:id="1526359156">
                      <w:marLeft w:val="0"/>
                      <w:marRight w:val="0"/>
                      <w:marTop w:val="0"/>
                      <w:marBottom w:val="0"/>
                      <w:divBdr>
                        <w:top w:val="none" w:sz="0" w:space="0" w:color="auto"/>
                        <w:left w:val="none" w:sz="0" w:space="0" w:color="auto"/>
                        <w:bottom w:val="none" w:sz="0" w:space="0" w:color="auto"/>
                        <w:right w:val="none" w:sz="0" w:space="0" w:color="auto"/>
                      </w:divBdr>
                      <w:divsChild>
                        <w:div w:id="7226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22121">
          <w:marLeft w:val="0"/>
          <w:marRight w:val="0"/>
          <w:marTop w:val="0"/>
          <w:marBottom w:val="0"/>
          <w:divBdr>
            <w:top w:val="none" w:sz="0" w:space="0" w:color="auto"/>
            <w:left w:val="none" w:sz="0" w:space="0" w:color="auto"/>
            <w:bottom w:val="none" w:sz="0" w:space="0" w:color="auto"/>
            <w:right w:val="none" w:sz="0" w:space="0" w:color="auto"/>
          </w:divBdr>
          <w:divsChild>
            <w:div w:id="1068501996">
              <w:marLeft w:val="0"/>
              <w:marRight w:val="0"/>
              <w:marTop w:val="0"/>
              <w:marBottom w:val="0"/>
              <w:divBdr>
                <w:top w:val="none" w:sz="0" w:space="0" w:color="auto"/>
                <w:left w:val="none" w:sz="0" w:space="0" w:color="auto"/>
                <w:bottom w:val="none" w:sz="0" w:space="0" w:color="auto"/>
                <w:right w:val="none" w:sz="0" w:space="0" w:color="auto"/>
              </w:divBdr>
              <w:divsChild>
                <w:div w:id="1417705172">
                  <w:marLeft w:val="0"/>
                  <w:marRight w:val="0"/>
                  <w:marTop w:val="0"/>
                  <w:marBottom w:val="0"/>
                  <w:divBdr>
                    <w:top w:val="none" w:sz="0" w:space="0" w:color="auto"/>
                    <w:left w:val="none" w:sz="0" w:space="0" w:color="auto"/>
                    <w:bottom w:val="none" w:sz="0" w:space="0" w:color="auto"/>
                    <w:right w:val="none" w:sz="0" w:space="0" w:color="auto"/>
                  </w:divBdr>
                  <w:divsChild>
                    <w:div w:id="558790373">
                      <w:marLeft w:val="0"/>
                      <w:marRight w:val="0"/>
                      <w:marTop w:val="0"/>
                      <w:marBottom w:val="0"/>
                      <w:divBdr>
                        <w:top w:val="none" w:sz="0" w:space="0" w:color="auto"/>
                        <w:left w:val="none" w:sz="0" w:space="0" w:color="auto"/>
                        <w:bottom w:val="none" w:sz="0" w:space="0" w:color="auto"/>
                        <w:right w:val="none" w:sz="0" w:space="0" w:color="auto"/>
                      </w:divBdr>
                      <w:divsChild>
                        <w:div w:id="9530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32284">
          <w:marLeft w:val="0"/>
          <w:marRight w:val="0"/>
          <w:marTop w:val="0"/>
          <w:marBottom w:val="0"/>
          <w:divBdr>
            <w:top w:val="none" w:sz="0" w:space="0" w:color="auto"/>
            <w:left w:val="none" w:sz="0" w:space="0" w:color="auto"/>
            <w:bottom w:val="none" w:sz="0" w:space="0" w:color="auto"/>
            <w:right w:val="none" w:sz="0" w:space="0" w:color="auto"/>
          </w:divBdr>
          <w:divsChild>
            <w:div w:id="772365758">
              <w:marLeft w:val="0"/>
              <w:marRight w:val="0"/>
              <w:marTop w:val="0"/>
              <w:marBottom w:val="0"/>
              <w:divBdr>
                <w:top w:val="none" w:sz="0" w:space="0" w:color="auto"/>
                <w:left w:val="none" w:sz="0" w:space="0" w:color="auto"/>
                <w:bottom w:val="none" w:sz="0" w:space="0" w:color="auto"/>
                <w:right w:val="none" w:sz="0" w:space="0" w:color="auto"/>
              </w:divBdr>
              <w:divsChild>
                <w:div w:id="1458180195">
                  <w:marLeft w:val="0"/>
                  <w:marRight w:val="0"/>
                  <w:marTop w:val="0"/>
                  <w:marBottom w:val="0"/>
                  <w:divBdr>
                    <w:top w:val="none" w:sz="0" w:space="0" w:color="auto"/>
                    <w:left w:val="none" w:sz="0" w:space="0" w:color="auto"/>
                    <w:bottom w:val="none" w:sz="0" w:space="0" w:color="auto"/>
                    <w:right w:val="none" w:sz="0" w:space="0" w:color="auto"/>
                  </w:divBdr>
                  <w:divsChild>
                    <w:div w:id="4431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96362">
      <w:bodyDiv w:val="1"/>
      <w:marLeft w:val="0"/>
      <w:marRight w:val="0"/>
      <w:marTop w:val="0"/>
      <w:marBottom w:val="0"/>
      <w:divBdr>
        <w:top w:val="none" w:sz="0" w:space="0" w:color="auto"/>
        <w:left w:val="none" w:sz="0" w:space="0" w:color="auto"/>
        <w:bottom w:val="none" w:sz="0" w:space="0" w:color="auto"/>
        <w:right w:val="none" w:sz="0" w:space="0" w:color="auto"/>
      </w:divBdr>
      <w:divsChild>
        <w:div w:id="769813532">
          <w:marLeft w:val="0"/>
          <w:marRight w:val="0"/>
          <w:marTop w:val="0"/>
          <w:marBottom w:val="0"/>
          <w:divBdr>
            <w:top w:val="none" w:sz="0" w:space="0" w:color="auto"/>
            <w:left w:val="none" w:sz="0" w:space="0" w:color="auto"/>
            <w:bottom w:val="none" w:sz="0" w:space="0" w:color="auto"/>
            <w:right w:val="none" w:sz="0" w:space="0" w:color="auto"/>
          </w:divBdr>
          <w:divsChild>
            <w:div w:id="1734155677">
              <w:marLeft w:val="0"/>
              <w:marRight w:val="0"/>
              <w:marTop w:val="0"/>
              <w:marBottom w:val="0"/>
              <w:divBdr>
                <w:top w:val="none" w:sz="0" w:space="0" w:color="auto"/>
                <w:left w:val="none" w:sz="0" w:space="0" w:color="auto"/>
                <w:bottom w:val="none" w:sz="0" w:space="0" w:color="auto"/>
                <w:right w:val="none" w:sz="0" w:space="0" w:color="auto"/>
              </w:divBdr>
              <w:divsChild>
                <w:div w:id="1135945597">
                  <w:marLeft w:val="0"/>
                  <w:marRight w:val="0"/>
                  <w:marTop w:val="0"/>
                  <w:marBottom w:val="0"/>
                  <w:divBdr>
                    <w:top w:val="none" w:sz="0" w:space="0" w:color="auto"/>
                    <w:left w:val="none" w:sz="0" w:space="0" w:color="auto"/>
                    <w:bottom w:val="none" w:sz="0" w:space="0" w:color="auto"/>
                    <w:right w:val="none" w:sz="0" w:space="0" w:color="auto"/>
                  </w:divBdr>
                  <w:divsChild>
                    <w:div w:id="20500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30835">
          <w:marLeft w:val="0"/>
          <w:marRight w:val="0"/>
          <w:marTop w:val="0"/>
          <w:marBottom w:val="0"/>
          <w:divBdr>
            <w:top w:val="none" w:sz="0" w:space="0" w:color="auto"/>
            <w:left w:val="none" w:sz="0" w:space="0" w:color="auto"/>
            <w:bottom w:val="none" w:sz="0" w:space="0" w:color="auto"/>
            <w:right w:val="none" w:sz="0" w:space="0" w:color="auto"/>
          </w:divBdr>
          <w:divsChild>
            <w:div w:id="583802487">
              <w:marLeft w:val="0"/>
              <w:marRight w:val="0"/>
              <w:marTop w:val="0"/>
              <w:marBottom w:val="0"/>
              <w:divBdr>
                <w:top w:val="none" w:sz="0" w:space="0" w:color="auto"/>
                <w:left w:val="none" w:sz="0" w:space="0" w:color="auto"/>
                <w:bottom w:val="none" w:sz="0" w:space="0" w:color="auto"/>
                <w:right w:val="none" w:sz="0" w:space="0" w:color="auto"/>
              </w:divBdr>
              <w:divsChild>
                <w:div w:id="2030377223">
                  <w:marLeft w:val="0"/>
                  <w:marRight w:val="0"/>
                  <w:marTop w:val="0"/>
                  <w:marBottom w:val="0"/>
                  <w:divBdr>
                    <w:top w:val="none" w:sz="0" w:space="0" w:color="auto"/>
                    <w:left w:val="none" w:sz="0" w:space="0" w:color="auto"/>
                    <w:bottom w:val="none" w:sz="0" w:space="0" w:color="auto"/>
                    <w:right w:val="none" w:sz="0" w:space="0" w:color="auto"/>
                  </w:divBdr>
                  <w:divsChild>
                    <w:div w:id="209541142">
                      <w:marLeft w:val="0"/>
                      <w:marRight w:val="0"/>
                      <w:marTop w:val="0"/>
                      <w:marBottom w:val="0"/>
                      <w:divBdr>
                        <w:top w:val="none" w:sz="0" w:space="0" w:color="auto"/>
                        <w:left w:val="none" w:sz="0" w:space="0" w:color="auto"/>
                        <w:bottom w:val="none" w:sz="0" w:space="0" w:color="auto"/>
                        <w:right w:val="none" w:sz="0" w:space="0" w:color="auto"/>
                      </w:divBdr>
                      <w:divsChild>
                        <w:div w:id="3203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1236">
          <w:marLeft w:val="0"/>
          <w:marRight w:val="0"/>
          <w:marTop w:val="0"/>
          <w:marBottom w:val="0"/>
          <w:divBdr>
            <w:top w:val="none" w:sz="0" w:space="0" w:color="auto"/>
            <w:left w:val="none" w:sz="0" w:space="0" w:color="auto"/>
            <w:bottom w:val="none" w:sz="0" w:space="0" w:color="auto"/>
            <w:right w:val="none" w:sz="0" w:space="0" w:color="auto"/>
          </w:divBdr>
          <w:divsChild>
            <w:div w:id="1876655187">
              <w:marLeft w:val="0"/>
              <w:marRight w:val="0"/>
              <w:marTop w:val="0"/>
              <w:marBottom w:val="0"/>
              <w:divBdr>
                <w:top w:val="none" w:sz="0" w:space="0" w:color="auto"/>
                <w:left w:val="none" w:sz="0" w:space="0" w:color="auto"/>
                <w:bottom w:val="none" w:sz="0" w:space="0" w:color="auto"/>
                <w:right w:val="none" w:sz="0" w:space="0" w:color="auto"/>
              </w:divBdr>
              <w:divsChild>
                <w:div w:id="925839847">
                  <w:marLeft w:val="0"/>
                  <w:marRight w:val="0"/>
                  <w:marTop w:val="0"/>
                  <w:marBottom w:val="0"/>
                  <w:divBdr>
                    <w:top w:val="none" w:sz="0" w:space="0" w:color="auto"/>
                    <w:left w:val="none" w:sz="0" w:space="0" w:color="auto"/>
                    <w:bottom w:val="none" w:sz="0" w:space="0" w:color="auto"/>
                    <w:right w:val="none" w:sz="0" w:space="0" w:color="auto"/>
                  </w:divBdr>
                  <w:divsChild>
                    <w:div w:id="825826287">
                      <w:marLeft w:val="0"/>
                      <w:marRight w:val="0"/>
                      <w:marTop w:val="0"/>
                      <w:marBottom w:val="0"/>
                      <w:divBdr>
                        <w:top w:val="none" w:sz="0" w:space="0" w:color="auto"/>
                        <w:left w:val="none" w:sz="0" w:space="0" w:color="auto"/>
                        <w:bottom w:val="none" w:sz="0" w:space="0" w:color="auto"/>
                        <w:right w:val="none" w:sz="0" w:space="0" w:color="auto"/>
                      </w:divBdr>
                      <w:divsChild>
                        <w:div w:id="41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075">
          <w:marLeft w:val="0"/>
          <w:marRight w:val="0"/>
          <w:marTop w:val="0"/>
          <w:marBottom w:val="0"/>
          <w:divBdr>
            <w:top w:val="none" w:sz="0" w:space="0" w:color="auto"/>
            <w:left w:val="none" w:sz="0" w:space="0" w:color="auto"/>
            <w:bottom w:val="none" w:sz="0" w:space="0" w:color="auto"/>
            <w:right w:val="none" w:sz="0" w:space="0" w:color="auto"/>
          </w:divBdr>
          <w:divsChild>
            <w:div w:id="1393313313">
              <w:marLeft w:val="0"/>
              <w:marRight w:val="0"/>
              <w:marTop w:val="0"/>
              <w:marBottom w:val="0"/>
              <w:divBdr>
                <w:top w:val="none" w:sz="0" w:space="0" w:color="auto"/>
                <w:left w:val="none" w:sz="0" w:space="0" w:color="auto"/>
                <w:bottom w:val="none" w:sz="0" w:space="0" w:color="auto"/>
                <w:right w:val="none" w:sz="0" w:space="0" w:color="auto"/>
              </w:divBdr>
              <w:divsChild>
                <w:div w:id="219560813">
                  <w:marLeft w:val="0"/>
                  <w:marRight w:val="0"/>
                  <w:marTop w:val="0"/>
                  <w:marBottom w:val="0"/>
                  <w:divBdr>
                    <w:top w:val="none" w:sz="0" w:space="0" w:color="auto"/>
                    <w:left w:val="none" w:sz="0" w:space="0" w:color="auto"/>
                    <w:bottom w:val="none" w:sz="0" w:space="0" w:color="auto"/>
                    <w:right w:val="none" w:sz="0" w:space="0" w:color="auto"/>
                  </w:divBdr>
                  <w:divsChild>
                    <w:div w:id="619801381">
                      <w:marLeft w:val="0"/>
                      <w:marRight w:val="0"/>
                      <w:marTop w:val="0"/>
                      <w:marBottom w:val="0"/>
                      <w:divBdr>
                        <w:top w:val="none" w:sz="0" w:space="0" w:color="auto"/>
                        <w:left w:val="none" w:sz="0" w:space="0" w:color="auto"/>
                        <w:bottom w:val="none" w:sz="0" w:space="0" w:color="auto"/>
                        <w:right w:val="none" w:sz="0" w:space="0" w:color="auto"/>
                      </w:divBdr>
                      <w:divsChild>
                        <w:div w:id="13408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7777">
          <w:marLeft w:val="0"/>
          <w:marRight w:val="0"/>
          <w:marTop w:val="0"/>
          <w:marBottom w:val="0"/>
          <w:divBdr>
            <w:top w:val="none" w:sz="0" w:space="0" w:color="auto"/>
            <w:left w:val="none" w:sz="0" w:space="0" w:color="auto"/>
            <w:bottom w:val="none" w:sz="0" w:space="0" w:color="auto"/>
            <w:right w:val="none" w:sz="0" w:space="0" w:color="auto"/>
          </w:divBdr>
          <w:divsChild>
            <w:div w:id="1165046211">
              <w:marLeft w:val="0"/>
              <w:marRight w:val="0"/>
              <w:marTop w:val="0"/>
              <w:marBottom w:val="0"/>
              <w:divBdr>
                <w:top w:val="none" w:sz="0" w:space="0" w:color="auto"/>
                <w:left w:val="none" w:sz="0" w:space="0" w:color="auto"/>
                <w:bottom w:val="none" w:sz="0" w:space="0" w:color="auto"/>
                <w:right w:val="none" w:sz="0" w:space="0" w:color="auto"/>
              </w:divBdr>
              <w:divsChild>
                <w:div w:id="1179781960">
                  <w:marLeft w:val="0"/>
                  <w:marRight w:val="0"/>
                  <w:marTop w:val="0"/>
                  <w:marBottom w:val="0"/>
                  <w:divBdr>
                    <w:top w:val="none" w:sz="0" w:space="0" w:color="auto"/>
                    <w:left w:val="none" w:sz="0" w:space="0" w:color="auto"/>
                    <w:bottom w:val="none" w:sz="0" w:space="0" w:color="auto"/>
                    <w:right w:val="none" w:sz="0" w:space="0" w:color="auto"/>
                  </w:divBdr>
                  <w:divsChild>
                    <w:div w:id="15098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35044">
      <w:bodyDiv w:val="1"/>
      <w:marLeft w:val="0"/>
      <w:marRight w:val="0"/>
      <w:marTop w:val="0"/>
      <w:marBottom w:val="0"/>
      <w:divBdr>
        <w:top w:val="none" w:sz="0" w:space="0" w:color="auto"/>
        <w:left w:val="none" w:sz="0" w:space="0" w:color="auto"/>
        <w:bottom w:val="none" w:sz="0" w:space="0" w:color="auto"/>
        <w:right w:val="none" w:sz="0" w:space="0" w:color="auto"/>
      </w:divBdr>
      <w:divsChild>
        <w:div w:id="229850035">
          <w:marLeft w:val="0"/>
          <w:marRight w:val="0"/>
          <w:marTop w:val="0"/>
          <w:marBottom w:val="0"/>
          <w:divBdr>
            <w:top w:val="none" w:sz="0" w:space="0" w:color="auto"/>
            <w:left w:val="none" w:sz="0" w:space="0" w:color="auto"/>
            <w:bottom w:val="none" w:sz="0" w:space="0" w:color="auto"/>
            <w:right w:val="none" w:sz="0" w:space="0" w:color="auto"/>
          </w:divBdr>
          <w:divsChild>
            <w:div w:id="1539659956">
              <w:marLeft w:val="0"/>
              <w:marRight w:val="0"/>
              <w:marTop w:val="0"/>
              <w:marBottom w:val="0"/>
              <w:divBdr>
                <w:top w:val="none" w:sz="0" w:space="0" w:color="auto"/>
                <w:left w:val="none" w:sz="0" w:space="0" w:color="auto"/>
                <w:bottom w:val="none" w:sz="0" w:space="0" w:color="auto"/>
                <w:right w:val="none" w:sz="0" w:space="0" w:color="auto"/>
              </w:divBdr>
              <w:divsChild>
                <w:div w:id="1499231483">
                  <w:marLeft w:val="0"/>
                  <w:marRight w:val="0"/>
                  <w:marTop w:val="0"/>
                  <w:marBottom w:val="0"/>
                  <w:divBdr>
                    <w:top w:val="none" w:sz="0" w:space="0" w:color="auto"/>
                    <w:left w:val="none" w:sz="0" w:space="0" w:color="auto"/>
                    <w:bottom w:val="none" w:sz="0" w:space="0" w:color="auto"/>
                    <w:right w:val="none" w:sz="0" w:space="0" w:color="auto"/>
                  </w:divBdr>
                  <w:divsChild>
                    <w:div w:id="1077678564">
                      <w:marLeft w:val="0"/>
                      <w:marRight w:val="0"/>
                      <w:marTop w:val="0"/>
                      <w:marBottom w:val="0"/>
                      <w:divBdr>
                        <w:top w:val="none" w:sz="0" w:space="0" w:color="auto"/>
                        <w:left w:val="none" w:sz="0" w:space="0" w:color="auto"/>
                        <w:bottom w:val="none" w:sz="0" w:space="0" w:color="auto"/>
                        <w:right w:val="none" w:sz="0" w:space="0" w:color="auto"/>
                      </w:divBdr>
                      <w:divsChild>
                        <w:div w:id="78406601">
                          <w:marLeft w:val="0"/>
                          <w:marRight w:val="0"/>
                          <w:marTop w:val="0"/>
                          <w:marBottom w:val="0"/>
                          <w:divBdr>
                            <w:top w:val="none" w:sz="0" w:space="0" w:color="auto"/>
                            <w:left w:val="none" w:sz="0" w:space="0" w:color="auto"/>
                            <w:bottom w:val="none" w:sz="0" w:space="0" w:color="auto"/>
                            <w:right w:val="none" w:sz="0" w:space="0" w:color="auto"/>
                          </w:divBdr>
                        </w:div>
                        <w:div w:id="6997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644079">
      <w:bodyDiv w:val="1"/>
      <w:marLeft w:val="0"/>
      <w:marRight w:val="0"/>
      <w:marTop w:val="0"/>
      <w:marBottom w:val="0"/>
      <w:divBdr>
        <w:top w:val="none" w:sz="0" w:space="0" w:color="auto"/>
        <w:left w:val="none" w:sz="0" w:space="0" w:color="auto"/>
        <w:bottom w:val="none" w:sz="0" w:space="0" w:color="auto"/>
        <w:right w:val="none" w:sz="0" w:space="0" w:color="auto"/>
      </w:divBdr>
      <w:divsChild>
        <w:div w:id="184295128">
          <w:marLeft w:val="0"/>
          <w:marRight w:val="0"/>
          <w:marTop w:val="0"/>
          <w:marBottom w:val="0"/>
          <w:divBdr>
            <w:top w:val="none" w:sz="0" w:space="0" w:color="auto"/>
            <w:left w:val="none" w:sz="0" w:space="0" w:color="auto"/>
            <w:bottom w:val="none" w:sz="0" w:space="0" w:color="auto"/>
            <w:right w:val="none" w:sz="0" w:space="0" w:color="auto"/>
          </w:divBdr>
          <w:divsChild>
            <w:div w:id="1329753367">
              <w:marLeft w:val="0"/>
              <w:marRight w:val="0"/>
              <w:marTop w:val="0"/>
              <w:marBottom w:val="0"/>
              <w:divBdr>
                <w:top w:val="none" w:sz="0" w:space="0" w:color="auto"/>
                <w:left w:val="none" w:sz="0" w:space="0" w:color="auto"/>
                <w:bottom w:val="none" w:sz="0" w:space="0" w:color="auto"/>
                <w:right w:val="none" w:sz="0" w:space="0" w:color="auto"/>
              </w:divBdr>
              <w:divsChild>
                <w:div w:id="734819391">
                  <w:marLeft w:val="0"/>
                  <w:marRight w:val="0"/>
                  <w:marTop w:val="0"/>
                  <w:marBottom w:val="0"/>
                  <w:divBdr>
                    <w:top w:val="none" w:sz="0" w:space="0" w:color="auto"/>
                    <w:left w:val="none" w:sz="0" w:space="0" w:color="auto"/>
                    <w:bottom w:val="none" w:sz="0" w:space="0" w:color="auto"/>
                    <w:right w:val="none" w:sz="0" w:space="0" w:color="auto"/>
                  </w:divBdr>
                  <w:divsChild>
                    <w:div w:id="7812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6779">
              <w:marLeft w:val="0"/>
              <w:marRight w:val="0"/>
              <w:marTop w:val="0"/>
              <w:marBottom w:val="0"/>
              <w:divBdr>
                <w:top w:val="none" w:sz="0" w:space="0" w:color="auto"/>
                <w:left w:val="none" w:sz="0" w:space="0" w:color="auto"/>
                <w:bottom w:val="none" w:sz="0" w:space="0" w:color="auto"/>
                <w:right w:val="none" w:sz="0" w:space="0" w:color="auto"/>
              </w:divBdr>
              <w:divsChild>
                <w:div w:id="858853416">
                  <w:marLeft w:val="0"/>
                  <w:marRight w:val="0"/>
                  <w:marTop w:val="0"/>
                  <w:marBottom w:val="0"/>
                  <w:divBdr>
                    <w:top w:val="none" w:sz="0" w:space="0" w:color="auto"/>
                    <w:left w:val="none" w:sz="0" w:space="0" w:color="auto"/>
                    <w:bottom w:val="none" w:sz="0" w:space="0" w:color="auto"/>
                    <w:right w:val="none" w:sz="0" w:space="0" w:color="auto"/>
                  </w:divBdr>
                  <w:divsChild>
                    <w:div w:id="6769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21950">
              <w:marLeft w:val="0"/>
              <w:marRight w:val="0"/>
              <w:marTop w:val="0"/>
              <w:marBottom w:val="0"/>
              <w:divBdr>
                <w:top w:val="none" w:sz="0" w:space="0" w:color="auto"/>
                <w:left w:val="none" w:sz="0" w:space="0" w:color="auto"/>
                <w:bottom w:val="none" w:sz="0" w:space="0" w:color="auto"/>
                <w:right w:val="none" w:sz="0" w:space="0" w:color="auto"/>
              </w:divBdr>
              <w:divsChild>
                <w:div w:id="904726600">
                  <w:marLeft w:val="0"/>
                  <w:marRight w:val="0"/>
                  <w:marTop w:val="0"/>
                  <w:marBottom w:val="0"/>
                  <w:divBdr>
                    <w:top w:val="none" w:sz="0" w:space="0" w:color="auto"/>
                    <w:left w:val="none" w:sz="0" w:space="0" w:color="auto"/>
                    <w:bottom w:val="none" w:sz="0" w:space="0" w:color="auto"/>
                    <w:right w:val="none" w:sz="0" w:space="0" w:color="auto"/>
                  </w:divBdr>
                  <w:divsChild>
                    <w:div w:id="12160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7964">
              <w:marLeft w:val="0"/>
              <w:marRight w:val="0"/>
              <w:marTop w:val="0"/>
              <w:marBottom w:val="0"/>
              <w:divBdr>
                <w:top w:val="none" w:sz="0" w:space="0" w:color="auto"/>
                <w:left w:val="none" w:sz="0" w:space="0" w:color="auto"/>
                <w:bottom w:val="none" w:sz="0" w:space="0" w:color="auto"/>
                <w:right w:val="none" w:sz="0" w:space="0" w:color="auto"/>
              </w:divBdr>
              <w:divsChild>
                <w:div w:id="1500340609">
                  <w:marLeft w:val="0"/>
                  <w:marRight w:val="0"/>
                  <w:marTop w:val="0"/>
                  <w:marBottom w:val="0"/>
                  <w:divBdr>
                    <w:top w:val="none" w:sz="0" w:space="0" w:color="auto"/>
                    <w:left w:val="none" w:sz="0" w:space="0" w:color="auto"/>
                    <w:bottom w:val="none" w:sz="0" w:space="0" w:color="auto"/>
                    <w:right w:val="none" w:sz="0" w:space="0" w:color="auto"/>
                  </w:divBdr>
                  <w:divsChild>
                    <w:div w:id="265963774">
                      <w:marLeft w:val="0"/>
                      <w:marRight w:val="0"/>
                      <w:marTop w:val="0"/>
                      <w:marBottom w:val="0"/>
                      <w:divBdr>
                        <w:top w:val="none" w:sz="0" w:space="0" w:color="auto"/>
                        <w:left w:val="none" w:sz="0" w:space="0" w:color="auto"/>
                        <w:bottom w:val="none" w:sz="0" w:space="0" w:color="auto"/>
                        <w:right w:val="none" w:sz="0" w:space="0" w:color="auto"/>
                      </w:divBdr>
                      <w:divsChild>
                        <w:div w:id="1283418536">
                          <w:marLeft w:val="0"/>
                          <w:marRight w:val="0"/>
                          <w:marTop w:val="0"/>
                          <w:marBottom w:val="0"/>
                          <w:divBdr>
                            <w:top w:val="none" w:sz="0" w:space="0" w:color="auto"/>
                            <w:left w:val="none" w:sz="0" w:space="0" w:color="auto"/>
                            <w:bottom w:val="none" w:sz="0" w:space="0" w:color="auto"/>
                            <w:right w:val="none" w:sz="0" w:space="0" w:color="auto"/>
                          </w:divBdr>
                        </w:div>
                        <w:div w:id="3790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8096">
              <w:marLeft w:val="0"/>
              <w:marRight w:val="0"/>
              <w:marTop w:val="0"/>
              <w:marBottom w:val="0"/>
              <w:divBdr>
                <w:top w:val="none" w:sz="0" w:space="0" w:color="auto"/>
                <w:left w:val="none" w:sz="0" w:space="0" w:color="auto"/>
                <w:bottom w:val="none" w:sz="0" w:space="0" w:color="auto"/>
                <w:right w:val="none" w:sz="0" w:space="0" w:color="auto"/>
              </w:divBdr>
              <w:divsChild>
                <w:div w:id="1854494037">
                  <w:marLeft w:val="0"/>
                  <w:marRight w:val="0"/>
                  <w:marTop w:val="0"/>
                  <w:marBottom w:val="0"/>
                  <w:divBdr>
                    <w:top w:val="none" w:sz="0" w:space="0" w:color="auto"/>
                    <w:left w:val="none" w:sz="0" w:space="0" w:color="auto"/>
                    <w:bottom w:val="none" w:sz="0" w:space="0" w:color="auto"/>
                    <w:right w:val="none" w:sz="0" w:space="0" w:color="auto"/>
                  </w:divBdr>
                  <w:divsChild>
                    <w:div w:id="19419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06430">
      <w:bodyDiv w:val="1"/>
      <w:marLeft w:val="0"/>
      <w:marRight w:val="0"/>
      <w:marTop w:val="0"/>
      <w:marBottom w:val="0"/>
      <w:divBdr>
        <w:top w:val="none" w:sz="0" w:space="0" w:color="auto"/>
        <w:left w:val="none" w:sz="0" w:space="0" w:color="auto"/>
        <w:bottom w:val="none" w:sz="0" w:space="0" w:color="auto"/>
        <w:right w:val="none" w:sz="0" w:space="0" w:color="auto"/>
      </w:divBdr>
    </w:div>
    <w:div w:id="1796679470">
      <w:bodyDiv w:val="1"/>
      <w:marLeft w:val="0"/>
      <w:marRight w:val="0"/>
      <w:marTop w:val="0"/>
      <w:marBottom w:val="0"/>
      <w:divBdr>
        <w:top w:val="none" w:sz="0" w:space="0" w:color="auto"/>
        <w:left w:val="none" w:sz="0" w:space="0" w:color="auto"/>
        <w:bottom w:val="none" w:sz="0" w:space="0" w:color="auto"/>
        <w:right w:val="none" w:sz="0" w:space="0" w:color="auto"/>
      </w:divBdr>
      <w:divsChild>
        <w:div w:id="487982964">
          <w:marLeft w:val="0"/>
          <w:marRight w:val="0"/>
          <w:marTop w:val="0"/>
          <w:marBottom w:val="0"/>
          <w:divBdr>
            <w:top w:val="none" w:sz="0" w:space="0" w:color="auto"/>
            <w:left w:val="none" w:sz="0" w:space="0" w:color="auto"/>
            <w:bottom w:val="none" w:sz="0" w:space="0" w:color="auto"/>
            <w:right w:val="none" w:sz="0" w:space="0" w:color="auto"/>
          </w:divBdr>
          <w:divsChild>
            <w:div w:id="824784497">
              <w:marLeft w:val="0"/>
              <w:marRight w:val="0"/>
              <w:marTop w:val="0"/>
              <w:marBottom w:val="0"/>
              <w:divBdr>
                <w:top w:val="none" w:sz="0" w:space="0" w:color="auto"/>
                <w:left w:val="none" w:sz="0" w:space="0" w:color="auto"/>
                <w:bottom w:val="none" w:sz="0" w:space="0" w:color="auto"/>
                <w:right w:val="none" w:sz="0" w:space="0" w:color="auto"/>
              </w:divBdr>
              <w:divsChild>
                <w:div w:id="1603689066">
                  <w:marLeft w:val="0"/>
                  <w:marRight w:val="0"/>
                  <w:marTop w:val="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145009730">
                          <w:marLeft w:val="0"/>
                          <w:marRight w:val="0"/>
                          <w:marTop w:val="0"/>
                          <w:marBottom w:val="0"/>
                          <w:divBdr>
                            <w:top w:val="none" w:sz="0" w:space="0" w:color="auto"/>
                            <w:left w:val="none" w:sz="0" w:space="0" w:color="auto"/>
                            <w:bottom w:val="none" w:sz="0" w:space="0" w:color="auto"/>
                            <w:right w:val="none" w:sz="0" w:space="0" w:color="auto"/>
                          </w:divBdr>
                        </w:div>
                        <w:div w:id="1365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41510">
      <w:bodyDiv w:val="1"/>
      <w:marLeft w:val="0"/>
      <w:marRight w:val="0"/>
      <w:marTop w:val="0"/>
      <w:marBottom w:val="0"/>
      <w:divBdr>
        <w:top w:val="none" w:sz="0" w:space="0" w:color="auto"/>
        <w:left w:val="none" w:sz="0" w:space="0" w:color="auto"/>
        <w:bottom w:val="none" w:sz="0" w:space="0" w:color="auto"/>
        <w:right w:val="none" w:sz="0" w:space="0" w:color="auto"/>
      </w:divBdr>
      <w:divsChild>
        <w:div w:id="2126654920">
          <w:marLeft w:val="0"/>
          <w:marRight w:val="0"/>
          <w:marTop w:val="0"/>
          <w:marBottom w:val="0"/>
          <w:divBdr>
            <w:top w:val="none" w:sz="0" w:space="0" w:color="auto"/>
            <w:left w:val="none" w:sz="0" w:space="0" w:color="auto"/>
            <w:bottom w:val="none" w:sz="0" w:space="0" w:color="auto"/>
            <w:right w:val="none" w:sz="0" w:space="0" w:color="auto"/>
          </w:divBdr>
          <w:divsChild>
            <w:div w:id="684786121">
              <w:marLeft w:val="0"/>
              <w:marRight w:val="0"/>
              <w:marTop w:val="0"/>
              <w:marBottom w:val="0"/>
              <w:divBdr>
                <w:top w:val="none" w:sz="0" w:space="0" w:color="auto"/>
                <w:left w:val="none" w:sz="0" w:space="0" w:color="auto"/>
                <w:bottom w:val="none" w:sz="0" w:space="0" w:color="auto"/>
                <w:right w:val="none" w:sz="0" w:space="0" w:color="auto"/>
              </w:divBdr>
              <w:divsChild>
                <w:div w:id="271398333">
                  <w:marLeft w:val="0"/>
                  <w:marRight w:val="0"/>
                  <w:marTop w:val="0"/>
                  <w:marBottom w:val="0"/>
                  <w:divBdr>
                    <w:top w:val="none" w:sz="0" w:space="0" w:color="auto"/>
                    <w:left w:val="none" w:sz="0" w:space="0" w:color="auto"/>
                    <w:bottom w:val="none" w:sz="0" w:space="0" w:color="auto"/>
                    <w:right w:val="none" w:sz="0" w:space="0" w:color="auto"/>
                  </w:divBdr>
                  <w:divsChild>
                    <w:div w:id="4955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5805">
              <w:marLeft w:val="0"/>
              <w:marRight w:val="0"/>
              <w:marTop w:val="0"/>
              <w:marBottom w:val="0"/>
              <w:divBdr>
                <w:top w:val="none" w:sz="0" w:space="0" w:color="auto"/>
                <w:left w:val="none" w:sz="0" w:space="0" w:color="auto"/>
                <w:bottom w:val="none" w:sz="0" w:space="0" w:color="auto"/>
                <w:right w:val="none" w:sz="0" w:space="0" w:color="auto"/>
              </w:divBdr>
              <w:divsChild>
                <w:div w:id="811604382">
                  <w:marLeft w:val="0"/>
                  <w:marRight w:val="0"/>
                  <w:marTop w:val="0"/>
                  <w:marBottom w:val="0"/>
                  <w:divBdr>
                    <w:top w:val="none" w:sz="0" w:space="0" w:color="auto"/>
                    <w:left w:val="none" w:sz="0" w:space="0" w:color="auto"/>
                    <w:bottom w:val="none" w:sz="0" w:space="0" w:color="auto"/>
                    <w:right w:val="none" w:sz="0" w:space="0" w:color="auto"/>
                  </w:divBdr>
                  <w:divsChild>
                    <w:div w:id="1061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8835">
              <w:marLeft w:val="0"/>
              <w:marRight w:val="0"/>
              <w:marTop w:val="0"/>
              <w:marBottom w:val="0"/>
              <w:divBdr>
                <w:top w:val="none" w:sz="0" w:space="0" w:color="auto"/>
                <w:left w:val="none" w:sz="0" w:space="0" w:color="auto"/>
                <w:bottom w:val="none" w:sz="0" w:space="0" w:color="auto"/>
                <w:right w:val="none" w:sz="0" w:space="0" w:color="auto"/>
              </w:divBdr>
              <w:divsChild>
                <w:div w:id="781609309">
                  <w:marLeft w:val="0"/>
                  <w:marRight w:val="0"/>
                  <w:marTop w:val="0"/>
                  <w:marBottom w:val="0"/>
                  <w:divBdr>
                    <w:top w:val="none" w:sz="0" w:space="0" w:color="auto"/>
                    <w:left w:val="none" w:sz="0" w:space="0" w:color="auto"/>
                    <w:bottom w:val="none" w:sz="0" w:space="0" w:color="auto"/>
                    <w:right w:val="none" w:sz="0" w:space="0" w:color="auto"/>
                  </w:divBdr>
                  <w:divsChild>
                    <w:div w:id="14671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6573">
              <w:marLeft w:val="0"/>
              <w:marRight w:val="0"/>
              <w:marTop w:val="0"/>
              <w:marBottom w:val="0"/>
              <w:divBdr>
                <w:top w:val="none" w:sz="0" w:space="0" w:color="auto"/>
                <w:left w:val="none" w:sz="0" w:space="0" w:color="auto"/>
                <w:bottom w:val="none" w:sz="0" w:space="0" w:color="auto"/>
                <w:right w:val="none" w:sz="0" w:space="0" w:color="auto"/>
              </w:divBdr>
              <w:divsChild>
                <w:div w:id="1924753978">
                  <w:marLeft w:val="0"/>
                  <w:marRight w:val="0"/>
                  <w:marTop w:val="0"/>
                  <w:marBottom w:val="0"/>
                  <w:divBdr>
                    <w:top w:val="none" w:sz="0" w:space="0" w:color="auto"/>
                    <w:left w:val="none" w:sz="0" w:space="0" w:color="auto"/>
                    <w:bottom w:val="none" w:sz="0" w:space="0" w:color="auto"/>
                    <w:right w:val="none" w:sz="0" w:space="0" w:color="auto"/>
                  </w:divBdr>
                  <w:divsChild>
                    <w:div w:id="946692319">
                      <w:marLeft w:val="0"/>
                      <w:marRight w:val="0"/>
                      <w:marTop w:val="0"/>
                      <w:marBottom w:val="0"/>
                      <w:divBdr>
                        <w:top w:val="none" w:sz="0" w:space="0" w:color="auto"/>
                        <w:left w:val="none" w:sz="0" w:space="0" w:color="auto"/>
                        <w:bottom w:val="none" w:sz="0" w:space="0" w:color="auto"/>
                        <w:right w:val="none" w:sz="0" w:space="0" w:color="auto"/>
                      </w:divBdr>
                      <w:divsChild>
                        <w:div w:id="804007540">
                          <w:marLeft w:val="0"/>
                          <w:marRight w:val="0"/>
                          <w:marTop w:val="0"/>
                          <w:marBottom w:val="0"/>
                          <w:divBdr>
                            <w:top w:val="none" w:sz="0" w:space="0" w:color="auto"/>
                            <w:left w:val="none" w:sz="0" w:space="0" w:color="auto"/>
                            <w:bottom w:val="none" w:sz="0" w:space="0" w:color="auto"/>
                            <w:right w:val="none" w:sz="0" w:space="0" w:color="auto"/>
                          </w:divBdr>
                        </w:div>
                        <w:div w:id="15489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4801">
              <w:marLeft w:val="0"/>
              <w:marRight w:val="0"/>
              <w:marTop w:val="0"/>
              <w:marBottom w:val="0"/>
              <w:divBdr>
                <w:top w:val="none" w:sz="0" w:space="0" w:color="auto"/>
                <w:left w:val="none" w:sz="0" w:space="0" w:color="auto"/>
                <w:bottom w:val="none" w:sz="0" w:space="0" w:color="auto"/>
                <w:right w:val="none" w:sz="0" w:space="0" w:color="auto"/>
              </w:divBdr>
              <w:divsChild>
                <w:div w:id="610627190">
                  <w:marLeft w:val="0"/>
                  <w:marRight w:val="0"/>
                  <w:marTop w:val="0"/>
                  <w:marBottom w:val="0"/>
                  <w:divBdr>
                    <w:top w:val="none" w:sz="0" w:space="0" w:color="auto"/>
                    <w:left w:val="none" w:sz="0" w:space="0" w:color="auto"/>
                    <w:bottom w:val="none" w:sz="0" w:space="0" w:color="auto"/>
                    <w:right w:val="none" w:sz="0" w:space="0" w:color="auto"/>
                  </w:divBdr>
                  <w:divsChild>
                    <w:div w:id="5957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81540">
      <w:bodyDiv w:val="1"/>
      <w:marLeft w:val="0"/>
      <w:marRight w:val="0"/>
      <w:marTop w:val="0"/>
      <w:marBottom w:val="0"/>
      <w:divBdr>
        <w:top w:val="none" w:sz="0" w:space="0" w:color="auto"/>
        <w:left w:val="none" w:sz="0" w:space="0" w:color="auto"/>
        <w:bottom w:val="none" w:sz="0" w:space="0" w:color="auto"/>
        <w:right w:val="none" w:sz="0" w:space="0" w:color="auto"/>
      </w:divBdr>
      <w:divsChild>
        <w:div w:id="1740247812">
          <w:marLeft w:val="0"/>
          <w:marRight w:val="0"/>
          <w:marTop w:val="0"/>
          <w:marBottom w:val="0"/>
          <w:divBdr>
            <w:top w:val="none" w:sz="0" w:space="0" w:color="auto"/>
            <w:left w:val="none" w:sz="0" w:space="0" w:color="auto"/>
            <w:bottom w:val="none" w:sz="0" w:space="0" w:color="auto"/>
            <w:right w:val="none" w:sz="0" w:space="0" w:color="auto"/>
          </w:divBdr>
          <w:divsChild>
            <w:div w:id="13919314">
              <w:marLeft w:val="0"/>
              <w:marRight w:val="0"/>
              <w:marTop w:val="0"/>
              <w:marBottom w:val="0"/>
              <w:divBdr>
                <w:top w:val="none" w:sz="0" w:space="0" w:color="auto"/>
                <w:left w:val="none" w:sz="0" w:space="0" w:color="auto"/>
                <w:bottom w:val="none" w:sz="0" w:space="0" w:color="auto"/>
                <w:right w:val="none" w:sz="0" w:space="0" w:color="auto"/>
              </w:divBdr>
              <w:divsChild>
                <w:div w:id="277688040">
                  <w:marLeft w:val="0"/>
                  <w:marRight w:val="0"/>
                  <w:marTop w:val="0"/>
                  <w:marBottom w:val="0"/>
                  <w:divBdr>
                    <w:top w:val="none" w:sz="0" w:space="0" w:color="auto"/>
                    <w:left w:val="none" w:sz="0" w:space="0" w:color="auto"/>
                    <w:bottom w:val="none" w:sz="0" w:space="0" w:color="auto"/>
                    <w:right w:val="none" w:sz="0" w:space="0" w:color="auto"/>
                  </w:divBdr>
                  <w:divsChild>
                    <w:div w:id="7337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367">
              <w:marLeft w:val="0"/>
              <w:marRight w:val="0"/>
              <w:marTop w:val="0"/>
              <w:marBottom w:val="0"/>
              <w:divBdr>
                <w:top w:val="none" w:sz="0" w:space="0" w:color="auto"/>
                <w:left w:val="none" w:sz="0" w:space="0" w:color="auto"/>
                <w:bottom w:val="none" w:sz="0" w:space="0" w:color="auto"/>
                <w:right w:val="none" w:sz="0" w:space="0" w:color="auto"/>
              </w:divBdr>
              <w:divsChild>
                <w:div w:id="1388913033">
                  <w:marLeft w:val="0"/>
                  <w:marRight w:val="0"/>
                  <w:marTop w:val="0"/>
                  <w:marBottom w:val="0"/>
                  <w:divBdr>
                    <w:top w:val="none" w:sz="0" w:space="0" w:color="auto"/>
                    <w:left w:val="none" w:sz="0" w:space="0" w:color="auto"/>
                    <w:bottom w:val="none" w:sz="0" w:space="0" w:color="auto"/>
                    <w:right w:val="none" w:sz="0" w:space="0" w:color="auto"/>
                  </w:divBdr>
                  <w:divsChild>
                    <w:div w:id="9831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09204">
              <w:marLeft w:val="0"/>
              <w:marRight w:val="0"/>
              <w:marTop w:val="0"/>
              <w:marBottom w:val="0"/>
              <w:divBdr>
                <w:top w:val="none" w:sz="0" w:space="0" w:color="auto"/>
                <w:left w:val="none" w:sz="0" w:space="0" w:color="auto"/>
                <w:bottom w:val="none" w:sz="0" w:space="0" w:color="auto"/>
                <w:right w:val="none" w:sz="0" w:space="0" w:color="auto"/>
              </w:divBdr>
              <w:divsChild>
                <w:div w:id="1892841557">
                  <w:marLeft w:val="0"/>
                  <w:marRight w:val="0"/>
                  <w:marTop w:val="0"/>
                  <w:marBottom w:val="0"/>
                  <w:divBdr>
                    <w:top w:val="none" w:sz="0" w:space="0" w:color="auto"/>
                    <w:left w:val="none" w:sz="0" w:space="0" w:color="auto"/>
                    <w:bottom w:val="none" w:sz="0" w:space="0" w:color="auto"/>
                    <w:right w:val="none" w:sz="0" w:space="0" w:color="auto"/>
                  </w:divBdr>
                  <w:divsChild>
                    <w:div w:id="6842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69868">
              <w:marLeft w:val="0"/>
              <w:marRight w:val="0"/>
              <w:marTop w:val="0"/>
              <w:marBottom w:val="0"/>
              <w:divBdr>
                <w:top w:val="none" w:sz="0" w:space="0" w:color="auto"/>
                <w:left w:val="none" w:sz="0" w:space="0" w:color="auto"/>
                <w:bottom w:val="none" w:sz="0" w:space="0" w:color="auto"/>
                <w:right w:val="none" w:sz="0" w:space="0" w:color="auto"/>
              </w:divBdr>
              <w:divsChild>
                <w:div w:id="892501437">
                  <w:marLeft w:val="0"/>
                  <w:marRight w:val="0"/>
                  <w:marTop w:val="0"/>
                  <w:marBottom w:val="0"/>
                  <w:divBdr>
                    <w:top w:val="none" w:sz="0" w:space="0" w:color="auto"/>
                    <w:left w:val="none" w:sz="0" w:space="0" w:color="auto"/>
                    <w:bottom w:val="none" w:sz="0" w:space="0" w:color="auto"/>
                    <w:right w:val="none" w:sz="0" w:space="0" w:color="auto"/>
                  </w:divBdr>
                  <w:divsChild>
                    <w:div w:id="750157611">
                      <w:marLeft w:val="0"/>
                      <w:marRight w:val="0"/>
                      <w:marTop w:val="0"/>
                      <w:marBottom w:val="0"/>
                      <w:divBdr>
                        <w:top w:val="none" w:sz="0" w:space="0" w:color="auto"/>
                        <w:left w:val="none" w:sz="0" w:space="0" w:color="auto"/>
                        <w:bottom w:val="none" w:sz="0" w:space="0" w:color="auto"/>
                        <w:right w:val="none" w:sz="0" w:space="0" w:color="auto"/>
                      </w:divBdr>
                      <w:divsChild>
                        <w:div w:id="1861122093">
                          <w:marLeft w:val="0"/>
                          <w:marRight w:val="0"/>
                          <w:marTop w:val="0"/>
                          <w:marBottom w:val="0"/>
                          <w:divBdr>
                            <w:top w:val="none" w:sz="0" w:space="0" w:color="auto"/>
                            <w:left w:val="none" w:sz="0" w:space="0" w:color="auto"/>
                            <w:bottom w:val="none" w:sz="0" w:space="0" w:color="auto"/>
                            <w:right w:val="none" w:sz="0" w:space="0" w:color="auto"/>
                          </w:divBdr>
                        </w:div>
                        <w:div w:id="1994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4688">
              <w:marLeft w:val="0"/>
              <w:marRight w:val="0"/>
              <w:marTop w:val="0"/>
              <w:marBottom w:val="0"/>
              <w:divBdr>
                <w:top w:val="none" w:sz="0" w:space="0" w:color="auto"/>
                <w:left w:val="none" w:sz="0" w:space="0" w:color="auto"/>
                <w:bottom w:val="none" w:sz="0" w:space="0" w:color="auto"/>
                <w:right w:val="none" w:sz="0" w:space="0" w:color="auto"/>
              </w:divBdr>
              <w:divsChild>
                <w:div w:id="1844054448">
                  <w:marLeft w:val="0"/>
                  <w:marRight w:val="0"/>
                  <w:marTop w:val="0"/>
                  <w:marBottom w:val="0"/>
                  <w:divBdr>
                    <w:top w:val="none" w:sz="0" w:space="0" w:color="auto"/>
                    <w:left w:val="none" w:sz="0" w:space="0" w:color="auto"/>
                    <w:bottom w:val="none" w:sz="0" w:space="0" w:color="auto"/>
                    <w:right w:val="none" w:sz="0" w:space="0" w:color="auto"/>
                  </w:divBdr>
                  <w:divsChild>
                    <w:div w:id="415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ducation.gov.au/national-research-infrastructure/national-digital-research-infrastructure-ndri/ndri-targeted-discussio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national-research-infrastructure/national-digital-research-infrastructure-ndri/ndri-targeted-discussion" TargetMode="External"/><Relationship Id="rId2" Type="http://schemas.openxmlformats.org/officeDocument/2006/relationships/customXml" Target="../customXml/item2.xml"/><Relationship Id="rId16" Type="http://schemas.openxmlformats.org/officeDocument/2006/relationships/hyperlink" Target="https://www.education.gov.au/national-research-infrastructure/resources/national-digital-research-infrastructure-strate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national-research-infrastructure/resources/draft-final-ndri-investment-plan-recommendations-investment-ndri-working-grou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5592EC8E8C4DEBAA94BE7D1CFC704F"/>
        <w:category>
          <w:name w:val="General"/>
          <w:gallery w:val="placeholder"/>
        </w:category>
        <w:types>
          <w:type w:val="bbPlcHdr"/>
        </w:types>
        <w:behaviors>
          <w:behavior w:val="content"/>
        </w:behaviors>
        <w:guid w:val="{478F9A37-10F6-47FC-8DB2-BB9C13F300B1}"/>
      </w:docPartPr>
      <w:docPartBody>
        <w:p w:rsidR="008C28C6" w:rsidRDefault="008C28C6">
          <w:pPr>
            <w:pStyle w:val="6C5592EC8E8C4DEBAA94BE7D1CFC704F"/>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C6"/>
    <w:rsid w:val="003771E8"/>
    <w:rsid w:val="005D00F3"/>
    <w:rsid w:val="006D2D86"/>
    <w:rsid w:val="008C28C6"/>
    <w:rsid w:val="00A13AA8"/>
    <w:rsid w:val="00B20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5592EC8E8C4DEBAA94BE7D1CFC704F">
    <w:name w:val="6C5592EC8E8C4DEBAA94BE7D1CFC7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693BB-C994-480B-81F7-7BF73D388069}">
  <ds:schemaRefs>
    <ds:schemaRef ds:uri="http://schemas.microsoft.com/office/2006/metadata/properties"/>
    <ds:schemaRef ds:uri="http://schemas.microsoft.com/office/infopath/2007/PartnerControls"/>
    <ds:schemaRef ds:uri="6db76dfe-0b17-40d1-a7b1-ac1e5e02a400"/>
    <ds:schemaRef ds:uri="81d707e8-d43a-4c1e-95a7-0bf23a0d792f"/>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88EE2C45-F570-4A07-9880-A90C3920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81FA2-6A5E-4017-BA5C-F5E5B1450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A4 portrait report template - light</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Draft Final National Digital Research Infrastructure (NDRI) Investment Plan: Recommendations for Investment by the NDRI Working Group</dc:title>
  <dc:subject/>
  <dc:creator>PALAZZOLO,Jason</dc:creator>
  <cp:keywords/>
  <dc:description/>
  <cp:lastModifiedBy>PALAZZOLO,Jason</cp:lastModifiedBy>
  <cp:revision>19</cp:revision>
  <cp:lastPrinted>2024-12-13T04:47:00Z</cp:lastPrinted>
  <dcterms:created xsi:type="dcterms:W3CDTF">2024-12-13T01:04:00Z</dcterms:created>
  <dcterms:modified xsi:type="dcterms:W3CDTF">2024-12-13T04:48:00Z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