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544B" w14:textId="77777777" w:rsidR="00107DD5" w:rsidRDefault="00221D8F" w:rsidP="00B04D31">
      <w:pPr>
        <w:tabs>
          <w:tab w:val="left" w:pos="2977"/>
        </w:tabs>
      </w:pPr>
      <w:r w:rsidRPr="00CA4815">
        <w:rPr>
          <w:b/>
          <w:bCs/>
          <w:noProof/>
        </w:rPr>
        <w:drawing>
          <wp:anchor distT="0" distB="0" distL="114300" distR="114300" simplePos="0" relativeHeight="251658240" behindDoc="1" locked="1" layoutInCell="1" allowOverlap="1" wp14:anchorId="1CF1A394" wp14:editId="2F1DA1E7">
            <wp:simplePos x="0" y="0"/>
            <wp:positionH relativeFrom="page">
              <wp:align>left</wp:align>
            </wp:positionH>
            <wp:positionV relativeFrom="paragraph">
              <wp:posOffset>-883920</wp:posOffset>
            </wp:positionV>
            <wp:extent cx="7559675" cy="183578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273DA75" wp14:editId="1190ABE0">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2B663679" w14:textId="55F2D5D2" w:rsidR="00EA36EC" w:rsidRPr="00032F72" w:rsidRDefault="00A011C6" w:rsidP="00B76568">
      <w:pPr>
        <w:pStyle w:val="Heading1"/>
      </w:pPr>
      <w:bookmarkStart w:id="0" w:name="_Toc184918556"/>
      <w:bookmarkStart w:id="1" w:name="_Toc188351666"/>
      <w:bookmarkStart w:id="2" w:name="_Toc180166568"/>
      <w:bookmarkStart w:id="3" w:name="_Toc182307473"/>
      <w:bookmarkStart w:id="4" w:name="_Hlk180412541"/>
      <w:r>
        <w:t>Consultation paper</w:t>
      </w:r>
      <w:bookmarkEnd w:id="0"/>
      <w:r w:rsidR="00CD2B31">
        <w:t>:</w:t>
      </w:r>
      <w:r w:rsidR="001C70D8">
        <w:t xml:space="preserve"> </w:t>
      </w:r>
      <w:r>
        <w:br/>
      </w:r>
      <w:bookmarkStart w:id="5" w:name="_Toc184918557"/>
      <w:r>
        <w:br/>
      </w:r>
      <w:r w:rsidR="6DA2AC06">
        <w:t xml:space="preserve">Changes to the </w:t>
      </w:r>
      <w:r w:rsidR="5F65AF15">
        <w:t>Disability Standards for Education</w:t>
      </w:r>
      <w:r w:rsidR="728BB3F0">
        <w:t xml:space="preserve"> 2005</w:t>
      </w:r>
      <w:bookmarkEnd w:id="1"/>
      <w:bookmarkEnd w:id="5"/>
      <w:r w:rsidR="5F65AF15">
        <w:t xml:space="preserve"> </w:t>
      </w:r>
      <w:bookmarkEnd w:id="2"/>
      <w:bookmarkEnd w:id="3"/>
    </w:p>
    <w:p w14:paraId="56805AF6" w14:textId="4D26DE38" w:rsidR="0017134D" w:rsidRPr="00032F72" w:rsidRDefault="0032709C" w:rsidP="004D483B">
      <w:pPr>
        <w:pStyle w:val="Subtitle"/>
      </w:pPr>
      <w:bookmarkStart w:id="6" w:name="_Hlk182484872"/>
      <w:r>
        <w:t xml:space="preserve">To include </w:t>
      </w:r>
      <w:r w:rsidR="5A0B55AF">
        <w:t>e</w:t>
      </w:r>
      <w:r w:rsidR="77E28F06">
        <w:t xml:space="preserve">arly childhood education and </w:t>
      </w:r>
      <w:r w:rsidR="08A16EA4">
        <w:t xml:space="preserve">care </w:t>
      </w:r>
      <w:r w:rsidR="001C2311">
        <w:t xml:space="preserve">services </w:t>
      </w:r>
      <w:r w:rsidR="08A16EA4">
        <w:t>and outside school hours care</w:t>
      </w:r>
      <w:r w:rsidR="0058259C">
        <w:t xml:space="preserve"> services</w:t>
      </w:r>
      <w:bookmarkEnd w:id="4"/>
      <w:bookmarkEnd w:id="6"/>
    </w:p>
    <w:p w14:paraId="45F5BA53" w14:textId="08AADE5A" w:rsidR="00980BC6" w:rsidRDefault="00980BC6" w:rsidP="004D483B"/>
    <w:p w14:paraId="29C798FB" w14:textId="6A403698" w:rsidR="00324953" w:rsidRPr="009D0E67" w:rsidRDefault="00324953" w:rsidP="009D0E67">
      <w:pPr>
        <w:rPr>
          <w:color w:val="00254A" w:themeColor="text2"/>
          <w:sz w:val="32"/>
          <w:szCs w:val="32"/>
        </w:rPr>
      </w:pPr>
      <w:r w:rsidRPr="009D0E67">
        <w:rPr>
          <w:color w:val="00254A" w:themeColor="text2"/>
          <w:sz w:val="32"/>
          <w:szCs w:val="32"/>
        </w:rPr>
        <w:t>January 2025</w:t>
      </w:r>
    </w:p>
    <w:p w14:paraId="51EF7727" w14:textId="0583FB4C" w:rsidR="00D730A8" w:rsidRDefault="00D730A8" w:rsidP="004D483B">
      <w:r>
        <w:br w:type="page"/>
      </w:r>
    </w:p>
    <w:p w14:paraId="334C5020" w14:textId="77777777" w:rsidR="00980BC6" w:rsidRDefault="00980BC6" w:rsidP="004D483B">
      <w:pPr>
        <w:sectPr w:rsidR="00980BC6" w:rsidSect="005C76C9">
          <w:footerReference w:type="default" r:id="rId14"/>
          <w:headerReference w:type="first" r:id="rId15"/>
          <w:pgSz w:w="11906" w:h="16838"/>
          <w:pgMar w:top="1223" w:right="1440" w:bottom="1440" w:left="1440" w:header="709" w:footer="546" w:gutter="0"/>
          <w:cols w:space="708"/>
          <w:titlePg/>
          <w:docGrid w:linePitch="360"/>
        </w:sectPr>
      </w:pPr>
    </w:p>
    <w:sdt>
      <w:sdtPr>
        <w:rPr>
          <w:rFonts w:asciiTheme="minorHAnsi" w:eastAsiaTheme="minorEastAsia" w:hAnsiTheme="minorHAnsi" w:cstheme="minorBidi"/>
          <w:b w:val="0"/>
          <w:color w:val="auto"/>
          <w:sz w:val="22"/>
          <w:szCs w:val="22"/>
          <w:lang w:val="en-AU"/>
        </w:rPr>
        <w:id w:val="1815712701"/>
        <w:docPartObj>
          <w:docPartGallery w:val="Table of Contents"/>
          <w:docPartUnique/>
        </w:docPartObj>
      </w:sdtPr>
      <w:sdtContent>
        <w:p w14:paraId="6ABAF2B3" w14:textId="0357F12D" w:rsidR="00980BC6" w:rsidRDefault="00980BC6" w:rsidP="004D483B">
          <w:pPr>
            <w:pStyle w:val="TOCHeading"/>
          </w:pPr>
          <w:r>
            <w:t>Contents</w:t>
          </w:r>
        </w:p>
        <w:p w14:paraId="7B95E95F" w14:textId="1EE53067" w:rsidR="001F4EDA" w:rsidRDefault="00E80C9F">
          <w:pPr>
            <w:pStyle w:val="TOC1"/>
            <w:rPr>
              <w:rFonts w:eastAsiaTheme="minorEastAsia"/>
              <w:noProof/>
              <w:kern w:val="2"/>
              <w:sz w:val="24"/>
              <w:szCs w:val="24"/>
              <w:lang w:eastAsia="en-AU"/>
              <w14:ligatures w14:val="standardContextual"/>
            </w:rPr>
          </w:pPr>
          <w:r>
            <w:fldChar w:fldCharType="begin"/>
          </w:r>
          <w:r w:rsidR="00980BC6">
            <w:instrText>TOC \o "1-3" \z \u \h</w:instrText>
          </w:r>
          <w:r>
            <w:fldChar w:fldCharType="separate"/>
          </w:r>
          <w:hyperlink w:anchor="_Toc188351666" w:history="1">
            <w:r w:rsidR="001F4EDA" w:rsidRPr="008F194B">
              <w:rPr>
                <w:rStyle w:val="Hyperlink"/>
                <w:noProof/>
              </w:rPr>
              <w:t>Consultation paper:   Changes to the Disability Standards for Education 2005</w:t>
            </w:r>
            <w:r w:rsidR="001F4EDA">
              <w:rPr>
                <w:noProof/>
                <w:webHidden/>
              </w:rPr>
              <w:tab/>
            </w:r>
            <w:r w:rsidR="001F4EDA">
              <w:rPr>
                <w:noProof/>
                <w:webHidden/>
              </w:rPr>
              <w:fldChar w:fldCharType="begin"/>
            </w:r>
            <w:r w:rsidR="001F4EDA">
              <w:rPr>
                <w:noProof/>
                <w:webHidden/>
              </w:rPr>
              <w:instrText xml:space="preserve"> PAGEREF _Toc188351666 \h </w:instrText>
            </w:r>
            <w:r w:rsidR="001F4EDA">
              <w:rPr>
                <w:noProof/>
                <w:webHidden/>
              </w:rPr>
            </w:r>
            <w:r w:rsidR="001F4EDA">
              <w:rPr>
                <w:noProof/>
                <w:webHidden/>
              </w:rPr>
              <w:fldChar w:fldCharType="separate"/>
            </w:r>
            <w:r w:rsidR="00F64094">
              <w:rPr>
                <w:noProof/>
                <w:webHidden/>
              </w:rPr>
              <w:t>1</w:t>
            </w:r>
            <w:r w:rsidR="001F4EDA">
              <w:rPr>
                <w:noProof/>
                <w:webHidden/>
              </w:rPr>
              <w:fldChar w:fldCharType="end"/>
            </w:r>
          </w:hyperlink>
        </w:p>
        <w:p w14:paraId="4126DA4C" w14:textId="2620602F" w:rsidR="001F4EDA" w:rsidRDefault="001F4EDA">
          <w:pPr>
            <w:pStyle w:val="TOC2"/>
            <w:tabs>
              <w:tab w:val="right" w:leader="dot" w:pos="9016"/>
            </w:tabs>
            <w:rPr>
              <w:rFonts w:eastAsiaTheme="minorEastAsia"/>
              <w:noProof/>
              <w:kern w:val="2"/>
              <w:sz w:val="24"/>
              <w:szCs w:val="24"/>
              <w:lang w:eastAsia="en-AU"/>
              <w14:ligatures w14:val="standardContextual"/>
            </w:rPr>
          </w:pPr>
          <w:hyperlink w:anchor="_Toc188351667" w:history="1">
            <w:r w:rsidRPr="008F194B">
              <w:rPr>
                <w:rStyle w:val="Hyperlink"/>
                <w:noProof/>
              </w:rPr>
              <w:t>Introduction</w:t>
            </w:r>
            <w:r>
              <w:rPr>
                <w:noProof/>
                <w:webHidden/>
              </w:rPr>
              <w:tab/>
            </w:r>
            <w:r>
              <w:rPr>
                <w:noProof/>
                <w:webHidden/>
              </w:rPr>
              <w:fldChar w:fldCharType="begin"/>
            </w:r>
            <w:r>
              <w:rPr>
                <w:noProof/>
                <w:webHidden/>
              </w:rPr>
              <w:instrText xml:space="preserve"> PAGEREF _Toc188351667 \h </w:instrText>
            </w:r>
            <w:r>
              <w:rPr>
                <w:noProof/>
                <w:webHidden/>
              </w:rPr>
            </w:r>
            <w:r>
              <w:rPr>
                <w:noProof/>
                <w:webHidden/>
              </w:rPr>
              <w:fldChar w:fldCharType="separate"/>
            </w:r>
            <w:r w:rsidR="00F64094">
              <w:rPr>
                <w:noProof/>
                <w:webHidden/>
              </w:rPr>
              <w:t>3</w:t>
            </w:r>
            <w:r>
              <w:rPr>
                <w:noProof/>
                <w:webHidden/>
              </w:rPr>
              <w:fldChar w:fldCharType="end"/>
            </w:r>
          </w:hyperlink>
        </w:p>
        <w:p w14:paraId="0A9167F6" w14:textId="56D00D41"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68" w:history="1">
            <w:r w:rsidRPr="008F194B">
              <w:rPr>
                <w:rStyle w:val="Hyperlink"/>
                <w:noProof/>
              </w:rPr>
              <w:t>Why are changes to the Standards being considered</w:t>
            </w:r>
            <w:r>
              <w:rPr>
                <w:noProof/>
                <w:webHidden/>
              </w:rPr>
              <w:tab/>
            </w:r>
            <w:r>
              <w:rPr>
                <w:noProof/>
                <w:webHidden/>
              </w:rPr>
              <w:fldChar w:fldCharType="begin"/>
            </w:r>
            <w:r>
              <w:rPr>
                <w:noProof/>
                <w:webHidden/>
              </w:rPr>
              <w:instrText xml:space="preserve"> PAGEREF _Toc188351668 \h </w:instrText>
            </w:r>
            <w:r>
              <w:rPr>
                <w:noProof/>
                <w:webHidden/>
              </w:rPr>
            </w:r>
            <w:r>
              <w:rPr>
                <w:noProof/>
                <w:webHidden/>
              </w:rPr>
              <w:fldChar w:fldCharType="separate"/>
            </w:r>
            <w:r w:rsidR="00F64094">
              <w:rPr>
                <w:noProof/>
                <w:webHidden/>
              </w:rPr>
              <w:t>3</w:t>
            </w:r>
            <w:r>
              <w:rPr>
                <w:noProof/>
                <w:webHidden/>
              </w:rPr>
              <w:fldChar w:fldCharType="end"/>
            </w:r>
          </w:hyperlink>
        </w:p>
        <w:p w14:paraId="074DED63" w14:textId="4487AE9A"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69" w:history="1">
            <w:r w:rsidRPr="008F194B">
              <w:rPr>
                <w:rStyle w:val="Hyperlink"/>
                <w:noProof/>
              </w:rPr>
              <w:t>What feedback we would like</w:t>
            </w:r>
            <w:r>
              <w:rPr>
                <w:noProof/>
                <w:webHidden/>
              </w:rPr>
              <w:tab/>
            </w:r>
            <w:r>
              <w:rPr>
                <w:noProof/>
                <w:webHidden/>
              </w:rPr>
              <w:fldChar w:fldCharType="begin"/>
            </w:r>
            <w:r>
              <w:rPr>
                <w:noProof/>
                <w:webHidden/>
              </w:rPr>
              <w:instrText xml:space="preserve"> PAGEREF _Toc188351669 \h </w:instrText>
            </w:r>
            <w:r>
              <w:rPr>
                <w:noProof/>
                <w:webHidden/>
              </w:rPr>
            </w:r>
            <w:r>
              <w:rPr>
                <w:noProof/>
                <w:webHidden/>
              </w:rPr>
              <w:fldChar w:fldCharType="separate"/>
            </w:r>
            <w:r w:rsidR="00F64094">
              <w:rPr>
                <w:noProof/>
                <w:webHidden/>
              </w:rPr>
              <w:t>4</w:t>
            </w:r>
            <w:r>
              <w:rPr>
                <w:noProof/>
                <w:webHidden/>
              </w:rPr>
              <w:fldChar w:fldCharType="end"/>
            </w:r>
          </w:hyperlink>
        </w:p>
        <w:p w14:paraId="5398981A" w14:textId="1A85CF1F"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70" w:history="1">
            <w:r w:rsidRPr="008F194B">
              <w:rPr>
                <w:rStyle w:val="Hyperlink"/>
                <w:noProof/>
              </w:rPr>
              <w:t>How to give your feedback</w:t>
            </w:r>
            <w:r>
              <w:rPr>
                <w:noProof/>
                <w:webHidden/>
              </w:rPr>
              <w:tab/>
            </w:r>
            <w:r>
              <w:rPr>
                <w:noProof/>
                <w:webHidden/>
              </w:rPr>
              <w:fldChar w:fldCharType="begin"/>
            </w:r>
            <w:r>
              <w:rPr>
                <w:noProof/>
                <w:webHidden/>
              </w:rPr>
              <w:instrText xml:space="preserve"> PAGEREF _Toc188351670 \h </w:instrText>
            </w:r>
            <w:r>
              <w:rPr>
                <w:noProof/>
                <w:webHidden/>
              </w:rPr>
            </w:r>
            <w:r>
              <w:rPr>
                <w:noProof/>
                <w:webHidden/>
              </w:rPr>
              <w:fldChar w:fldCharType="separate"/>
            </w:r>
            <w:r w:rsidR="00F64094">
              <w:rPr>
                <w:noProof/>
                <w:webHidden/>
              </w:rPr>
              <w:t>4</w:t>
            </w:r>
            <w:r>
              <w:rPr>
                <w:noProof/>
                <w:webHidden/>
              </w:rPr>
              <w:fldChar w:fldCharType="end"/>
            </w:r>
          </w:hyperlink>
        </w:p>
        <w:p w14:paraId="200FEC92" w14:textId="14BB7D0E"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71" w:history="1">
            <w:r w:rsidRPr="008F194B">
              <w:rPr>
                <w:rStyle w:val="Hyperlink"/>
                <w:noProof/>
              </w:rPr>
              <w:t>Your privacy</w:t>
            </w:r>
            <w:r>
              <w:rPr>
                <w:noProof/>
                <w:webHidden/>
              </w:rPr>
              <w:tab/>
            </w:r>
            <w:r>
              <w:rPr>
                <w:noProof/>
                <w:webHidden/>
              </w:rPr>
              <w:fldChar w:fldCharType="begin"/>
            </w:r>
            <w:r>
              <w:rPr>
                <w:noProof/>
                <w:webHidden/>
              </w:rPr>
              <w:instrText xml:space="preserve"> PAGEREF _Toc188351671 \h </w:instrText>
            </w:r>
            <w:r>
              <w:rPr>
                <w:noProof/>
                <w:webHidden/>
              </w:rPr>
            </w:r>
            <w:r>
              <w:rPr>
                <w:noProof/>
                <w:webHidden/>
              </w:rPr>
              <w:fldChar w:fldCharType="separate"/>
            </w:r>
            <w:r w:rsidR="00F64094">
              <w:rPr>
                <w:noProof/>
                <w:webHidden/>
              </w:rPr>
              <w:t>4</w:t>
            </w:r>
            <w:r>
              <w:rPr>
                <w:noProof/>
                <w:webHidden/>
              </w:rPr>
              <w:fldChar w:fldCharType="end"/>
            </w:r>
          </w:hyperlink>
        </w:p>
        <w:p w14:paraId="1DF36FB0" w14:textId="18625A50"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72" w:history="1">
            <w:r w:rsidRPr="008F194B">
              <w:rPr>
                <w:rStyle w:val="Hyperlink"/>
                <w:noProof/>
              </w:rPr>
              <w:t>When the changes will start</w:t>
            </w:r>
            <w:r>
              <w:rPr>
                <w:noProof/>
                <w:webHidden/>
              </w:rPr>
              <w:tab/>
            </w:r>
            <w:r>
              <w:rPr>
                <w:noProof/>
                <w:webHidden/>
              </w:rPr>
              <w:fldChar w:fldCharType="begin"/>
            </w:r>
            <w:r>
              <w:rPr>
                <w:noProof/>
                <w:webHidden/>
              </w:rPr>
              <w:instrText xml:space="preserve"> PAGEREF _Toc188351672 \h </w:instrText>
            </w:r>
            <w:r>
              <w:rPr>
                <w:noProof/>
                <w:webHidden/>
              </w:rPr>
            </w:r>
            <w:r>
              <w:rPr>
                <w:noProof/>
                <w:webHidden/>
              </w:rPr>
              <w:fldChar w:fldCharType="separate"/>
            </w:r>
            <w:r w:rsidR="00F64094">
              <w:rPr>
                <w:noProof/>
                <w:webHidden/>
              </w:rPr>
              <w:t>5</w:t>
            </w:r>
            <w:r>
              <w:rPr>
                <w:noProof/>
                <w:webHidden/>
              </w:rPr>
              <w:fldChar w:fldCharType="end"/>
            </w:r>
          </w:hyperlink>
        </w:p>
        <w:p w14:paraId="1F1073D4" w14:textId="078A7B4A" w:rsidR="001F4EDA" w:rsidRDefault="001F4EDA">
          <w:pPr>
            <w:pStyle w:val="TOC2"/>
            <w:tabs>
              <w:tab w:val="right" w:leader="dot" w:pos="9016"/>
            </w:tabs>
            <w:rPr>
              <w:rFonts w:eastAsiaTheme="minorEastAsia"/>
              <w:noProof/>
              <w:kern w:val="2"/>
              <w:sz w:val="24"/>
              <w:szCs w:val="24"/>
              <w:lang w:eastAsia="en-AU"/>
              <w14:ligatures w14:val="standardContextual"/>
            </w:rPr>
          </w:pPr>
          <w:hyperlink w:anchor="_Toc188351673" w:history="1">
            <w:r w:rsidRPr="008F194B">
              <w:rPr>
                <w:rStyle w:val="Hyperlink"/>
                <w:noProof/>
              </w:rPr>
              <w:t>ECEC services to be included in the Standards</w:t>
            </w:r>
            <w:r>
              <w:rPr>
                <w:noProof/>
                <w:webHidden/>
              </w:rPr>
              <w:tab/>
            </w:r>
            <w:r>
              <w:rPr>
                <w:noProof/>
                <w:webHidden/>
              </w:rPr>
              <w:fldChar w:fldCharType="begin"/>
            </w:r>
            <w:r>
              <w:rPr>
                <w:noProof/>
                <w:webHidden/>
              </w:rPr>
              <w:instrText xml:space="preserve"> PAGEREF _Toc188351673 \h </w:instrText>
            </w:r>
            <w:r>
              <w:rPr>
                <w:noProof/>
                <w:webHidden/>
              </w:rPr>
            </w:r>
            <w:r>
              <w:rPr>
                <w:noProof/>
                <w:webHidden/>
              </w:rPr>
              <w:fldChar w:fldCharType="separate"/>
            </w:r>
            <w:r w:rsidR="00F64094">
              <w:rPr>
                <w:noProof/>
                <w:webHidden/>
              </w:rPr>
              <w:t>5</w:t>
            </w:r>
            <w:r>
              <w:rPr>
                <w:noProof/>
                <w:webHidden/>
              </w:rPr>
              <w:fldChar w:fldCharType="end"/>
            </w:r>
          </w:hyperlink>
        </w:p>
        <w:p w14:paraId="55384B08" w14:textId="662DE825"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74" w:history="1">
            <w:r w:rsidRPr="008F194B">
              <w:rPr>
                <w:rStyle w:val="Hyperlink"/>
                <w:noProof/>
              </w:rPr>
              <w:t>How we define the services</w:t>
            </w:r>
            <w:r>
              <w:rPr>
                <w:noProof/>
                <w:webHidden/>
              </w:rPr>
              <w:tab/>
            </w:r>
            <w:r>
              <w:rPr>
                <w:noProof/>
                <w:webHidden/>
              </w:rPr>
              <w:fldChar w:fldCharType="begin"/>
            </w:r>
            <w:r>
              <w:rPr>
                <w:noProof/>
                <w:webHidden/>
              </w:rPr>
              <w:instrText xml:space="preserve"> PAGEREF _Toc188351674 \h </w:instrText>
            </w:r>
            <w:r>
              <w:rPr>
                <w:noProof/>
                <w:webHidden/>
              </w:rPr>
            </w:r>
            <w:r>
              <w:rPr>
                <w:noProof/>
                <w:webHidden/>
              </w:rPr>
              <w:fldChar w:fldCharType="separate"/>
            </w:r>
            <w:r w:rsidR="00F64094">
              <w:rPr>
                <w:noProof/>
                <w:webHidden/>
              </w:rPr>
              <w:t>5</w:t>
            </w:r>
            <w:r>
              <w:rPr>
                <w:noProof/>
                <w:webHidden/>
              </w:rPr>
              <w:fldChar w:fldCharType="end"/>
            </w:r>
          </w:hyperlink>
        </w:p>
        <w:p w14:paraId="6BA34287" w14:textId="67A934AE"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75" w:history="1">
            <w:r w:rsidRPr="008F194B">
              <w:rPr>
                <w:rStyle w:val="Hyperlink"/>
                <w:i/>
                <w:iCs/>
                <w:noProof/>
              </w:rPr>
              <w:t>Example ECEC services to be included</w:t>
            </w:r>
            <w:r>
              <w:rPr>
                <w:noProof/>
                <w:webHidden/>
              </w:rPr>
              <w:tab/>
            </w:r>
            <w:r>
              <w:rPr>
                <w:noProof/>
                <w:webHidden/>
              </w:rPr>
              <w:fldChar w:fldCharType="begin"/>
            </w:r>
            <w:r>
              <w:rPr>
                <w:noProof/>
                <w:webHidden/>
              </w:rPr>
              <w:instrText xml:space="preserve"> PAGEREF _Toc188351675 \h </w:instrText>
            </w:r>
            <w:r>
              <w:rPr>
                <w:noProof/>
                <w:webHidden/>
              </w:rPr>
            </w:r>
            <w:r>
              <w:rPr>
                <w:noProof/>
                <w:webHidden/>
              </w:rPr>
              <w:fldChar w:fldCharType="separate"/>
            </w:r>
            <w:r w:rsidR="00F64094">
              <w:rPr>
                <w:noProof/>
                <w:webHidden/>
              </w:rPr>
              <w:t>6</w:t>
            </w:r>
            <w:r>
              <w:rPr>
                <w:noProof/>
                <w:webHidden/>
              </w:rPr>
              <w:fldChar w:fldCharType="end"/>
            </w:r>
          </w:hyperlink>
        </w:p>
        <w:p w14:paraId="713C1FF7" w14:textId="5EAF4294"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76" w:history="1">
            <w:r w:rsidRPr="008F194B">
              <w:rPr>
                <w:rStyle w:val="Hyperlink"/>
                <w:noProof/>
              </w:rPr>
              <w:t>What inclusion in the Standards will mean for ECEC services</w:t>
            </w:r>
            <w:r>
              <w:rPr>
                <w:noProof/>
                <w:webHidden/>
              </w:rPr>
              <w:tab/>
            </w:r>
            <w:r>
              <w:rPr>
                <w:noProof/>
                <w:webHidden/>
              </w:rPr>
              <w:fldChar w:fldCharType="begin"/>
            </w:r>
            <w:r>
              <w:rPr>
                <w:noProof/>
                <w:webHidden/>
              </w:rPr>
              <w:instrText xml:space="preserve"> PAGEREF _Toc188351676 \h </w:instrText>
            </w:r>
            <w:r>
              <w:rPr>
                <w:noProof/>
                <w:webHidden/>
              </w:rPr>
            </w:r>
            <w:r>
              <w:rPr>
                <w:noProof/>
                <w:webHidden/>
              </w:rPr>
              <w:fldChar w:fldCharType="separate"/>
            </w:r>
            <w:r w:rsidR="00F64094">
              <w:rPr>
                <w:noProof/>
                <w:webHidden/>
              </w:rPr>
              <w:t>6</w:t>
            </w:r>
            <w:r>
              <w:rPr>
                <w:noProof/>
                <w:webHidden/>
              </w:rPr>
              <w:fldChar w:fldCharType="end"/>
            </w:r>
          </w:hyperlink>
        </w:p>
        <w:p w14:paraId="2AA3285D" w14:textId="23D1E242"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77" w:history="1">
            <w:r w:rsidRPr="008F194B">
              <w:rPr>
                <w:rStyle w:val="Hyperlink"/>
                <w:noProof/>
              </w:rPr>
              <w:t>ECEC services not affected by the changes</w:t>
            </w:r>
            <w:r>
              <w:rPr>
                <w:noProof/>
                <w:webHidden/>
              </w:rPr>
              <w:tab/>
            </w:r>
            <w:r>
              <w:rPr>
                <w:noProof/>
                <w:webHidden/>
              </w:rPr>
              <w:fldChar w:fldCharType="begin"/>
            </w:r>
            <w:r>
              <w:rPr>
                <w:noProof/>
                <w:webHidden/>
              </w:rPr>
              <w:instrText xml:space="preserve"> PAGEREF _Toc188351677 \h </w:instrText>
            </w:r>
            <w:r>
              <w:rPr>
                <w:noProof/>
                <w:webHidden/>
              </w:rPr>
            </w:r>
            <w:r>
              <w:rPr>
                <w:noProof/>
                <w:webHidden/>
              </w:rPr>
              <w:fldChar w:fldCharType="separate"/>
            </w:r>
            <w:r w:rsidR="00F64094">
              <w:rPr>
                <w:noProof/>
                <w:webHidden/>
              </w:rPr>
              <w:t>6</w:t>
            </w:r>
            <w:r>
              <w:rPr>
                <w:noProof/>
                <w:webHidden/>
              </w:rPr>
              <w:fldChar w:fldCharType="end"/>
            </w:r>
          </w:hyperlink>
        </w:p>
        <w:p w14:paraId="50504556" w14:textId="00B1A62D"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78" w:history="1">
            <w:r w:rsidRPr="008F194B">
              <w:rPr>
                <w:rStyle w:val="Hyperlink"/>
                <w:i/>
                <w:iCs/>
                <w:noProof/>
              </w:rPr>
              <w:t>Example ECEC services not affected by the changes</w:t>
            </w:r>
            <w:r>
              <w:rPr>
                <w:noProof/>
                <w:webHidden/>
              </w:rPr>
              <w:tab/>
            </w:r>
            <w:r>
              <w:rPr>
                <w:noProof/>
                <w:webHidden/>
              </w:rPr>
              <w:fldChar w:fldCharType="begin"/>
            </w:r>
            <w:r>
              <w:rPr>
                <w:noProof/>
                <w:webHidden/>
              </w:rPr>
              <w:instrText xml:space="preserve"> PAGEREF _Toc188351678 \h </w:instrText>
            </w:r>
            <w:r>
              <w:rPr>
                <w:noProof/>
                <w:webHidden/>
              </w:rPr>
            </w:r>
            <w:r>
              <w:rPr>
                <w:noProof/>
                <w:webHidden/>
              </w:rPr>
              <w:fldChar w:fldCharType="separate"/>
            </w:r>
            <w:r w:rsidR="00F64094">
              <w:rPr>
                <w:noProof/>
                <w:webHidden/>
              </w:rPr>
              <w:t>7</w:t>
            </w:r>
            <w:r>
              <w:rPr>
                <w:noProof/>
                <w:webHidden/>
              </w:rPr>
              <w:fldChar w:fldCharType="end"/>
            </w:r>
          </w:hyperlink>
        </w:p>
        <w:p w14:paraId="3280CE02" w14:textId="603CDCA3" w:rsidR="001F4EDA" w:rsidRDefault="001F4EDA">
          <w:pPr>
            <w:pStyle w:val="TOC2"/>
            <w:tabs>
              <w:tab w:val="right" w:leader="dot" w:pos="9016"/>
            </w:tabs>
            <w:rPr>
              <w:rFonts w:eastAsiaTheme="minorEastAsia"/>
              <w:noProof/>
              <w:kern w:val="2"/>
              <w:sz w:val="24"/>
              <w:szCs w:val="24"/>
              <w:lang w:eastAsia="en-AU"/>
              <w14:ligatures w14:val="standardContextual"/>
            </w:rPr>
          </w:pPr>
          <w:hyperlink w:anchor="_Toc188351679" w:history="1">
            <w:r w:rsidRPr="008F194B">
              <w:rPr>
                <w:rStyle w:val="Hyperlink"/>
                <w:noProof/>
              </w:rPr>
              <w:t>Other changes being made</w:t>
            </w:r>
            <w:r>
              <w:rPr>
                <w:noProof/>
                <w:webHidden/>
              </w:rPr>
              <w:tab/>
            </w:r>
            <w:r>
              <w:rPr>
                <w:noProof/>
                <w:webHidden/>
              </w:rPr>
              <w:fldChar w:fldCharType="begin"/>
            </w:r>
            <w:r>
              <w:rPr>
                <w:noProof/>
                <w:webHidden/>
              </w:rPr>
              <w:instrText xml:space="preserve"> PAGEREF _Toc188351679 \h </w:instrText>
            </w:r>
            <w:r>
              <w:rPr>
                <w:noProof/>
                <w:webHidden/>
              </w:rPr>
            </w:r>
            <w:r>
              <w:rPr>
                <w:noProof/>
                <w:webHidden/>
              </w:rPr>
              <w:fldChar w:fldCharType="separate"/>
            </w:r>
            <w:r w:rsidR="00F64094">
              <w:rPr>
                <w:noProof/>
                <w:webHidden/>
              </w:rPr>
              <w:t>8</w:t>
            </w:r>
            <w:r>
              <w:rPr>
                <w:noProof/>
                <w:webHidden/>
              </w:rPr>
              <w:fldChar w:fldCharType="end"/>
            </w:r>
          </w:hyperlink>
        </w:p>
        <w:p w14:paraId="126BED6F" w14:textId="22781056"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80" w:history="1">
            <w:r w:rsidRPr="008F194B">
              <w:rPr>
                <w:rStyle w:val="Hyperlink"/>
                <w:noProof/>
              </w:rPr>
              <w:t>Changes to the Guidance Notes</w:t>
            </w:r>
            <w:r>
              <w:rPr>
                <w:noProof/>
                <w:webHidden/>
              </w:rPr>
              <w:tab/>
            </w:r>
            <w:r>
              <w:rPr>
                <w:noProof/>
                <w:webHidden/>
              </w:rPr>
              <w:fldChar w:fldCharType="begin"/>
            </w:r>
            <w:r>
              <w:rPr>
                <w:noProof/>
                <w:webHidden/>
              </w:rPr>
              <w:instrText xml:space="preserve"> PAGEREF _Toc188351680 \h </w:instrText>
            </w:r>
            <w:r>
              <w:rPr>
                <w:noProof/>
                <w:webHidden/>
              </w:rPr>
            </w:r>
            <w:r>
              <w:rPr>
                <w:noProof/>
                <w:webHidden/>
              </w:rPr>
              <w:fldChar w:fldCharType="separate"/>
            </w:r>
            <w:r w:rsidR="00F64094">
              <w:rPr>
                <w:noProof/>
                <w:webHidden/>
              </w:rPr>
              <w:t>8</w:t>
            </w:r>
            <w:r>
              <w:rPr>
                <w:noProof/>
                <w:webHidden/>
              </w:rPr>
              <w:fldChar w:fldCharType="end"/>
            </w:r>
          </w:hyperlink>
        </w:p>
        <w:p w14:paraId="51807278" w14:textId="686F9D1A"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81" w:history="1">
            <w:r w:rsidRPr="008F194B">
              <w:rPr>
                <w:rStyle w:val="Hyperlink"/>
                <w:noProof/>
              </w:rPr>
              <w:t>Other miscellaneous changes</w:t>
            </w:r>
            <w:r>
              <w:rPr>
                <w:noProof/>
                <w:webHidden/>
              </w:rPr>
              <w:tab/>
            </w:r>
            <w:r>
              <w:rPr>
                <w:noProof/>
                <w:webHidden/>
              </w:rPr>
              <w:fldChar w:fldCharType="begin"/>
            </w:r>
            <w:r>
              <w:rPr>
                <w:noProof/>
                <w:webHidden/>
              </w:rPr>
              <w:instrText xml:space="preserve"> PAGEREF _Toc188351681 \h </w:instrText>
            </w:r>
            <w:r>
              <w:rPr>
                <w:noProof/>
                <w:webHidden/>
              </w:rPr>
            </w:r>
            <w:r>
              <w:rPr>
                <w:noProof/>
                <w:webHidden/>
              </w:rPr>
              <w:fldChar w:fldCharType="separate"/>
            </w:r>
            <w:r w:rsidR="00F64094">
              <w:rPr>
                <w:noProof/>
                <w:webHidden/>
              </w:rPr>
              <w:t>8</w:t>
            </w:r>
            <w:r>
              <w:rPr>
                <w:noProof/>
                <w:webHidden/>
              </w:rPr>
              <w:fldChar w:fldCharType="end"/>
            </w:r>
          </w:hyperlink>
        </w:p>
        <w:p w14:paraId="47B459CF" w14:textId="79AA40CE" w:rsidR="001F4EDA" w:rsidRDefault="001F4EDA">
          <w:pPr>
            <w:pStyle w:val="TOC2"/>
            <w:tabs>
              <w:tab w:val="right" w:leader="dot" w:pos="9016"/>
            </w:tabs>
            <w:rPr>
              <w:rFonts w:eastAsiaTheme="minorEastAsia"/>
              <w:noProof/>
              <w:kern w:val="2"/>
              <w:sz w:val="24"/>
              <w:szCs w:val="24"/>
              <w:lang w:eastAsia="en-AU"/>
              <w14:ligatures w14:val="standardContextual"/>
            </w:rPr>
          </w:pPr>
          <w:hyperlink w:anchor="_Toc188351682" w:history="1">
            <w:r w:rsidRPr="008F194B">
              <w:rPr>
                <w:rStyle w:val="Hyperlink"/>
                <w:noProof/>
              </w:rPr>
              <w:t>Background to the changes</w:t>
            </w:r>
            <w:r>
              <w:rPr>
                <w:noProof/>
                <w:webHidden/>
              </w:rPr>
              <w:tab/>
            </w:r>
            <w:r>
              <w:rPr>
                <w:noProof/>
                <w:webHidden/>
              </w:rPr>
              <w:fldChar w:fldCharType="begin"/>
            </w:r>
            <w:r>
              <w:rPr>
                <w:noProof/>
                <w:webHidden/>
              </w:rPr>
              <w:instrText xml:space="preserve"> PAGEREF _Toc188351682 \h </w:instrText>
            </w:r>
            <w:r>
              <w:rPr>
                <w:noProof/>
                <w:webHidden/>
              </w:rPr>
            </w:r>
            <w:r>
              <w:rPr>
                <w:noProof/>
                <w:webHidden/>
              </w:rPr>
              <w:fldChar w:fldCharType="separate"/>
            </w:r>
            <w:r w:rsidR="00F64094">
              <w:rPr>
                <w:noProof/>
                <w:webHidden/>
              </w:rPr>
              <w:t>9</w:t>
            </w:r>
            <w:r>
              <w:rPr>
                <w:noProof/>
                <w:webHidden/>
              </w:rPr>
              <w:fldChar w:fldCharType="end"/>
            </w:r>
          </w:hyperlink>
        </w:p>
        <w:p w14:paraId="6CE62979" w14:textId="72CB6DFC"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83" w:history="1">
            <w:r w:rsidRPr="008F194B">
              <w:rPr>
                <w:rStyle w:val="Hyperlink"/>
                <w:noProof/>
              </w:rPr>
              <w:t>Overview of Commonwealth disability discrimination law</w:t>
            </w:r>
            <w:r>
              <w:rPr>
                <w:noProof/>
                <w:webHidden/>
              </w:rPr>
              <w:tab/>
            </w:r>
            <w:r>
              <w:rPr>
                <w:noProof/>
                <w:webHidden/>
              </w:rPr>
              <w:fldChar w:fldCharType="begin"/>
            </w:r>
            <w:r>
              <w:rPr>
                <w:noProof/>
                <w:webHidden/>
              </w:rPr>
              <w:instrText xml:space="preserve"> PAGEREF _Toc188351683 \h </w:instrText>
            </w:r>
            <w:r>
              <w:rPr>
                <w:noProof/>
                <w:webHidden/>
              </w:rPr>
            </w:r>
            <w:r>
              <w:rPr>
                <w:noProof/>
                <w:webHidden/>
              </w:rPr>
              <w:fldChar w:fldCharType="separate"/>
            </w:r>
            <w:r w:rsidR="00F64094">
              <w:rPr>
                <w:noProof/>
                <w:webHidden/>
              </w:rPr>
              <w:t>9</w:t>
            </w:r>
            <w:r>
              <w:rPr>
                <w:noProof/>
                <w:webHidden/>
              </w:rPr>
              <w:fldChar w:fldCharType="end"/>
            </w:r>
          </w:hyperlink>
        </w:p>
        <w:p w14:paraId="54D1E78A" w14:textId="2685088A"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84" w:history="1">
            <w:r w:rsidRPr="008F194B">
              <w:rPr>
                <w:rStyle w:val="Hyperlink"/>
                <w:noProof/>
              </w:rPr>
              <w:t>Resources to support inclusion of children with disability in ECEC services</w:t>
            </w:r>
            <w:r>
              <w:rPr>
                <w:noProof/>
                <w:webHidden/>
              </w:rPr>
              <w:tab/>
            </w:r>
            <w:r>
              <w:rPr>
                <w:noProof/>
                <w:webHidden/>
              </w:rPr>
              <w:fldChar w:fldCharType="begin"/>
            </w:r>
            <w:r>
              <w:rPr>
                <w:noProof/>
                <w:webHidden/>
              </w:rPr>
              <w:instrText xml:space="preserve"> PAGEREF _Toc188351684 \h </w:instrText>
            </w:r>
            <w:r>
              <w:rPr>
                <w:noProof/>
                <w:webHidden/>
              </w:rPr>
            </w:r>
            <w:r>
              <w:rPr>
                <w:noProof/>
                <w:webHidden/>
              </w:rPr>
              <w:fldChar w:fldCharType="separate"/>
            </w:r>
            <w:r w:rsidR="00F64094">
              <w:rPr>
                <w:noProof/>
                <w:webHidden/>
              </w:rPr>
              <w:t>9</w:t>
            </w:r>
            <w:r>
              <w:rPr>
                <w:noProof/>
                <w:webHidden/>
              </w:rPr>
              <w:fldChar w:fldCharType="end"/>
            </w:r>
          </w:hyperlink>
        </w:p>
        <w:p w14:paraId="13AC7838" w14:textId="5CBA2CA8"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85" w:history="1">
            <w:r w:rsidRPr="008F194B">
              <w:rPr>
                <w:rStyle w:val="Hyperlink"/>
                <w:noProof/>
              </w:rPr>
              <w:t>Feedback from consultations to date</w:t>
            </w:r>
            <w:r>
              <w:rPr>
                <w:noProof/>
                <w:webHidden/>
              </w:rPr>
              <w:tab/>
            </w:r>
            <w:r>
              <w:rPr>
                <w:noProof/>
                <w:webHidden/>
              </w:rPr>
              <w:fldChar w:fldCharType="begin"/>
            </w:r>
            <w:r>
              <w:rPr>
                <w:noProof/>
                <w:webHidden/>
              </w:rPr>
              <w:instrText xml:space="preserve"> PAGEREF _Toc188351685 \h </w:instrText>
            </w:r>
            <w:r>
              <w:rPr>
                <w:noProof/>
                <w:webHidden/>
              </w:rPr>
            </w:r>
            <w:r>
              <w:rPr>
                <w:noProof/>
                <w:webHidden/>
              </w:rPr>
              <w:fldChar w:fldCharType="separate"/>
            </w:r>
            <w:r w:rsidR="00F64094">
              <w:rPr>
                <w:noProof/>
                <w:webHidden/>
              </w:rPr>
              <w:t>10</w:t>
            </w:r>
            <w:r>
              <w:rPr>
                <w:noProof/>
                <w:webHidden/>
              </w:rPr>
              <w:fldChar w:fldCharType="end"/>
            </w:r>
          </w:hyperlink>
        </w:p>
        <w:p w14:paraId="5A8CC313" w14:textId="339EBEC2" w:rsidR="001F4EDA" w:rsidRDefault="001F4EDA">
          <w:pPr>
            <w:pStyle w:val="TOC3"/>
            <w:tabs>
              <w:tab w:val="right" w:leader="dot" w:pos="9016"/>
            </w:tabs>
            <w:rPr>
              <w:rFonts w:eastAsiaTheme="minorEastAsia"/>
              <w:noProof/>
              <w:kern w:val="2"/>
              <w:sz w:val="24"/>
              <w:szCs w:val="24"/>
              <w:lang w:eastAsia="en-AU"/>
              <w14:ligatures w14:val="standardContextual"/>
            </w:rPr>
          </w:pPr>
          <w:hyperlink w:anchor="_Toc188351686" w:history="1">
            <w:r w:rsidRPr="008F194B">
              <w:rPr>
                <w:rStyle w:val="Hyperlink"/>
                <w:noProof/>
              </w:rPr>
              <w:t>The next review of the Standards</w:t>
            </w:r>
            <w:r>
              <w:rPr>
                <w:noProof/>
                <w:webHidden/>
              </w:rPr>
              <w:tab/>
            </w:r>
            <w:r>
              <w:rPr>
                <w:noProof/>
                <w:webHidden/>
              </w:rPr>
              <w:fldChar w:fldCharType="begin"/>
            </w:r>
            <w:r>
              <w:rPr>
                <w:noProof/>
                <w:webHidden/>
              </w:rPr>
              <w:instrText xml:space="preserve"> PAGEREF _Toc188351686 \h </w:instrText>
            </w:r>
            <w:r>
              <w:rPr>
                <w:noProof/>
                <w:webHidden/>
              </w:rPr>
            </w:r>
            <w:r>
              <w:rPr>
                <w:noProof/>
                <w:webHidden/>
              </w:rPr>
              <w:fldChar w:fldCharType="separate"/>
            </w:r>
            <w:r w:rsidR="00F64094">
              <w:rPr>
                <w:noProof/>
                <w:webHidden/>
              </w:rPr>
              <w:t>10</w:t>
            </w:r>
            <w:r>
              <w:rPr>
                <w:noProof/>
                <w:webHidden/>
              </w:rPr>
              <w:fldChar w:fldCharType="end"/>
            </w:r>
          </w:hyperlink>
        </w:p>
        <w:p w14:paraId="5A76F9B9" w14:textId="65249BB9" w:rsidR="00E80C9F" w:rsidRDefault="00E80C9F" w:rsidP="2EE23CA2">
          <w:pPr>
            <w:pStyle w:val="TOC3"/>
            <w:tabs>
              <w:tab w:val="right" w:leader="dot" w:pos="9015"/>
            </w:tabs>
            <w:rPr>
              <w:rStyle w:val="Hyperlink"/>
              <w:noProof/>
              <w:kern w:val="2"/>
              <w:lang w:eastAsia="en-AU"/>
              <w14:ligatures w14:val="standardContextual"/>
            </w:rPr>
          </w:pPr>
          <w:r>
            <w:fldChar w:fldCharType="end"/>
          </w:r>
        </w:p>
      </w:sdtContent>
    </w:sdt>
    <w:p w14:paraId="7E0802B8" w14:textId="215724F8" w:rsidR="0071023F" w:rsidRDefault="0071023F" w:rsidP="004D483B">
      <w:pPr>
        <w:rPr>
          <w:noProof/>
        </w:rPr>
      </w:pPr>
    </w:p>
    <w:p w14:paraId="03438435" w14:textId="26B80E44" w:rsidR="00867BD0" w:rsidRPr="0071023F" w:rsidRDefault="00867BD0" w:rsidP="004D483B">
      <w:r>
        <w:br w:type="page"/>
      </w:r>
    </w:p>
    <w:p w14:paraId="612AB7E6" w14:textId="6CB6B629" w:rsidR="005C76C9" w:rsidRPr="00AD631F" w:rsidRDefault="005C76C9" w:rsidP="004D483B">
      <w:pPr>
        <w:pStyle w:val="Heading2"/>
      </w:pPr>
      <w:bookmarkStart w:id="7" w:name="_Toc184918558"/>
      <w:bookmarkStart w:id="8" w:name="_Toc188351667"/>
      <w:r>
        <w:lastRenderedPageBreak/>
        <w:t>Introduction</w:t>
      </w:r>
      <w:bookmarkEnd w:id="7"/>
      <w:bookmarkEnd w:id="8"/>
    </w:p>
    <w:p w14:paraId="787ACA87" w14:textId="240991B1" w:rsidR="00955945" w:rsidRDefault="002A0CD2" w:rsidP="00955945">
      <w:bookmarkStart w:id="9" w:name="_Hlk180750954"/>
      <w:r w:rsidRPr="00D0602E">
        <w:t xml:space="preserve">This consultation paper gives information about the </w:t>
      </w:r>
      <w:hyperlink r:id="rId16" w:history="1">
        <w:r w:rsidR="00C376F8" w:rsidRPr="00C376F8">
          <w:rPr>
            <w:rStyle w:val="Hyperlink"/>
            <w:i/>
            <w:iCs/>
          </w:rPr>
          <w:t>Disability Discrimination Act 1992</w:t>
        </w:r>
        <w:r w:rsidR="00C376F8">
          <w:rPr>
            <w:rStyle w:val="Hyperlink"/>
          </w:rPr>
          <w:t xml:space="preserve"> (DDA) </w:t>
        </w:r>
      </w:hyperlink>
      <w:r w:rsidRPr="00D0602E">
        <w:t xml:space="preserve">and the </w:t>
      </w:r>
      <w:hyperlink r:id="rId17" w:history="1">
        <w:r w:rsidR="00454F8D" w:rsidRPr="00454F8D">
          <w:rPr>
            <w:rStyle w:val="Hyperlink"/>
            <w:i/>
            <w:iCs/>
          </w:rPr>
          <w:t>Disability Standards for Education 2005</w:t>
        </w:r>
      </w:hyperlink>
      <w:r w:rsidR="00454F8D">
        <w:t xml:space="preserve"> </w:t>
      </w:r>
      <w:r w:rsidRPr="00D0602E">
        <w:t xml:space="preserve">(the Standards) and an outline of possible changes to the Standards. </w:t>
      </w:r>
      <w:bookmarkStart w:id="10" w:name="_Hlk180750300"/>
      <w:r w:rsidR="00955945">
        <w:t xml:space="preserve">The paper </w:t>
      </w:r>
      <w:r w:rsidR="00955945" w:rsidRPr="0292E53E">
        <w:t>includes how you can give your feedback on these changes, with questions to guide your feedback.</w:t>
      </w:r>
      <w:r w:rsidR="00955945" w:rsidRPr="00955945">
        <w:t xml:space="preserve"> </w:t>
      </w:r>
      <w:r w:rsidR="00955945" w:rsidRPr="00D0602E">
        <w:t>Fee</w:t>
      </w:r>
      <w:r w:rsidR="006E378F">
        <w:t>d</w:t>
      </w:r>
      <w:r w:rsidR="00955945" w:rsidRPr="00D0602E">
        <w:t>back will help in preparing the final version of changes</w:t>
      </w:r>
      <w:r w:rsidR="006E378F">
        <w:t>.</w:t>
      </w:r>
    </w:p>
    <w:bookmarkEnd w:id="10"/>
    <w:p w14:paraId="15CDDC43" w14:textId="5693D4DE" w:rsidR="0047304A" w:rsidRPr="00453129" w:rsidRDefault="002A0CD2" w:rsidP="00D0602E">
      <w:r w:rsidRPr="00550446">
        <w:t>The Standards are a law made under the</w:t>
      </w:r>
      <w:r w:rsidR="00DE541E" w:rsidRPr="00550446">
        <w:t xml:space="preserve"> </w:t>
      </w:r>
      <w:r w:rsidRPr="00550446">
        <w:t xml:space="preserve">DDA. </w:t>
      </w:r>
      <w:r w:rsidR="0047304A" w:rsidRPr="00550446">
        <w:t>They set standards that providers must meet</w:t>
      </w:r>
      <w:r w:rsidR="00DF2C67">
        <w:t xml:space="preserve">, </w:t>
      </w:r>
      <w:r w:rsidR="0047304A" w:rsidRPr="00550446">
        <w:t>and explain the rights of students with disability</w:t>
      </w:r>
      <w:r w:rsidR="00DF2C67">
        <w:t xml:space="preserve">, </w:t>
      </w:r>
      <w:r w:rsidR="0047304A" w:rsidRPr="00550446">
        <w:t>in education and tra</w:t>
      </w:r>
      <w:r w:rsidR="00D0602E" w:rsidRPr="00550446">
        <w:t>i</w:t>
      </w:r>
      <w:r w:rsidR="0047304A" w:rsidRPr="00550446">
        <w:t>ning.</w:t>
      </w:r>
      <w:r w:rsidR="0047304A" w:rsidRPr="00453129">
        <w:t xml:space="preserve"> </w:t>
      </w:r>
    </w:p>
    <w:p w14:paraId="216148F2" w14:textId="0D4F88FA" w:rsidR="002A0CD2" w:rsidRPr="00D0602E" w:rsidRDefault="002A0CD2" w:rsidP="00D0602E">
      <w:r w:rsidRPr="00D0602E">
        <w:t>The Disability Standards for Education Amendment Standards 202</w:t>
      </w:r>
      <w:r w:rsidR="00EE4DBB">
        <w:t>5</w:t>
      </w:r>
      <w:r w:rsidRPr="00D0602E">
        <w:t xml:space="preserve"> (the draft Amendment</w:t>
      </w:r>
      <w:r w:rsidR="001B305D">
        <w:t xml:space="preserve"> Standards</w:t>
      </w:r>
      <w:r w:rsidRPr="00D0602E">
        <w:t xml:space="preserve">) lists possible changes to the Standards. The main change is to </w:t>
      </w:r>
      <w:r w:rsidR="00A73302" w:rsidRPr="00D0602E">
        <w:t xml:space="preserve">include and </w:t>
      </w:r>
      <w:r w:rsidRPr="00D0602E">
        <w:t xml:space="preserve">clarify that most </w:t>
      </w:r>
      <w:r w:rsidR="00C93C80" w:rsidRPr="00D0602E">
        <w:t xml:space="preserve">early childhood education and care </w:t>
      </w:r>
      <w:r w:rsidRPr="00D0602E">
        <w:t xml:space="preserve">and outside school hours care service providers in Australia must comply with the Standards. </w:t>
      </w:r>
      <w:r w:rsidR="00C93C80" w:rsidRPr="00D0602E">
        <w:t>We call these early childhood education and care (ECEC) service providers and refer to this as including ECEC services in the Standards.</w:t>
      </w:r>
    </w:p>
    <w:p w14:paraId="4FAFA2CE" w14:textId="3D71EA65" w:rsidR="002A0CD2" w:rsidRDefault="494D820B" w:rsidP="00D0602E">
      <w:r w:rsidRPr="0064709F">
        <w:t>Currently, ECEC services must follow the DDA. They must not discriminate against children, their families or others because of disability and must make reasonable adjustments for children with disability. Currently, the Standards cover kindergartens and preschools but do not specifically cover other types of ECEC services.</w:t>
      </w:r>
      <w:r>
        <w:t xml:space="preserve"> </w:t>
      </w:r>
    </w:p>
    <w:p w14:paraId="601E7732" w14:textId="36E1BEDD" w:rsidR="002A0CD2" w:rsidRDefault="002A0CD2" w:rsidP="00D0602E">
      <w:r w:rsidRPr="00D0602E">
        <w:t xml:space="preserve">This consultation paper avoids using legal language where possible to explain the changes for a public audience. You should not rely only on the information in this consultation paper to determine how the law currently applies or how the proposed changes would apply to you. We encourage you to read the paper alongside the DDA, the Standards and the draft Amendment </w:t>
      </w:r>
      <w:r w:rsidR="006F31D3">
        <w:t xml:space="preserve">Standards </w:t>
      </w:r>
      <w:r w:rsidRPr="00D0602E">
        <w:t xml:space="preserve">and seek professional </w:t>
      </w:r>
      <w:r w:rsidR="00453129" w:rsidRPr="00D0602E">
        <w:t xml:space="preserve">legal </w:t>
      </w:r>
      <w:r w:rsidRPr="00D0602E">
        <w:t>advice if you need it.</w:t>
      </w:r>
    </w:p>
    <w:p w14:paraId="5B04FB35" w14:textId="34273A7C" w:rsidR="00AD58F8" w:rsidRDefault="00F43B43" w:rsidP="00951971">
      <w:pPr>
        <w:pStyle w:val="Heading3"/>
      </w:pPr>
      <w:bookmarkStart w:id="11" w:name="_Toc184918559"/>
      <w:bookmarkStart w:id="12" w:name="_Toc188351668"/>
      <w:r>
        <w:t>Why are chang</w:t>
      </w:r>
      <w:r w:rsidR="003F64B2">
        <w:t xml:space="preserve">es to the </w:t>
      </w:r>
      <w:r>
        <w:t>Standards</w:t>
      </w:r>
      <w:r w:rsidR="003F64B2">
        <w:t xml:space="preserve"> being considered</w:t>
      </w:r>
      <w:bookmarkEnd w:id="11"/>
      <w:bookmarkEnd w:id="12"/>
    </w:p>
    <w:p w14:paraId="1D525D31" w14:textId="77777777" w:rsidR="00D0602E" w:rsidRPr="009E3E78" w:rsidRDefault="00D0602E" w:rsidP="00D0602E">
      <w:bookmarkStart w:id="13" w:name="_Hlk180749954"/>
      <w:bookmarkStart w:id="14" w:name="_Hlk180509632"/>
      <w:bookmarkStart w:id="15" w:name="_Hlk180405083"/>
      <w:bookmarkEnd w:id="9"/>
      <w:r>
        <w:t>S</w:t>
      </w:r>
      <w:r w:rsidRPr="009E3E78">
        <w:t xml:space="preserve">ince the Standards were introduced </w:t>
      </w:r>
      <w:r>
        <w:t xml:space="preserve">in 2005, there have been reforms to improve the quality of education in this sector. These reforms </w:t>
      </w:r>
      <w:r w:rsidRPr="009E3E78">
        <w:t>mean that</w:t>
      </w:r>
      <w:r>
        <w:t>,</w:t>
      </w:r>
      <w:r w:rsidRPr="009E3E78">
        <w:t xml:space="preserve"> </w:t>
      </w:r>
      <w:r>
        <w:t>like kindergartens and preschools, most</w:t>
      </w:r>
      <w:r w:rsidRPr="009E3E78">
        <w:t xml:space="preserve"> </w:t>
      </w:r>
      <w:r>
        <w:t xml:space="preserve">ECEC </w:t>
      </w:r>
      <w:r w:rsidRPr="009E3E78">
        <w:t xml:space="preserve">services now provide an education program, and most </w:t>
      </w:r>
      <w:r>
        <w:t>must</w:t>
      </w:r>
      <w:r w:rsidRPr="009E3E78">
        <w:t xml:space="preserve"> do so by law.</w:t>
      </w:r>
    </w:p>
    <w:p w14:paraId="18C61FA7" w14:textId="7C5985C2" w:rsidR="00AC65D9" w:rsidRDefault="00AC65D9" w:rsidP="004D483B">
      <w:pPr>
        <w:rPr>
          <w:shd w:val="clear" w:color="auto" w:fill="FFFFFF"/>
        </w:rPr>
      </w:pPr>
      <w:r w:rsidRPr="0002055B">
        <w:t xml:space="preserve">In 2020, the Australian Government did a review of the Standards (the 2020 Review). </w:t>
      </w:r>
      <w:r>
        <w:t>P</w:t>
      </w:r>
      <w:r w:rsidRPr="009E3E78">
        <w:t>arents</w:t>
      </w:r>
      <w:r>
        <w:t xml:space="preserve"> and care</w:t>
      </w:r>
      <w:r w:rsidR="002D6865">
        <w:t>rs</w:t>
      </w:r>
      <w:r w:rsidRPr="009E3E78">
        <w:t xml:space="preserve">, </w:t>
      </w:r>
      <w:r>
        <w:t>ECEC services</w:t>
      </w:r>
      <w:r w:rsidRPr="009E3E78">
        <w:t xml:space="preserve"> and advocates </w:t>
      </w:r>
      <w:r>
        <w:t>told the 2020 Review the requirements</w:t>
      </w:r>
      <w:r w:rsidRPr="009E3E78">
        <w:t xml:space="preserve"> under the </w:t>
      </w:r>
      <w:r>
        <w:t>DDA</w:t>
      </w:r>
      <w:r w:rsidRPr="009E3E78">
        <w:t xml:space="preserve"> </w:t>
      </w:r>
      <w:r>
        <w:t xml:space="preserve">need to be clearer. </w:t>
      </w:r>
      <w:r w:rsidR="002D6865">
        <w:t>The 2020 Review recommended i</w:t>
      </w:r>
      <w:r w:rsidRPr="00AC65D9">
        <w:t xml:space="preserve">ncluding ECEC </w:t>
      </w:r>
      <w:r w:rsidRPr="004E122C">
        <w:rPr>
          <w:shd w:val="clear" w:color="auto" w:fill="FFFFFF"/>
        </w:rPr>
        <w:t>services in the Standards</w:t>
      </w:r>
      <w:r>
        <w:rPr>
          <w:shd w:val="clear" w:color="auto" w:fill="FFFFFF"/>
        </w:rPr>
        <w:t>. This change</w:t>
      </w:r>
      <w:r w:rsidRPr="0002055B">
        <w:rPr>
          <w:shd w:val="clear" w:color="auto" w:fill="FFFFFF"/>
        </w:rPr>
        <w:t xml:space="preserve"> was </w:t>
      </w:r>
      <w:r w:rsidRPr="0022674D">
        <w:rPr>
          <w:shd w:val="clear" w:color="auto" w:fill="FFFFFF"/>
        </w:rPr>
        <w:t xml:space="preserve">also recommended in </w:t>
      </w:r>
      <w:r w:rsidR="332C599F" w:rsidRPr="0022674D">
        <w:rPr>
          <w:shd w:val="clear" w:color="auto" w:fill="FFFFFF"/>
        </w:rPr>
        <w:t>the</w:t>
      </w:r>
      <w:r w:rsidRPr="0022674D">
        <w:rPr>
          <w:shd w:val="clear" w:color="auto" w:fill="FFFFFF"/>
        </w:rPr>
        <w:t xml:space="preserve"> 2010 and 2015</w:t>
      </w:r>
      <w:r w:rsidR="11289C1C" w:rsidRPr="0022674D">
        <w:rPr>
          <w:shd w:val="clear" w:color="auto" w:fill="FFFFFF"/>
        </w:rPr>
        <w:t xml:space="preserve"> reviews</w:t>
      </w:r>
      <w:r w:rsidRPr="0022674D">
        <w:rPr>
          <w:shd w:val="clear" w:color="auto" w:fill="FFFFFF"/>
        </w:rPr>
        <w:t>.</w:t>
      </w:r>
    </w:p>
    <w:p w14:paraId="03B903BE" w14:textId="52FD4004" w:rsidR="00AC65D9" w:rsidRPr="009E3E78" w:rsidRDefault="00AC65D9" w:rsidP="004D483B">
      <w:r>
        <w:t>Including</w:t>
      </w:r>
      <w:r w:rsidRPr="009E3E78">
        <w:t xml:space="preserve"> </w:t>
      </w:r>
      <w:r>
        <w:t>ECEC</w:t>
      </w:r>
      <w:r w:rsidRPr="009E3E78">
        <w:t xml:space="preserve"> services in the Standards aims</w:t>
      </w:r>
      <w:r>
        <w:t xml:space="preserve"> to</w:t>
      </w:r>
      <w:r w:rsidRPr="009E3E78">
        <w:t>:</w:t>
      </w:r>
    </w:p>
    <w:p w14:paraId="6BD13ABB" w14:textId="2F1195C1" w:rsidR="00AC65D9" w:rsidRPr="009A4BC5" w:rsidRDefault="00AC65D9" w:rsidP="00554C6A">
      <w:pPr>
        <w:pStyle w:val="ListParagraph"/>
        <w:numPr>
          <w:ilvl w:val="0"/>
          <w:numId w:val="8"/>
        </w:numPr>
        <w:ind w:left="771" w:hanging="357"/>
        <w:contextualSpacing w:val="0"/>
      </w:pPr>
      <w:r>
        <w:t>make the obligations of ECEC services</w:t>
      </w:r>
      <w:r w:rsidRPr="009A4BC5">
        <w:t xml:space="preserve"> for children and students with disability</w:t>
      </w:r>
      <w:r w:rsidR="006C3968">
        <w:t xml:space="preserve"> consistent across the education sector</w:t>
      </w:r>
    </w:p>
    <w:p w14:paraId="54C7064D" w14:textId="3F56DCD0" w:rsidR="00AC65D9" w:rsidRPr="009A4BC5" w:rsidRDefault="00AC65D9" w:rsidP="00554C6A">
      <w:pPr>
        <w:pStyle w:val="ListParagraph"/>
        <w:numPr>
          <w:ilvl w:val="0"/>
          <w:numId w:val="8"/>
        </w:numPr>
        <w:ind w:left="771" w:hanging="357"/>
        <w:contextualSpacing w:val="0"/>
      </w:pPr>
      <w:r>
        <w:t>make it clear in the Standards there is no difference</w:t>
      </w:r>
      <w:r w:rsidRPr="009A4BC5">
        <w:t xml:space="preserve"> between </w:t>
      </w:r>
      <w:r>
        <w:t xml:space="preserve">the rights of children with disability in </w:t>
      </w:r>
      <w:r w:rsidRPr="009A4BC5">
        <w:t>preschool</w:t>
      </w:r>
      <w:r>
        <w:t xml:space="preserve"> or</w:t>
      </w:r>
      <w:r w:rsidRPr="009A4BC5">
        <w:t xml:space="preserve"> kindergarten and </w:t>
      </w:r>
      <w:r>
        <w:t>other ECEC</w:t>
      </w:r>
      <w:r w:rsidRPr="009A4BC5">
        <w:t xml:space="preserve"> services</w:t>
      </w:r>
      <w:r>
        <w:t xml:space="preserve"> </w:t>
      </w:r>
      <w:r w:rsidR="00D7440A">
        <w:t xml:space="preserve">that </w:t>
      </w:r>
      <w:r>
        <w:t>deliver education programs</w:t>
      </w:r>
    </w:p>
    <w:p w14:paraId="7249A73D" w14:textId="4C354FF4" w:rsidR="00AC65D9" w:rsidRDefault="00AC65D9" w:rsidP="004D483B">
      <w:pPr>
        <w:pStyle w:val="ListParagraph"/>
        <w:numPr>
          <w:ilvl w:val="0"/>
          <w:numId w:val="8"/>
        </w:numPr>
      </w:pPr>
      <w:r>
        <w:t>make it clear</w:t>
      </w:r>
      <w:r w:rsidRPr="009A4BC5">
        <w:t xml:space="preserve"> for families and carers </w:t>
      </w:r>
      <w:r>
        <w:t>what the rights of</w:t>
      </w:r>
      <w:r w:rsidRPr="009A4BC5">
        <w:t xml:space="preserve"> children</w:t>
      </w:r>
      <w:r w:rsidR="006C3968">
        <w:t xml:space="preserve"> and students</w:t>
      </w:r>
      <w:r w:rsidRPr="009A4BC5">
        <w:t xml:space="preserve"> </w:t>
      </w:r>
      <w:r>
        <w:t>are</w:t>
      </w:r>
      <w:r w:rsidRPr="009A4BC5">
        <w:t xml:space="preserve"> </w:t>
      </w:r>
      <w:r w:rsidR="00C70B87" w:rsidRPr="009A4BC5">
        <w:t>and</w:t>
      </w:r>
      <w:r w:rsidR="00C70B87">
        <w:t xml:space="preserve"> how</w:t>
      </w:r>
      <w:r>
        <w:t xml:space="preserve"> ECEC services must support children</w:t>
      </w:r>
      <w:r w:rsidR="006C3968">
        <w:t xml:space="preserve"> and students</w:t>
      </w:r>
      <w:r>
        <w:t>.</w:t>
      </w:r>
    </w:p>
    <w:p w14:paraId="11BFA532" w14:textId="28892255" w:rsidR="00AC65D9" w:rsidRDefault="00A82B39" w:rsidP="004D483B">
      <w:r>
        <w:t>Find m</w:t>
      </w:r>
      <w:r w:rsidR="00AC65D9" w:rsidRPr="001F2F0A">
        <w:t>ore information about the 2020 Review at</w:t>
      </w:r>
      <w:r w:rsidR="00AC65D9">
        <w:t xml:space="preserve"> </w:t>
      </w:r>
      <w:hyperlink r:id="rId18" w:history="1">
        <w:r w:rsidR="00AC65D9" w:rsidRPr="00A822DB">
          <w:rPr>
            <w:rStyle w:val="Hyperlink"/>
          </w:rPr>
          <w:t>www.education.gov.au/disability-standards-education-2005/2020-review-disability-standards-education-2005</w:t>
        </w:r>
      </w:hyperlink>
      <w:r w:rsidR="005B0912">
        <w:t xml:space="preserve"> and </w:t>
      </w:r>
      <w:hyperlink r:id="rId19" w:history="1">
        <w:r w:rsidR="00644F3E" w:rsidRPr="007A3635">
          <w:rPr>
            <w:rStyle w:val="Hyperlink"/>
          </w:rPr>
          <w:t>www.acecqa.gov.au/have-your-say-DDA</w:t>
        </w:r>
      </w:hyperlink>
      <w:r w:rsidR="00644F3E">
        <w:t xml:space="preserve">. </w:t>
      </w:r>
    </w:p>
    <w:p w14:paraId="43D37801" w14:textId="38DFD008" w:rsidR="00FB7FA1" w:rsidRDefault="002E6BF2" w:rsidP="00951971">
      <w:pPr>
        <w:pStyle w:val="Heading3"/>
      </w:pPr>
      <w:bookmarkStart w:id="16" w:name="_Toc184918560"/>
      <w:bookmarkStart w:id="17" w:name="_Toc188351669"/>
      <w:bookmarkEnd w:id="13"/>
      <w:bookmarkEnd w:id="14"/>
      <w:bookmarkEnd w:id="15"/>
      <w:r>
        <w:lastRenderedPageBreak/>
        <w:t>What feedback we would like</w:t>
      </w:r>
      <w:bookmarkEnd w:id="16"/>
      <w:bookmarkEnd w:id="17"/>
    </w:p>
    <w:p w14:paraId="3ED3A34C" w14:textId="43FEB4FB" w:rsidR="00F4517C" w:rsidRDefault="00F4517C" w:rsidP="00E66018">
      <w:r>
        <w:t xml:space="preserve">Your feedback will help </w:t>
      </w:r>
      <w:r w:rsidRPr="009E3E78">
        <w:t xml:space="preserve">to </w:t>
      </w:r>
      <w:r>
        <w:t xml:space="preserve">make sure changes to the Standards </w:t>
      </w:r>
      <w:bookmarkStart w:id="18" w:name="_Hlk180510011"/>
      <w:r>
        <w:t>support the inclusion of children with disability in ECEC services</w:t>
      </w:r>
      <w:bookmarkEnd w:id="18"/>
      <w:r w:rsidR="002C5358">
        <w:t xml:space="preserve"> and inform </w:t>
      </w:r>
      <w:r w:rsidRPr="00F4517C">
        <w:t xml:space="preserve">the final version of </w:t>
      </w:r>
      <w:r w:rsidR="00A32368">
        <w:t>changes to the Standards</w:t>
      </w:r>
      <w:r w:rsidRPr="00F4517C">
        <w:t xml:space="preserve">. </w:t>
      </w:r>
    </w:p>
    <w:p w14:paraId="5B806717" w14:textId="77777777" w:rsidR="00110503" w:rsidRPr="00760720" w:rsidRDefault="00110503" w:rsidP="00110503">
      <w:bookmarkStart w:id="19" w:name="_Hlk180750942"/>
      <w:r w:rsidRPr="00760720">
        <w:rPr>
          <w:rFonts w:cstheme="minorHAnsi"/>
        </w:rPr>
        <w:t>We would like your views on</w:t>
      </w:r>
      <w:bookmarkStart w:id="20" w:name="_Hlk180750853"/>
      <w:r w:rsidRPr="00760720">
        <w:rPr>
          <w:rFonts w:cstheme="minorHAnsi"/>
        </w:rPr>
        <w:t xml:space="preserve"> </w:t>
      </w:r>
      <w:r w:rsidRPr="00760720">
        <w:t xml:space="preserve">whether the changes cover the ECEC services most suited to be included in the Standards. </w:t>
      </w:r>
    </w:p>
    <w:p w14:paraId="2D771045" w14:textId="4021C0BE" w:rsidR="007E7271" w:rsidRPr="0064709F" w:rsidRDefault="00C92B34" w:rsidP="0064709F">
      <w:pPr>
        <w:pStyle w:val="ListParagraph"/>
        <w:numPr>
          <w:ilvl w:val="0"/>
          <w:numId w:val="41"/>
        </w:numPr>
        <w:ind w:left="714" w:hanging="357"/>
        <w:contextualSpacing w:val="0"/>
      </w:pPr>
      <w:r w:rsidRPr="0064709F">
        <w:t>Does</w:t>
      </w:r>
      <w:r w:rsidR="00292CD8" w:rsidRPr="0064709F">
        <w:t xml:space="preserve"> the draft definition of an educational early childhood service</w:t>
      </w:r>
      <w:r w:rsidR="00346740" w:rsidRPr="0064709F">
        <w:t xml:space="preserve"> </w:t>
      </w:r>
      <w:r w:rsidR="5A29D4A6" w:rsidRPr="0064709F">
        <w:t xml:space="preserve">accurately describe </w:t>
      </w:r>
      <w:r w:rsidR="00292CD8" w:rsidRPr="0064709F">
        <w:t xml:space="preserve">the types of ECEC services </w:t>
      </w:r>
      <w:r w:rsidR="00F61973" w:rsidRPr="0064709F">
        <w:t>most suited to be included in the Standards, such as:</w:t>
      </w:r>
    </w:p>
    <w:p w14:paraId="5BE6E181" w14:textId="3B008EAA" w:rsidR="00F51A86" w:rsidRPr="0064709F" w:rsidRDefault="006277B6" w:rsidP="0064709F">
      <w:pPr>
        <w:pStyle w:val="ListParagraph"/>
        <w:numPr>
          <w:ilvl w:val="1"/>
          <w:numId w:val="41"/>
        </w:numPr>
        <w:ind w:left="1434" w:hanging="357"/>
        <w:contextualSpacing w:val="0"/>
      </w:pPr>
      <w:r w:rsidRPr="0064709F">
        <w:t xml:space="preserve">Child Care Subsidy approved providers </w:t>
      </w:r>
      <w:r w:rsidR="00B119D2" w:rsidRPr="0064709F">
        <w:t xml:space="preserve">under </w:t>
      </w:r>
      <w:r w:rsidR="009959E6" w:rsidRPr="0064709F">
        <w:t>the</w:t>
      </w:r>
      <w:r w:rsidR="00B119D2" w:rsidRPr="0064709F">
        <w:t xml:space="preserve"> </w:t>
      </w:r>
      <w:r w:rsidR="002801F5" w:rsidRPr="0064709F">
        <w:t>national</w:t>
      </w:r>
      <w:r w:rsidR="00863EF8" w:rsidRPr="0064709F">
        <w:t xml:space="preserve"> </w:t>
      </w:r>
      <w:hyperlink r:id="rId20" w:history="1">
        <w:r w:rsidR="00DE3613" w:rsidRPr="0064709F">
          <w:rPr>
            <w:rStyle w:val="Hyperlink"/>
          </w:rPr>
          <w:t>Family Assistance Law</w:t>
        </w:r>
      </w:hyperlink>
      <w:r w:rsidR="009C4B68" w:rsidRPr="0064709F">
        <w:t xml:space="preserve"> </w:t>
      </w:r>
    </w:p>
    <w:p w14:paraId="23E04F79" w14:textId="57F5880E" w:rsidR="0096085C" w:rsidRPr="0064709F" w:rsidRDefault="00510BF6" w:rsidP="009C4B68">
      <w:pPr>
        <w:pStyle w:val="ListParagraph"/>
        <w:numPr>
          <w:ilvl w:val="1"/>
          <w:numId w:val="41"/>
        </w:numPr>
        <w:spacing w:after="200"/>
        <w:contextualSpacing w:val="0"/>
      </w:pPr>
      <w:r w:rsidRPr="0064709F">
        <w:t xml:space="preserve">Other </w:t>
      </w:r>
      <w:r w:rsidR="004E4A00" w:rsidRPr="0064709F">
        <w:t>ECEC services approved under a</w:t>
      </w:r>
      <w:r w:rsidR="00DE3613" w:rsidRPr="0064709F">
        <w:t xml:space="preserve"> law of a</w:t>
      </w:r>
      <w:r w:rsidR="002160A0" w:rsidRPr="0064709F">
        <w:t xml:space="preserve"> state or territory </w:t>
      </w:r>
      <w:r w:rsidR="00C91B33" w:rsidRPr="0064709F">
        <w:t xml:space="preserve">who are also required </w:t>
      </w:r>
      <w:r w:rsidR="002160A0" w:rsidRPr="0064709F">
        <w:t>to</w:t>
      </w:r>
      <w:r w:rsidR="00ED1507" w:rsidRPr="0064709F">
        <w:t xml:space="preserve"> </w:t>
      </w:r>
      <w:r w:rsidR="00292CD8" w:rsidRPr="0064709F">
        <w:t>deliver an education program based on an</w:t>
      </w:r>
      <w:r w:rsidR="00FE07AE" w:rsidRPr="0064709F">
        <w:t xml:space="preserve"> </w:t>
      </w:r>
      <w:hyperlink r:id="rId21" w:history="1">
        <w:r w:rsidR="00FE07AE" w:rsidRPr="0064709F">
          <w:rPr>
            <w:rStyle w:val="Hyperlink"/>
          </w:rPr>
          <w:t>approved learning framework</w:t>
        </w:r>
      </w:hyperlink>
      <w:r w:rsidR="00292CD8" w:rsidRPr="0064709F">
        <w:t>?</w:t>
      </w:r>
    </w:p>
    <w:p w14:paraId="5EA2B475" w14:textId="6F55ABB9" w:rsidR="00292CD8" w:rsidRPr="00760720" w:rsidRDefault="00292CD8" w:rsidP="0096085C">
      <w:pPr>
        <w:pStyle w:val="ListParagraph"/>
        <w:numPr>
          <w:ilvl w:val="0"/>
          <w:numId w:val="41"/>
        </w:numPr>
        <w:spacing w:after="200"/>
        <w:contextualSpacing w:val="0"/>
      </w:pPr>
      <w:r w:rsidRPr="00760720">
        <w:t>If you answered ‘no’, please tell us why not.</w:t>
      </w:r>
    </w:p>
    <w:p w14:paraId="22F1DFD2" w14:textId="23EBC5DE" w:rsidR="00292CD8" w:rsidRPr="00760720" w:rsidRDefault="00292CD8" w:rsidP="0080112A">
      <w:pPr>
        <w:pStyle w:val="ListParagraph"/>
        <w:numPr>
          <w:ilvl w:val="0"/>
          <w:numId w:val="41"/>
        </w:numPr>
        <w:spacing w:after="200"/>
        <w:ind w:left="714" w:hanging="357"/>
        <w:contextualSpacing w:val="0"/>
      </w:pPr>
      <w:r w:rsidRPr="00760720">
        <w:t xml:space="preserve">Are there any other types of </w:t>
      </w:r>
      <w:r w:rsidR="00C7595E">
        <w:t>ECEC</w:t>
      </w:r>
      <w:r w:rsidRPr="00760720">
        <w:t xml:space="preserve"> services that you think should be included in the Standards? If you answered ‘yes’, what </w:t>
      </w:r>
      <w:r w:rsidR="00E84DD9">
        <w:t xml:space="preserve">other </w:t>
      </w:r>
      <w:r w:rsidRPr="00760720">
        <w:t xml:space="preserve">services should </w:t>
      </w:r>
      <w:r w:rsidR="00684080" w:rsidRPr="00760720">
        <w:t>b</w:t>
      </w:r>
      <w:r w:rsidRPr="00760720">
        <w:t>e include</w:t>
      </w:r>
      <w:r w:rsidR="00684080" w:rsidRPr="00760720">
        <w:t>d</w:t>
      </w:r>
      <w:r w:rsidRPr="00760720">
        <w:t>?</w:t>
      </w:r>
    </w:p>
    <w:bookmarkEnd w:id="19"/>
    <w:bookmarkEnd w:id="20"/>
    <w:p w14:paraId="548A4498" w14:textId="7F74DFB2" w:rsidR="009202DE" w:rsidRDefault="009202DE" w:rsidP="009202DE">
      <w:r w:rsidRPr="009202DE">
        <w:t>Please note we are note seeking feedback more broadly on the Standards or considering other changes through this co</w:t>
      </w:r>
      <w:r>
        <w:t>nsultation</w:t>
      </w:r>
      <w:r w:rsidRPr="009202DE">
        <w:t>.</w:t>
      </w:r>
    </w:p>
    <w:p w14:paraId="652DF91F" w14:textId="129A3BBE" w:rsidR="005C76C9" w:rsidRPr="00951971" w:rsidRDefault="005C76C9" w:rsidP="00951971">
      <w:pPr>
        <w:pStyle w:val="Heading3"/>
      </w:pPr>
      <w:bookmarkStart w:id="21" w:name="_Toc184918561"/>
      <w:bookmarkStart w:id="22" w:name="_Toc188351670"/>
      <w:r>
        <w:t xml:space="preserve">How to </w:t>
      </w:r>
      <w:r w:rsidR="006C6378">
        <w:t xml:space="preserve">give your </w:t>
      </w:r>
      <w:r>
        <w:t>feedback</w:t>
      </w:r>
      <w:bookmarkEnd w:id="21"/>
      <w:bookmarkEnd w:id="22"/>
    </w:p>
    <w:p w14:paraId="5491C2FA" w14:textId="5E9E430D" w:rsidR="004F2C62" w:rsidRDefault="007B6FCD" w:rsidP="004D483B">
      <w:bookmarkStart w:id="23" w:name="_Hlk180752170"/>
      <w:r>
        <w:t xml:space="preserve">Please read this </w:t>
      </w:r>
      <w:r w:rsidRPr="00C01441">
        <w:t>consultation paper f</w:t>
      </w:r>
      <w:r>
        <w:t>irst.</w:t>
      </w:r>
      <w:r w:rsidR="005F2F58">
        <w:t xml:space="preserve"> Y</w:t>
      </w:r>
      <w:r w:rsidR="00CD6658">
        <w:t xml:space="preserve">ou </w:t>
      </w:r>
      <w:r w:rsidR="005F2F58">
        <w:t>should also</w:t>
      </w:r>
      <w:r w:rsidR="00CD6658">
        <w:t xml:space="preserve"> </w:t>
      </w:r>
      <w:r w:rsidR="00CD6658" w:rsidRPr="00CD6658">
        <w:t>refer to the draft Amendment Standards</w:t>
      </w:r>
      <w:r w:rsidR="007D2195">
        <w:t xml:space="preserve">, </w:t>
      </w:r>
      <w:r w:rsidR="007D2195" w:rsidRPr="00684080">
        <w:t xml:space="preserve">the current Standards, </w:t>
      </w:r>
      <w:r w:rsidR="00CD6658" w:rsidRPr="00684080">
        <w:t>and the</w:t>
      </w:r>
      <w:r w:rsidR="00CD6658">
        <w:t xml:space="preserve"> online FAQs </w:t>
      </w:r>
      <w:r w:rsidR="005F2F58">
        <w:t xml:space="preserve">to </w:t>
      </w:r>
      <w:r w:rsidR="007D2195">
        <w:t xml:space="preserve">inform </w:t>
      </w:r>
      <w:r w:rsidR="00CD6658">
        <w:t>your f</w:t>
      </w:r>
      <w:r w:rsidR="00CD6658" w:rsidRPr="007D2195">
        <w:t>eedback.</w:t>
      </w:r>
      <w:r w:rsidR="00750514" w:rsidRPr="007D2195">
        <w:t xml:space="preserve"> </w:t>
      </w:r>
      <w:r w:rsidR="00CA0861" w:rsidRPr="007D2195">
        <w:t xml:space="preserve">You can find </w:t>
      </w:r>
      <w:r w:rsidR="00393D66" w:rsidRPr="007D2195">
        <w:t xml:space="preserve">all the consultation </w:t>
      </w:r>
      <w:r w:rsidR="00CA0861" w:rsidRPr="007D2195">
        <w:t>documents</w:t>
      </w:r>
      <w:r w:rsidR="00750514" w:rsidRPr="007D2195">
        <w:t xml:space="preserve"> at </w:t>
      </w:r>
      <w:hyperlink r:id="rId22" w:history="1">
        <w:r w:rsidR="00B95071" w:rsidRPr="007D2195">
          <w:rPr>
            <w:rStyle w:val="Hyperlink"/>
            <w:rFonts w:cstheme="minorHAnsi"/>
          </w:rPr>
          <w:t>www.education.gov.au/disability-standards-education-2005/consultations/disability-consultation-ecec</w:t>
        </w:r>
      </w:hyperlink>
      <w:r w:rsidR="00B95071" w:rsidRPr="007D2195">
        <w:t>.</w:t>
      </w:r>
      <w:r w:rsidR="00B95071">
        <w:t xml:space="preserve"> </w:t>
      </w:r>
    </w:p>
    <w:p w14:paraId="11925114" w14:textId="77777777" w:rsidR="005F0FAD" w:rsidDel="00F863A1" w:rsidRDefault="005F0FAD" w:rsidP="004D483B">
      <w:r>
        <w:t>To give your feedback you can:</w:t>
      </w:r>
    </w:p>
    <w:p w14:paraId="353D2EE1" w14:textId="3DC30F7B" w:rsidR="005F0FAD" w:rsidRPr="00B01660" w:rsidRDefault="005F0FAD" w:rsidP="0088099E">
      <w:pPr>
        <w:pStyle w:val="ListParagraph"/>
        <w:numPr>
          <w:ilvl w:val="0"/>
          <w:numId w:val="27"/>
        </w:numPr>
        <w:ind w:left="714" w:hanging="357"/>
        <w:contextualSpacing w:val="0"/>
      </w:pPr>
      <w:r w:rsidRPr="007146C2">
        <w:t xml:space="preserve">fill out the online survey </w:t>
      </w:r>
      <w:r w:rsidR="0088099E" w:rsidRPr="007146C2">
        <w:t xml:space="preserve">available at </w:t>
      </w:r>
      <w:hyperlink r:id="rId23" w:history="1">
        <w:r w:rsidR="007F7D6D" w:rsidRPr="007146C2">
          <w:rPr>
            <w:rStyle w:val="Hyperlink"/>
            <w:rFonts w:cstheme="minorHAnsi"/>
          </w:rPr>
          <w:t>www.education.gov.au/disability-standards-education-2005/consultations/disability-consultation-ecec</w:t>
        </w:r>
      </w:hyperlink>
      <w:r w:rsidR="0088099E" w:rsidRPr="007146C2">
        <w:t xml:space="preserve"> </w:t>
      </w:r>
      <w:r w:rsidRPr="007146C2">
        <w:t>– this is the way we prefer to get your</w:t>
      </w:r>
      <w:r w:rsidRPr="00B01660">
        <w:t xml:space="preserve"> feedback</w:t>
      </w:r>
    </w:p>
    <w:p w14:paraId="073C3393" w14:textId="77777777" w:rsidR="005F0FAD" w:rsidRDefault="005F0FAD" w:rsidP="0088099E">
      <w:pPr>
        <w:pStyle w:val="ListParagraph"/>
        <w:numPr>
          <w:ilvl w:val="0"/>
          <w:numId w:val="27"/>
        </w:numPr>
        <w:ind w:left="714" w:hanging="357"/>
        <w:contextualSpacing w:val="0"/>
      </w:pPr>
      <w:r w:rsidRPr="00B01660">
        <w:t xml:space="preserve">upload </w:t>
      </w:r>
      <w:r>
        <w:t xml:space="preserve">written </w:t>
      </w:r>
      <w:r w:rsidRPr="00B01660">
        <w:t>feedback</w:t>
      </w:r>
      <w:r>
        <w:t xml:space="preserve"> through the online survey </w:t>
      </w:r>
    </w:p>
    <w:p w14:paraId="2B934CF8" w14:textId="6AEC8093" w:rsidR="005F0FAD" w:rsidRPr="007146C2" w:rsidRDefault="005F0FAD" w:rsidP="00C522BE">
      <w:pPr>
        <w:pStyle w:val="ListParagraph"/>
        <w:numPr>
          <w:ilvl w:val="0"/>
          <w:numId w:val="27"/>
        </w:numPr>
        <w:spacing w:after="0"/>
        <w:ind w:left="714" w:hanging="357"/>
        <w:contextualSpacing w:val="0"/>
      </w:pPr>
      <w:r w:rsidRPr="007146C2">
        <w:t>email an audio or video recording</w:t>
      </w:r>
      <w:r w:rsidR="00C522BE" w:rsidRPr="007146C2">
        <w:t xml:space="preserve"> to </w:t>
      </w:r>
      <w:hyperlink r:id="rId24" w:history="1">
        <w:r w:rsidR="00F56CF9" w:rsidRPr="007146C2">
          <w:rPr>
            <w:rStyle w:val="Hyperlink"/>
          </w:rPr>
          <w:t>DisabilityStandardsConsultation@education.gov.au</w:t>
        </w:r>
      </w:hyperlink>
      <w:r w:rsidRPr="007146C2">
        <w:t>.</w:t>
      </w:r>
    </w:p>
    <w:p w14:paraId="0C365A7E" w14:textId="77777777" w:rsidR="00C522BE" w:rsidRDefault="00C522BE" w:rsidP="00C522BE">
      <w:pPr>
        <w:pStyle w:val="ListParagraph"/>
        <w:spacing w:after="0"/>
        <w:ind w:left="714" w:firstLine="0"/>
        <w:contextualSpacing w:val="0"/>
      </w:pPr>
    </w:p>
    <w:p w14:paraId="3EA847C0" w14:textId="22EE86E7" w:rsidR="00C50DD9" w:rsidRPr="000208A0" w:rsidRDefault="00C50DD9" w:rsidP="004D483B">
      <w:pPr>
        <w:rPr>
          <w:b/>
          <w:bCs/>
        </w:rPr>
      </w:pPr>
      <w:r w:rsidRPr="000208A0" w:rsidDel="00F863A1">
        <w:rPr>
          <w:b/>
          <w:bCs/>
        </w:rPr>
        <w:t xml:space="preserve">The closing date for </w:t>
      </w:r>
      <w:r w:rsidR="005F2F58" w:rsidRPr="000208A0">
        <w:rPr>
          <w:b/>
          <w:bCs/>
        </w:rPr>
        <w:t>feedback</w:t>
      </w:r>
      <w:r w:rsidR="005F2F58" w:rsidRPr="000208A0" w:rsidDel="00F863A1">
        <w:rPr>
          <w:b/>
          <w:bCs/>
        </w:rPr>
        <w:t xml:space="preserve"> </w:t>
      </w:r>
      <w:r w:rsidRPr="000208A0" w:rsidDel="00F863A1">
        <w:rPr>
          <w:b/>
          <w:bCs/>
        </w:rPr>
        <w:t xml:space="preserve">is </w:t>
      </w:r>
      <w:r w:rsidR="008E507F" w:rsidRPr="000208A0">
        <w:rPr>
          <w:b/>
          <w:bCs/>
        </w:rPr>
        <w:t>5</w:t>
      </w:r>
      <w:r w:rsidR="008B3822" w:rsidRPr="000208A0">
        <w:rPr>
          <w:b/>
          <w:bCs/>
        </w:rPr>
        <w:t>:00pm</w:t>
      </w:r>
      <w:r w:rsidR="008E507F" w:rsidRPr="000208A0" w:rsidDel="00F863A1">
        <w:rPr>
          <w:b/>
          <w:bCs/>
        </w:rPr>
        <w:t xml:space="preserve"> </w:t>
      </w:r>
      <w:r w:rsidRPr="000208A0" w:rsidDel="00F863A1">
        <w:rPr>
          <w:b/>
          <w:bCs/>
        </w:rPr>
        <w:t xml:space="preserve">AEDT on </w:t>
      </w:r>
      <w:r w:rsidR="008B3822" w:rsidRPr="000208A0">
        <w:rPr>
          <w:b/>
          <w:bCs/>
        </w:rPr>
        <w:t>28 February 2025</w:t>
      </w:r>
      <w:r w:rsidRPr="000208A0" w:rsidDel="00F863A1">
        <w:rPr>
          <w:b/>
          <w:bCs/>
        </w:rPr>
        <w:t>.</w:t>
      </w:r>
    </w:p>
    <w:p w14:paraId="0C671B39" w14:textId="4063BEE2" w:rsidR="003C7E60" w:rsidRPr="00B01660" w:rsidRDefault="003C7E60" w:rsidP="004D483B">
      <w:r>
        <w:t xml:space="preserve">For help on giving your feedback, please email </w:t>
      </w:r>
      <w:hyperlink r:id="rId25" w:history="1">
        <w:r w:rsidR="002115DE" w:rsidRPr="0086536C">
          <w:rPr>
            <w:rStyle w:val="Hyperlink"/>
          </w:rPr>
          <w:t>DisabilityStandardsConsultation@education.gov.au</w:t>
        </w:r>
      </w:hyperlink>
      <w:r>
        <w:t>.</w:t>
      </w:r>
    </w:p>
    <w:p w14:paraId="34ECFD53" w14:textId="65AB5457" w:rsidR="00F863A1" w:rsidRDefault="00F863A1" w:rsidP="00B60591">
      <w:pPr>
        <w:pStyle w:val="Heading3"/>
      </w:pPr>
      <w:bookmarkStart w:id="24" w:name="_Toc184918562"/>
      <w:bookmarkStart w:id="25" w:name="_Toc188351671"/>
      <w:r>
        <w:t>Your privacy</w:t>
      </w:r>
      <w:bookmarkEnd w:id="24"/>
      <w:bookmarkEnd w:id="25"/>
    </w:p>
    <w:p w14:paraId="48BF29FE" w14:textId="77777777" w:rsidR="000208A0" w:rsidRDefault="17E342BD" w:rsidP="009C49C0">
      <w:pPr>
        <w:rPr>
          <w:rFonts w:cstheme="minorHAnsi"/>
        </w:rPr>
      </w:pPr>
      <w:r>
        <w:t>Your feedback</w:t>
      </w:r>
      <w:r w:rsidR="7828A828">
        <w:t xml:space="preserve"> can be anonymous</w:t>
      </w:r>
      <w:r>
        <w:t>. Y</w:t>
      </w:r>
      <w:r w:rsidR="7828A828">
        <w:t xml:space="preserve">ou </w:t>
      </w:r>
      <w:r>
        <w:t>do</w:t>
      </w:r>
      <w:r w:rsidR="3BBFF298">
        <w:t xml:space="preserve"> </w:t>
      </w:r>
      <w:r>
        <w:t>n</w:t>
      </w:r>
      <w:r w:rsidR="3BBFF298">
        <w:t>o</w:t>
      </w:r>
      <w:r>
        <w:t xml:space="preserve">t have to </w:t>
      </w:r>
      <w:r w:rsidR="36A605CC">
        <w:t>share</w:t>
      </w:r>
      <w:r w:rsidR="7828A828">
        <w:t xml:space="preserve"> any personal information. </w:t>
      </w:r>
      <w:r w:rsidR="005764C5">
        <w:t xml:space="preserve">We have questions in the online survey that will help us understand how you relate to the Standards and the ECEC sector. </w:t>
      </w:r>
      <w:r w:rsidR="00EA2A71">
        <w:t xml:space="preserve">Please avoid using names or personal details of people or organisations in your feedback. </w:t>
      </w:r>
      <w:r w:rsidR="00CB53A4">
        <w:t>You can read our</w:t>
      </w:r>
      <w:r w:rsidR="0059765E">
        <w:t xml:space="preserve"> privacy notice</w:t>
      </w:r>
      <w:r w:rsidR="005F2F58">
        <w:t xml:space="preserve"> </w:t>
      </w:r>
      <w:r w:rsidR="00C50DD9">
        <w:t>at</w:t>
      </w:r>
      <w:r w:rsidR="008A6E78">
        <w:t xml:space="preserve"> </w:t>
      </w:r>
      <w:hyperlink r:id="rId26" w:history="1">
        <w:r w:rsidR="008A6E78" w:rsidRPr="008E184B">
          <w:rPr>
            <w:rStyle w:val="Hyperlink"/>
            <w:rFonts w:cstheme="minorHAnsi"/>
          </w:rPr>
          <w:t>www.education.gov.au/disability-standards-education-2005/consultations/disability-consultation-ecec</w:t>
        </w:r>
      </w:hyperlink>
      <w:r w:rsidR="008A6E78">
        <w:rPr>
          <w:rFonts w:cstheme="minorHAnsi"/>
        </w:rPr>
        <w:t xml:space="preserve">. </w:t>
      </w:r>
    </w:p>
    <w:p w14:paraId="72CCF128" w14:textId="06BAD662" w:rsidR="009C49C0" w:rsidRDefault="009C49C0" w:rsidP="009C49C0">
      <w:pPr>
        <w:rPr>
          <w:rFonts w:cstheme="minorHAnsi"/>
        </w:rPr>
      </w:pPr>
      <w:r>
        <w:rPr>
          <w:rFonts w:cstheme="minorHAnsi"/>
        </w:rPr>
        <w:br w:type="page"/>
      </w:r>
    </w:p>
    <w:p w14:paraId="2AB8EE91" w14:textId="77777777" w:rsidR="00BB12A9" w:rsidRPr="005033E8" w:rsidRDefault="00BB12A9" w:rsidP="00951971">
      <w:pPr>
        <w:pStyle w:val="Heading3"/>
      </w:pPr>
      <w:bookmarkStart w:id="26" w:name="_Toc184918563"/>
      <w:bookmarkStart w:id="27" w:name="_Toc188351672"/>
      <w:r>
        <w:lastRenderedPageBreak/>
        <w:t>When the changes will start</w:t>
      </w:r>
      <w:bookmarkEnd w:id="26"/>
      <w:bookmarkEnd w:id="27"/>
    </w:p>
    <w:p w14:paraId="7F1C145E" w14:textId="5F933CAD" w:rsidR="00773427" w:rsidRPr="005033E8" w:rsidRDefault="00773427" w:rsidP="004D483B">
      <w:r w:rsidRPr="005033E8">
        <w:t xml:space="preserve">Once the consultation is completed, the Australian Government will review the draft Amendment </w:t>
      </w:r>
      <w:r w:rsidR="00C1145B">
        <w:t xml:space="preserve">Standards </w:t>
      </w:r>
      <w:r w:rsidRPr="005033E8">
        <w:t xml:space="preserve">and consider next steps and timing of any changes. </w:t>
      </w:r>
      <w:r w:rsidR="00AF79F7" w:rsidRPr="007F3241">
        <w:t xml:space="preserve">We </w:t>
      </w:r>
      <w:r w:rsidR="00A06943" w:rsidRPr="007F3241">
        <w:t xml:space="preserve">will </w:t>
      </w:r>
      <w:r w:rsidR="00AF79F7" w:rsidRPr="007F3241">
        <w:t xml:space="preserve">make sure early childhood education and care services </w:t>
      </w:r>
      <w:r w:rsidR="00757EF2" w:rsidRPr="007F3241">
        <w:t xml:space="preserve">are </w:t>
      </w:r>
      <w:r w:rsidR="0097714D" w:rsidRPr="007F3241">
        <w:t>advised of any</w:t>
      </w:r>
      <w:r w:rsidR="003330D7" w:rsidRPr="007F3241">
        <w:t xml:space="preserve"> changes </w:t>
      </w:r>
      <w:r w:rsidR="0097714D" w:rsidRPr="007F3241">
        <w:t>being made</w:t>
      </w:r>
      <w:r w:rsidR="00AF79F7" w:rsidRPr="007F3241">
        <w:t>.</w:t>
      </w:r>
    </w:p>
    <w:p w14:paraId="73466763" w14:textId="69DC5C0E" w:rsidR="00773427" w:rsidRPr="00773427" w:rsidRDefault="00773427" w:rsidP="004A241E">
      <w:pPr>
        <w:spacing w:after="0"/>
      </w:pPr>
      <w:bookmarkStart w:id="28" w:name="_Toc126923319"/>
      <w:r w:rsidRPr="005033E8">
        <w:t>ECEC providers should continue to ensure they are meeting their obligations under the DDA while changes to the Standards are considered.</w:t>
      </w:r>
      <w:r w:rsidR="00A6076B">
        <w:t xml:space="preserve"> </w:t>
      </w:r>
    </w:p>
    <w:p w14:paraId="4AC14807" w14:textId="2548749A" w:rsidR="005C76C9" w:rsidRDefault="005C76C9" w:rsidP="004A241E">
      <w:pPr>
        <w:pStyle w:val="Heading2"/>
        <w:spacing w:before="240"/>
      </w:pPr>
      <w:bookmarkStart w:id="29" w:name="_Toc184918564"/>
      <w:bookmarkStart w:id="30" w:name="_Toc188351673"/>
      <w:bookmarkEnd w:id="23"/>
      <w:bookmarkEnd w:id="28"/>
      <w:r>
        <w:t>ECEC services</w:t>
      </w:r>
      <w:r w:rsidR="00FE7378">
        <w:t xml:space="preserve"> </w:t>
      </w:r>
      <w:r w:rsidR="0031614D">
        <w:t xml:space="preserve">to </w:t>
      </w:r>
      <w:r>
        <w:t>be included in the Standards</w:t>
      </w:r>
      <w:bookmarkEnd w:id="29"/>
      <w:bookmarkEnd w:id="30"/>
      <w:r>
        <w:t xml:space="preserve">  </w:t>
      </w:r>
    </w:p>
    <w:p w14:paraId="5941C1B3" w14:textId="327144B9" w:rsidR="00C75BCC" w:rsidRDefault="66685B87" w:rsidP="004D483B">
      <w:r>
        <w:t xml:space="preserve">The ECEC services </w:t>
      </w:r>
      <w:r w:rsidR="5FD488D7">
        <w:t xml:space="preserve">that </w:t>
      </w:r>
      <w:r>
        <w:t xml:space="preserve">have been identified as most suited to be covered by the Standards are </w:t>
      </w:r>
      <w:r w:rsidR="46D3AD02">
        <w:t>those</w:t>
      </w:r>
      <w:r>
        <w:t xml:space="preserve"> that by law must deliver an education program based on an approved learning framework.</w:t>
      </w:r>
      <w:r w:rsidR="3C2386E9">
        <w:t xml:space="preserve"> </w:t>
      </w:r>
    </w:p>
    <w:p w14:paraId="77AFB61C" w14:textId="2F7E50C1" w:rsidR="00C75BCC" w:rsidRDefault="00AB108A" w:rsidP="00C84942">
      <w:pPr>
        <w:spacing w:after="120"/>
      </w:pPr>
      <w:r>
        <w:t xml:space="preserve">If changes listed in Schedule 1 of the draft Amendment Standards are made, then the Standards </w:t>
      </w:r>
      <w:r w:rsidR="00B66319">
        <w:t>would apply to:</w:t>
      </w:r>
    </w:p>
    <w:p w14:paraId="7335536B" w14:textId="37923C5E" w:rsidR="00D10619" w:rsidRDefault="668B0F2A" w:rsidP="004D483B">
      <w:pPr>
        <w:pStyle w:val="ListParagraph"/>
        <w:numPr>
          <w:ilvl w:val="0"/>
          <w:numId w:val="30"/>
        </w:numPr>
      </w:pPr>
      <w:r>
        <w:t>education providers</w:t>
      </w:r>
      <w:r w:rsidR="026512D4">
        <w:t>,</w:t>
      </w:r>
      <w:r>
        <w:t xml:space="preserve"> </w:t>
      </w:r>
      <w:r w:rsidRPr="007146C2">
        <w:t xml:space="preserve">and students enrolled in or applying to enrol in an education </w:t>
      </w:r>
      <w:r w:rsidR="002C4587" w:rsidRPr="007146C2">
        <w:t>service</w:t>
      </w:r>
      <w:r w:rsidR="00026B19" w:rsidRPr="007146C2">
        <w:t xml:space="preserve"> (as currently covered by the Standards)</w:t>
      </w:r>
    </w:p>
    <w:p w14:paraId="688F5F28" w14:textId="234386B9" w:rsidR="006D3757" w:rsidRDefault="006D3757" w:rsidP="00957D90">
      <w:pPr>
        <w:spacing w:after="120"/>
        <w:ind w:left="709"/>
      </w:pPr>
      <w:r>
        <w:t>and</w:t>
      </w:r>
      <w:r w:rsidR="00D10619" w:rsidRPr="00D10619">
        <w:t xml:space="preserve"> </w:t>
      </w:r>
      <w:r w:rsidR="0008629A">
        <w:t>also</w:t>
      </w:r>
      <w:r w:rsidR="00026B19">
        <w:t xml:space="preserve"> to</w:t>
      </w:r>
    </w:p>
    <w:p w14:paraId="5349C8F8" w14:textId="0A90C887" w:rsidR="00E12480" w:rsidRDefault="00637649" w:rsidP="00026B19">
      <w:pPr>
        <w:pStyle w:val="ListParagraph"/>
        <w:numPr>
          <w:ilvl w:val="0"/>
          <w:numId w:val="30"/>
        </w:numPr>
        <w:spacing w:after="200"/>
        <w:ind w:left="714" w:hanging="357"/>
        <w:contextualSpacing w:val="0"/>
      </w:pPr>
      <w:r w:rsidRPr="00B66319">
        <w:t xml:space="preserve">educational early childhood service </w:t>
      </w:r>
      <w:r w:rsidR="00C50DD9" w:rsidRPr="00B66319">
        <w:t>provider</w:t>
      </w:r>
      <w:r w:rsidRPr="00B66319">
        <w:t>s</w:t>
      </w:r>
      <w:r w:rsidR="003B3789">
        <w:t>, and children enrolled in or applying to enrol in early childhood education services</w:t>
      </w:r>
      <w:r w:rsidR="006D3757">
        <w:t>.</w:t>
      </w:r>
    </w:p>
    <w:p w14:paraId="771F10A5" w14:textId="7AABAD4A" w:rsidR="0098585E" w:rsidRPr="00FA0CB1" w:rsidRDefault="003B3789" w:rsidP="00FA0CB1">
      <w:r w:rsidRPr="00FA0CB1">
        <w:t>T</w:t>
      </w:r>
      <w:r w:rsidR="00A60A4C" w:rsidRPr="00FA0CB1">
        <w:t xml:space="preserve">he Standards would apply to </w:t>
      </w:r>
      <w:r w:rsidR="00000510" w:rsidRPr="00FA0CB1">
        <w:t xml:space="preserve">the </w:t>
      </w:r>
      <w:r w:rsidR="00E12480" w:rsidRPr="00FA0CB1">
        <w:t xml:space="preserve">educational early childhood </w:t>
      </w:r>
      <w:r w:rsidR="00000510" w:rsidRPr="00FA0CB1">
        <w:t xml:space="preserve">service providers </w:t>
      </w:r>
      <w:r w:rsidR="00A60A4C" w:rsidRPr="00FA0CB1">
        <w:t xml:space="preserve">in the same way they apply to </w:t>
      </w:r>
      <w:r w:rsidR="00000510" w:rsidRPr="00FA0CB1">
        <w:t>educational institutions, educational authorities and education providers.</w:t>
      </w:r>
      <w:r w:rsidR="001714ED" w:rsidRPr="00FA0CB1">
        <w:t xml:space="preserve"> </w:t>
      </w:r>
    </w:p>
    <w:p w14:paraId="1A7F20B6" w14:textId="1F461C89" w:rsidR="00C50DD9" w:rsidRDefault="00000510" w:rsidP="004D483B">
      <w:r w:rsidRPr="00000510">
        <w:t xml:space="preserve">The Standards would apply </w:t>
      </w:r>
      <w:r w:rsidR="00F245D6">
        <w:t>when</w:t>
      </w:r>
      <w:r w:rsidRPr="00000510">
        <w:t xml:space="preserve"> children</w:t>
      </w:r>
      <w:r w:rsidR="00A60A4C">
        <w:t xml:space="preserve"> </w:t>
      </w:r>
      <w:r w:rsidRPr="00000510">
        <w:t>enrol in</w:t>
      </w:r>
      <w:r w:rsidR="0090655F">
        <w:t>,</w:t>
      </w:r>
      <w:r w:rsidRPr="00000510">
        <w:t xml:space="preserve"> or apply </w:t>
      </w:r>
      <w:r w:rsidR="00B778A2">
        <w:t>to enrol in</w:t>
      </w:r>
      <w:r w:rsidR="00F82891">
        <w:t>,</w:t>
      </w:r>
      <w:r w:rsidRPr="00000510">
        <w:t xml:space="preserve"> </w:t>
      </w:r>
      <w:r w:rsidR="00711BB0">
        <w:t>educational early childhood service</w:t>
      </w:r>
      <w:r>
        <w:t>,</w:t>
      </w:r>
      <w:r w:rsidRPr="00000510">
        <w:t xml:space="preserve"> in the same way</w:t>
      </w:r>
      <w:r>
        <w:t xml:space="preserve"> </w:t>
      </w:r>
      <w:r w:rsidRPr="00000510">
        <w:t xml:space="preserve">they apply to students </w:t>
      </w:r>
      <w:r w:rsidR="003B3789">
        <w:t xml:space="preserve">enrolled in, or applying to enrol in </w:t>
      </w:r>
      <w:r w:rsidRPr="00000510">
        <w:t>other educational institutions.</w:t>
      </w:r>
    </w:p>
    <w:p w14:paraId="4935B97D" w14:textId="08E71453" w:rsidR="009058D6" w:rsidRPr="007547AF" w:rsidRDefault="00E612DC" w:rsidP="005C514B">
      <w:pPr>
        <w:pStyle w:val="Heading3"/>
      </w:pPr>
      <w:bookmarkStart w:id="31" w:name="_Toc184918565"/>
      <w:bookmarkStart w:id="32" w:name="_Toc188351674"/>
      <w:r>
        <w:t>How we define the services</w:t>
      </w:r>
      <w:bookmarkEnd w:id="31"/>
      <w:bookmarkEnd w:id="32"/>
    </w:p>
    <w:p w14:paraId="3AE5A37A" w14:textId="1069FEBC" w:rsidR="003B04D0" w:rsidRDefault="00F803AD" w:rsidP="004D483B">
      <w:r>
        <w:t xml:space="preserve">The definitions </w:t>
      </w:r>
      <w:r w:rsidR="0063447F">
        <w:t>in the dra</w:t>
      </w:r>
      <w:r w:rsidR="00FB1B3B">
        <w:t>f</w:t>
      </w:r>
      <w:r w:rsidR="0063447F">
        <w:t xml:space="preserve">t Amendment Standards </w:t>
      </w:r>
      <w:r>
        <w:t xml:space="preserve">aim to make it clear which ECEC services </w:t>
      </w:r>
      <w:r w:rsidR="00FB1B3B">
        <w:t xml:space="preserve">would be </w:t>
      </w:r>
      <w:r>
        <w:t xml:space="preserve">covered in the Standards. </w:t>
      </w:r>
      <w:r w:rsidR="003B04D0">
        <w:t xml:space="preserve">The definitions are the legal way to identify the services and providers the Standards would apply to. </w:t>
      </w:r>
      <w:bookmarkStart w:id="33" w:name="_Hlk180410796"/>
      <w:r w:rsidR="003B04D0">
        <w:t>The</w:t>
      </w:r>
      <w:r w:rsidR="006D3FA3">
        <w:t xml:space="preserve"> draft</w:t>
      </w:r>
      <w:r w:rsidR="003B04D0">
        <w:t xml:space="preserve"> definitions </w:t>
      </w:r>
      <w:r w:rsidR="009058D6">
        <w:t>buil</w:t>
      </w:r>
      <w:r w:rsidR="00FF1606">
        <w:t>d</w:t>
      </w:r>
      <w:r w:rsidR="009058D6">
        <w:t xml:space="preserve"> on </w:t>
      </w:r>
      <w:r w:rsidR="003B04D0">
        <w:t xml:space="preserve">definitions used in other </w:t>
      </w:r>
      <w:r w:rsidR="009058D6">
        <w:t>laws</w:t>
      </w:r>
      <w:bookmarkEnd w:id="33"/>
      <w:r w:rsidR="009058D6">
        <w:t>.</w:t>
      </w:r>
      <w:r w:rsidR="007F3430">
        <w:t xml:space="preserve"> </w:t>
      </w:r>
      <w:r w:rsidR="009058D6">
        <w:t xml:space="preserve">For example, </w:t>
      </w:r>
      <w:r w:rsidR="007F3430">
        <w:t>the</w:t>
      </w:r>
      <w:r w:rsidR="003B04D0">
        <w:t xml:space="preserve"> </w:t>
      </w:r>
      <w:bookmarkStart w:id="34" w:name="_Hlk180410896"/>
      <w:r w:rsidR="003B04D0">
        <w:t xml:space="preserve">definition of education and care services </w:t>
      </w:r>
      <w:r w:rsidR="009058D6">
        <w:t xml:space="preserve">in </w:t>
      </w:r>
      <w:r w:rsidR="009441E7">
        <w:t xml:space="preserve">Victoria’s </w:t>
      </w:r>
      <w:r w:rsidR="003B04D0" w:rsidRPr="003B04D0">
        <w:rPr>
          <w:i/>
          <w:iCs/>
        </w:rPr>
        <w:t>Education and Care Services National Law Act 2010</w:t>
      </w:r>
      <w:r w:rsidR="003B04D0" w:rsidRPr="00DF3254">
        <w:t>.</w:t>
      </w:r>
      <w:r w:rsidR="003B04D0">
        <w:t xml:space="preserve"> </w:t>
      </w:r>
    </w:p>
    <w:bookmarkEnd w:id="34"/>
    <w:p w14:paraId="28FF0699" w14:textId="5703E721" w:rsidR="0003263A" w:rsidRDefault="000E7428" w:rsidP="002628A6">
      <w:r w:rsidRPr="00FC3464">
        <w:t>For the</w:t>
      </w:r>
      <w:r>
        <w:t xml:space="preserve"> </w:t>
      </w:r>
      <w:r w:rsidR="004B585A">
        <w:t xml:space="preserve">draft </w:t>
      </w:r>
      <w:r>
        <w:t xml:space="preserve">Amendment </w:t>
      </w:r>
      <w:r w:rsidRPr="007146C2">
        <w:t>Standards a</w:t>
      </w:r>
      <w:r w:rsidR="00626DD1" w:rsidRPr="007146C2">
        <w:t>n</w:t>
      </w:r>
      <w:r w:rsidR="00031C07" w:rsidRPr="007146C2">
        <w:t xml:space="preserve"> ‘educational early childhood service provider’</w:t>
      </w:r>
      <w:r w:rsidR="007A445C" w:rsidRPr="007146C2">
        <w:t xml:space="preserve"> </w:t>
      </w:r>
      <w:r w:rsidR="004D038C" w:rsidRPr="007146C2">
        <w:t>i</w:t>
      </w:r>
      <w:r w:rsidR="0049448C" w:rsidRPr="007146C2">
        <w:t>s</w:t>
      </w:r>
      <w:r w:rsidR="007A445C" w:rsidRPr="007146C2">
        <w:t xml:space="preserve"> </w:t>
      </w:r>
      <w:r w:rsidR="00C50DD9" w:rsidRPr="007146C2">
        <w:t xml:space="preserve">a person </w:t>
      </w:r>
      <w:r w:rsidR="0049448C" w:rsidRPr="007146C2">
        <w:t xml:space="preserve">(such as a company or an individual) </w:t>
      </w:r>
      <w:r w:rsidR="00B03C95" w:rsidRPr="007146C2">
        <w:t>or a group of people (such as a partnership or unincorporated</w:t>
      </w:r>
      <w:r w:rsidR="00B03C95" w:rsidRPr="00B3191A">
        <w:t xml:space="preserve"> association) </w:t>
      </w:r>
      <w:r w:rsidR="0049448C" w:rsidRPr="00B3191A">
        <w:t>that provides an educational early childhood service</w:t>
      </w:r>
      <w:r w:rsidR="00555212" w:rsidRPr="00B3191A">
        <w:t xml:space="preserve">. </w:t>
      </w:r>
      <w:r w:rsidR="00334A01" w:rsidRPr="00B3191A">
        <w:t>This includes</w:t>
      </w:r>
      <w:r w:rsidR="00E612DC" w:rsidRPr="00B3191A">
        <w:t>:</w:t>
      </w:r>
      <w:r w:rsidR="003B04D0">
        <w:t xml:space="preserve"> </w:t>
      </w:r>
      <w:bookmarkStart w:id="35" w:name="_Hlk180410513"/>
    </w:p>
    <w:p w14:paraId="67D5231E" w14:textId="38C42F30" w:rsidR="00334A01" w:rsidRDefault="00217EB9" w:rsidP="00217EB9">
      <w:pPr>
        <w:pStyle w:val="ListParagraph"/>
        <w:numPr>
          <w:ilvl w:val="0"/>
          <w:numId w:val="10"/>
        </w:numPr>
        <w:ind w:left="714" w:hanging="357"/>
        <w:contextualSpacing w:val="0"/>
        <w:rPr>
          <w:shd w:val="clear" w:color="auto" w:fill="FFFFFF"/>
        </w:rPr>
      </w:pPr>
      <w:r>
        <w:rPr>
          <w:shd w:val="clear" w:color="auto" w:fill="FFFFFF"/>
        </w:rPr>
        <w:t>A</w:t>
      </w:r>
      <w:r w:rsidR="0003263A" w:rsidRPr="0003263A">
        <w:rPr>
          <w:shd w:val="clear" w:color="auto" w:fill="FFFFFF"/>
        </w:rPr>
        <w:t xml:space="preserve"> service approved under</w:t>
      </w:r>
      <w:r w:rsidR="00884F7E">
        <w:rPr>
          <w:shd w:val="clear" w:color="auto" w:fill="FFFFFF"/>
        </w:rPr>
        <w:t xml:space="preserve"> </w:t>
      </w:r>
      <w:hyperlink r:id="rId27" w:history="1">
        <w:r w:rsidR="00CF74EE" w:rsidRPr="00CF74EE">
          <w:rPr>
            <w:rStyle w:val="Hyperlink"/>
            <w:i/>
            <w:iCs/>
            <w:shd w:val="clear" w:color="auto" w:fill="FFFFFF"/>
          </w:rPr>
          <w:t>A New Tax System (Family Assistance) (Administration) Act 1999</w:t>
        </w:r>
      </w:hyperlink>
      <w:r w:rsidR="0003263A" w:rsidRPr="0003263A">
        <w:rPr>
          <w:shd w:val="clear" w:color="auto" w:fill="FFFFFF"/>
        </w:rPr>
        <w:t xml:space="preserve"> </w:t>
      </w:r>
    </w:p>
    <w:p w14:paraId="5AACEC94" w14:textId="6E6A00CE" w:rsidR="0003263A" w:rsidRPr="0003263A" w:rsidRDefault="008C5014" w:rsidP="009B26D6">
      <w:pPr>
        <w:pStyle w:val="ListParagraph"/>
        <w:numPr>
          <w:ilvl w:val="1"/>
          <w:numId w:val="10"/>
        </w:numPr>
        <w:ind w:left="851" w:hanging="357"/>
        <w:contextualSpacing w:val="0"/>
        <w:rPr>
          <w:shd w:val="clear" w:color="auto" w:fill="FFFFFF"/>
        </w:rPr>
      </w:pPr>
      <w:r>
        <w:rPr>
          <w:shd w:val="clear" w:color="auto" w:fill="FFFFFF"/>
        </w:rPr>
        <w:t>this</w:t>
      </w:r>
      <w:r w:rsidRPr="0003263A">
        <w:rPr>
          <w:shd w:val="clear" w:color="auto" w:fill="FFFFFF"/>
        </w:rPr>
        <w:t xml:space="preserve"> </w:t>
      </w:r>
      <w:r>
        <w:rPr>
          <w:shd w:val="clear" w:color="auto" w:fill="FFFFFF"/>
        </w:rPr>
        <w:t>is a</w:t>
      </w:r>
      <w:r w:rsidR="0023204D">
        <w:rPr>
          <w:shd w:val="clear" w:color="auto" w:fill="FFFFFF"/>
        </w:rPr>
        <w:t xml:space="preserve"> </w:t>
      </w:r>
      <w:r w:rsidR="003B04D0">
        <w:rPr>
          <w:shd w:val="clear" w:color="auto" w:fill="FFFFFF"/>
        </w:rPr>
        <w:t>service</w:t>
      </w:r>
      <w:r w:rsidR="0003263A" w:rsidRPr="0003263A">
        <w:rPr>
          <w:shd w:val="clear" w:color="auto" w:fill="FFFFFF"/>
        </w:rPr>
        <w:t xml:space="preserve"> that attract</w:t>
      </w:r>
      <w:r>
        <w:rPr>
          <w:shd w:val="clear" w:color="auto" w:fill="FFFFFF"/>
        </w:rPr>
        <w:t>s</w:t>
      </w:r>
      <w:r w:rsidR="0003263A" w:rsidRPr="0003263A">
        <w:rPr>
          <w:shd w:val="clear" w:color="auto" w:fill="FFFFFF"/>
        </w:rPr>
        <w:t xml:space="preserve"> child care subsidy (CCS) or additional child care subsidy (ACCS)</w:t>
      </w:r>
    </w:p>
    <w:p w14:paraId="36FCD12B" w14:textId="3059BB0C" w:rsidR="0003263A" w:rsidRDefault="00217EB9" w:rsidP="00217EB9">
      <w:pPr>
        <w:pStyle w:val="ListParagraph"/>
        <w:numPr>
          <w:ilvl w:val="0"/>
          <w:numId w:val="10"/>
        </w:numPr>
        <w:ind w:hanging="357"/>
        <w:contextualSpacing w:val="0"/>
        <w:rPr>
          <w:shd w:val="clear" w:color="auto" w:fill="FFFFFF"/>
        </w:rPr>
      </w:pPr>
      <w:r>
        <w:rPr>
          <w:shd w:val="clear" w:color="auto" w:fill="FFFFFF"/>
        </w:rPr>
        <w:t>A</w:t>
      </w:r>
      <w:r w:rsidR="3F5C4ACB" w:rsidRPr="0292E53E">
        <w:rPr>
          <w:shd w:val="clear" w:color="auto" w:fill="FFFFFF"/>
        </w:rPr>
        <w:t xml:space="preserve"> service that </w:t>
      </w:r>
      <w:r w:rsidR="66040AF9" w:rsidRPr="0292E53E">
        <w:rPr>
          <w:shd w:val="clear" w:color="auto" w:fill="FFFFFF"/>
        </w:rPr>
        <w:t>is</w:t>
      </w:r>
      <w:r w:rsidR="3F5C4ACB" w:rsidRPr="0292E53E">
        <w:rPr>
          <w:shd w:val="clear" w:color="auto" w:fill="FFFFFF"/>
        </w:rPr>
        <w:t xml:space="preserve"> approved under </w:t>
      </w:r>
      <w:r w:rsidR="1143623C" w:rsidRPr="0292E53E">
        <w:rPr>
          <w:shd w:val="clear" w:color="auto" w:fill="FFFFFF"/>
        </w:rPr>
        <w:t xml:space="preserve">a </w:t>
      </w:r>
      <w:r w:rsidR="3F5C4ACB" w:rsidRPr="0292E53E">
        <w:rPr>
          <w:shd w:val="clear" w:color="auto" w:fill="FFFFFF"/>
        </w:rPr>
        <w:t xml:space="preserve">law of a </w:t>
      </w:r>
      <w:r w:rsidR="6E825630" w:rsidRPr="0292E53E">
        <w:rPr>
          <w:shd w:val="clear" w:color="auto" w:fill="FFFFFF"/>
        </w:rPr>
        <w:t>s</w:t>
      </w:r>
      <w:r w:rsidR="3F5C4ACB" w:rsidRPr="0292E53E">
        <w:rPr>
          <w:shd w:val="clear" w:color="auto" w:fill="FFFFFF"/>
        </w:rPr>
        <w:t xml:space="preserve">tate or </w:t>
      </w:r>
      <w:r w:rsidR="6E825630" w:rsidRPr="0292E53E">
        <w:rPr>
          <w:shd w:val="clear" w:color="auto" w:fill="FFFFFF"/>
        </w:rPr>
        <w:t>t</w:t>
      </w:r>
      <w:r w:rsidR="3F5C4ACB" w:rsidRPr="0292E53E">
        <w:rPr>
          <w:shd w:val="clear" w:color="auto" w:fill="FFFFFF"/>
        </w:rPr>
        <w:t>erritory to provide child care or a preschool program</w:t>
      </w:r>
      <w:r w:rsidR="4C89D5E6" w:rsidRPr="0292E53E">
        <w:rPr>
          <w:shd w:val="clear" w:color="auto" w:fill="FFFFFF"/>
        </w:rPr>
        <w:t xml:space="preserve"> that is legally required to</w:t>
      </w:r>
      <w:r w:rsidR="3F5C4ACB" w:rsidRPr="0292E53E">
        <w:rPr>
          <w:shd w:val="clear" w:color="auto" w:fill="FFFFFF"/>
        </w:rPr>
        <w:t xml:space="preserve"> provide children with an education program that is based on an approved learning framework. This would include:</w:t>
      </w:r>
    </w:p>
    <w:p w14:paraId="1BF12B93" w14:textId="146F14AF" w:rsidR="0003263A" w:rsidRPr="0003263A" w:rsidRDefault="00F62D41" w:rsidP="009B26D6">
      <w:pPr>
        <w:pStyle w:val="ListParagraph"/>
        <w:numPr>
          <w:ilvl w:val="1"/>
          <w:numId w:val="10"/>
        </w:numPr>
        <w:ind w:left="851" w:hanging="357"/>
        <w:contextualSpacing w:val="0"/>
        <w:rPr>
          <w:shd w:val="clear" w:color="auto" w:fill="FFFFFF"/>
        </w:rPr>
      </w:pPr>
      <w:r>
        <w:rPr>
          <w:shd w:val="clear" w:color="auto" w:fill="FFFFFF"/>
        </w:rPr>
        <w:t xml:space="preserve">all </w:t>
      </w:r>
      <w:r w:rsidR="003B04D0">
        <w:rPr>
          <w:shd w:val="clear" w:color="auto" w:fill="FFFFFF"/>
        </w:rPr>
        <w:t>services</w:t>
      </w:r>
      <w:r w:rsidR="00BB632F">
        <w:rPr>
          <w:shd w:val="clear" w:color="auto" w:fill="FFFFFF"/>
        </w:rPr>
        <w:t xml:space="preserve"> approved under the </w:t>
      </w:r>
      <w:hyperlink r:id="rId28" w:history="1">
        <w:r w:rsidR="00313498" w:rsidRPr="00861BF9">
          <w:rPr>
            <w:rStyle w:val="Hyperlink"/>
            <w:color w:val="000000" w:themeColor="text1"/>
          </w:rPr>
          <w:t>National Quality Framework</w:t>
        </w:r>
      </w:hyperlink>
      <w:r w:rsidR="00313498">
        <w:rPr>
          <w:shd w:val="clear" w:color="auto" w:fill="FFFFFF"/>
        </w:rPr>
        <w:t xml:space="preserve"> </w:t>
      </w:r>
      <w:r w:rsidR="009441E7">
        <w:rPr>
          <w:shd w:val="clear" w:color="auto" w:fill="FFFFFF"/>
        </w:rPr>
        <w:t>(NQF)</w:t>
      </w:r>
      <w:r w:rsidR="004323DB">
        <w:rPr>
          <w:shd w:val="clear" w:color="auto" w:fill="FFFFFF"/>
        </w:rPr>
        <w:t xml:space="preserve"> </w:t>
      </w:r>
    </w:p>
    <w:p w14:paraId="0E216EC9" w14:textId="4F724F6F" w:rsidR="0003263A" w:rsidRPr="004323DB" w:rsidRDefault="00F62D41" w:rsidP="009B26D6">
      <w:pPr>
        <w:pStyle w:val="ListParagraph"/>
        <w:numPr>
          <w:ilvl w:val="1"/>
          <w:numId w:val="10"/>
        </w:numPr>
        <w:ind w:left="851" w:hanging="357"/>
        <w:contextualSpacing w:val="0"/>
        <w:rPr>
          <w:shd w:val="clear" w:color="auto" w:fill="FFFFFF"/>
        </w:rPr>
      </w:pPr>
      <w:r>
        <w:rPr>
          <w:shd w:val="clear" w:color="auto" w:fill="FFFFFF"/>
        </w:rPr>
        <w:t xml:space="preserve">some </w:t>
      </w:r>
      <w:r w:rsidR="0003263A" w:rsidRPr="004323DB">
        <w:rPr>
          <w:shd w:val="clear" w:color="auto" w:fill="FFFFFF"/>
        </w:rPr>
        <w:t xml:space="preserve">other </w:t>
      </w:r>
      <w:r w:rsidR="009441E7" w:rsidRPr="004323DB">
        <w:rPr>
          <w:shd w:val="clear" w:color="auto" w:fill="FFFFFF"/>
        </w:rPr>
        <w:t xml:space="preserve">non-NQF </w:t>
      </w:r>
      <w:r w:rsidR="003B04D0" w:rsidRPr="004323DB">
        <w:rPr>
          <w:shd w:val="clear" w:color="auto" w:fill="FFFFFF"/>
        </w:rPr>
        <w:t>service</w:t>
      </w:r>
      <w:r w:rsidR="005F27A7" w:rsidRPr="004323DB">
        <w:rPr>
          <w:shd w:val="clear" w:color="auto" w:fill="FFFFFF"/>
        </w:rPr>
        <w:t xml:space="preserve"> types</w:t>
      </w:r>
      <w:r w:rsidR="0003263A" w:rsidRPr="004323DB">
        <w:rPr>
          <w:shd w:val="clear" w:color="auto" w:fill="FFFFFF"/>
        </w:rPr>
        <w:t xml:space="preserve"> approved under </w:t>
      </w:r>
      <w:r w:rsidR="00BB632F" w:rsidRPr="004323DB">
        <w:rPr>
          <w:shd w:val="clear" w:color="auto" w:fill="FFFFFF"/>
        </w:rPr>
        <w:t>s</w:t>
      </w:r>
      <w:r w:rsidR="0003263A" w:rsidRPr="004323DB">
        <w:rPr>
          <w:shd w:val="clear" w:color="auto" w:fill="FFFFFF"/>
        </w:rPr>
        <w:t xml:space="preserve">tate or </w:t>
      </w:r>
      <w:r w:rsidR="00BB632F" w:rsidRPr="004323DB">
        <w:rPr>
          <w:shd w:val="clear" w:color="auto" w:fill="FFFFFF"/>
        </w:rPr>
        <w:t>t</w:t>
      </w:r>
      <w:r w:rsidR="0003263A" w:rsidRPr="004323DB">
        <w:rPr>
          <w:shd w:val="clear" w:color="auto" w:fill="FFFFFF"/>
        </w:rPr>
        <w:t xml:space="preserve">erritory </w:t>
      </w:r>
      <w:r w:rsidR="00BB632F" w:rsidRPr="004323DB">
        <w:rPr>
          <w:shd w:val="clear" w:color="auto" w:fill="FFFFFF"/>
        </w:rPr>
        <w:t>law</w:t>
      </w:r>
      <w:r w:rsidR="003836CB">
        <w:rPr>
          <w:shd w:val="clear" w:color="auto" w:fill="FFFFFF"/>
        </w:rPr>
        <w:t>.</w:t>
      </w:r>
    </w:p>
    <w:p w14:paraId="33A3DA54" w14:textId="24E10773" w:rsidR="0003263A" w:rsidRPr="00DC1587" w:rsidRDefault="00217EB9" w:rsidP="00DF3029">
      <w:pPr>
        <w:pStyle w:val="ListParagraph"/>
        <w:numPr>
          <w:ilvl w:val="0"/>
          <w:numId w:val="10"/>
        </w:numPr>
        <w:spacing w:after="200"/>
        <w:ind w:left="714" w:hanging="357"/>
        <w:contextualSpacing w:val="0"/>
        <w:rPr>
          <w:shd w:val="clear" w:color="auto" w:fill="FFFFFF"/>
        </w:rPr>
      </w:pPr>
      <w:r>
        <w:rPr>
          <w:shd w:val="clear" w:color="auto" w:fill="FFFFFF"/>
        </w:rPr>
        <w:lastRenderedPageBreak/>
        <w:t>P</w:t>
      </w:r>
      <w:r w:rsidR="3F5C4ACB" w:rsidRPr="0292E53E">
        <w:rPr>
          <w:shd w:val="clear" w:color="auto" w:fill="FFFFFF"/>
        </w:rPr>
        <w:t>roviders of services that develop or accredit curricul</w:t>
      </w:r>
      <w:r w:rsidR="061A21D8" w:rsidRPr="0292E53E">
        <w:rPr>
          <w:shd w:val="clear" w:color="auto" w:fill="FFFFFF"/>
        </w:rPr>
        <w:t>ums</w:t>
      </w:r>
      <w:r w:rsidR="3F5C4ACB" w:rsidRPr="0292E53E">
        <w:rPr>
          <w:shd w:val="clear" w:color="auto" w:fill="FFFFFF"/>
        </w:rPr>
        <w:t>,</w:t>
      </w:r>
      <w:r w:rsidR="58D2EC38" w:rsidRPr="0292E53E">
        <w:rPr>
          <w:shd w:val="clear" w:color="auto" w:fill="FFFFFF"/>
        </w:rPr>
        <w:t xml:space="preserve"> </w:t>
      </w:r>
      <w:bookmarkStart w:id="36" w:name="_Hlk180766097"/>
      <w:r w:rsidR="58D2EC38" w:rsidRPr="0292E53E">
        <w:rPr>
          <w:shd w:val="clear" w:color="auto" w:fill="FFFFFF"/>
        </w:rPr>
        <w:t>education programs based on an approved</w:t>
      </w:r>
      <w:r w:rsidR="3F5C4ACB" w:rsidRPr="0292E53E">
        <w:rPr>
          <w:shd w:val="clear" w:color="auto" w:fill="FFFFFF"/>
        </w:rPr>
        <w:t xml:space="preserve"> learning framework</w:t>
      </w:r>
      <w:r w:rsidR="304D936D" w:rsidRPr="0292E53E">
        <w:rPr>
          <w:shd w:val="clear" w:color="auto" w:fill="FFFFFF"/>
        </w:rPr>
        <w:t>,</w:t>
      </w:r>
      <w:r w:rsidR="3F5C4ACB" w:rsidRPr="0292E53E">
        <w:rPr>
          <w:shd w:val="clear" w:color="auto" w:fill="FFFFFF"/>
        </w:rPr>
        <w:t xml:space="preserve"> </w:t>
      </w:r>
      <w:bookmarkEnd w:id="36"/>
      <w:r w:rsidR="3F5C4ACB" w:rsidRPr="0292E53E">
        <w:rPr>
          <w:shd w:val="clear" w:color="auto" w:fill="FFFFFF"/>
        </w:rPr>
        <w:t>or training services used by any of the</w:t>
      </w:r>
      <w:r w:rsidR="00A85E23">
        <w:rPr>
          <w:shd w:val="clear" w:color="auto" w:fill="FFFFFF"/>
        </w:rPr>
        <w:t xml:space="preserve"> </w:t>
      </w:r>
      <w:r w:rsidR="00A85E23" w:rsidRPr="00DC1587">
        <w:rPr>
          <w:shd w:val="clear" w:color="auto" w:fill="FFFFFF"/>
        </w:rPr>
        <w:t>above services</w:t>
      </w:r>
      <w:r w:rsidR="3F5C4ACB" w:rsidRPr="00DC1587">
        <w:rPr>
          <w:shd w:val="clear" w:color="auto" w:fill="FFFFFF"/>
        </w:rPr>
        <w:t>.</w:t>
      </w:r>
    </w:p>
    <w:bookmarkEnd w:id="35"/>
    <w:p w14:paraId="41A4E6DF" w14:textId="6958F167" w:rsidR="00F060FD" w:rsidRPr="004D483B" w:rsidRDefault="000E455D" w:rsidP="00BA3D59">
      <w:r w:rsidRPr="004D483B">
        <w:t xml:space="preserve">For the draft </w:t>
      </w:r>
      <w:r w:rsidRPr="00BA3D59">
        <w:rPr>
          <w:shd w:val="clear" w:color="auto" w:fill="FFFFFF"/>
        </w:rPr>
        <w:t>Amendment</w:t>
      </w:r>
      <w:r w:rsidRPr="004D483B">
        <w:t xml:space="preserve"> Standards, an approved learning framework</w:t>
      </w:r>
      <w:r w:rsidR="004323DB" w:rsidRPr="004D483B">
        <w:t xml:space="preserve"> include</w:t>
      </w:r>
      <w:r w:rsidR="00055AC5" w:rsidRPr="004D483B">
        <w:t>s</w:t>
      </w:r>
      <w:r w:rsidR="00F060FD" w:rsidRPr="004D483B">
        <w:t>:</w:t>
      </w:r>
      <w:r w:rsidR="00B3771F" w:rsidRPr="004D483B">
        <w:t xml:space="preserve"> </w:t>
      </w:r>
    </w:p>
    <w:p w14:paraId="372396E8" w14:textId="7EB5D262" w:rsidR="00AC65D9" w:rsidRPr="00E44BD5" w:rsidRDefault="00783D4A" w:rsidP="00511AB4">
      <w:pPr>
        <w:pStyle w:val="ListParagraph"/>
        <w:numPr>
          <w:ilvl w:val="0"/>
          <w:numId w:val="32"/>
        </w:numPr>
        <w:ind w:left="714" w:hanging="357"/>
        <w:contextualSpacing w:val="0"/>
      </w:pPr>
      <w:r>
        <w:t>the two</w:t>
      </w:r>
      <w:r w:rsidR="00CB4B57">
        <w:t xml:space="preserve"> </w:t>
      </w:r>
      <w:r w:rsidR="00CB4B57" w:rsidRPr="00E44BD5">
        <w:rPr>
          <w:color w:val="000000" w:themeColor="text1"/>
        </w:rPr>
        <w:t>nationally</w:t>
      </w:r>
      <w:r w:rsidRPr="00E44BD5">
        <w:rPr>
          <w:color w:val="000000" w:themeColor="text1"/>
        </w:rPr>
        <w:t xml:space="preserve"> </w:t>
      </w:r>
      <w:hyperlink r:id="rId29" w:history="1">
        <w:r w:rsidR="00CB4B57" w:rsidRPr="00E44BD5">
          <w:rPr>
            <w:rStyle w:val="Hyperlink"/>
            <w:color w:val="000000" w:themeColor="text1"/>
          </w:rPr>
          <w:t>approved learning frameworks</w:t>
        </w:r>
      </w:hyperlink>
      <w:r w:rsidR="00842C3C" w:rsidRPr="00E44BD5">
        <w:t>–</w:t>
      </w:r>
      <w:r w:rsidR="00842C3C">
        <w:t xml:space="preserve"> these are the </w:t>
      </w:r>
      <w:hyperlink r:id="rId30" w:history="1">
        <w:r w:rsidR="00AC65D9" w:rsidRPr="008F40FE">
          <w:rPr>
            <w:rStyle w:val="Hyperlink"/>
            <w:i/>
            <w:iCs/>
          </w:rPr>
          <w:t>Early Years Learning Framework and My Time, Our Place – Framework for School Age Care in Australia</w:t>
        </w:r>
      </w:hyperlink>
    </w:p>
    <w:p w14:paraId="03521863" w14:textId="4FC4E966" w:rsidR="00AC65D9" w:rsidRDefault="06255966" w:rsidP="00DF3029">
      <w:pPr>
        <w:pStyle w:val="ListParagraph"/>
        <w:numPr>
          <w:ilvl w:val="0"/>
          <w:numId w:val="32"/>
        </w:numPr>
        <w:spacing w:after="200"/>
        <w:ind w:left="714" w:hanging="357"/>
        <w:contextualSpacing w:val="0"/>
      </w:pPr>
      <w:r>
        <w:t xml:space="preserve">a </w:t>
      </w:r>
      <w:r w:rsidR="276280C1">
        <w:t xml:space="preserve">state or territory </w:t>
      </w:r>
      <w:r>
        <w:t>approved framework</w:t>
      </w:r>
      <w:r w:rsidR="004F1B9B">
        <w:t xml:space="preserve"> </w:t>
      </w:r>
      <w:r w:rsidR="46F88A20">
        <w:t>– f</w:t>
      </w:r>
      <w:r w:rsidR="061A21D8">
        <w:t xml:space="preserve">or example, the </w:t>
      </w:r>
      <w:hyperlink r:id="rId31" w:history="1">
        <w:r w:rsidR="002569DC" w:rsidRPr="002569DC">
          <w:rPr>
            <w:rStyle w:val="Hyperlink"/>
            <w:i/>
            <w:iCs/>
          </w:rPr>
          <w:t>Victorian Early Years Learning and Development Framework</w:t>
        </w:r>
      </w:hyperlink>
      <w:r w:rsidR="46F88A20">
        <w:t>.</w:t>
      </w:r>
    </w:p>
    <w:p w14:paraId="4426FC7D" w14:textId="32A61D32" w:rsidR="00E612DC" w:rsidRDefault="00932919" w:rsidP="004D483B">
      <w:r>
        <w:t>The Standards would apply to a</w:t>
      </w:r>
      <w:r w:rsidR="00CE08C6">
        <w:t xml:space="preserve">ny </w:t>
      </w:r>
      <w:r w:rsidR="00E612DC">
        <w:t>ECEC service</w:t>
      </w:r>
      <w:r w:rsidR="006D3757">
        <w:t xml:space="preserve"> provider that fits the definition.</w:t>
      </w:r>
      <w:r w:rsidR="00DA009F">
        <w:t xml:space="preserve"> </w:t>
      </w:r>
      <w:r w:rsidR="00897660">
        <w:t>They may</w:t>
      </w:r>
      <w:r w:rsidR="00E612DC">
        <w:t xml:space="preserve"> </w:t>
      </w:r>
      <w:r w:rsidR="00897660">
        <w:t xml:space="preserve">fall under </w:t>
      </w:r>
      <w:r w:rsidR="00E612DC">
        <w:t xml:space="preserve">more than </w:t>
      </w:r>
      <w:r w:rsidR="00E612DC" w:rsidRPr="00C640B3">
        <w:t>one condition.</w:t>
      </w:r>
    </w:p>
    <w:p w14:paraId="648386B5" w14:textId="3DA76B1A" w:rsidR="0073136D" w:rsidRPr="00E01E0F" w:rsidRDefault="0073136D" w:rsidP="2EE23CA2">
      <w:pPr>
        <w:pStyle w:val="Heading3"/>
        <w:rPr>
          <w:i/>
          <w:iCs/>
        </w:rPr>
      </w:pPr>
      <w:bookmarkStart w:id="37" w:name="_Toc184918566"/>
      <w:bookmarkStart w:id="38" w:name="_Toc188351675"/>
      <w:r w:rsidRPr="2EE23CA2">
        <w:rPr>
          <w:i/>
          <w:iCs/>
        </w:rPr>
        <w:t>Example</w:t>
      </w:r>
      <w:r w:rsidR="00A82B39" w:rsidRPr="2EE23CA2">
        <w:rPr>
          <w:i/>
          <w:iCs/>
        </w:rPr>
        <w:t xml:space="preserve"> </w:t>
      </w:r>
      <w:r w:rsidRPr="2EE23CA2">
        <w:rPr>
          <w:i/>
          <w:iCs/>
        </w:rPr>
        <w:t>ECEC services to be included</w:t>
      </w:r>
      <w:bookmarkEnd w:id="37"/>
      <w:bookmarkEnd w:id="38"/>
      <w:r w:rsidRPr="2EE23CA2">
        <w:rPr>
          <w:i/>
          <w:iCs/>
        </w:rPr>
        <w:t xml:space="preserve"> </w:t>
      </w:r>
    </w:p>
    <w:p w14:paraId="3487CE67" w14:textId="02A80BE2" w:rsidR="00DD7901" w:rsidRPr="00BD2984" w:rsidRDefault="00DD7901" w:rsidP="004D483B">
      <w:r>
        <w:rPr>
          <w:lang w:eastAsia="en-AU" w:bidi="th-TH"/>
        </w:rPr>
        <w:t>Details of the</w:t>
      </w:r>
      <w:r w:rsidR="00842C3C">
        <w:rPr>
          <w:lang w:eastAsia="en-AU" w:bidi="th-TH"/>
        </w:rPr>
        <w:t xml:space="preserve"> ECEC services </w:t>
      </w:r>
      <w:r w:rsidR="00BB7A42">
        <w:rPr>
          <w:lang w:eastAsia="en-AU" w:bidi="th-TH"/>
        </w:rPr>
        <w:t xml:space="preserve">that </w:t>
      </w:r>
      <w:r w:rsidR="00842C3C">
        <w:rPr>
          <w:lang w:eastAsia="en-AU" w:bidi="th-TH"/>
        </w:rPr>
        <w:t>the draft definition</w:t>
      </w:r>
      <w:r>
        <w:rPr>
          <w:lang w:eastAsia="en-AU" w:bidi="th-TH"/>
        </w:rPr>
        <w:t xml:space="preserve"> </w:t>
      </w:r>
      <w:r w:rsidR="008F5C87">
        <w:rPr>
          <w:lang w:eastAsia="en-AU" w:bidi="th-TH"/>
        </w:rPr>
        <w:t xml:space="preserve">would </w:t>
      </w:r>
      <w:r w:rsidR="00006346">
        <w:rPr>
          <w:lang w:eastAsia="en-AU" w:bidi="th-TH"/>
        </w:rPr>
        <w:t>include</w:t>
      </w:r>
      <w:r w:rsidR="00842C3C">
        <w:rPr>
          <w:lang w:eastAsia="en-AU" w:bidi="th-TH"/>
        </w:rPr>
        <w:t xml:space="preserve"> </w:t>
      </w:r>
      <w:r>
        <w:rPr>
          <w:lang w:eastAsia="en-AU" w:bidi="th-TH"/>
        </w:rPr>
        <w:t>are</w:t>
      </w:r>
      <w:r w:rsidR="00842C3C">
        <w:rPr>
          <w:lang w:eastAsia="en-AU" w:bidi="th-TH"/>
        </w:rPr>
        <w:t xml:space="preserve"> at</w:t>
      </w:r>
      <w:r w:rsidR="00063E39">
        <w:rPr>
          <w:lang w:eastAsia="en-AU" w:bidi="th-TH"/>
        </w:rPr>
        <w:t xml:space="preserve"> </w:t>
      </w:r>
      <w:hyperlink r:id="rId32" w:history="1">
        <w:r w:rsidR="00063E39" w:rsidRPr="008E184B">
          <w:rPr>
            <w:rStyle w:val="Hyperlink"/>
            <w:rFonts w:cstheme="minorHAnsi"/>
          </w:rPr>
          <w:t>www.education.gov.au/disability-standards-education-2005/consultations/disability-consultation-ecec</w:t>
        </w:r>
      </w:hyperlink>
      <w:r w:rsidR="008F5C87">
        <w:rPr>
          <w:rFonts w:cstheme="minorHAnsi"/>
        </w:rPr>
        <w:t xml:space="preserve">. </w:t>
      </w:r>
      <w:r w:rsidR="00842C3C" w:rsidRPr="00BD2984">
        <w:t xml:space="preserve">This list is a guide only. How the Standards apply will depend on each </w:t>
      </w:r>
      <w:r w:rsidR="00842C3C">
        <w:t>service</w:t>
      </w:r>
      <w:r w:rsidR="00842C3C" w:rsidRPr="00BD2984">
        <w:t>.</w:t>
      </w:r>
      <w:r>
        <w:t xml:space="preserve"> </w:t>
      </w:r>
    </w:p>
    <w:p w14:paraId="43A20CAB" w14:textId="1941A1D3" w:rsidR="00842C3C" w:rsidRPr="00842C3C" w:rsidRDefault="00006346" w:rsidP="004D483B">
      <w:r>
        <w:t>E</w:t>
      </w:r>
      <w:r w:rsidR="00DD7901">
        <w:t>xamples</w:t>
      </w:r>
      <w:r>
        <w:t xml:space="preserve"> </w:t>
      </w:r>
      <w:r w:rsidR="00930E12">
        <w:t>include</w:t>
      </w:r>
      <w:r w:rsidR="00DD7901">
        <w:t>:</w:t>
      </w:r>
    </w:p>
    <w:p w14:paraId="24D3C9E9" w14:textId="74B46642" w:rsidR="0073136D" w:rsidRPr="00F25839" w:rsidRDefault="0073136D" w:rsidP="004D483B">
      <w:pPr>
        <w:pStyle w:val="ListParagraph"/>
        <w:numPr>
          <w:ilvl w:val="1"/>
          <w:numId w:val="13"/>
        </w:numPr>
        <w:rPr>
          <w:lang w:eastAsia="en-AU"/>
        </w:rPr>
      </w:pPr>
      <w:r w:rsidRPr="002A3B4F">
        <w:rPr>
          <w:b/>
          <w:bCs/>
          <w:lang w:eastAsia="en-AU"/>
        </w:rPr>
        <w:t>Centre Based Day Care</w:t>
      </w:r>
      <w:r w:rsidRPr="00F25839">
        <w:rPr>
          <w:lang w:eastAsia="en-AU"/>
        </w:rPr>
        <w:t xml:space="preserve"> </w:t>
      </w:r>
      <w:r w:rsidR="00DD7901">
        <w:rPr>
          <w:lang w:eastAsia="en-AU"/>
        </w:rPr>
        <w:t>–</w:t>
      </w:r>
      <w:r w:rsidRPr="00F25839">
        <w:rPr>
          <w:lang w:eastAsia="en-AU"/>
        </w:rPr>
        <w:t xml:space="preserve"> </w:t>
      </w:r>
      <w:r w:rsidR="00006346">
        <w:rPr>
          <w:lang w:eastAsia="en-AU"/>
        </w:rPr>
        <w:t xml:space="preserve">usually </w:t>
      </w:r>
      <w:r w:rsidRPr="00F25839">
        <w:rPr>
          <w:lang w:eastAsia="en-AU"/>
        </w:rPr>
        <w:t>in centres approved to provide quality early childhood education and care</w:t>
      </w:r>
    </w:p>
    <w:p w14:paraId="6BF5C8A8" w14:textId="45FAA2E3" w:rsidR="0073136D" w:rsidRPr="00F25839" w:rsidRDefault="5781CB30" w:rsidP="004D483B">
      <w:pPr>
        <w:pStyle w:val="ListParagraph"/>
        <w:numPr>
          <w:ilvl w:val="1"/>
          <w:numId w:val="13"/>
        </w:numPr>
        <w:rPr>
          <w:lang w:eastAsia="en-AU"/>
        </w:rPr>
      </w:pPr>
      <w:r w:rsidRPr="0292E53E">
        <w:rPr>
          <w:b/>
          <w:bCs/>
          <w:lang w:eastAsia="en-AU"/>
        </w:rPr>
        <w:t>Family Day Care</w:t>
      </w:r>
      <w:r w:rsidRPr="0292E53E">
        <w:rPr>
          <w:lang w:eastAsia="en-AU"/>
        </w:rPr>
        <w:t xml:space="preserve"> </w:t>
      </w:r>
      <w:r w:rsidR="79790C3D" w:rsidRPr="0292E53E">
        <w:rPr>
          <w:lang w:eastAsia="en-AU"/>
        </w:rPr>
        <w:t>– usually where</w:t>
      </w:r>
      <w:r w:rsidRPr="0292E53E">
        <w:rPr>
          <w:lang w:eastAsia="en-AU"/>
        </w:rPr>
        <w:t xml:space="preserve"> an educator</w:t>
      </w:r>
      <w:r w:rsidR="79790C3D" w:rsidRPr="0292E53E">
        <w:rPr>
          <w:lang w:eastAsia="en-AU"/>
        </w:rPr>
        <w:t xml:space="preserve"> provides </w:t>
      </w:r>
      <w:r w:rsidR="6B51F7CA" w:rsidRPr="0292E53E">
        <w:rPr>
          <w:lang w:eastAsia="en-AU"/>
        </w:rPr>
        <w:t xml:space="preserve">education and </w:t>
      </w:r>
      <w:r w:rsidR="79790C3D" w:rsidRPr="0292E53E">
        <w:rPr>
          <w:lang w:eastAsia="en-AU"/>
        </w:rPr>
        <w:t>care in their home</w:t>
      </w:r>
    </w:p>
    <w:p w14:paraId="4F1FCD24" w14:textId="28A69098" w:rsidR="0073136D" w:rsidRPr="00F25839" w:rsidRDefault="5781CB30" w:rsidP="004D483B">
      <w:pPr>
        <w:pStyle w:val="ListParagraph"/>
        <w:numPr>
          <w:ilvl w:val="1"/>
          <w:numId w:val="13"/>
        </w:numPr>
        <w:rPr>
          <w:lang w:eastAsia="en-AU"/>
        </w:rPr>
      </w:pPr>
      <w:r w:rsidRPr="0292E53E">
        <w:rPr>
          <w:b/>
          <w:bCs/>
          <w:lang w:eastAsia="en-AU"/>
        </w:rPr>
        <w:t>Outside School Hours Care</w:t>
      </w:r>
      <w:r w:rsidRPr="0292E53E">
        <w:rPr>
          <w:lang w:eastAsia="en-AU"/>
        </w:rPr>
        <w:t xml:space="preserve"> </w:t>
      </w:r>
      <w:r w:rsidR="79790C3D" w:rsidRPr="0292E53E">
        <w:rPr>
          <w:lang w:eastAsia="en-AU"/>
        </w:rPr>
        <w:t>–</w:t>
      </w:r>
      <w:r w:rsidR="4CB8A5D7" w:rsidRPr="0292E53E">
        <w:rPr>
          <w:lang w:eastAsia="en-AU"/>
        </w:rPr>
        <w:t xml:space="preserve"> </w:t>
      </w:r>
      <w:r w:rsidR="72056B2D" w:rsidRPr="0292E53E">
        <w:rPr>
          <w:lang w:eastAsia="en-AU"/>
        </w:rPr>
        <w:t xml:space="preserve">education and </w:t>
      </w:r>
      <w:r w:rsidRPr="0292E53E">
        <w:rPr>
          <w:lang w:eastAsia="en-AU"/>
        </w:rPr>
        <w:t xml:space="preserve">care before and after school hours and during school </w:t>
      </w:r>
      <w:r w:rsidR="79790C3D" w:rsidRPr="0292E53E">
        <w:rPr>
          <w:lang w:eastAsia="en-AU"/>
        </w:rPr>
        <w:t>holidays</w:t>
      </w:r>
    </w:p>
    <w:p w14:paraId="0F332475" w14:textId="00831898" w:rsidR="0073136D" w:rsidRPr="007B3A2A" w:rsidRDefault="0073136D" w:rsidP="004D483B">
      <w:pPr>
        <w:pStyle w:val="ListParagraph"/>
        <w:numPr>
          <w:ilvl w:val="1"/>
          <w:numId w:val="13"/>
        </w:numPr>
        <w:rPr>
          <w:sz w:val="24"/>
          <w:szCs w:val="24"/>
        </w:rPr>
      </w:pPr>
      <w:hyperlink r:id="rId33" w:history="1">
        <w:r w:rsidRPr="00BD2984">
          <w:rPr>
            <w:rFonts w:eastAsia="Times New Roman"/>
            <w:b/>
            <w:bCs/>
            <w:lang w:eastAsia="en-AU"/>
          </w:rPr>
          <w:t>In Home Care</w:t>
        </w:r>
      </w:hyperlink>
      <w:r w:rsidRPr="00BD2984">
        <w:rPr>
          <w:rFonts w:eastAsia="Times New Roman"/>
          <w:lang w:eastAsia="en-AU"/>
        </w:rPr>
        <w:t> </w:t>
      </w:r>
      <w:r w:rsidR="00DD7901">
        <w:rPr>
          <w:rFonts w:eastAsia="Times New Roman"/>
          <w:lang w:eastAsia="en-AU"/>
        </w:rPr>
        <w:t>–</w:t>
      </w:r>
      <w:r w:rsidRPr="00BD2984">
        <w:rPr>
          <w:rFonts w:eastAsia="Times New Roman"/>
          <w:lang w:eastAsia="en-AU"/>
        </w:rPr>
        <w:t xml:space="preserve"> where an educator provides care in the child’s home</w:t>
      </w:r>
      <w:r w:rsidR="00DD7901">
        <w:rPr>
          <w:rFonts w:eastAsia="Times New Roman"/>
          <w:lang w:eastAsia="en-AU"/>
        </w:rPr>
        <w:t xml:space="preserve"> for</w:t>
      </w:r>
      <w:r w:rsidRPr="00BD2984">
        <w:rPr>
          <w:rFonts w:eastAsia="Times New Roman"/>
          <w:lang w:eastAsia="en-AU"/>
        </w:rPr>
        <w:t xml:space="preserve"> families who can</w:t>
      </w:r>
      <w:r w:rsidR="00D57E43">
        <w:rPr>
          <w:rFonts w:eastAsia="Times New Roman"/>
          <w:lang w:eastAsia="en-AU"/>
        </w:rPr>
        <w:t>no</w:t>
      </w:r>
      <w:r w:rsidRPr="00BD2984">
        <w:rPr>
          <w:rFonts w:eastAsia="Times New Roman"/>
          <w:lang w:eastAsia="en-AU"/>
        </w:rPr>
        <w:t>t access other forms of early childhood education.</w:t>
      </w:r>
    </w:p>
    <w:p w14:paraId="0735C256" w14:textId="0D1DE8EB" w:rsidR="00BF4A46" w:rsidRPr="00A64F01" w:rsidRDefault="00BF4A46" w:rsidP="00BF4A46">
      <w:pPr>
        <w:pStyle w:val="Heading3"/>
      </w:pPr>
      <w:bookmarkStart w:id="39" w:name="_Toc184918567"/>
      <w:bookmarkStart w:id="40" w:name="_Toc188351676"/>
      <w:r>
        <w:t>What inclusion in the Standards will mean for ECEC services</w:t>
      </w:r>
      <w:bookmarkEnd w:id="39"/>
      <w:bookmarkEnd w:id="40"/>
    </w:p>
    <w:p w14:paraId="346D0DA6" w14:textId="35CFF1E8" w:rsidR="00BF4A46" w:rsidRPr="00A64F01" w:rsidRDefault="00BF4A46" w:rsidP="00BF4A46">
      <w:pPr>
        <w:pStyle w:val="paragraph"/>
        <w:spacing w:before="0" w:beforeAutospacing="0" w:after="0" w:afterAutospacing="0"/>
        <w:textAlignment w:val="baseline"/>
        <w:rPr>
          <w:rFonts w:ascii="Segoe UI" w:hAnsi="Segoe UI" w:cs="Segoe UI"/>
          <w:sz w:val="18"/>
          <w:szCs w:val="18"/>
        </w:rPr>
      </w:pPr>
      <w:r w:rsidRPr="00A64F01">
        <w:rPr>
          <w:rStyle w:val="normaltextrun"/>
          <w:rFonts w:ascii="Calibri" w:hAnsi="Calibri" w:cs="Calibri"/>
          <w:sz w:val="22"/>
          <w:szCs w:val="22"/>
        </w:rPr>
        <w:t xml:space="preserve">All ECEC </w:t>
      </w:r>
      <w:r w:rsidR="01CB9237" w:rsidRPr="00A64F01">
        <w:rPr>
          <w:rStyle w:val="normaltextrun"/>
          <w:rFonts w:ascii="Calibri" w:hAnsi="Calibri" w:cs="Calibri"/>
          <w:sz w:val="22"/>
          <w:szCs w:val="22"/>
        </w:rPr>
        <w:t xml:space="preserve">providers and </w:t>
      </w:r>
      <w:r w:rsidRPr="00A64F01">
        <w:rPr>
          <w:rStyle w:val="normaltextrun"/>
          <w:rFonts w:ascii="Calibri" w:hAnsi="Calibri" w:cs="Calibri"/>
          <w:sz w:val="22"/>
          <w:szCs w:val="22"/>
        </w:rPr>
        <w:t>services must already follow the DDA</w:t>
      </w:r>
      <w:r w:rsidR="00D6725C" w:rsidRPr="00A64F01">
        <w:rPr>
          <w:rStyle w:val="normaltextrun"/>
          <w:rFonts w:ascii="Calibri" w:hAnsi="Calibri" w:cs="Calibri"/>
          <w:sz w:val="22"/>
          <w:szCs w:val="22"/>
        </w:rPr>
        <w:t xml:space="preserve"> and make reasonable adjustments for children with disability </w:t>
      </w:r>
      <w:r w:rsidR="7E6EF1F0" w:rsidRPr="00A64F01">
        <w:rPr>
          <w:rStyle w:val="normaltextrun"/>
          <w:rFonts w:ascii="Calibri" w:hAnsi="Calibri" w:cs="Calibri"/>
          <w:sz w:val="22"/>
          <w:szCs w:val="22"/>
        </w:rPr>
        <w:t xml:space="preserve">and </w:t>
      </w:r>
      <w:r w:rsidR="00D6725C" w:rsidRPr="00A64F01">
        <w:rPr>
          <w:rStyle w:val="normaltextrun"/>
          <w:rFonts w:ascii="Calibri" w:hAnsi="Calibri" w:cs="Calibri"/>
          <w:sz w:val="22"/>
          <w:szCs w:val="22"/>
        </w:rPr>
        <w:t>t</w:t>
      </w:r>
      <w:r w:rsidRPr="00A64F01">
        <w:rPr>
          <w:rStyle w:val="normaltextrun"/>
          <w:rFonts w:ascii="Calibri" w:hAnsi="Calibri" w:cs="Calibri"/>
          <w:sz w:val="22"/>
          <w:szCs w:val="22"/>
        </w:rPr>
        <w:t xml:space="preserve">his will continue. The Standards explain how the DDA works </w:t>
      </w:r>
      <w:r w:rsidR="003313FE" w:rsidRPr="00A64F01">
        <w:rPr>
          <w:rStyle w:val="normaltextrun"/>
          <w:rFonts w:ascii="Calibri" w:hAnsi="Calibri" w:cs="Calibri"/>
          <w:sz w:val="22"/>
          <w:szCs w:val="22"/>
        </w:rPr>
        <w:t>in</w:t>
      </w:r>
      <w:r w:rsidRPr="00A64F01">
        <w:rPr>
          <w:rStyle w:val="normaltextrun"/>
          <w:rFonts w:ascii="Calibri" w:hAnsi="Calibri" w:cs="Calibri"/>
          <w:sz w:val="22"/>
          <w:szCs w:val="22"/>
        </w:rPr>
        <w:t xml:space="preserve"> an education context. Amending the Standards to include ECEC will make it clearer and easier for ECEC providers and services to understand their obligations to support children with disability.</w:t>
      </w:r>
    </w:p>
    <w:p w14:paraId="54E16D1A" w14:textId="77777777" w:rsidR="00D6725C" w:rsidRPr="00A64F01" w:rsidRDefault="00D6725C" w:rsidP="00D6725C">
      <w:pPr>
        <w:pStyle w:val="paragraph"/>
        <w:spacing w:before="0" w:beforeAutospacing="0" w:after="0" w:afterAutospacing="0"/>
        <w:textAlignment w:val="baseline"/>
        <w:rPr>
          <w:rStyle w:val="normaltextrun"/>
          <w:rFonts w:ascii="Calibri" w:hAnsi="Calibri" w:cs="Calibri"/>
          <w:sz w:val="22"/>
          <w:szCs w:val="22"/>
        </w:rPr>
      </w:pPr>
    </w:p>
    <w:p w14:paraId="56B159D1" w14:textId="367C198D" w:rsidR="00BF4A46" w:rsidRDefault="00BF4A46" w:rsidP="00D6725C">
      <w:pPr>
        <w:pStyle w:val="paragraph"/>
        <w:spacing w:before="0" w:beforeAutospacing="0" w:after="0" w:afterAutospacing="0"/>
        <w:textAlignment w:val="baseline"/>
        <w:rPr>
          <w:rStyle w:val="eop"/>
          <w:rFonts w:ascii="Calibri" w:hAnsi="Calibri" w:cs="Calibri"/>
          <w:sz w:val="22"/>
          <w:szCs w:val="22"/>
        </w:rPr>
      </w:pPr>
      <w:r w:rsidRPr="00A64F01">
        <w:rPr>
          <w:rStyle w:val="normaltextrun"/>
          <w:rFonts w:ascii="Calibri" w:hAnsi="Calibri" w:cs="Calibri"/>
          <w:sz w:val="22"/>
          <w:szCs w:val="22"/>
        </w:rPr>
        <w:t xml:space="preserve">ECEC providers and services must keep making reasonable adjustments so that children with disability can take part and access </w:t>
      </w:r>
      <w:r w:rsidR="007C0738" w:rsidRPr="00A64F01">
        <w:rPr>
          <w:rStyle w:val="normaltextrun"/>
          <w:rFonts w:ascii="Calibri" w:hAnsi="Calibri" w:cs="Calibri"/>
          <w:sz w:val="22"/>
          <w:szCs w:val="22"/>
        </w:rPr>
        <w:t>services</w:t>
      </w:r>
      <w:r w:rsidRPr="00A64F01">
        <w:rPr>
          <w:rStyle w:val="normaltextrun"/>
          <w:rFonts w:ascii="Calibri" w:hAnsi="Calibri" w:cs="Calibri"/>
          <w:sz w:val="22"/>
          <w:szCs w:val="22"/>
        </w:rPr>
        <w:t xml:space="preserve"> on the same basis as children without disability. Reasonable adjustments </w:t>
      </w:r>
      <w:r w:rsidR="00A64F01" w:rsidRPr="00A64F01">
        <w:rPr>
          <w:rStyle w:val="normaltextrun"/>
          <w:rFonts w:ascii="Calibri" w:hAnsi="Calibri" w:cs="Calibri"/>
          <w:sz w:val="22"/>
          <w:szCs w:val="22"/>
        </w:rPr>
        <w:t xml:space="preserve">may </w:t>
      </w:r>
      <w:r w:rsidRPr="00A64F01">
        <w:rPr>
          <w:rStyle w:val="normaltextrun"/>
          <w:rFonts w:ascii="Calibri" w:hAnsi="Calibri" w:cs="Calibri"/>
          <w:sz w:val="22"/>
          <w:szCs w:val="22"/>
        </w:rPr>
        <w:t>include changes to buildings or equipment or teaching strategies to support the child. Services must also still consult with parents, carers and guardians on adjustments to help children join in.</w:t>
      </w:r>
    </w:p>
    <w:p w14:paraId="4C7BE211" w14:textId="6858B3CE" w:rsidR="007B3A2A" w:rsidRPr="00A64F01" w:rsidRDefault="007B3A2A" w:rsidP="00A64F01"/>
    <w:p w14:paraId="39545AB4" w14:textId="0AD90469" w:rsidR="005C76C9" w:rsidRDefault="005C76C9" w:rsidP="005C514B">
      <w:pPr>
        <w:pStyle w:val="Heading3"/>
      </w:pPr>
      <w:bookmarkStart w:id="41" w:name="_Toc184918568"/>
      <w:bookmarkStart w:id="42" w:name="_Toc188351677"/>
      <w:r>
        <w:t xml:space="preserve">ECEC services not affected by the </w:t>
      </w:r>
      <w:r w:rsidR="00EB1DFC">
        <w:t>changes</w:t>
      </w:r>
      <w:bookmarkEnd w:id="41"/>
      <w:bookmarkEnd w:id="42"/>
    </w:p>
    <w:p w14:paraId="6F6B710C" w14:textId="55D27637" w:rsidR="002D1641" w:rsidRDefault="13AABAE7" w:rsidP="004D483B">
      <w:r w:rsidRPr="0292E53E">
        <w:t xml:space="preserve">A service would not need to follow the Standards </w:t>
      </w:r>
      <w:r>
        <w:t>i</w:t>
      </w:r>
      <w:r w:rsidR="756D14F2">
        <w:t xml:space="preserve">f </w:t>
      </w:r>
      <w:r>
        <w:t>it</w:t>
      </w:r>
      <w:r w:rsidR="3F022A40">
        <w:t xml:space="preserve"> does not </w:t>
      </w:r>
      <w:r w:rsidR="2786FA71">
        <w:t>fit</w:t>
      </w:r>
      <w:r w:rsidR="3F022A40">
        <w:t xml:space="preserve"> the definition of an educational early childhood service. These services </w:t>
      </w:r>
      <w:r w:rsidR="2786FA71">
        <w:t xml:space="preserve">must </w:t>
      </w:r>
      <w:r w:rsidR="3F022A40">
        <w:t>still</w:t>
      </w:r>
      <w:r w:rsidR="0ADE4E7A">
        <w:t xml:space="preserve"> </w:t>
      </w:r>
      <w:r w:rsidR="3F022A40">
        <w:t>follow the DDA</w:t>
      </w:r>
      <w:r w:rsidR="00721BB9">
        <w:t xml:space="preserve"> </w:t>
      </w:r>
      <w:r w:rsidR="1297C86C">
        <w:t>by</w:t>
      </w:r>
      <w:r w:rsidR="3F022A40">
        <w:t xml:space="preserve"> not discriminat</w:t>
      </w:r>
      <w:r w:rsidR="1297C86C">
        <w:t>ing</w:t>
      </w:r>
      <w:r w:rsidR="3F022A40">
        <w:t xml:space="preserve"> based on a person’s disability.</w:t>
      </w:r>
      <w:r w:rsidR="76D62DFF">
        <w:t xml:space="preserve"> These services would be able to use the Standards to help them to not discriminate. </w:t>
      </w:r>
    </w:p>
    <w:p w14:paraId="0E284C58" w14:textId="77777777" w:rsidR="00815039" w:rsidRDefault="76D62DFF" w:rsidP="004D483B">
      <w:r>
        <w:t xml:space="preserve">Services </w:t>
      </w:r>
      <w:r w:rsidR="2786FA71">
        <w:t xml:space="preserve">that </w:t>
      </w:r>
      <w:r w:rsidR="0ADE4E7A">
        <w:t xml:space="preserve">do not fit in the </w:t>
      </w:r>
      <w:r>
        <w:t xml:space="preserve">definition </w:t>
      </w:r>
      <w:r w:rsidR="2786FA71">
        <w:t xml:space="preserve">might </w:t>
      </w:r>
      <w:r w:rsidR="48253462">
        <w:t xml:space="preserve">include services that provide education programs but </w:t>
      </w:r>
      <w:r w:rsidR="2786FA71">
        <w:t>do not have</w:t>
      </w:r>
      <w:r w:rsidR="48253462">
        <w:t xml:space="preserve"> to follow an approved learning framework. </w:t>
      </w:r>
    </w:p>
    <w:p w14:paraId="56B8A4BF" w14:textId="682FD5C1" w:rsidR="00BF24AE" w:rsidRDefault="2786FA71" w:rsidP="004D483B">
      <w:r>
        <w:lastRenderedPageBreak/>
        <w:t xml:space="preserve">The changes </w:t>
      </w:r>
      <w:r w:rsidR="668B0F2A">
        <w:t xml:space="preserve">in Schedule 1 of the draft Amendment Standards </w:t>
      </w:r>
      <w:r>
        <w:t xml:space="preserve">would also not affect </w:t>
      </w:r>
      <w:r w:rsidR="552608B8">
        <w:t xml:space="preserve">education providers </w:t>
      </w:r>
      <w:r>
        <w:t xml:space="preserve">that </w:t>
      </w:r>
      <w:r w:rsidR="48253462">
        <w:t xml:space="preserve">must already follow the Standards. </w:t>
      </w:r>
      <w:r w:rsidR="76D62DFF">
        <w:t xml:space="preserve">They will still need to follow the Standards. </w:t>
      </w:r>
    </w:p>
    <w:p w14:paraId="6D1BE71E" w14:textId="5049D4F2" w:rsidR="00875EDF" w:rsidRPr="00511AB4" w:rsidRDefault="00875EDF" w:rsidP="2EE23CA2">
      <w:pPr>
        <w:pStyle w:val="Heading3"/>
        <w:rPr>
          <w:i/>
          <w:iCs/>
        </w:rPr>
      </w:pPr>
      <w:bookmarkStart w:id="43" w:name="_Toc184918569"/>
      <w:bookmarkStart w:id="44" w:name="_Toc188351678"/>
      <w:r w:rsidRPr="2EE23CA2">
        <w:rPr>
          <w:i/>
          <w:iCs/>
        </w:rPr>
        <w:t xml:space="preserve">Example ECEC services not </w:t>
      </w:r>
      <w:r w:rsidR="00123B83" w:rsidRPr="2EE23CA2">
        <w:rPr>
          <w:i/>
          <w:iCs/>
        </w:rPr>
        <w:t xml:space="preserve">affected by </w:t>
      </w:r>
      <w:r w:rsidRPr="2EE23CA2">
        <w:rPr>
          <w:i/>
          <w:iCs/>
        </w:rPr>
        <w:t xml:space="preserve">the </w:t>
      </w:r>
      <w:r w:rsidR="00697C53" w:rsidRPr="2EE23CA2">
        <w:rPr>
          <w:i/>
          <w:iCs/>
        </w:rPr>
        <w:t>changes</w:t>
      </w:r>
      <w:bookmarkEnd w:id="43"/>
      <w:bookmarkEnd w:id="44"/>
    </w:p>
    <w:p w14:paraId="1675EF89" w14:textId="34061F3B" w:rsidR="00930E12" w:rsidRPr="00930E12" w:rsidRDefault="00930E12" w:rsidP="004D483B">
      <w:r>
        <w:t xml:space="preserve">Examples include: </w:t>
      </w:r>
    </w:p>
    <w:p w14:paraId="627E6CDF" w14:textId="13D24437" w:rsidR="00875EDF" w:rsidRPr="00F25839" w:rsidRDefault="00930E12" w:rsidP="005C73A0">
      <w:pPr>
        <w:pStyle w:val="ListParagraph"/>
        <w:numPr>
          <w:ilvl w:val="0"/>
          <w:numId w:val="14"/>
        </w:numPr>
        <w:ind w:left="714" w:hanging="357"/>
        <w:contextualSpacing w:val="0"/>
      </w:pPr>
      <w:r>
        <w:t>i</w:t>
      </w:r>
      <w:r w:rsidR="00875EDF" w:rsidRPr="00F25839">
        <w:t>nformal care through personal arrangements</w:t>
      </w:r>
      <w:r w:rsidR="00356E8C">
        <w:t xml:space="preserve"> such as </w:t>
      </w:r>
      <w:r w:rsidR="00BA1F73">
        <w:t xml:space="preserve">other </w:t>
      </w:r>
      <w:r w:rsidR="00356E8C">
        <w:t>family members providing care</w:t>
      </w:r>
    </w:p>
    <w:p w14:paraId="27239455" w14:textId="11A0196B" w:rsidR="00875EDF" w:rsidRPr="00F25839" w:rsidRDefault="00930E12" w:rsidP="005C73A0">
      <w:pPr>
        <w:pStyle w:val="ListParagraph"/>
        <w:numPr>
          <w:ilvl w:val="0"/>
          <w:numId w:val="14"/>
        </w:numPr>
        <w:ind w:left="714" w:hanging="357"/>
        <w:contextualSpacing w:val="0"/>
      </w:pPr>
      <w:r>
        <w:t>s</w:t>
      </w:r>
      <w:r w:rsidR="00875EDF" w:rsidRPr="00F25839">
        <w:t xml:space="preserve">ervices </w:t>
      </w:r>
      <w:r w:rsidR="00697C53">
        <w:t>that give</w:t>
      </w:r>
      <w:r w:rsidR="00875EDF" w:rsidRPr="00F25839">
        <w:t xml:space="preserve"> instruction in a particular activity </w:t>
      </w:r>
      <w:r w:rsidR="00697C53">
        <w:t xml:space="preserve">– </w:t>
      </w:r>
      <w:r w:rsidR="00875EDF" w:rsidRPr="00F25839">
        <w:t>for example, language or ballet class</w:t>
      </w:r>
    </w:p>
    <w:p w14:paraId="1AFE5B3F" w14:textId="5E140037" w:rsidR="00875EDF" w:rsidRPr="00F25839" w:rsidRDefault="00AC6322" w:rsidP="005C73A0">
      <w:pPr>
        <w:pStyle w:val="ListParagraph"/>
        <w:numPr>
          <w:ilvl w:val="0"/>
          <w:numId w:val="14"/>
        </w:numPr>
        <w:ind w:left="714" w:hanging="357"/>
        <w:contextualSpacing w:val="0"/>
      </w:pPr>
      <w:r w:rsidRPr="002A7F5D">
        <w:t xml:space="preserve">care </w:t>
      </w:r>
      <w:r w:rsidR="00875EDF" w:rsidRPr="00F25839">
        <w:t>provided by a hotel or resort to children of short-term guests</w:t>
      </w:r>
    </w:p>
    <w:p w14:paraId="3B2D5B77" w14:textId="77777777" w:rsidR="003F7F35" w:rsidRPr="003F7F35" w:rsidRDefault="003D76B0" w:rsidP="003F7F35">
      <w:pPr>
        <w:pStyle w:val="ListParagraph"/>
        <w:numPr>
          <w:ilvl w:val="0"/>
          <w:numId w:val="14"/>
        </w:numPr>
        <w:ind w:left="714" w:hanging="357"/>
        <w:contextualSpacing w:val="0"/>
      </w:pPr>
      <w:r>
        <w:t xml:space="preserve">care provided </w:t>
      </w:r>
      <w:r w:rsidRPr="002A7F5D">
        <w:t>where the parent</w:t>
      </w:r>
      <w:r w:rsidR="0089731E">
        <w:t xml:space="preserve"> or carer</w:t>
      </w:r>
      <w:r w:rsidRPr="002A7F5D">
        <w:t xml:space="preserve"> is readily available </w:t>
      </w:r>
      <w:r w:rsidR="009F298F">
        <w:t>such as at a</w:t>
      </w:r>
      <w:r w:rsidRPr="002A7F5D">
        <w:t xml:space="preserve"> gym</w:t>
      </w:r>
    </w:p>
    <w:p w14:paraId="0B0D7031" w14:textId="561ACAE2" w:rsidR="003F7F35" w:rsidRPr="003F7F35" w:rsidRDefault="003F7F35" w:rsidP="003F7F35">
      <w:pPr>
        <w:pStyle w:val="ListParagraph"/>
        <w:numPr>
          <w:ilvl w:val="0"/>
          <w:numId w:val="14"/>
        </w:numPr>
        <w:ind w:left="714" w:hanging="357"/>
        <w:contextualSpacing w:val="0"/>
      </w:pPr>
      <w:r>
        <w:t>c</w:t>
      </w:r>
      <w:r w:rsidRPr="00F25839">
        <w:t xml:space="preserve">are provided under a child protection law of a </w:t>
      </w:r>
      <w:r>
        <w:t>state or territory.</w:t>
      </w:r>
    </w:p>
    <w:p w14:paraId="1906F8DA" w14:textId="737A2AA6" w:rsidR="00E63AE2" w:rsidRDefault="00E63AE2">
      <w:pPr>
        <w:spacing w:after="160"/>
        <w:rPr>
          <w:rFonts w:asciiTheme="majorHAnsi" w:eastAsiaTheme="majorEastAsia" w:hAnsiTheme="majorHAnsi" w:cstheme="majorBidi"/>
          <w:b/>
          <w:color w:val="004C6C" w:themeColor="background2"/>
          <w:sz w:val="44"/>
          <w:szCs w:val="26"/>
        </w:rPr>
      </w:pPr>
      <w:r>
        <w:br w:type="page"/>
      </w:r>
    </w:p>
    <w:p w14:paraId="759A48C9" w14:textId="544292CF" w:rsidR="004F1803" w:rsidRDefault="004F1803" w:rsidP="00C84942">
      <w:pPr>
        <w:pStyle w:val="Heading2"/>
        <w:spacing w:before="240"/>
      </w:pPr>
      <w:bookmarkStart w:id="45" w:name="_Toc184918570"/>
      <w:bookmarkStart w:id="46" w:name="_Toc188351679"/>
      <w:r>
        <w:lastRenderedPageBreak/>
        <w:t>Other changes being made</w:t>
      </w:r>
      <w:bookmarkEnd w:id="45"/>
      <w:bookmarkEnd w:id="46"/>
    </w:p>
    <w:p w14:paraId="02EE2925" w14:textId="7A931732" w:rsidR="005C76C9" w:rsidRDefault="00824E9E" w:rsidP="00951971">
      <w:pPr>
        <w:pStyle w:val="Heading3"/>
      </w:pPr>
      <w:bookmarkStart w:id="47" w:name="_Toc184918571"/>
      <w:bookmarkStart w:id="48" w:name="_Toc188351680"/>
      <w:r>
        <w:t>C</w:t>
      </w:r>
      <w:r w:rsidR="005C76C9">
        <w:t>hanges to the Guidance Notes</w:t>
      </w:r>
      <w:bookmarkEnd w:id="47"/>
      <w:bookmarkEnd w:id="48"/>
    </w:p>
    <w:p w14:paraId="05AD2259" w14:textId="74B59209" w:rsidR="005C76C9" w:rsidRPr="009E3E78" w:rsidRDefault="005C76C9" w:rsidP="004D483B">
      <w:r>
        <w:t>The</w:t>
      </w:r>
      <w:r w:rsidR="00166E34">
        <w:t xml:space="preserve"> </w:t>
      </w:r>
      <w:hyperlink r:id="rId34" w:history="1">
        <w:r w:rsidR="00166E34">
          <w:rPr>
            <w:rStyle w:val="Hyperlink"/>
          </w:rPr>
          <w:t>Guidance Notes</w:t>
        </w:r>
      </w:hyperlink>
      <w:r>
        <w:t xml:space="preserve"> </w:t>
      </w:r>
      <w:r w:rsidR="0074278B">
        <w:t>give</w:t>
      </w:r>
      <w:r w:rsidR="0074278B" w:rsidRPr="009E3E78">
        <w:t xml:space="preserve"> </w:t>
      </w:r>
      <w:r w:rsidR="0074278B">
        <w:t>extra</w:t>
      </w:r>
      <w:r w:rsidR="0074278B" w:rsidRPr="009E3E78">
        <w:t xml:space="preserve"> </w:t>
      </w:r>
      <w:r w:rsidR="0074278B">
        <w:t>information</w:t>
      </w:r>
      <w:r w:rsidRPr="009E3E78">
        <w:t xml:space="preserve"> to </w:t>
      </w:r>
      <w:r w:rsidR="0074278B">
        <w:t>help</w:t>
      </w:r>
      <w:r w:rsidR="0074278B" w:rsidRPr="009E3E78">
        <w:t xml:space="preserve"> </w:t>
      </w:r>
      <w:r w:rsidR="0074278B">
        <w:t>people understand</w:t>
      </w:r>
      <w:r w:rsidRPr="009E3E78">
        <w:t xml:space="preserve"> and comply with the Standards. </w:t>
      </w:r>
      <w:r w:rsidR="0074278B">
        <w:t xml:space="preserve">The Guidance Notes are not part of the law. </w:t>
      </w:r>
      <w:r w:rsidRPr="009E3E78">
        <w:t xml:space="preserve">The 2020 Review recommended </w:t>
      </w:r>
      <w:r w:rsidR="0074278B">
        <w:t>that we simplify</w:t>
      </w:r>
      <w:r w:rsidRPr="009E3E78">
        <w:t xml:space="preserve"> the </w:t>
      </w:r>
      <w:r>
        <w:t xml:space="preserve">Guidance </w:t>
      </w:r>
      <w:r w:rsidRPr="009E3E78">
        <w:t xml:space="preserve">Notes to make them more useful. </w:t>
      </w:r>
    </w:p>
    <w:p w14:paraId="5E0B62C2" w14:textId="359A7CF9" w:rsidR="005C76C9" w:rsidRDefault="00344381" w:rsidP="004D483B">
      <w:r>
        <w:t>T</w:t>
      </w:r>
      <w:r w:rsidR="005C76C9" w:rsidRPr="009E3E78">
        <w:t xml:space="preserve">he </w:t>
      </w:r>
      <w:hyperlink r:id="rId35" w:history="1">
        <w:r w:rsidR="00773954" w:rsidRPr="00F650AB">
          <w:rPr>
            <w:rStyle w:val="Hyperlink"/>
            <w:color w:val="000000" w:themeColor="text1"/>
            <w:u w:val="none"/>
          </w:rPr>
          <w:t>Guidance Notes</w:t>
        </w:r>
      </w:hyperlink>
      <w:r w:rsidR="00773954" w:rsidRPr="00F650AB">
        <w:rPr>
          <w:color w:val="000000" w:themeColor="text1"/>
        </w:rPr>
        <w:t xml:space="preserve"> </w:t>
      </w:r>
      <w:r w:rsidRPr="00F650AB">
        <w:rPr>
          <w:color w:val="000000" w:themeColor="text1"/>
        </w:rPr>
        <w:t>ar</w:t>
      </w:r>
      <w:r>
        <w:t xml:space="preserve">e </w:t>
      </w:r>
      <w:r w:rsidR="005C76C9" w:rsidRPr="009E3E78">
        <w:t xml:space="preserve">on the </w:t>
      </w:r>
      <w:hyperlink r:id="rId36" w:history="1">
        <w:r w:rsidR="00A62F92">
          <w:rPr>
            <w:rStyle w:val="Hyperlink"/>
          </w:rPr>
          <w:t>Federal Register of Legislation website</w:t>
        </w:r>
      </w:hyperlink>
      <w:r>
        <w:t xml:space="preserve">. </w:t>
      </w:r>
      <w:r w:rsidR="0004277B">
        <w:t>If changes are made to the Standards, w</w:t>
      </w:r>
      <w:r>
        <w:t xml:space="preserve">e </w:t>
      </w:r>
      <w:r w:rsidR="00216461">
        <w:t xml:space="preserve">will </w:t>
      </w:r>
      <w:r>
        <w:t>replace the</w:t>
      </w:r>
      <w:r w:rsidR="00216461">
        <w:t xml:space="preserve"> </w:t>
      </w:r>
      <w:r w:rsidR="00216461" w:rsidRPr="009E3E78">
        <w:t xml:space="preserve">Guidance Notes </w:t>
      </w:r>
      <w:r w:rsidR="005C76C9" w:rsidRPr="009E3E78">
        <w:t xml:space="preserve">with updated guidance materials </w:t>
      </w:r>
      <w:r w:rsidR="00216461">
        <w:t xml:space="preserve">made available </w:t>
      </w:r>
      <w:r w:rsidR="005C76C9" w:rsidRPr="009E3E78">
        <w:t>on the</w:t>
      </w:r>
      <w:r w:rsidR="002A2CEB">
        <w:t xml:space="preserve"> </w:t>
      </w:r>
      <w:hyperlink r:id="rId37" w:history="1">
        <w:r w:rsidR="00E10FCF">
          <w:rPr>
            <w:rStyle w:val="Hyperlink"/>
          </w:rPr>
          <w:t>Department of Education website</w:t>
        </w:r>
      </w:hyperlink>
      <w:r w:rsidR="005C76C9" w:rsidRPr="009E3E78">
        <w:t>. Th</w:t>
      </w:r>
      <w:r w:rsidR="00216461">
        <w:t xml:space="preserve">is </w:t>
      </w:r>
      <w:r w:rsidR="005C76C9" w:rsidRPr="009E3E78">
        <w:t xml:space="preserve">will </w:t>
      </w:r>
      <w:r w:rsidR="005C76C9">
        <w:t xml:space="preserve">be </w:t>
      </w:r>
      <w:r w:rsidR="005C76C9" w:rsidRPr="009E3E78">
        <w:t xml:space="preserve">available alongside </w:t>
      </w:r>
      <w:r>
        <w:t>o</w:t>
      </w:r>
      <w:r w:rsidR="00264986">
        <w:t xml:space="preserve">ther </w:t>
      </w:r>
      <w:r>
        <w:t>current</w:t>
      </w:r>
      <w:r w:rsidRPr="009E3E78">
        <w:t xml:space="preserve"> </w:t>
      </w:r>
      <w:r w:rsidR="005C76C9" w:rsidRPr="009E3E78">
        <w:t>resources on the Standards</w:t>
      </w:r>
      <w:r w:rsidR="00264986">
        <w:t xml:space="preserve"> and </w:t>
      </w:r>
      <w:r w:rsidR="005C76C9" w:rsidRPr="009E3E78">
        <w:t xml:space="preserve">allow </w:t>
      </w:r>
      <w:r>
        <w:t>everyone</w:t>
      </w:r>
      <w:r w:rsidRPr="009E3E78">
        <w:t xml:space="preserve"> </w:t>
      </w:r>
      <w:r w:rsidR="005C76C9" w:rsidRPr="009E3E78">
        <w:t xml:space="preserve">to access guidance and </w:t>
      </w:r>
      <w:r>
        <w:t>resources</w:t>
      </w:r>
      <w:r w:rsidR="005C76C9" w:rsidRPr="009E3E78">
        <w:t xml:space="preserve"> from </w:t>
      </w:r>
      <w:r w:rsidR="00472395">
        <w:t>one</w:t>
      </w:r>
      <w:r w:rsidR="005C76C9" w:rsidRPr="009E3E78">
        <w:t xml:space="preserve"> </w:t>
      </w:r>
      <w:r>
        <w:t>place. It will also</w:t>
      </w:r>
      <w:r w:rsidR="005C76C9" w:rsidRPr="009E3E78">
        <w:t xml:space="preserve"> allow for </w:t>
      </w:r>
      <w:r w:rsidR="007E4AEA">
        <w:t xml:space="preserve">a </w:t>
      </w:r>
      <w:r w:rsidR="00521F5C">
        <w:t>smoother and quicker process when making</w:t>
      </w:r>
      <w:r w:rsidR="005C76C9" w:rsidRPr="009E3E78">
        <w:t xml:space="preserve"> future updates</w:t>
      </w:r>
      <w:r w:rsidR="009334BC">
        <w:t xml:space="preserve"> to guidance on the Standards</w:t>
      </w:r>
      <w:r w:rsidR="005C76C9" w:rsidRPr="009E3E78">
        <w:t>.</w:t>
      </w:r>
    </w:p>
    <w:p w14:paraId="6AA09078" w14:textId="42A6F5F9" w:rsidR="00CD3A56" w:rsidRDefault="00CD3A56" w:rsidP="00951971">
      <w:pPr>
        <w:pStyle w:val="Heading3"/>
      </w:pPr>
      <w:bookmarkStart w:id="49" w:name="_Toc184918572"/>
      <w:bookmarkStart w:id="50" w:name="_Toc188351681"/>
      <w:r>
        <w:t xml:space="preserve">Other </w:t>
      </w:r>
      <w:r w:rsidR="007F5846">
        <w:t>miscellaneous changes</w:t>
      </w:r>
      <w:bookmarkEnd w:id="49"/>
      <w:bookmarkEnd w:id="50"/>
    </w:p>
    <w:p w14:paraId="0B732F88" w14:textId="215329A1" w:rsidR="00C3452E" w:rsidRDefault="00CD3A56" w:rsidP="004D483B">
      <w:r w:rsidRPr="00E61AA2">
        <w:t xml:space="preserve">Schedule 2 </w:t>
      </w:r>
      <w:r w:rsidR="00801493">
        <w:t>of the draft Amendment Standards lists</w:t>
      </w:r>
      <w:r>
        <w:t xml:space="preserve"> </w:t>
      </w:r>
      <w:r w:rsidR="00801493">
        <w:t>other minor or technical changes</w:t>
      </w:r>
      <w:r w:rsidR="00030413">
        <w:t xml:space="preserve"> to the Standards</w:t>
      </w:r>
      <w:r w:rsidR="00801493">
        <w:t>.</w:t>
      </w:r>
      <w:r>
        <w:t xml:space="preserve"> </w:t>
      </w:r>
      <w:r w:rsidR="00193B76">
        <w:t>This includes</w:t>
      </w:r>
      <w:r w:rsidR="00801493">
        <w:t xml:space="preserve"> changes</w:t>
      </w:r>
      <w:r>
        <w:t xml:space="preserve"> to</w:t>
      </w:r>
      <w:r w:rsidR="00C3452E">
        <w:t>:</w:t>
      </w:r>
      <w:r>
        <w:t xml:space="preserve"> </w:t>
      </w:r>
    </w:p>
    <w:p w14:paraId="3911666E" w14:textId="77777777" w:rsidR="00C02136" w:rsidRPr="006C5011" w:rsidRDefault="00C02136" w:rsidP="006C5011">
      <w:pPr>
        <w:pStyle w:val="ListParagraph"/>
        <w:numPr>
          <w:ilvl w:val="0"/>
          <w:numId w:val="29"/>
        </w:numPr>
        <w:ind w:left="714" w:hanging="357"/>
        <w:contextualSpacing w:val="0"/>
      </w:pPr>
      <w:r w:rsidRPr="006C5011">
        <w:t>use the new name for the Australian Human Rights Commission instead of the previous name, the Human Rights and Equal Opportunity Commission</w:t>
      </w:r>
    </w:p>
    <w:p w14:paraId="0D97E1E5" w14:textId="790ED9A7" w:rsidR="008F54F7" w:rsidRPr="006C5011" w:rsidRDefault="00B06F24" w:rsidP="006C5011">
      <w:pPr>
        <w:pStyle w:val="ListParagraph"/>
        <w:numPr>
          <w:ilvl w:val="0"/>
          <w:numId w:val="29"/>
        </w:numPr>
        <w:ind w:left="714" w:hanging="357"/>
        <w:contextualSpacing w:val="0"/>
      </w:pPr>
      <w:r w:rsidRPr="006C5011">
        <w:t xml:space="preserve">use </w:t>
      </w:r>
      <w:r w:rsidR="008F54F7" w:rsidRPr="006C5011">
        <w:t>gender-neutral language like ‘the student’ or ‘the child’ instead of ‘his or her’</w:t>
      </w:r>
    </w:p>
    <w:p w14:paraId="5EA937D4" w14:textId="5081B1E3" w:rsidR="00F94A9A" w:rsidRPr="006C5011" w:rsidRDefault="000803EE" w:rsidP="006C5011">
      <w:pPr>
        <w:pStyle w:val="ListParagraph"/>
        <w:numPr>
          <w:ilvl w:val="0"/>
          <w:numId w:val="29"/>
        </w:numPr>
        <w:ind w:left="714" w:hanging="357"/>
        <w:contextualSpacing w:val="0"/>
      </w:pPr>
      <w:r w:rsidRPr="006C5011">
        <w:t xml:space="preserve">make corrections to </w:t>
      </w:r>
      <w:r w:rsidR="00D747E0" w:rsidRPr="006C5011">
        <w:t xml:space="preserve">how a </w:t>
      </w:r>
      <w:r w:rsidR="00342BC0" w:rsidRPr="006C5011">
        <w:t>student</w:t>
      </w:r>
      <w:r w:rsidR="0050320E" w:rsidRPr="006C5011">
        <w:t xml:space="preserve"> with disability</w:t>
      </w:r>
      <w:r w:rsidR="00D747E0" w:rsidRPr="006C5011">
        <w:t xml:space="preserve"> is described</w:t>
      </w:r>
      <w:r w:rsidR="0050320E" w:rsidRPr="006C5011">
        <w:t xml:space="preserve"> </w:t>
      </w:r>
      <w:r w:rsidR="006615C3" w:rsidRPr="006C5011">
        <w:t xml:space="preserve">in </w:t>
      </w:r>
      <w:r w:rsidR="004510DD" w:rsidRPr="006C5011">
        <w:t xml:space="preserve">Part 6 </w:t>
      </w:r>
      <w:r w:rsidR="005B370E" w:rsidRPr="006C5011">
        <w:t xml:space="preserve">Standards for curriculum development, accreditation and delivery </w:t>
      </w:r>
      <w:r w:rsidR="006615C3" w:rsidRPr="006C5011">
        <w:t xml:space="preserve">so that it is </w:t>
      </w:r>
      <w:r w:rsidR="005212C6" w:rsidRPr="006C5011">
        <w:t>the same in each of the sections of that Part.</w:t>
      </w:r>
    </w:p>
    <w:p w14:paraId="7288C4A5" w14:textId="52926474" w:rsidR="004B04FD" w:rsidRPr="006C5011" w:rsidRDefault="00F363A4" w:rsidP="006C5011">
      <w:pPr>
        <w:pStyle w:val="ListParagraph"/>
        <w:numPr>
          <w:ilvl w:val="0"/>
          <w:numId w:val="29"/>
        </w:numPr>
        <w:ind w:left="714" w:hanging="357"/>
        <w:contextualSpacing w:val="0"/>
      </w:pPr>
      <w:r w:rsidRPr="006C5011">
        <w:t>r</w:t>
      </w:r>
      <w:r w:rsidR="00A02CA9" w:rsidRPr="006C5011">
        <w:t xml:space="preserve">efer to the </w:t>
      </w:r>
      <w:r w:rsidR="008F54F7" w:rsidRPr="006C5011">
        <w:t xml:space="preserve">correct section </w:t>
      </w:r>
      <w:r w:rsidR="00A02CA9" w:rsidRPr="006C5011">
        <w:t xml:space="preserve">number </w:t>
      </w:r>
      <w:r w:rsidR="008F54F7" w:rsidRPr="006C5011">
        <w:t>of the DDA</w:t>
      </w:r>
      <w:r w:rsidR="000F3E76" w:rsidRPr="006C5011">
        <w:t xml:space="preserve"> </w:t>
      </w:r>
      <w:r w:rsidR="009743F7" w:rsidRPr="006C5011">
        <w:t>(Section 39)</w:t>
      </w:r>
    </w:p>
    <w:p w14:paraId="62DEF870" w14:textId="7FD3267F" w:rsidR="00C3452E" w:rsidRPr="006C5011" w:rsidRDefault="00F363A4" w:rsidP="004D483B">
      <w:pPr>
        <w:pStyle w:val="ListParagraph"/>
        <w:numPr>
          <w:ilvl w:val="0"/>
          <w:numId w:val="29"/>
        </w:numPr>
      </w:pPr>
      <w:r w:rsidRPr="006C5011">
        <w:t>u</w:t>
      </w:r>
      <w:r w:rsidR="004B04FD" w:rsidRPr="006C5011">
        <w:t xml:space="preserve">pdate the title for the Minister for </w:t>
      </w:r>
      <w:r w:rsidRPr="006C5011">
        <w:t>Education</w:t>
      </w:r>
      <w:r w:rsidR="001D4D70" w:rsidRPr="006C5011">
        <w:t>.</w:t>
      </w:r>
    </w:p>
    <w:p w14:paraId="0ACD2EA9" w14:textId="77777777" w:rsidR="00E63AE2" w:rsidRDefault="00E63AE2">
      <w:pPr>
        <w:spacing w:after="160"/>
        <w:rPr>
          <w:rFonts w:asciiTheme="majorHAnsi" w:eastAsiaTheme="majorEastAsia" w:hAnsiTheme="majorHAnsi" w:cstheme="majorBidi"/>
          <w:b/>
          <w:color w:val="004C6C" w:themeColor="background2"/>
          <w:sz w:val="44"/>
          <w:szCs w:val="26"/>
        </w:rPr>
      </w:pPr>
      <w:r>
        <w:br w:type="page"/>
      </w:r>
    </w:p>
    <w:p w14:paraId="4C758C5F" w14:textId="3B857B04" w:rsidR="00936D54" w:rsidRDefault="00936D54" w:rsidP="00E66018">
      <w:pPr>
        <w:pStyle w:val="Heading2"/>
        <w:spacing w:before="240"/>
      </w:pPr>
      <w:bookmarkStart w:id="51" w:name="_Toc184918573"/>
      <w:bookmarkStart w:id="52" w:name="_Toc188351682"/>
      <w:r>
        <w:lastRenderedPageBreak/>
        <w:t>Background</w:t>
      </w:r>
      <w:r w:rsidR="00C0014E">
        <w:t xml:space="preserve"> to the changes</w:t>
      </w:r>
      <w:bookmarkEnd w:id="51"/>
      <w:bookmarkEnd w:id="52"/>
    </w:p>
    <w:p w14:paraId="604C578E" w14:textId="64A3B36D" w:rsidR="00325CDB" w:rsidRDefault="007E7F57" w:rsidP="00E66018">
      <w:r w:rsidRPr="004E122C">
        <w:t>This section provides background on disability discrimination law, why the changes to the Standards have been recommended and work done in the ECEC sector as a result of the 2020 Review</w:t>
      </w:r>
      <w:r w:rsidR="00FB379A">
        <w:t xml:space="preserve"> of the Standards</w:t>
      </w:r>
      <w:r>
        <w:t xml:space="preserve">. </w:t>
      </w:r>
    </w:p>
    <w:p w14:paraId="5C27221C" w14:textId="5DD21A6B" w:rsidR="00DF3A7F" w:rsidRPr="00A073DA" w:rsidRDefault="00DF3A7F" w:rsidP="00E66018">
      <w:r w:rsidRPr="001B0D1F" w:rsidDel="00D37475">
        <w:rPr>
          <w:rFonts w:cstheme="minorHAnsi"/>
        </w:rPr>
        <w:t>General information and resources on the</w:t>
      </w:r>
      <w:r w:rsidR="006519CF">
        <w:rPr>
          <w:rFonts w:cstheme="minorHAnsi"/>
        </w:rPr>
        <w:t xml:space="preserve"> DDA and the</w:t>
      </w:r>
      <w:r w:rsidRPr="001B0D1F" w:rsidDel="00D37475">
        <w:rPr>
          <w:rFonts w:cstheme="minorHAnsi"/>
        </w:rPr>
        <w:t xml:space="preserve"> Standards are available at </w:t>
      </w:r>
      <w:hyperlink r:id="rId38" w:history="1">
        <w:r w:rsidRPr="00C640B3" w:rsidDel="00D37475">
          <w:rPr>
            <w:rStyle w:val="Hyperlink"/>
          </w:rPr>
          <w:t>www.education.gov.au/disability-standards-education-2005</w:t>
        </w:r>
      </w:hyperlink>
      <w:r w:rsidRPr="001B0D1F" w:rsidDel="00D37475">
        <w:rPr>
          <w:rFonts w:cstheme="minorHAnsi"/>
        </w:rPr>
        <w:t xml:space="preserve">. </w:t>
      </w:r>
    </w:p>
    <w:p w14:paraId="642348C8" w14:textId="07F01A8B" w:rsidR="005C76C9" w:rsidRPr="009E3E78" w:rsidRDefault="005C76C9" w:rsidP="00951971">
      <w:pPr>
        <w:pStyle w:val="Heading3"/>
      </w:pPr>
      <w:bookmarkStart w:id="53" w:name="_Toc184918574"/>
      <w:bookmarkStart w:id="54" w:name="_Toc188351683"/>
      <w:r>
        <w:t xml:space="preserve">Overview of Commonwealth disability discrimination </w:t>
      </w:r>
      <w:r w:rsidR="003B72A0">
        <w:t>law</w:t>
      </w:r>
      <w:bookmarkEnd w:id="53"/>
      <w:bookmarkEnd w:id="54"/>
    </w:p>
    <w:p w14:paraId="38AC1805" w14:textId="02B53A62" w:rsidR="005C76C9" w:rsidRPr="009E3E78" w:rsidRDefault="77E28F06" w:rsidP="00E66018">
      <w:r w:rsidRPr="0292E53E">
        <w:t xml:space="preserve">The </w:t>
      </w:r>
      <w:r w:rsidR="074EDE29" w:rsidRPr="0292E53E">
        <w:t xml:space="preserve">national </w:t>
      </w:r>
      <w:r w:rsidRPr="0292E53E">
        <w:rPr>
          <w:i/>
          <w:iCs/>
        </w:rPr>
        <w:t>Disability Discrimination Act 1992</w:t>
      </w:r>
      <w:r w:rsidR="57F68F08" w:rsidRPr="0292E53E">
        <w:t xml:space="preserve"> (DDA)</w:t>
      </w:r>
      <w:r w:rsidRPr="0292E53E">
        <w:t xml:space="preserve"> is a law that protects Australians from discrimination based on disability. The </w:t>
      </w:r>
      <w:r w:rsidR="57F68F08" w:rsidRPr="0292E53E">
        <w:t xml:space="preserve">DDA </w:t>
      </w:r>
      <w:r w:rsidR="7BB0E9F3" w:rsidRPr="0292E53E">
        <w:t xml:space="preserve">sets out the types of </w:t>
      </w:r>
      <w:r w:rsidRPr="0292E53E">
        <w:t xml:space="preserve">actions that </w:t>
      </w:r>
      <w:r w:rsidR="7BB0E9F3" w:rsidRPr="0292E53E">
        <w:t>are illegal</w:t>
      </w:r>
      <w:r w:rsidRPr="0292E53E">
        <w:t xml:space="preserve"> disability discrimination. This includes discrimination </w:t>
      </w:r>
      <w:r w:rsidR="428B2496" w:rsidRPr="0292E53E">
        <w:t>within</w:t>
      </w:r>
      <w:r w:rsidRPr="0292E53E">
        <w:t xml:space="preserve"> education and training</w:t>
      </w:r>
      <w:r w:rsidR="0AA88659" w:rsidRPr="0292E53E">
        <w:t xml:space="preserve"> and discrimination in the provision of goods and services</w:t>
      </w:r>
      <w:r w:rsidRPr="0292E53E">
        <w:t xml:space="preserve">. </w:t>
      </w:r>
    </w:p>
    <w:p w14:paraId="3D2238DB" w14:textId="7376BB72" w:rsidR="005C76C9" w:rsidRPr="009E3E78" w:rsidRDefault="77E28F06" w:rsidP="00E66018">
      <w:bookmarkStart w:id="55" w:name="_Hlk173499411"/>
      <w:r>
        <w:t xml:space="preserve">ECEC services must </w:t>
      </w:r>
      <w:r w:rsidR="7BB0E9F3">
        <w:t xml:space="preserve">follow the law. They must </w:t>
      </w:r>
      <w:r>
        <w:t>not discriminate against children, their families or others because of disability</w:t>
      </w:r>
      <w:r w:rsidR="428B2496">
        <w:t>. They</w:t>
      </w:r>
      <w:r>
        <w:t xml:space="preserve"> should </w:t>
      </w:r>
      <w:r w:rsidR="428B2496">
        <w:t>also make</w:t>
      </w:r>
      <w:r>
        <w:t xml:space="preserve"> reasonable adjustments to support </w:t>
      </w:r>
      <w:r w:rsidR="428B2496">
        <w:t xml:space="preserve">children with disability to </w:t>
      </w:r>
      <w:r>
        <w:t xml:space="preserve">access and </w:t>
      </w:r>
      <w:r w:rsidR="428B2496">
        <w:t>take part in services</w:t>
      </w:r>
      <w:r>
        <w:t xml:space="preserve">. </w:t>
      </w:r>
      <w:r w:rsidR="428B2496">
        <w:t xml:space="preserve">Reasonable adjustments include changes </w:t>
      </w:r>
      <w:r w:rsidR="1A1AE85C">
        <w:t xml:space="preserve">to buildings or equipment </w:t>
      </w:r>
      <w:r w:rsidR="258AE5A8">
        <w:t xml:space="preserve">or teaching strategies </w:t>
      </w:r>
      <w:r w:rsidR="1A1AE85C">
        <w:t xml:space="preserve">to support the </w:t>
      </w:r>
      <w:r w:rsidR="2AC19E86">
        <w:t xml:space="preserve">child </w:t>
      </w:r>
      <w:r w:rsidR="1A1AE85C">
        <w:t>with disability</w:t>
      </w:r>
      <w:r w:rsidR="428B2496">
        <w:t>.</w:t>
      </w:r>
    </w:p>
    <w:bookmarkEnd w:id="55"/>
    <w:p w14:paraId="18E05A25" w14:textId="50E56D44" w:rsidR="007548FB" w:rsidRPr="00900BCF" w:rsidRDefault="007548FB" w:rsidP="00E66018">
      <w:r w:rsidRPr="165C9436">
        <w:t xml:space="preserve">Under the </w:t>
      </w:r>
      <w:r w:rsidR="0016703E">
        <w:t>DDA</w:t>
      </w:r>
      <w:r w:rsidR="0016703E" w:rsidRPr="165C9436">
        <w:t xml:space="preserve"> </w:t>
      </w:r>
      <w:r w:rsidRPr="165C9436">
        <w:t xml:space="preserve">there are also standards that explain how the law applies in different areas. This includes the </w:t>
      </w:r>
      <w:r w:rsidRPr="00CA693A">
        <w:rPr>
          <w:i/>
          <w:iCs/>
        </w:rPr>
        <w:t>Disability Standards for Education</w:t>
      </w:r>
      <w:r w:rsidR="354178D8" w:rsidRPr="00CA693A">
        <w:rPr>
          <w:i/>
          <w:iCs/>
        </w:rPr>
        <w:t xml:space="preserve"> 2005</w:t>
      </w:r>
      <w:r w:rsidR="00D6765B">
        <w:t xml:space="preserve"> (the Standards)</w:t>
      </w:r>
      <w:r w:rsidRPr="165C9436">
        <w:t>.</w:t>
      </w:r>
      <w:r w:rsidRPr="165C9436" w:rsidDel="007548FB">
        <w:t xml:space="preserve"> </w:t>
      </w:r>
    </w:p>
    <w:p w14:paraId="4B5CC7F8" w14:textId="4770D1BB" w:rsidR="005C76C9" w:rsidRPr="00687193" w:rsidRDefault="005C76C9" w:rsidP="00E66018">
      <w:r w:rsidRPr="00687193">
        <w:t xml:space="preserve">The </w:t>
      </w:r>
      <w:r w:rsidR="00DF3A7F" w:rsidRPr="00687193">
        <w:t xml:space="preserve">Standards </w:t>
      </w:r>
      <w:r w:rsidR="002445D6" w:rsidRPr="00687193">
        <w:t>set out</w:t>
      </w:r>
      <w:r w:rsidRPr="00687193">
        <w:t xml:space="preserve"> </w:t>
      </w:r>
      <w:r w:rsidR="002445D6" w:rsidRPr="00687193">
        <w:t>what</w:t>
      </w:r>
      <w:r w:rsidRPr="00687193">
        <w:t xml:space="preserve"> an education provider must </w:t>
      </w:r>
      <w:r w:rsidR="002445D6" w:rsidRPr="00687193">
        <w:t xml:space="preserve">do </w:t>
      </w:r>
      <w:r w:rsidR="004F2601" w:rsidRPr="00687193">
        <w:t>to</w:t>
      </w:r>
      <w:r w:rsidRPr="00687193">
        <w:t xml:space="preserve"> </w:t>
      </w:r>
      <w:r w:rsidR="002445D6" w:rsidRPr="00687193">
        <w:t>not</w:t>
      </w:r>
      <w:r w:rsidRPr="00687193">
        <w:t xml:space="preserve"> discriminat</w:t>
      </w:r>
      <w:r w:rsidR="002445D6" w:rsidRPr="00687193">
        <w:t xml:space="preserve">e based on </w:t>
      </w:r>
      <w:r w:rsidR="00BC5D2B" w:rsidRPr="00687193">
        <w:t xml:space="preserve">a student’s </w:t>
      </w:r>
      <w:r w:rsidR="002445D6" w:rsidRPr="00687193">
        <w:t>disability.</w:t>
      </w:r>
      <w:r w:rsidRPr="00687193">
        <w:t xml:space="preserve"> </w:t>
      </w:r>
      <w:r w:rsidR="002066F7" w:rsidRPr="00687193">
        <w:t>This is achieved primarily through:</w:t>
      </w:r>
    </w:p>
    <w:p w14:paraId="2761F964" w14:textId="531BE8CD" w:rsidR="002066F7" w:rsidRPr="00687193" w:rsidRDefault="002066F7" w:rsidP="002066F7">
      <w:pPr>
        <w:pStyle w:val="ListParagraph"/>
        <w:numPr>
          <w:ilvl w:val="0"/>
          <w:numId w:val="29"/>
        </w:numPr>
        <w:ind w:left="714" w:hanging="357"/>
        <w:contextualSpacing w:val="0"/>
      </w:pPr>
      <w:r w:rsidRPr="00687193">
        <w:t xml:space="preserve">consultation with </w:t>
      </w:r>
      <w:r w:rsidR="00D17C53" w:rsidRPr="00687193">
        <w:t>children with</w:t>
      </w:r>
      <w:r w:rsidRPr="00687193">
        <w:t xml:space="preserve"> disability</w:t>
      </w:r>
      <w:r w:rsidR="00D17C53" w:rsidRPr="00687193">
        <w:t xml:space="preserve"> and their families</w:t>
      </w:r>
    </w:p>
    <w:p w14:paraId="71A142CB" w14:textId="64D88553" w:rsidR="002066F7" w:rsidRPr="00687193" w:rsidRDefault="002066F7" w:rsidP="002066F7">
      <w:pPr>
        <w:pStyle w:val="ListParagraph"/>
        <w:numPr>
          <w:ilvl w:val="0"/>
          <w:numId w:val="29"/>
        </w:numPr>
        <w:ind w:left="714" w:hanging="357"/>
        <w:contextualSpacing w:val="0"/>
      </w:pPr>
      <w:r w:rsidRPr="00687193">
        <w:t>the making of reasonable adjustments; and</w:t>
      </w:r>
    </w:p>
    <w:p w14:paraId="0053D031" w14:textId="40BE317E" w:rsidR="002066F7" w:rsidRPr="00687193" w:rsidRDefault="002066F7" w:rsidP="002066F7">
      <w:pPr>
        <w:pStyle w:val="ListParagraph"/>
        <w:numPr>
          <w:ilvl w:val="0"/>
          <w:numId w:val="29"/>
        </w:numPr>
        <w:ind w:left="714" w:hanging="357"/>
        <w:contextualSpacing w:val="0"/>
      </w:pPr>
      <w:r w:rsidRPr="00687193">
        <w:t xml:space="preserve">the elimination of harassment and victimisation. </w:t>
      </w:r>
    </w:p>
    <w:p w14:paraId="10D0C001" w14:textId="084B27FB" w:rsidR="005C76C9" w:rsidRDefault="003B72A0" w:rsidP="00E66018">
      <w:r>
        <w:t>By following</w:t>
      </w:r>
      <w:r w:rsidR="005C76C9" w:rsidRPr="00055D92">
        <w:t xml:space="preserve"> the Standard</w:t>
      </w:r>
      <w:r w:rsidR="002445D6">
        <w:t>s</w:t>
      </w:r>
      <w:r w:rsidR="005C76C9" w:rsidRPr="00055D92">
        <w:t xml:space="preserve">, </w:t>
      </w:r>
      <w:r>
        <w:t>providers</w:t>
      </w:r>
      <w:r w:rsidRPr="00055D92">
        <w:t xml:space="preserve"> </w:t>
      </w:r>
      <w:r w:rsidR="005C76C9" w:rsidRPr="00055D92">
        <w:t>comply</w:t>
      </w:r>
      <w:r w:rsidR="007548FB">
        <w:t xml:space="preserve"> </w:t>
      </w:r>
      <w:r w:rsidR="005C76C9" w:rsidRPr="00055D92">
        <w:t xml:space="preserve">with the </w:t>
      </w:r>
      <w:r w:rsidR="006519CF">
        <w:t>DDA.</w:t>
      </w:r>
      <w:r w:rsidR="005C76C9" w:rsidRPr="00055D92">
        <w:t xml:space="preserve"> In this way, the Standards make it easier for providers to understand</w:t>
      </w:r>
      <w:r w:rsidR="002445D6">
        <w:t xml:space="preserve"> what the</w:t>
      </w:r>
      <w:r>
        <w:t>y</w:t>
      </w:r>
      <w:r w:rsidR="002445D6">
        <w:t xml:space="preserve"> must do under the law</w:t>
      </w:r>
      <w:r w:rsidR="005C76C9" w:rsidRPr="00055D92">
        <w:t>.</w:t>
      </w:r>
    </w:p>
    <w:p w14:paraId="4CF7A913" w14:textId="3457F531" w:rsidR="005C76C9" w:rsidRDefault="00C0014E" w:rsidP="00951971">
      <w:pPr>
        <w:pStyle w:val="Heading3"/>
      </w:pPr>
      <w:bookmarkStart w:id="56" w:name="_Toc184918575"/>
      <w:bookmarkStart w:id="57" w:name="_Toc188351684"/>
      <w:r>
        <w:t>R</w:t>
      </w:r>
      <w:r w:rsidR="00B713AA">
        <w:t>esources to</w:t>
      </w:r>
      <w:r w:rsidR="005C76C9">
        <w:t xml:space="preserve"> support </w:t>
      </w:r>
      <w:r w:rsidR="00975A87">
        <w:t xml:space="preserve">inclusion of </w:t>
      </w:r>
      <w:r w:rsidR="005C76C9">
        <w:t>children with disability</w:t>
      </w:r>
      <w:r w:rsidR="004150C1">
        <w:t xml:space="preserve"> in</w:t>
      </w:r>
      <w:r w:rsidR="00071A93">
        <w:t xml:space="preserve"> ECEC</w:t>
      </w:r>
      <w:r w:rsidR="000F4186">
        <w:t xml:space="preserve"> services</w:t>
      </w:r>
      <w:bookmarkEnd w:id="56"/>
      <w:bookmarkEnd w:id="57"/>
      <w:r w:rsidR="005C76C9">
        <w:t xml:space="preserve"> </w:t>
      </w:r>
    </w:p>
    <w:p w14:paraId="541E2108" w14:textId="5C025774" w:rsidR="005C76C9" w:rsidRPr="009E3E78" w:rsidRDefault="005C76C9" w:rsidP="004D483B">
      <w:r>
        <w:t>In response to the 2020 Review</w:t>
      </w:r>
      <w:r w:rsidR="00C0014E">
        <w:t>:</w:t>
      </w:r>
      <w:r>
        <w:t xml:space="preserve"> </w:t>
      </w:r>
    </w:p>
    <w:p w14:paraId="22E615A9" w14:textId="384FACCE" w:rsidR="005C76C9" w:rsidRDefault="00C0014E" w:rsidP="004F4C25">
      <w:pPr>
        <w:pStyle w:val="ListParagraph"/>
        <w:numPr>
          <w:ilvl w:val="0"/>
          <w:numId w:val="7"/>
        </w:numPr>
        <w:ind w:left="714" w:hanging="357"/>
        <w:contextualSpacing w:val="0"/>
      </w:pPr>
      <w:r>
        <w:t>t</w:t>
      </w:r>
      <w:r w:rsidR="005C76C9" w:rsidRPr="00B93E95">
        <w:t>he Australian Children’s Education and Care Quality Authority</w:t>
      </w:r>
      <w:r w:rsidR="005C76C9">
        <w:t xml:space="preserve"> </w:t>
      </w:r>
      <w:bookmarkStart w:id="58" w:name="_Hlk171366076"/>
      <w:r w:rsidR="005C76C9" w:rsidRPr="00B93E95">
        <w:t xml:space="preserve">published products to support </w:t>
      </w:r>
      <w:r w:rsidR="007F3430">
        <w:t>ECEC services</w:t>
      </w:r>
      <w:r w:rsidR="005C76C9" w:rsidRPr="00B93E95">
        <w:t xml:space="preserve"> to understand and </w:t>
      </w:r>
      <w:r>
        <w:t>comply with the</w:t>
      </w:r>
      <w:bookmarkEnd w:id="58"/>
      <w:r w:rsidR="007548FB">
        <w:t xml:space="preserve"> </w:t>
      </w:r>
      <w:r w:rsidR="00346EC7">
        <w:t>DDA</w:t>
      </w:r>
      <w:r>
        <w:t>:</w:t>
      </w:r>
      <w:r w:rsidR="005C76C9" w:rsidRPr="00B93E95">
        <w:t xml:space="preserve"> </w:t>
      </w:r>
      <w:hyperlink r:id="rId39" w:history="1">
        <w:r w:rsidR="005C76C9" w:rsidRPr="00B93E95">
          <w:rPr>
            <w:rStyle w:val="Hyperlink"/>
          </w:rPr>
          <w:t>www.acecqa.gov.au/resources/disability-discrimination-act-1992-dda-resources</w:t>
        </w:r>
      </w:hyperlink>
    </w:p>
    <w:p w14:paraId="6FD9C17E" w14:textId="21EBB9C4" w:rsidR="005C76C9" w:rsidRDefault="00C0014E" w:rsidP="004F4C25">
      <w:pPr>
        <w:pStyle w:val="ListParagraph"/>
        <w:numPr>
          <w:ilvl w:val="0"/>
          <w:numId w:val="7"/>
        </w:numPr>
        <w:ind w:left="714" w:hanging="357"/>
        <w:contextualSpacing w:val="0"/>
      </w:pPr>
      <w:r>
        <w:t>t</w:t>
      </w:r>
      <w:r w:rsidR="005C76C9" w:rsidRPr="009E3E78">
        <w:t xml:space="preserve">he Australian Government </w:t>
      </w:r>
      <w:r w:rsidR="007A6A96">
        <w:t xml:space="preserve">released </w:t>
      </w:r>
      <w:r w:rsidR="005C76C9" w:rsidRPr="009E3E78">
        <w:t>a toolkit for parents and care</w:t>
      </w:r>
      <w:r w:rsidR="00536378">
        <w:t>rs</w:t>
      </w:r>
      <w:r w:rsidR="005C76C9" w:rsidRPr="009E3E78">
        <w:t xml:space="preserve"> of young children with disability </w:t>
      </w:r>
      <w:r>
        <w:t xml:space="preserve">to </w:t>
      </w:r>
      <w:r w:rsidR="005C76C9" w:rsidRPr="009E3E78">
        <w:t>explain their rights and how to advocate for their child in ECEC</w:t>
      </w:r>
      <w:r>
        <w:t>:</w:t>
      </w:r>
      <w:r w:rsidR="005C76C9" w:rsidRPr="009E3E78">
        <w:t xml:space="preserve"> </w:t>
      </w:r>
      <w:hyperlink r:id="rId40" w:history="1">
        <w:r w:rsidR="005C76C9" w:rsidRPr="00476D6B">
          <w:rPr>
            <w:rStyle w:val="Hyperlink"/>
          </w:rPr>
          <w:t>www.education.gov.au/disability-standards-education-2005/resources/advocating-your-child</w:t>
        </w:r>
      </w:hyperlink>
      <w:r w:rsidR="005C76C9" w:rsidRPr="009E3E78">
        <w:t xml:space="preserve"> </w:t>
      </w:r>
    </w:p>
    <w:p w14:paraId="0FE0FB75" w14:textId="08597DF3" w:rsidR="005C76C9" w:rsidRPr="009E3E78" w:rsidRDefault="00C0014E" w:rsidP="004D483B">
      <w:pPr>
        <w:pStyle w:val="ListParagraph"/>
        <w:numPr>
          <w:ilvl w:val="0"/>
          <w:numId w:val="7"/>
        </w:numPr>
      </w:pPr>
      <w:r>
        <w:t>t</w:t>
      </w:r>
      <w:r w:rsidR="005C76C9" w:rsidRPr="009E3E78">
        <w:t xml:space="preserve">he Australian Government also worked with state and territory governments to </w:t>
      </w:r>
      <w:r>
        <w:t>align</w:t>
      </w:r>
      <w:r w:rsidR="005C76C9" w:rsidRPr="009E3E78">
        <w:t xml:space="preserve"> </w:t>
      </w:r>
      <w:r w:rsidR="00875080">
        <w:t xml:space="preserve">national </w:t>
      </w:r>
      <w:r w:rsidR="005C76C9" w:rsidRPr="009E3E78">
        <w:t xml:space="preserve">ECEC policies and regulations and obligations under the </w:t>
      </w:r>
      <w:r w:rsidR="00346EC7">
        <w:t>DDA</w:t>
      </w:r>
      <w:r w:rsidR="005C76C9" w:rsidRPr="009E3E78">
        <w:t>.</w:t>
      </w:r>
    </w:p>
    <w:p w14:paraId="451B7492" w14:textId="1BF0F569" w:rsidR="005C76C9" w:rsidRPr="009E3E78" w:rsidRDefault="005C76C9" w:rsidP="00951971">
      <w:pPr>
        <w:pStyle w:val="Heading3"/>
      </w:pPr>
      <w:bookmarkStart w:id="59" w:name="_Toc184918576"/>
      <w:bookmarkStart w:id="60" w:name="_Toc188351685"/>
      <w:r>
        <w:lastRenderedPageBreak/>
        <w:t xml:space="preserve">Feedback from consultations </w:t>
      </w:r>
      <w:bookmarkEnd w:id="59"/>
      <w:r w:rsidR="00E80C9F">
        <w:t>to date</w:t>
      </w:r>
      <w:bookmarkEnd w:id="60"/>
    </w:p>
    <w:p w14:paraId="12BC1C29" w14:textId="39946DEE" w:rsidR="00FA65D3" w:rsidRDefault="007C66DB" w:rsidP="00FA65D3">
      <w:pPr>
        <w:rPr>
          <w:shd w:val="clear" w:color="auto" w:fill="FFFFFF"/>
        </w:rPr>
      </w:pPr>
      <w:bookmarkStart w:id="61" w:name="_Hlk180409000"/>
      <w:r>
        <w:t xml:space="preserve">Past </w:t>
      </w:r>
      <w:r w:rsidR="00FA65D3">
        <w:t>Review</w:t>
      </w:r>
      <w:r>
        <w:t>s</w:t>
      </w:r>
      <w:r w:rsidR="00FA65D3">
        <w:t xml:space="preserve"> of the </w:t>
      </w:r>
      <w:r w:rsidR="00FA65D3" w:rsidRPr="0002055B">
        <w:t xml:space="preserve">Standards </w:t>
      </w:r>
      <w:r>
        <w:t xml:space="preserve">heard a call for </w:t>
      </w:r>
      <w:r w:rsidR="00FA65D3" w:rsidRPr="00AC65D9">
        <w:t xml:space="preserve">ECEC </w:t>
      </w:r>
      <w:r w:rsidR="00FA65D3" w:rsidRPr="004E122C">
        <w:rPr>
          <w:shd w:val="clear" w:color="auto" w:fill="FFFFFF"/>
        </w:rPr>
        <w:t xml:space="preserve">services </w:t>
      </w:r>
      <w:r>
        <w:rPr>
          <w:shd w:val="clear" w:color="auto" w:fill="FFFFFF"/>
        </w:rPr>
        <w:t xml:space="preserve">to be </w:t>
      </w:r>
      <w:r w:rsidR="00FA65D3" w:rsidRPr="004E122C">
        <w:rPr>
          <w:shd w:val="clear" w:color="auto" w:fill="FFFFFF"/>
        </w:rPr>
        <w:t>in the Standards</w:t>
      </w:r>
      <w:r w:rsidR="00FA65D3">
        <w:rPr>
          <w:shd w:val="clear" w:color="auto" w:fill="FFFFFF"/>
        </w:rPr>
        <w:t xml:space="preserve">. </w:t>
      </w:r>
    </w:p>
    <w:p w14:paraId="11645494" w14:textId="629F36EE" w:rsidR="007B0D17" w:rsidRDefault="007A6A96" w:rsidP="004D483B">
      <w:r>
        <w:t>T</w:t>
      </w:r>
      <w:r w:rsidR="00F66B6B">
        <w:t xml:space="preserve">he draft Amendment Standards </w:t>
      </w:r>
      <w:r>
        <w:t xml:space="preserve">was informed by </w:t>
      </w:r>
      <w:r w:rsidR="00F66B6B">
        <w:t>advice from</w:t>
      </w:r>
      <w:r w:rsidR="00F66B6B" w:rsidRPr="009F2E74">
        <w:t xml:space="preserve"> </w:t>
      </w:r>
      <w:r w:rsidR="00F66B6B">
        <w:t>representatives of</w:t>
      </w:r>
      <w:r w:rsidR="007B0D17">
        <w:t>:</w:t>
      </w:r>
    </w:p>
    <w:p w14:paraId="1B738A1B" w14:textId="538AD78B" w:rsidR="007B0D17" w:rsidRDefault="00F66B6B" w:rsidP="004D483B">
      <w:pPr>
        <w:pStyle w:val="ListParagraph"/>
        <w:numPr>
          <w:ilvl w:val="0"/>
          <w:numId w:val="33"/>
        </w:numPr>
      </w:pPr>
      <w:r w:rsidRPr="009F2E74">
        <w:t>state and territory government</w:t>
      </w:r>
      <w:r>
        <w:t xml:space="preserve"> education departments</w:t>
      </w:r>
    </w:p>
    <w:p w14:paraId="22C4DAB9" w14:textId="79CAA42F" w:rsidR="007B0D17" w:rsidRDefault="00F66B6B" w:rsidP="004D483B">
      <w:pPr>
        <w:pStyle w:val="ListParagraph"/>
        <w:numPr>
          <w:ilvl w:val="0"/>
          <w:numId w:val="33"/>
        </w:numPr>
      </w:pPr>
      <w:r w:rsidRPr="009F2E74">
        <w:t xml:space="preserve">Catholic and independent school </w:t>
      </w:r>
      <w:r>
        <w:t>sectors</w:t>
      </w:r>
    </w:p>
    <w:p w14:paraId="447B3B55" w14:textId="01D9FC6C" w:rsidR="007B0D17" w:rsidRDefault="00F66B6B" w:rsidP="004D483B">
      <w:pPr>
        <w:pStyle w:val="ListParagraph"/>
        <w:numPr>
          <w:ilvl w:val="0"/>
          <w:numId w:val="33"/>
        </w:numPr>
      </w:pPr>
      <w:r>
        <w:t xml:space="preserve">the </w:t>
      </w:r>
      <w:r w:rsidRPr="009F2E74">
        <w:t xml:space="preserve">ECEC sector </w:t>
      </w:r>
    </w:p>
    <w:p w14:paraId="5F9722F4" w14:textId="51D1AA2B" w:rsidR="007B0D17" w:rsidRDefault="00F66B6B" w:rsidP="004D483B">
      <w:pPr>
        <w:pStyle w:val="ListParagraph"/>
        <w:numPr>
          <w:ilvl w:val="0"/>
          <w:numId w:val="33"/>
        </w:numPr>
      </w:pPr>
      <w:r>
        <w:t>disability stakeholders</w:t>
      </w:r>
      <w:r w:rsidR="00E12662">
        <w:t>.</w:t>
      </w:r>
    </w:p>
    <w:p w14:paraId="7051D940" w14:textId="060D754A" w:rsidR="00F66B6B" w:rsidRDefault="20D54BD6" w:rsidP="004D483B">
      <w:r>
        <w:t>I</w:t>
      </w:r>
      <w:r w:rsidR="7354B2E8">
        <w:t xml:space="preserve">n April 2023 </w:t>
      </w:r>
      <w:r>
        <w:t xml:space="preserve">we consulted </w:t>
      </w:r>
      <w:r w:rsidR="7354B2E8">
        <w:t xml:space="preserve">with a small group of stakeholders to help </w:t>
      </w:r>
      <w:r w:rsidR="7AECEF79">
        <w:t>decide</w:t>
      </w:r>
      <w:r w:rsidR="7354B2E8">
        <w:t xml:space="preserve"> which ECEC services </w:t>
      </w:r>
      <w:r>
        <w:t>to include</w:t>
      </w:r>
      <w:r w:rsidR="7354B2E8">
        <w:t xml:space="preserve"> in the </w:t>
      </w:r>
      <w:r w:rsidR="007A6A96">
        <w:t xml:space="preserve">draft Amendment </w:t>
      </w:r>
      <w:r w:rsidR="7354B2E8">
        <w:t xml:space="preserve">Standards. </w:t>
      </w:r>
      <w:r w:rsidR="7354B2E8" w:rsidRPr="00060369">
        <w:t xml:space="preserve">This </w:t>
      </w:r>
      <w:r w:rsidR="2BD45030" w:rsidRPr="00060369">
        <w:t xml:space="preserve">found that </w:t>
      </w:r>
      <w:r w:rsidR="7354B2E8" w:rsidRPr="00060369">
        <w:t xml:space="preserve">ECEC services </w:t>
      </w:r>
      <w:r w:rsidR="2BD45030" w:rsidRPr="00060369">
        <w:t>that</w:t>
      </w:r>
      <w:r w:rsidR="0071692D">
        <w:t xml:space="preserve"> </w:t>
      </w:r>
      <w:r w:rsidR="0071692D" w:rsidRPr="007238CD">
        <w:t>are required by a Commonwealth or state and territory law to</w:t>
      </w:r>
      <w:r w:rsidR="2BD45030">
        <w:t xml:space="preserve"> </w:t>
      </w:r>
      <w:r w:rsidR="7354B2E8">
        <w:t>deliver education programs</w:t>
      </w:r>
      <w:r w:rsidR="09687180">
        <w:t xml:space="preserve"> based on an approved learning framework</w:t>
      </w:r>
      <w:r w:rsidR="00060369">
        <w:t xml:space="preserve"> </w:t>
      </w:r>
      <w:r w:rsidR="7354B2E8">
        <w:t xml:space="preserve">were most suited to be included in the Standards. </w:t>
      </w:r>
    </w:p>
    <w:bookmarkEnd w:id="61"/>
    <w:p w14:paraId="2F2C33D9" w14:textId="53846CF2" w:rsidR="008C53CF" w:rsidRPr="008C53CF" w:rsidRDefault="00AE1C10" w:rsidP="004D483B">
      <w:r>
        <w:t>O</w:t>
      </w:r>
      <w:r w:rsidR="007B0D17">
        <w:t>ther</w:t>
      </w:r>
      <w:r w:rsidR="005C76C9" w:rsidRPr="009E3E78">
        <w:t xml:space="preserve"> ways to </w:t>
      </w:r>
      <w:r w:rsidR="007B0D17">
        <w:t>include</w:t>
      </w:r>
      <w:r w:rsidR="007B0D17" w:rsidRPr="009E3E78">
        <w:t xml:space="preserve"> </w:t>
      </w:r>
      <w:r w:rsidR="005C76C9" w:rsidRPr="009E3E78">
        <w:t>ECEC</w:t>
      </w:r>
      <w:r w:rsidR="005C76C9">
        <w:t xml:space="preserve"> </w:t>
      </w:r>
      <w:r w:rsidR="005C76C9" w:rsidRPr="009E3E78">
        <w:t>services in the Standards</w:t>
      </w:r>
      <w:r>
        <w:t xml:space="preserve"> were also considered</w:t>
      </w:r>
      <w:r w:rsidR="00FA65D3">
        <w:t>.</w:t>
      </w:r>
      <w:r w:rsidR="007C66DB">
        <w:t xml:space="preserve"> </w:t>
      </w:r>
      <w:r w:rsidR="000D04A1">
        <w:t xml:space="preserve">One approach was </w:t>
      </w:r>
      <w:r w:rsidR="008C53CF" w:rsidRPr="008C53CF">
        <w:t>to only include education and care services approved under the Education and Care Services National Law (National Law).</w:t>
      </w:r>
      <w:r w:rsidR="008C53CF">
        <w:t xml:space="preserve"> </w:t>
      </w:r>
      <w:r w:rsidR="005C76C9" w:rsidRPr="008C53CF">
        <w:t xml:space="preserve">This approach was not preferred </w:t>
      </w:r>
      <w:r w:rsidR="008C53CF">
        <w:t>because it</w:t>
      </w:r>
      <w:r w:rsidR="008C53CF" w:rsidRPr="008C53CF">
        <w:t>:</w:t>
      </w:r>
    </w:p>
    <w:p w14:paraId="59F5D616" w14:textId="1C5D5464" w:rsidR="005C76C9" w:rsidRPr="008C53CF" w:rsidRDefault="008C53CF" w:rsidP="004D483B">
      <w:pPr>
        <w:pStyle w:val="ListParagraph"/>
        <w:numPr>
          <w:ilvl w:val="0"/>
          <w:numId w:val="11"/>
        </w:numPr>
      </w:pPr>
      <w:r>
        <w:t xml:space="preserve">would </w:t>
      </w:r>
      <w:r w:rsidR="005C76C9" w:rsidRPr="008C53CF">
        <w:t xml:space="preserve">not </w:t>
      </w:r>
      <w:r w:rsidRPr="008C53CF">
        <w:t xml:space="preserve">fully </w:t>
      </w:r>
      <w:r w:rsidR="000D04A1">
        <w:t>meet</w:t>
      </w:r>
      <w:r w:rsidR="000D04A1" w:rsidRPr="008C53CF">
        <w:t xml:space="preserve"> </w:t>
      </w:r>
      <w:r w:rsidR="005C76C9" w:rsidRPr="008C53CF">
        <w:t xml:space="preserve">the aim of the </w:t>
      </w:r>
      <w:r w:rsidR="00CC7194">
        <w:t xml:space="preserve">2020 Review </w:t>
      </w:r>
      <w:r w:rsidR="005C76C9" w:rsidRPr="008C53CF">
        <w:t xml:space="preserve">recommendation to apply to </w:t>
      </w:r>
      <w:r w:rsidRPr="008C53CF">
        <w:t xml:space="preserve">most types of ECEC </w:t>
      </w:r>
      <w:r w:rsidR="005C76C9" w:rsidRPr="008C53CF">
        <w:t xml:space="preserve">services </w:t>
      </w:r>
    </w:p>
    <w:p w14:paraId="50B6820D" w14:textId="18C76442" w:rsidR="008C53CF" w:rsidRPr="000D04A1" w:rsidRDefault="008C53CF" w:rsidP="004D483B">
      <w:pPr>
        <w:pStyle w:val="ListParagraph"/>
        <w:numPr>
          <w:ilvl w:val="0"/>
          <w:numId w:val="11"/>
        </w:numPr>
      </w:pPr>
      <w:r>
        <w:t xml:space="preserve">would </w:t>
      </w:r>
      <w:r w:rsidRPr="009A4BC5">
        <w:t xml:space="preserve">exclude the </w:t>
      </w:r>
      <w:r>
        <w:t xml:space="preserve">early childhood </w:t>
      </w:r>
      <w:r w:rsidRPr="009A4BC5">
        <w:t xml:space="preserve">services that are not approved </w:t>
      </w:r>
      <w:r>
        <w:t xml:space="preserve">under the National Law </w:t>
      </w:r>
      <w:r w:rsidRPr="009A4BC5">
        <w:t>but</w:t>
      </w:r>
      <w:r w:rsidR="000D04A1">
        <w:t xml:space="preserve"> </w:t>
      </w:r>
      <w:r w:rsidRPr="000D04A1">
        <w:t xml:space="preserve">operate under </w:t>
      </w:r>
      <w:r w:rsidR="000D04A1" w:rsidRPr="000D04A1">
        <w:t xml:space="preserve">other </w:t>
      </w:r>
      <w:r w:rsidRPr="000D04A1">
        <w:t xml:space="preserve">state or territory </w:t>
      </w:r>
      <w:r w:rsidR="000D04A1" w:rsidRPr="000D04A1">
        <w:t>regulations</w:t>
      </w:r>
      <w:r w:rsidRPr="000D04A1">
        <w:t xml:space="preserve"> </w:t>
      </w:r>
      <w:r w:rsidR="000D04A1">
        <w:t xml:space="preserve">and </w:t>
      </w:r>
      <w:r w:rsidRPr="000D04A1">
        <w:t>use an approved learning framework</w:t>
      </w:r>
    </w:p>
    <w:p w14:paraId="7F951472" w14:textId="5F51D0CB" w:rsidR="008C53CF" w:rsidRPr="009A4BC5" w:rsidRDefault="008C53CF" w:rsidP="004D483B">
      <w:pPr>
        <w:pStyle w:val="ListParagraph"/>
        <w:numPr>
          <w:ilvl w:val="0"/>
          <w:numId w:val="11"/>
        </w:numPr>
      </w:pPr>
      <w:r w:rsidRPr="009A4BC5">
        <w:t xml:space="preserve">could exclude </w:t>
      </w:r>
      <w:r w:rsidR="009856A1">
        <w:t xml:space="preserve">some </w:t>
      </w:r>
      <w:r w:rsidRPr="009A4BC5">
        <w:t>preschools and kindergartens</w:t>
      </w:r>
      <w:r>
        <w:t xml:space="preserve"> that are outside the scope of the National Law</w:t>
      </w:r>
      <w:r w:rsidR="000D04A1">
        <w:t>. This</w:t>
      </w:r>
      <w:r w:rsidRPr="009A4BC5">
        <w:t xml:space="preserve"> would </w:t>
      </w:r>
      <w:r w:rsidR="004B356B">
        <w:t>go</w:t>
      </w:r>
      <w:r w:rsidR="004B356B" w:rsidRPr="009A4BC5">
        <w:t xml:space="preserve"> </w:t>
      </w:r>
      <w:r w:rsidR="004B356B">
        <w:t>against</w:t>
      </w:r>
      <w:r w:rsidRPr="009A4BC5">
        <w:t xml:space="preserve"> the original policy </w:t>
      </w:r>
      <w:r w:rsidR="004B356B">
        <w:t>aim</w:t>
      </w:r>
      <w:r w:rsidR="004B356B" w:rsidRPr="009A4BC5">
        <w:t xml:space="preserve"> </w:t>
      </w:r>
      <w:r w:rsidRPr="009A4BC5">
        <w:t>that the Standards should apply to preschools and kindergartens.</w:t>
      </w:r>
    </w:p>
    <w:p w14:paraId="6D29D11E" w14:textId="396D405E" w:rsidR="005C76C9" w:rsidRDefault="000D04A1" w:rsidP="004D483B">
      <w:r>
        <w:t>Another approach was to change</w:t>
      </w:r>
      <w:r w:rsidR="005C76C9" w:rsidRPr="000D04A1">
        <w:t xml:space="preserve"> the Standards to include all services that provide any type of care to children under 13 years old. </w:t>
      </w:r>
      <w:r w:rsidR="008C53CF" w:rsidRPr="009A4BC5">
        <w:t xml:space="preserve">This approach was not preferred </w:t>
      </w:r>
      <w:r w:rsidR="004B356B">
        <w:t>because</w:t>
      </w:r>
      <w:r w:rsidR="004B356B" w:rsidRPr="009A4BC5">
        <w:t xml:space="preserve"> </w:t>
      </w:r>
      <w:r w:rsidR="004B356B">
        <w:t xml:space="preserve">it would be difficult to apply </w:t>
      </w:r>
      <w:r w:rsidR="008C53CF" w:rsidRPr="009A4BC5">
        <w:t xml:space="preserve">the education concepts in the Standards to services </w:t>
      </w:r>
      <w:r w:rsidR="004B356B">
        <w:t>that</w:t>
      </w:r>
      <w:r w:rsidR="004B356B" w:rsidRPr="009A4BC5">
        <w:t xml:space="preserve"> </w:t>
      </w:r>
      <w:r w:rsidR="004B356B">
        <w:t>do</w:t>
      </w:r>
      <w:r w:rsidR="00D57E43">
        <w:t xml:space="preserve"> </w:t>
      </w:r>
      <w:r w:rsidR="004B356B">
        <w:t>n</w:t>
      </w:r>
      <w:r w:rsidR="00D57E43">
        <w:t>o</w:t>
      </w:r>
      <w:r w:rsidR="004B356B">
        <w:t>t have</w:t>
      </w:r>
      <w:r w:rsidR="008C53CF" w:rsidRPr="009A4BC5">
        <w:t xml:space="preserve"> </w:t>
      </w:r>
      <w:r w:rsidR="008C53CF">
        <w:t xml:space="preserve">to provide an education program based on </w:t>
      </w:r>
      <w:r w:rsidR="008C53CF" w:rsidRPr="009A4BC5">
        <w:t>an approved learning framework</w:t>
      </w:r>
      <w:r w:rsidR="008C53CF">
        <w:t>.</w:t>
      </w:r>
    </w:p>
    <w:p w14:paraId="7B66DD99" w14:textId="33913FE4" w:rsidR="00436A5F" w:rsidRPr="00010950" w:rsidRDefault="00CC25A0" w:rsidP="00951971">
      <w:pPr>
        <w:pStyle w:val="Heading3"/>
      </w:pPr>
      <w:bookmarkStart w:id="62" w:name="_Toc184918577"/>
      <w:bookmarkStart w:id="63" w:name="_Toc188351686"/>
      <w:r>
        <w:t>T</w:t>
      </w:r>
      <w:r w:rsidR="00436A5F">
        <w:t>he next review of the Standards</w:t>
      </w:r>
      <w:bookmarkEnd w:id="62"/>
      <w:bookmarkEnd w:id="63"/>
    </w:p>
    <w:p w14:paraId="4C0B67C6" w14:textId="1A56F8DD" w:rsidR="00CC25A0" w:rsidRDefault="00CC25A0" w:rsidP="00E63AE2">
      <w:r>
        <w:t>By law</w:t>
      </w:r>
      <w:r w:rsidR="00436A5F" w:rsidDel="00D37475">
        <w:t xml:space="preserve"> the </w:t>
      </w:r>
      <w:r>
        <w:t xml:space="preserve">Minister for Education must review the </w:t>
      </w:r>
      <w:r w:rsidR="00436A5F" w:rsidDel="00D37475">
        <w:t xml:space="preserve">Standards every </w:t>
      </w:r>
      <w:r w:rsidR="007D62EE">
        <w:t>five</w:t>
      </w:r>
      <w:r w:rsidR="007D62EE" w:rsidDel="00D37475">
        <w:t xml:space="preserve"> </w:t>
      </w:r>
      <w:r w:rsidR="00436A5F" w:rsidDel="00D37475">
        <w:t>years</w:t>
      </w:r>
      <w:r>
        <w:t xml:space="preserve"> </w:t>
      </w:r>
      <w:r w:rsidR="00436A5F" w:rsidRPr="001B0D1F" w:rsidDel="00D37475">
        <w:t xml:space="preserve">in consultation with the Attorney-General. The next review </w:t>
      </w:r>
      <w:r w:rsidR="00FF1429">
        <w:t xml:space="preserve">will commence in </w:t>
      </w:r>
      <w:r w:rsidR="00436A5F" w:rsidRPr="001B0D1F" w:rsidDel="00D37475">
        <w:t>2025</w:t>
      </w:r>
      <w:r w:rsidR="006730D0">
        <w:t xml:space="preserve"> after </w:t>
      </w:r>
      <w:r w:rsidR="007564DD">
        <w:t>this consultation.</w:t>
      </w:r>
    </w:p>
    <w:sectPr w:rsidR="00CC25A0" w:rsidSect="00DC10EE">
      <w:type w:val="continuous"/>
      <w:pgSz w:w="11906" w:h="16838"/>
      <w:pgMar w:top="1223" w:right="1440" w:bottom="1134" w:left="1440" w:header="709"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11E7E" w14:textId="77777777" w:rsidR="00A46337" w:rsidRDefault="00A46337" w:rsidP="004D483B">
      <w:r>
        <w:separator/>
      </w:r>
    </w:p>
  </w:endnote>
  <w:endnote w:type="continuationSeparator" w:id="0">
    <w:p w14:paraId="43D049B2" w14:textId="77777777" w:rsidR="00A46337" w:rsidRDefault="00A46337" w:rsidP="004D483B">
      <w:r>
        <w:continuationSeparator/>
      </w:r>
    </w:p>
  </w:endnote>
  <w:endnote w:type="continuationNotice" w:id="1">
    <w:p w14:paraId="52CB1A27" w14:textId="77777777" w:rsidR="00A46337" w:rsidRDefault="00A46337" w:rsidP="004D4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CBBF" w14:textId="4EEB0751" w:rsidR="005C76C9" w:rsidRDefault="001F5E7F" w:rsidP="00DC4420">
    <w:pPr>
      <w:pStyle w:val="Footer"/>
      <w:tabs>
        <w:tab w:val="clear" w:pos="4513"/>
      </w:tabs>
      <w:jc w:val="left"/>
    </w:pPr>
    <w:r>
      <w:t xml:space="preserve">January 2025 </w:t>
    </w:r>
    <w:r w:rsidR="00DC4420">
      <w:tab/>
    </w:r>
    <w:sdt>
      <w:sdtPr>
        <w:id w:val="-798680514"/>
        <w:docPartObj>
          <w:docPartGallery w:val="Page Numbers (Bottom of Page)"/>
          <w:docPartUnique/>
        </w:docPartObj>
      </w:sdtPr>
      <w:sdtEndPr>
        <w:rPr>
          <w:noProof/>
        </w:rPr>
      </w:sdtEndPr>
      <w:sdtContent>
        <w:r w:rsidR="005C76C9">
          <w:fldChar w:fldCharType="begin"/>
        </w:r>
        <w:r w:rsidR="005C76C9">
          <w:instrText xml:space="preserve"> PAGE   \* MERGEFORMAT </w:instrText>
        </w:r>
        <w:r w:rsidR="005C76C9">
          <w:fldChar w:fldCharType="separate"/>
        </w:r>
        <w:r w:rsidR="005C76C9">
          <w:rPr>
            <w:noProof/>
          </w:rPr>
          <w:t>2</w:t>
        </w:r>
        <w:r w:rsidR="005C76C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2E044" w14:textId="77777777" w:rsidR="00A46337" w:rsidRDefault="00A46337" w:rsidP="004D483B">
      <w:r>
        <w:separator/>
      </w:r>
    </w:p>
  </w:footnote>
  <w:footnote w:type="continuationSeparator" w:id="0">
    <w:p w14:paraId="4CA59749" w14:textId="77777777" w:rsidR="00A46337" w:rsidRDefault="00A46337" w:rsidP="004D483B">
      <w:r>
        <w:continuationSeparator/>
      </w:r>
    </w:p>
  </w:footnote>
  <w:footnote w:type="continuationNotice" w:id="1">
    <w:p w14:paraId="11C97124" w14:textId="77777777" w:rsidR="00A46337" w:rsidRDefault="00A46337" w:rsidP="004D4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E758" w14:textId="1C4E1D35" w:rsidR="007B6FCD" w:rsidRDefault="007B6FCD" w:rsidP="004D483B">
    <w:pPr>
      <w:pStyle w:val="Header"/>
    </w:pPr>
  </w:p>
  <w:p w14:paraId="4077E58B" w14:textId="77777777" w:rsidR="007B6FCD" w:rsidRDefault="007B6FCD" w:rsidP="004D4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38D7"/>
    <w:multiLevelType w:val="hybridMultilevel"/>
    <w:tmpl w:val="79148AE2"/>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 w15:restartNumberingAfterBreak="0">
    <w:nsid w:val="06517BD9"/>
    <w:multiLevelType w:val="hybridMultilevel"/>
    <w:tmpl w:val="22B852AA"/>
    <w:lvl w:ilvl="0" w:tplc="0C090001">
      <w:start w:val="1"/>
      <w:numFmt w:val="bullet"/>
      <w:lvlText w:val=""/>
      <w:lvlJc w:val="left"/>
      <w:pPr>
        <w:ind w:left="720" w:hanging="360"/>
      </w:pPr>
      <w:rPr>
        <w:rFonts w:ascii="Symbol" w:hAnsi="Symbol" w:hint="default"/>
      </w:rPr>
    </w:lvl>
    <w:lvl w:ilvl="1" w:tplc="1DEA224C">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D4883"/>
    <w:multiLevelType w:val="hybridMultilevel"/>
    <w:tmpl w:val="E94A6270"/>
    <w:lvl w:ilvl="0" w:tplc="FFFFFFFF">
      <w:start w:val="1"/>
      <w:numFmt w:val="lowerLetter"/>
      <w:lvlText w:val="%1)"/>
      <w:lvlJc w:val="left"/>
      <w:pPr>
        <w:ind w:left="502" w:hanging="360"/>
      </w:pPr>
    </w:lvl>
    <w:lvl w:ilvl="1" w:tplc="0C09001B">
      <w:start w:val="1"/>
      <w:numFmt w:val="lowerRoman"/>
      <w:lvlText w:val="%2."/>
      <w:lvlJc w:val="right"/>
      <w:pPr>
        <w:ind w:left="1637" w:hanging="360"/>
      </w:pPr>
    </w:lvl>
    <w:lvl w:ilvl="2" w:tplc="FFFFFFFF">
      <w:start w:val="1"/>
      <w:numFmt w:val="lowerLetter"/>
      <w:lvlText w:val="(%3)"/>
      <w:lvlJc w:val="left"/>
      <w:pPr>
        <w:ind w:left="2700" w:hanging="720"/>
      </w:pPr>
      <w:rPr>
        <w:rFonts w:hint="default"/>
        <w:b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F7703"/>
    <w:multiLevelType w:val="hybridMultilevel"/>
    <w:tmpl w:val="F956E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13ED237E"/>
    <w:multiLevelType w:val="hybridMultilevel"/>
    <w:tmpl w:val="8188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14B9A"/>
    <w:multiLevelType w:val="hybridMultilevel"/>
    <w:tmpl w:val="2668D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5D25CE"/>
    <w:multiLevelType w:val="hybridMultilevel"/>
    <w:tmpl w:val="55E21814"/>
    <w:lvl w:ilvl="0" w:tplc="0C090017">
      <w:start w:val="1"/>
      <w:numFmt w:val="lowerLetter"/>
      <w:lvlText w:val="%1)"/>
      <w:lvlJc w:val="left"/>
      <w:pPr>
        <w:ind w:left="1440" w:hanging="72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23B80C26"/>
    <w:multiLevelType w:val="hybridMultilevel"/>
    <w:tmpl w:val="FC04EE9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5D074A0">
      <w:start w:val="2"/>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2D3401"/>
    <w:multiLevelType w:val="hybridMultilevel"/>
    <w:tmpl w:val="E0F48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950CC"/>
    <w:multiLevelType w:val="hybridMultilevel"/>
    <w:tmpl w:val="B8064A3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8241C"/>
    <w:multiLevelType w:val="hybridMultilevel"/>
    <w:tmpl w:val="C11CF68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E5954DF"/>
    <w:multiLevelType w:val="hybridMultilevel"/>
    <w:tmpl w:val="46DE2844"/>
    <w:lvl w:ilvl="0" w:tplc="0C090017">
      <w:start w:val="1"/>
      <w:numFmt w:val="lowerLetter"/>
      <w:lvlText w:val="%1)"/>
      <w:lvlJc w:val="left"/>
      <w:pPr>
        <w:ind w:left="502" w:hanging="360"/>
      </w:pPr>
    </w:lvl>
    <w:lvl w:ilvl="1" w:tplc="FFFFFFFF">
      <w:start w:val="1"/>
      <w:numFmt w:val="lowerLetter"/>
      <w:lvlText w:val="%2."/>
      <w:lvlJc w:val="left"/>
      <w:pPr>
        <w:ind w:left="1637" w:hanging="360"/>
      </w:pPr>
    </w:lvl>
    <w:lvl w:ilvl="2" w:tplc="FFFFFFFF">
      <w:start w:val="1"/>
      <w:numFmt w:val="lowerLetter"/>
      <w:lvlText w:val="(%3)"/>
      <w:lvlJc w:val="left"/>
      <w:pPr>
        <w:ind w:left="2700" w:hanging="720"/>
      </w:pPr>
      <w:rPr>
        <w:rFonts w:hint="default"/>
        <w:b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60758F"/>
    <w:multiLevelType w:val="hybridMultilevel"/>
    <w:tmpl w:val="8F343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227B6E"/>
    <w:multiLevelType w:val="hybridMultilevel"/>
    <w:tmpl w:val="0CCEA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66FD4"/>
    <w:multiLevelType w:val="hybridMultilevel"/>
    <w:tmpl w:val="B5809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7B6395"/>
    <w:multiLevelType w:val="hybridMultilevel"/>
    <w:tmpl w:val="437A2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8F0CA6"/>
    <w:multiLevelType w:val="hybridMultilevel"/>
    <w:tmpl w:val="14CA0CE4"/>
    <w:lvl w:ilvl="0" w:tplc="0C09000F">
      <w:start w:val="1"/>
      <w:numFmt w:val="decimal"/>
      <w:lvlText w:val="%1."/>
      <w:lvlJc w:val="left"/>
      <w:pPr>
        <w:ind w:left="502" w:hanging="360"/>
      </w:pPr>
    </w:lvl>
    <w:lvl w:ilvl="1" w:tplc="0C090019">
      <w:start w:val="1"/>
      <w:numFmt w:val="lowerLetter"/>
      <w:lvlText w:val="%2."/>
      <w:lvlJc w:val="left"/>
      <w:pPr>
        <w:ind w:left="1637" w:hanging="360"/>
      </w:pPr>
    </w:lvl>
    <w:lvl w:ilvl="2" w:tplc="DDFCB278">
      <w:start w:val="1"/>
      <w:numFmt w:val="lowerLetter"/>
      <w:lvlText w:val="(%3)"/>
      <w:lvlJc w:val="left"/>
      <w:pPr>
        <w:ind w:left="2700" w:hanging="720"/>
      </w:pPr>
      <w:rPr>
        <w:rFonts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1549A7"/>
    <w:multiLevelType w:val="hybridMultilevel"/>
    <w:tmpl w:val="7A68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575CF8"/>
    <w:multiLevelType w:val="hybridMultilevel"/>
    <w:tmpl w:val="9EA21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0645B"/>
    <w:multiLevelType w:val="hybridMultilevel"/>
    <w:tmpl w:val="B4209C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F01119A"/>
    <w:multiLevelType w:val="hybridMultilevel"/>
    <w:tmpl w:val="F04C56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27066C1"/>
    <w:multiLevelType w:val="hybridMultilevel"/>
    <w:tmpl w:val="9B022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20024A"/>
    <w:multiLevelType w:val="hybridMultilevel"/>
    <w:tmpl w:val="F7668E1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F8592A"/>
    <w:multiLevelType w:val="hybridMultilevel"/>
    <w:tmpl w:val="5D62CBF0"/>
    <w:lvl w:ilvl="0" w:tplc="08090001">
      <w:start w:val="1"/>
      <w:numFmt w:val="bullet"/>
      <w:lvlText w:val=""/>
      <w:lvlJc w:val="left"/>
      <w:pPr>
        <w:ind w:left="547"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5DF1409D"/>
    <w:multiLevelType w:val="hybridMultilevel"/>
    <w:tmpl w:val="F02210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754655"/>
    <w:multiLevelType w:val="hybridMultilevel"/>
    <w:tmpl w:val="F262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85315"/>
    <w:multiLevelType w:val="hybridMultilevel"/>
    <w:tmpl w:val="9348D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590E1D"/>
    <w:multiLevelType w:val="hybridMultilevel"/>
    <w:tmpl w:val="38B4DD9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E81AFE"/>
    <w:multiLevelType w:val="hybridMultilevel"/>
    <w:tmpl w:val="03120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33599E"/>
    <w:multiLevelType w:val="multilevel"/>
    <w:tmpl w:val="AACA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A6D60"/>
    <w:multiLevelType w:val="hybridMultilevel"/>
    <w:tmpl w:val="7B5CE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7234D53"/>
    <w:multiLevelType w:val="hybridMultilevel"/>
    <w:tmpl w:val="69F08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3634FC"/>
    <w:multiLevelType w:val="hybridMultilevel"/>
    <w:tmpl w:val="BE0C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14297F"/>
    <w:multiLevelType w:val="hybridMultilevel"/>
    <w:tmpl w:val="CA1E78F4"/>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455896"/>
    <w:multiLevelType w:val="hybridMultilevel"/>
    <w:tmpl w:val="5D1ED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F81620"/>
    <w:multiLevelType w:val="hybridMultilevel"/>
    <w:tmpl w:val="14CA0CE4"/>
    <w:lvl w:ilvl="0" w:tplc="FFFFFFFF">
      <w:start w:val="1"/>
      <w:numFmt w:val="decimal"/>
      <w:lvlText w:val="%1."/>
      <w:lvlJc w:val="left"/>
      <w:pPr>
        <w:ind w:left="502" w:hanging="360"/>
      </w:pPr>
    </w:lvl>
    <w:lvl w:ilvl="1" w:tplc="FFFFFFFF">
      <w:start w:val="1"/>
      <w:numFmt w:val="lowerLetter"/>
      <w:lvlText w:val="%2."/>
      <w:lvlJc w:val="left"/>
      <w:pPr>
        <w:ind w:left="1637" w:hanging="360"/>
      </w:pPr>
    </w:lvl>
    <w:lvl w:ilvl="2" w:tplc="FFFFFFFF">
      <w:start w:val="1"/>
      <w:numFmt w:val="lowerLetter"/>
      <w:lvlText w:val="(%3)"/>
      <w:lvlJc w:val="left"/>
      <w:pPr>
        <w:ind w:left="2700" w:hanging="720"/>
      </w:pPr>
      <w:rPr>
        <w:rFonts w:hint="default"/>
        <w:b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AA6CA5"/>
    <w:multiLevelType w:val="hybridMultilevel"/>
    <w:tmpl w:val="9724D92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0803065">
    <w:abstractNumId w:val="8"/>
  </w:num>
  <w:num w:numId="2" w16cid:durableId="934556078">
    <w:abstractNumId w:val="15"/>
  </w:num>
  <w:num w:numId="3" w16cid:durableId="657727262">
    <w:abstractNumId w:val="5"/>
  </w:num>
  <w:num w:numId="4" w16cid:durableId="1261833621">
    <w:abstractNumId w:val="37"/>
  </w:num>
  <w:num w:numId="5" w16cid:durableId="147789394">
    <w:abstractNumId w:val="28"/>
  </w:num>
  <w:num w:numId="6" w16cid:durableId="1403138133">
    <w:abstractNumId w:val="41"/>
  </w:num>
  <w:num w:numId="7" w16cid:durableId="1180119032">
    <w:abstractNumId w:val="38"/>
  </w:num>
  <w:num w:numId="8" w16cid:durableId="1735423806">
    <w:abstractNumId w:val="27"/>
  </w:num>
  <w:num w:numId="9" w16cid:durableId="808935909">
    <w:abstractNumId w:val="40"/>
  </w:num>
  <w:num w:numId="10" w16cid:durableId="521744333">
    <w:abstractNumId w:val="1"/>
  </w:num>
  <w:num w:numId="11" w16cid:durableId="1461798670">
    <w:abstractNumId w:val="11"/>
  </w:num>
  <w:num w:numId="12" w16cid:durableId="1137532566">
    <w:abstractNumId w:val="29"/>
  </w:num>
  <w:num w:numId="13" w16cid:durableId="887492677">
    <w:abstractNumId w:val="10"/>
  </w:num>
  <w:num w:numId="14" w16cid:durableId="2145657475">
    <w:abstractNumId w:val="20"/>
  </w:num>
  <w:num w:numId="15" w16cid:durableId="735739882">
    <w:abstractNumId w:val="4"/>
  </w:num>
  <w:num w:numId="16" w16cid:durableId="1962296012">
    <w:abstractNumId w:val="24"/>
  </w:num>
  <w:num w:numId="17" w16cid:durableId="94714584">
    <w:abstractNumId w:val="18"/>
  </w:num>
  <w:num w:numId="18" w16cid:durableId="1137996149">
    <w:abstractNumId w:val="30"/>
  </w:num>
  <w:num w:numId="19" w16cid:durableId="145586008">
    <w:abstractNumId w:val="9"/>
  </w:num>
  <w:num w:numId="20" w16cid:durableId="441925705">
    <w:abstractNumId w:val="31"/>
  </w:num>
  <w:num w:numId="21" w16cid:durableId="141118643">
    <w:abstractNumId w:val="21"/>
  </w:num>
  <w:num w:numId="22" w16cid:durableId="875118277">
    <w:abstractNumId w:val="25"/>
  </w:num>
  <w:num w:numId="23" w16cid:durableId="595872335">
    <w:abstractNumId w:val="39"/>
  </w:num>
  <w:num w:numId="24" w16cid:durableId="1023558851">
    <w:abstractNumId w:val="14"/>
  </w:num>
  <w:num w:numId="25" w16cid:durableId="130560726">
    <w:abstractNumId w:val="2"/>
  </w:num>
  <w:num w:numId="26" w16cid:durableId="220488201">
    <w:abstractNumId w:val="42"/>
  </w:num>
  <w:num w:numId="27" w16cid:durableId="322315879">
    <w:abstractNumId w:val="34"/>
  </w:num>
  <w:num w:numId="28" w16cid:durableId="480461079">
    <w:abstractNumId w:val="22"/>
  </w:num>
  <w:num w:numId="29" w16cid:durableId="861555210">
    <w:abstractNumId w:val="12"/>
  </w:num>
  <w:num w:numId="30" w16cid:durableId="78065325">
    <w:abstractNumId w:val="32"/>
  </w:num>
  <w:num w:numId="31" w16cid:durableId="339048699">
    <w:abstractNumId w:val="7"/>
  </w:num>
  <w:num w:numId="32" w16cid:durableId="1311789474">
    <w:abstractNumId w:val="0"/>
  </w:num>
  <w:num w:numId="33" w16cid:durableId="2008240484">
    <w:abstractNumId w:val="17"/>
  </w:num>
  <w:num w:numId="34" w16cid:durableId="2126610391">
    <w:abstractNumId w:val="16"/>
  </w:num>
  <w:num w:numId="35" w16cid:durableId="1120882181">
    <w:abstractNumId w:val="26"/>
  </w:num>
  <w:num w:numId="36" w16cid:durableId="681667676">
    <w:abstractNumId w:val="23"/>
  </w:num>
  <w:num w:numId="37" w16cid:durableId="1972591514">
    <w:abstractNumId w:val="13"/>
  </w:num>
  <w:num w:numId="38" w16cid:durableId="2094625244">
    <w:abstractNumId w:val="33"/>
  </w:num>
  <w:num w:numId="39" w16cid:durableId="365835040">
    <w:abstractNumId w:val="43"/>
  </w:num>
  <w:num w:numId="40" w16cid:durableId="441339816">
    <w:abstractNumId w:val="6"/>
  </w:num>
  <w:num w:numId="41" w16cid:durableId="1153107537">
    <w:abstractNumId w:val="36"/>
  </w:num>
  <w:num w:numId="42" w16cid:durableId="348873834">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510"/>
    <w:rsid w:val="0000092C"/>
    <w:rsid w:val="00002940"/>
    <w:rsid w:val="00003244"/>
    <w:rsid w:val="00003929"/>
    <w:rsid w:val="00003BA4"/>
    <w:rsid w:val="00004122"/>
    <w:rsid w:val="000061B9"/>
    <w:rsid w:val="00006346"/>
    <w:rsid w:val="00006802"/>
    <w:rsid w:val="00006B9F"/>
    <w:rsid w:val="000116CE"/>
    <w:rsid w:val="00011776"/>
    <w:rsid w:val="00011F9D"/>
    <w:rsid w:val="00012366"/>
    <w:rsid w:val="00012814"/>
    <w:rsid w:val="00013D5F"/>
    <w:rsid w:val="0001531B"/>
    <w:rsid w:val="000153F5"/>
    <w:rsid w:val="00016FA8"/>
    <w:rsid w:val="000208A0"/>
    <w:rsid w:val="000209B4"/>
    <w:rsid w:val="00020E20"/>
    <w:rsid w:val="00021C3A"/>
    <w:rsid w:val="00021FBE"/>
    <w:rsid w:val="000229D8"/>
    <w:rsid w:val="000230E7"/>
    <w:rsid w:val="000235E4"/>
    <w:rsid w:val="00024B38"/>
    <w:rsid w:val="00024DEE"/>
    <w:rsid w:val="00026711"/>
    <w:rsid w:val="00026B19"/>
    <w:rsid w:val="00027709"/>
    <w:rsid w:val="00027B20"/>
    <w:rsid w:val="00030413"/>
    <w:rsid w:val="00030E12"/>
    <w:rsid w:val="00031C07"/>
    <w:rsid w:val="0003256A"/>
    <w:rsid w:val="0003263A"/>
    <w:rsid w:val="000326F6"/>
    <w:rsid w:val="00032F72"/>
    <w:rsid w:val="0003302F"/>
    <w:rsid w:val="00033056"/>
    <w:rsid w:val="0003557A"/>
    <w:rsid w:val="000363C2"/>
    <w:rsid w:val="00037085"/>
    <w:rsid w:val="0003730F"/>
    <w:rsid w:val="000404D3"/>
    <w:rsid w:val="00040AF9"/>
    <w:rsid w:val="00040FB3"/>
    <w:rsid w:val="000415D7"/>
    <w:rsid w:val="000417E7"/>
    <w:rsid w:val="00041FF0"/>
    <w:rsid w:val="0004277B"/>
    <w:rsid w:val="00044843"/>
    <w:rsid w:val="0004499E"/>
    <w:rsid w:val="00046FED"/>
    <w:rsid w:val="000472DD"/>
    <w:rsid w:val="000502AC"/>
    <w:rsid w:val="00050A95"/>
    <w:rsid w:val="000521D7"/>
    <w:rsid w:val="00053200"/>
    <w:rsid w:val="00055AC5"/>
    <w:rsid w:val="0005788B"/>
    <w:rsid w:val="00060369"/>
    <w:rsid w:val="0006084D"/>
    <w:rsid w:val="000619AD"/>
    <w:rsid w:val="00063E39"/>
    <w:rsid w:val="00064B55"/>
    <w:rsid w:val="00066E8D"/>
    <w:rsid w:val="00067986"/>
    <w:rsid w:val="00070728"/>
    <w:rsid w:val="00071A93"/>
    <w:rsid w:val="000721DE"/>
    <w:rsid w:val="00072DE0"/>
    <w:rsid w:val="0007435D"/>
    <w:rsid w:val="000754C1"/>
    <w:rsid w:val="00076801"/>
    <w:rsid w:val="00077C12"/>
    <w:rsid w:val="00077C56"/>
    <w:rsid w:val="000803EE"/>
    <w:rsid w:val="00081750"/>
    <w:rsid w:val="00081C8A"/>
    <w:rsid w:val="00082220"/>
    <w:rsid w:val="000850D0"/>
    <w:rsid w:val="00085614"/>
    <w:rsid w:val="0008629A"/>
    <w:rsid w:val="00091D5D"/>
    <w:rsid w:val="00093459"/>
    <w:rsid w:val="00093ABD"/>
    <w:rsid w:val="000948A1"/>
    <w:rsid w:val="00094F87"/>
    <w:rsid w:val="0009502E"/>
    <w:rsid w:val="0009628E"/>
    <w:rsid w:val="000A0B58"/>
    <w:rsid w:val="000A0B9A"/>
    <w:rsid w:val="000A26C7"/>
    <w:rsid w:val="000A26D8"/>
    <w:rsid w:val="000A2F03"/>
    <w:rsid w:val="000A5869"/>
    <w:rsid w:val="000A5EA6"/>
    <w:rsid w:val="000A6228"/>
    <w:rsid w:val="000A7B10"/>
    <w:rsid w:val="000A7D08"/>
    <w:rsid w:val="000B0EA9"/>
    <w:rsid w:val="000B2FF0"/>
    <w:rsid w:val="000B50A2"/>
    <w:rsid w:val="000B5D40"/>
    <w:rsid w:val="000B5F7E"/>
    <w:rsid w:val="000B7559"/>
    <w:rsid w:val="000B7EC6"/>
    <w:rsid w:val="000C00D8"/>
    <w:rsid w:val="000C0A45"/>
    <w:rsid w:val="000C0C44"/>
    <w:rsid w:val="000C2027"/>
    <w:rsid w:val="000C2A6A"/>
    <w:rsid w:val="000C3A3D"/>
    <w:rsid w:val="000C49B1"/>
    <w:rsid w:val="000C5685"/>
    <w:rsid w:val="000C72E6"/>
    <w:rsid w:val="000D04A1"/>
    <w:rsid w:val="000D1768"/>
    <w:rsid w:val="000D3E2C"/>
    <w:rsid w:val="000D43D8"/>
    <w:rsid w:val="000D5BBC"/>
    <w:rsid w:val="000D63ED"/>
    <w:rsid w:val="000D7181"/>
    <w:rsid w:val="000D76A0"/>
    <w:rsid w:val="000D7BAF"/>
    <w:rsid w:val="000E0C1A"/>
    <w:rsid w:val="000E1D10"/>
    <w:rsid w:val="000E455D"/>
    <w:rsid w:val="000E5538"/>
    <w:rsid w:val="000E6570"/>
    <w:rsid w:val="000E7428"/>
    <w:rsid w:val="000E789E"/>
    <w:rsid w:val="000F0664"/>
    <w:rsid w:val="000F23BD"/>
    <w:rsid w:val="000F27B5"/>
    <w:rsid w:val="000F2E8E"/>
    <w:rsid w:val="000F3C42"/>
    <w:rsid w:val="000F3E76"/>
    <w:rsid w:val="000F4186"/>
    <w:rsid w:val="000F4196"/>
    <w:rsid w:val="000F568B"/>
    <w:rsid w:val="000F61B4"/>
    <w:rsid w:val="000F7466"/>
    <w:rsid w:val="00100FCC"/>
    <w:rsid w:val="00101012"/>
    <w:rsid w:val="001019D6"/>
    <w:rsid w:val="00102980"/>
    <w:rsid w:val="001065D3"/>
    <w:rsid w:val="00107D87"/>
    <w:rsid w:val="00107DD5"/>
    <w:rsid w:val="001101E0"/>
    <w:rsid w:val="00110503"/>
    <w:rsid w:val="00111087"/>
    <w:rsid w:val="00115DC2"/>
    <w:rsid w:val="00116A4D"/>
    <w:rsid w:val="00117124"/>
    <w:rsid w:val="00120078"/>
    <w:rsid w:val="00121B89"/>
    <w:rsid w:val="00122548"/>
    <w:rsid w:val="0012343A"/>
    <w:rsid w:val="001238BC"/>
    <w:rsid w:val="00123B1C"/>
    <w:rsid w:val="00123B83"/>
    <w:rsid w:val="0012420B"/>
    <w:rsid w:val="0012662E"/>
    <w:rsid w:val="0013377C"/>
    <w:rsid w:val="00133B8D"/>
    <w:rsid w:val="00133EDB"/>
    <w:rsid w:val="00134145"/>
    <w:rsid w:val="0013611E"/>
    <w:rsid w:val="001361DF"/>
    <w:rsid w:val="00141480"/>
    <w:rsid w:val="00141D9E"/>
    <w:rsid w:val="00142DA5"/>
    <w:rsid w:val="001460BE"/>
    <w:rsid w:val="00147032"/>
    <w:rsid w:val="001515BF"/>
    <w:rsid w:val="001524D6"/>
    <w:rsid w:val="00152868"/>
    <w:rsid w:val="00152C0E"/>
    <w:rsid w:val="0015408A"/>
    <w:rsid w:val="001540F4"/>
    <w:rsid w:val="0015473A"/>
    <w:rsid w:val="00157853"/>
    <w:rsid w:val="0016122A"/>
    <w:rsid w:val="00162A60"/>
    <w:rsid w:val="00162FF7"/>
    <w:rsid w:val="00163B09"/>
    <w:rsid w:val="00163EDD"/>
    <w:rsid w:val="00164F8E"/>
    <w:rsid w:val="00166DC7"/>
    <w:rsid w:val="00166E34"/>
    <w:rsid w:val="0016703E"/>
    <w:rsid w:val="00170343"/>
    <w:rsid w:val="0017065F"/>
    <w:rsid w:val="0017134D"/>
    <w:rsid w:val="001714ED"/>
    <w:rsid w:val="00173758"/>
    <w:rsid w:val="00174D5C"/>
    <w:rsid w:val="0017503D"/>
    <w:rsid w:val="00177A3D"/>
    <w:rsid w:val="001815D5"/>
    <w:rsid w:val="001818D0"/>
    <w:rsid w:val="0018390C"/>
    <w:rsid w:val="001857BD"/>
    <w:rsid w:val="001905DA"/>
    <w:rsid w:val="00190FE9"/>
    <w:rsid w:val="0019193D"/>
    <w:rsid w:val="00191B76"/>
    <w:rsid w:val="00191D53"/>
    <w:rsid w:val="001932B0"/>
    <w:rsid w:val="0019349B"/>
    <w:rsid w:val="0019358E"/>
    <w:rsid w:val="00193B76"/>
    <w:rsid w:val="00194BE9"/>
    <w:rsid w:val="001951BF"/>
    <w:rsid w:val="00197460"/>
    <w:rsid w:val="0019750F"/>
    <w:rsid w:val="001A1679"/>
    <w:rsid w:val="001A3296"/>
    <w:rsid w:val="001A378F"/>
    <w:rsid w:val="001A383C"/>
    <w:rsid w:val="001A4A92"/>
    <w:rsid w:val="001A5682"/>
    <w:rsid w:val="001A5898"/>
    <w:rsid w:val="001B0ACA"/>
    <w:rsid w:val="001B305D"/>
    <w:rsid w:val="001B3E9F"/>
    <w:rsid w:val="001B44AE"/>
    <w:rsid w:val="001B4718"/>
    <w:rsid w:val="001B49AF"/>
    <w:rsid w:val="001B5AF6"/>
    <w:rsid w:val="001C1523"/>
    <w:rsid w:val="001C2311"/>
    <w:rsid w:val="001C25D4"/>
    <w:rsid w:val="001C2CE0"/>
    <w:rsid w:val="001C46AE"/>
    <w:rsid w:val="001C4983"/>
    <w:rsid w:val="001C57C3"/>
    <w:rsid w:val="001C6D42"/>
    <w:rsid w:val="001C70D8"/>
    <w:rsid w:val="001C761A"/>
    <w:rsid w:val="001D0532"/>
    <w:rsid w:val="001D4D70"/>
    <w:rsid w:val="001D6A86"/>
    <w:rsid w:val="001E1BBD"/>
    <w:rsid w:val="001E1BD9"/>
    <w:rsid w:val="001E39F0"/>
    <w:rsid w:val="001E4CC6"/>
    <w:rsid w:val="001E6E69"/>
    <w:rsid w:val="001F0E72"/>
    <w:rsid w:val="001F1C21"/>
    <w:rsid w:val="001F1C80"/>
    <w:rsid w:val="001F2FA5"/>
    <w:rsid w:val="001F4493"/>
    <w:rsid w:val="001F45AE"/>
    <w:rsid w:val="001F4EDA"/>
    <w:rsid w:val="001F5963"/>
    <w:rsid w:val="001F5E7F"/>
    <w:rsid w:val="001F5ED1"/>
    <w:rsid w:val="001F713A"/>
    <w:rsid w:val="00201257"/>
    <w:rsid w:val="0020133D"/>
    <w:rsid w:val="00201BA2"/>
    <w:rsid w:val="002027D7"/>
    <w:rsid w:val="0020536E"/>
    <w:rsid w:val="00205AEE"/>
    <w:rsid w:val="002066F7"/>
    <w:rsid w:val="00207962"/>
    <w:rsid w:val="00207A85"/>
    <w:rsid w:val="002115DE"/>
    <w:rsid w:val="00211662"/>
    <w:rsid w:val="00211679"/>
    <w:rsid w:val="002119C6"/>
    <w:rsid w:val="00212C3F"/>
    <w:rsid w:val="00215C14"/>
    <w:rsid w:val="002160A0"/>
    <w:rsid w:val="002162A2"/>
    <w:rsid w:val="00216461"/>
    <w:rsid w:val="00217EB9"/>
    <w:rsid w:val="002200F9"/>
    <w:rsid w:val="00221692"/>
    <w:rsid w:val="00221D8F"/>
    <w:rsid w:val="002239A3"/>
    <w:rsid w:val="0022676A"/>
    <w:rsid w:val="002272DB"/>
    <w:rsid w:val="0022771B"/>
    <w:rsid w:val="00230418"/>
    <w:rsid w:val="00230867"/>
    <w:rsid w:val="0023204D"/>
    <w:rsid w:val="00234C15"/>
    <w:rsid w:val="0023546B"/>
    <w:rsid w:val="00240F02"/>
    <w:rsid w:val="0024328B"/>
    <w:rsid w:val="002445D6"/>
    <w:rsid w:val="00244DEE"/>
    <w:rsid w:val="002458A0"/>
    <w:rsid w:val="00247FB2"/>
    <w:rsid w:val="002541D1"/>
    <w:rsid w:val="00254DD9"/>
    <w:rsid w:val="002569DC"/>
    <w:rsid w:val="00257A7E"/>
    <w:rsid w:val="00260494"/>
    <w:rsid w:val="00261AB3"/>
    <w:rsid w:val="002628A6"/>
    <w:rsid w:val="00263158"/>
    <w:rsid w:val="00264986"/>
    <w:rsid w:val="0026527F"/>
    <w:rsid w:val="0026531E"/>
    <w:rsid w:val="00266D10"/>
    <w:rsid w:val="0027093D"/>
    <w:rsid w:val="00276047"/>
    <w:rsid w:val="00276266"/>
    <w:rsid w:val="0027675B"/>
    <w:rsid w:val="002801F5"/>
    <w:rsid w:val="002814EE"/>
    <w:rsid w:val="0028284A"/>
    <w:rsid w:val="00284441"/>
    <w:rsid w:val="00284987"/>
    <w:rsid w:val="00286371"/>
    <w:rsid w:val="0029107D"/>
    <w:rsid w:val="0029137D"/>
    <w:rsid w:val="00292CD8"/>
    <w:rsid w:val="00293961"/>
    <w:rsid w:val="00293D70"/>
    <w:rsid w:val="00294592"/>
    <w:rsid w:val="00294BFE"/>
    <w:rsid w:val="00294FB2"/>
    <w:rsid w:val="002A020D"/>
    <w:rsid w:val="002A0CD2"/>
    <w:rsid w:val="002A19F1"/>
    <w:rsid w:val="002A2817"/>
    <w:rsid w:val="002A2CEB"/>
    <w:rsid w:val="002A2F24"/>
    <w:rsid w:val="002A332F"/>
    <w:rsid w:val="002A36D6"/>
    <w:rsid w:val="002A3B4F"/>
    <w:rsid w:val="002A4458"/>
    <w:rsid w:val="002A6300"/>
    <w:rsid w:val="002A7F5D"/>
    <w:rsid w:val="002B2D99"/>
    <w:rsid w:val="002B2DCF"/>
    <w:rsid w:val="002B4BA6"/>
    <w:rsid w:val="002C01E9"/>
    <w:rsid w:val="002C0D93"/>
    <w:rsid w:val="002C2D2E"/>
    <w:rsid w:val="002C3225"/>
    <w:rsid w:val="002C3483"/>
    <w:rsid w:val="002C4587"/>
    <w:rsid w:val="002C472D"/>
    <w:rsid w:val="002C4D8B"/>
    <w:rsid w:val="002C5358"/>
    <w:rsid w:val="002D1641"/>
    <w:rsid w:val="002D3E94"/>
    <w:rsid w:val="002D55D1"/>
    <w:rsid w:val="002D589A"/>
    <w:rsid w:val="002D623C"/>
    <w:rsid w:val="002D6865"/>
    <w:rsid w:val="002D6B8F"/>
    <w:rsid w:val="002D7DA2"/>
    <w:rsid w:val="002E00CF"/>
    <w:rsid w:val="002E1F6F"/>
    <w:rsid w:val="002E2C7E"/>
    <w:rsid w:val="002E491A"/>
    <w:rsid w:val="002E62DC"/>
    <w:rsid w:val="002E6741"/>
    <w:rsid w:val="002E6BF2"/>
    <w:rsid w:val="002E6E5E"/>
    <w:rsid w:val="002E781C"/>
    <w:rsid w:val="002F299D"/>
    <w:rsid w:val="002F3573"/>
    <w:rsid w:val="002F4E63"/>
    <w:rsid w:val="00300AF8"/>
    <w:rsid w:val="00300C41"/>
    <w:rsid w:val="00306557"/>
    <w:rsid w:val="00306A9B"/>
    <w:rsid w:val="00306B9E"/>
    <w:rsid w:val="0030762B"/>
    <w:rsid w:val="00307D74"/>
    <w:rsid w:val="00307FE1"/>
    <w:rsid w:val="0031023E"/>
    <w:rsid w:val="003106BA"/>
    <w:rsid w:val="00313498"/>
    <w:rsid w:val="00313AB2"/>
    <w:rsid w:val="00314251"/>
    <w:rsid w:val="00315158"/>
    <w:rsid w:val="003153BD"/>
    <w:rsid w:val="003156DE"/>
    <w:rsid w:val="00315EE5"/>
    <w:rsid w:val="0031614D"/>
    <w:rsid w:val="00316D7C"/>
    <w:rsid w:val="003200BA"/>
    <w:rsid w:val="00320D28"/>
    <w:rsid w:val="00320D70"/>
    <w:rsid w:val="003219D8"/>
    <w:rsid w:val="00321EA8"/>
    <w:rsid w:val="00323289"/>
    <w:rsid w:val="00323706"/>
    <w:rsid w:val="00323B28"/>
    <w:rsid w:val="00323D43"/>
    <w:rsid w:val="00324953"/>
    <w:rsid w:val="00325CDB"/>
    <w:rsid w:val="00326864"/>
    <w:rsid w:val="003269D5"/>
    <w:rsid w:val="0032709C"/>
    <w:rsid w:val="003313FE"/>
    <w:rsid w:val="00332E4B"/>
    <w:rsid w:val="003330D7"/>
    <w:rsid w:val="00333E7C"/>
    <w:rsid w:val="00334A01"/>
    <w:rsid w:val="0033501D"/>
    <w:rsid w:val="00336DD3"/>
    <w:rsid w:val="00337CFC"/>
    <w:rsid w:val="00342BC0"/>
    <w:rsid w:val="00343B0D"/>
    <w:rsid w:val="00343F12"/>
    <w:rsid w:val="00344381"/>
    <w:rsid w:val="00345213"/>
    <w:rsid w:val="00345786"/>
    <w:rsid w:val="0034641E"/>
    <w:rsid w:val="00346740"/>
    <w:rsid w:val="00346EC7"/>
    <w:rsid w:val="00350670"/>
    <w:rsid w:val="00350834"/>
    <w:rsid w:val="0035129B"/>
    <w:rsid w:val="003517A8"/>
    <w:rsid w:val="003531FB"/>
    <w:rsid w:val="00353930"/>
    <w:rsid w:val="003556D1"/>
    <w:rsid w:val="00356E8C"/>
    <w:rsid w:val="00356F08"/>
    <w:rsid w:val="0035741E"/>
    <w:rsid w:val="00357F60"/>
    <w:rsid w:val="00362142"/>
    <w:rsid w:val="00363922"/>
    <w:rsid w:val="003662F2"/>
    <w:rsid w:val="0036739B"/>
    <w:rsid w:val="0037008D"/>
    <w:rsid w:val="00370F34"/>
    <w:rsid w:val="00371495"/>
    <w:rsid w:val="00372CB0"/>
    <w:rsid w:val="00373E41"/>
    <w:rsid w:val="003748A3"/>
    <w:rsid w:val="00374DB6"/>
    <w:rsid w:val="00376446"/>
    <w:rsid w:val="00377750"/>
    <w:rsid w:val="00377F91"/>
    <w:rsid w:val="003832D9"/>
    <w:rsid w:val="003836CB"/>
    <w:rsid w:val="00384758"/>
    <w:rsid w:val="00385A2C"/>
    <w:rsid w:val="00385E17"/>
    <w:rsid w:val="00386746"/>
    <w:rsid w:val="00386832"/>
    <w:rsid w:val="0038764B"/>
    <w:rsid w:val="00390308"/>
    <w:rsid w:val="00393201"/>
    <w:rsid w:val="00393D66"/>
    <w:rsid w:val="00397A78"/>
    <w:rsid w:val="00397B12"/>
    <w:rsid w:val="003A01DC"/>
    <w:rsid w:val="003A048E"/>
    <w:rsid w:val="003A11F2"/>
    <w:rsid w:val="003A1DA3"/>
    <w:rsid w:val="003A22BD"/>
    <w:rsid w:val="003A3B71"/>
    <w:rsid w:val="003A4160"/>
    <w:rsid w:val="003A43F4"/>
    <w:rsid w:val="003A4C30"/>
    <w:rsid w:val="003A6D65"/>
    <w:rsid w:val="003B04D0"/>
    <w:rsid w:val="003B0CFA"/>
    <w:rsid w:val="003B2953"/>
    <w:rsid w:val="003B2E83"/>
    <w:rsid w:val="003B3789"/>
    <w:rsid w:val="003B382E"/>
    <w:rsid w:val="003B38D1"/>
    <w:rsid w:val="003B6DB1"/>
    <w:rsid w:val="003B72A0"/>
    <w:rsid w:val="003B73F8"/>
    <w:rsid w:val="003C0890"/>
    <w:rsid w:val="003C3376"/>
    <w:rsid w:val="003C508B"/>
    <w:rsid w:val="003C691F"/>
    <w:rsid w:val="003C6F1E"/>
    <w:rsid w:val="003C7E60"/>
    <w:rsid w:val="003D053D"/>
    <w:rsid w:val="003D1AFC"/>
    <w:rsid w:val="003D1CD1"/>
    <w:rsid w:val="003D3CBE"/>
    <w:rsid w:val="003D76B0"/>
    <w:rsid w:val="003E0248"/>
    <w:rsid w:val="003E223A"/>
    <w:rsid w:val="003E2472"/>
    <w:rsid w:val="003E2995"/>
    <w:rsid w:val="003E3F16"/>
    <w:rsid w:val="003E4E43"/>
    <w:rsid w:val="003E546F"/>
    <w:rsid w:val="003E5E94"/>
    <w:rsid w:val="003E70DA"/>
    <w:rsid w:val="003E72A9"/>
    <w:rsid w:val="003F09F0"/>
    <w:rsid w:val="003F0E4C"/>
    <w:rsid w:val="003F2960"/>
    <w:rsid w:val="003F2D50"/>
    <w:rsid w:val="003F36AA"/>
    <w:rsid w:val="003F3C40"/>
    <w:rsid w:val="003F3E16"/>
    <w:rsid w:val="003F4745"/>
    <w:rsid w:val="003F523D"/>
    <w:rsid w:val="003F64B2"/>
    <w:rsid w:val="003F73F3"/>
    <w:rsid w:val="003F752A"/>
    <w:rsid w:val="003F7F35"/>
    <w:rsid w:val="003F7FCE"/>
    <w:rsid w:val="00400008"/>
    <w:rsid w:val="00400AB9"/>
    <w:rsid w:val="0040155D"/>
    <w:rsid w:val="004044AA"/>
    <w:rsid w:val="0040483B"/>
    <w:rsid w:val="004056F4"/>
    <w:rsid w:val="0040570C"/>
    <w:rsid w:val="0041081D"/>
    <w:rsid w:val="00413517"/>
    <w:rsid w:val="00414C0C"/>
    <w:rsid w:val="004150C1"/>
    <w:rsid w:val="0041713E"/>
    <w:rsid w:val="004206FE"/>
    <w:rsid w:val="00421D3F"/>
    <w:rsid w:val="00422FF5"/>
    <w:rsid w:val="0042329B"/>
    <w:rsid w:val="00423785"/>
    <w:rsid w:val="00425120"/>
    <w:rsid w:val="004270DA"/>
    <w:rsid w:val="00427C26"/>
    <w:rsid w:val="0043124E"/>
    <w:rsid w:val="00431F27"/>
    <w:rsid w:val="004323DB"/>
    <w:rsid w:val="004329D7"/>
    <w:rsid w:val="00435152"/>
    <w:rsid w:val="00436A5F"/>
    <w:rsid w:val="00436E0C"/>
    <w:rsid w:val="00440615"/>
    <w:rsid w:val="00440878"/>
    <w:rsid w:val="00440F42"/>
    <w:rsid w:val="0044202E"/>
    <w:rsid w:val="00442276"/>
    <w:rsid w:val="00442753"/>
    <w:rsid w:val="00442C0B"/>
    <w:rsid w:val="004442E1"/>
    <w:rsid w:val="00444691"/>
    <w:rsid w:val="00444F50"/>
    <w:rsid w:val="00446D71"/>
    <w:rsid w:val="00446D72"/>
    <w:rsid w:val="004478C6"/>
    <w:rsid w:val="00450C10"/>
    <w:rsid w:val="004510DD"/>
    <w:rsid w:val="0045272A"/>
    <w:rsid w:val="00452D26"/>
    <w:rsid w:val="00453129"/>
    <w:rsid w:val="004543C3"/>
    <w:rsid w:val="00454F8D"/>
    <w:rsid w:val="00455D32"/>
    <w:rsid w:val="00457AC3"/>
    <w:rsid w:val="0046132D"/>
    <w:rsid w:val="00462598"/>
    <w:rsid w:val="004641B6"/>
    <w:rsid w:val="00470A69"/>
    <w:rsid w:val="00470AB0"/>
    <w:rsid w:val="00472395"/>
    <w:rsid w:val="0047304A"/>
    <w:rsid w:val="004732EF"/>
    <w:rsid w:val="00473A4A"/>
    <w:rsid w:val="00474041"/>
    <w:rsid w:val="00474468"/>
    <w:rsid w:val="00475E66"/>
    <w:rsid w:val="00477BD2"/>
    <w:rsid w:val="0048105F"/>
    <w:rsid w:val="00482BF1"/>
    <w:rsid w:val="00483304"/>
    <w:rsid w:val="0048400D"/>
    <w:rsid w:val="004846D2"/>
    <w:rsid w:val="0048543D"/>
    <w:rsid w:val="0048546F"/>
    <w:rsid w:val="00485895"/>
    <w:rsid w:val="00485C9C"/>
    <w:rsid w:val="00490578"/>
    <w:rsid w:val="00493E04"/>
    <w:rsid w:val="0049448C"/>
    <w:rsid w:val="004976D3"/>
    <w:rsid w:val="004978B9"/>
    <w:rsid w:val="00497F50"/>
    <w:rsid w:val="00497FA6"/>
    <w:rsid w:val="004A060E"/>
    <w:rsid w:val="004A06CD"/>
    <w:rsid w:val="004A241E"/>
    <w:rsid w:val="004A2DB4"/>
    <w:rsid w:val="004A4B6F"/>
    <w:rsid w:val="004A4CF9"/>
    <w:rsid w:val="004A5125"/>
    <w:rsid w:val="004A6DA0"/>
    <w:rsid w:val="004A7079"/>
    <w:rsid w:val="004B04FD"/>
    <w:rsid w:val="004B152A"/>
    <w:rsid w:val="004B2B0C"/>
    <w:rsid w:val="004B33CD"/>
    <w:rsid w:val="004B356B"/>
    <w:rsid w:val="004B362C"/>
    <w:rsid w:val="004B3A60"/>
    <w:rsid w:val="004B585A"/>
    <w:rsid w:val="004B5B46"/>
    <w:rsid w:val="004B7370"/>
    <w:rsid w:val="004C24F9"/>
    <w:rsid w:val="004C3B0D"/>
    <w:rsid w:val="004C40E1"/>
    <w:rsid w:val="004C4600"/>
    <w:rsid w:val="004C47E7"/>
    <w:rsid w:val="004C51B1"/>
    <w:rsid w:val="004C64F3"/>
    <w:rsid w:val="004C7611"/>
    <w:rsid w:val="004D038C"/>
    <w:rsid w:val="004D0C69"/>
    <w:rsid w:val="004D0F5E"/>
    <w:rsid w:val="004D21C2"/>
    <w:rsid w:val="004D2965"/>
    <w:rsid w:val="004D2D9D"/>
    <w:rsid w:val="004D483B"/>
    <w:rsid w:val="004D4D6A"/>
    <w:rsid w:val="004D60B9"/>
    <w:rsid w:val="004D6703"/>
    <w:rsid w:val="004D6B2A"/>
    <w:rsid w:val="004E122C"/>
    <w:rsid w:val="004E22F9"/>
    <w:rsid w:val="004E32F1"/>
    <w:rsid w:val="004E44F9"/>
    <w:rsid w:val="004E4A00"/>
    <w:rsid w:val="004E524B"/>
    <w:rsid w:val="004E71FC"/>
    <w:rsid w:val="004E7859"/>
    <w:rsid w:val="004F0500"/>
    <w:rsid w:val="004F13AF"/>
    <w:rsid w:val="004F1803"/>
    <w:rsid w:val="004F1B9B"/>
    <w:rsid w:val="004F2601"/>
    <w:rsid w:val="004F2C62"/>
    <w:rsid w:val="004F4C25"/>
    <w:rsid w:val="004F4EA8"/>
    <w:rsid w:val="004F67FA"/>
    <w:rsid w:val="004F68F5"/>
    <w:rsid w:val="004F6D0A"/>
    <w:rsid w:val="00500402"/>
    <w:rsid w:val="0050320E"/>
    <w:rsid w:val="005033E8"/>
    <w:rsid w:val="0050498A"/>
    <w:rsid w:val="00505203"/>
    <w:rsid w:val="00506013"/>
    <w:rsid w:val="00510BF6"/>
    <w:rsid w:val="00511AB4"/>
    <w:rsid w:val="00511FE9"/>
    <w:rsid w:val="0051212F"/>
    <w:rsid w:val="00512780"/>
    <w:rsid w:val="00512EF0"/>
    <w:rsid w:val="00513E01"/>
    <w:rsid w:val="005140EB"/>
    <w:rsid w:val="00514E8A"/>
    <w:rsid w:val="005159C7"/>
    <w:rsid w:val="00515A1C"/>
    <w:rsid w:val="00516697"/>
    <w:rsid w:val="00517B69"/>
    <w:rsid w:val="005212C6"/>
    <w:rsid w:val="00521F5C"/>
    <w:rsid w:val="0052272D"/>
    <w:rsid w:val="00524087"/>
    <w:rsid w:val="005241AF"/>
    <w:rsid w:val="00524BD1"/>
    <w:rsid w:val="00524EE2"/>
    <w:rsid w:val="005268F9"/>
    <w:rsid w:val="0053009D"/>
    <w:rsid w:val="005321F5"/>
    <w:rsid w:val="00532306"/>
    <w:rsid w:val="00532D06"/>
    <w:rsid w:val="00533D4F"/>
    <w:rsid w:val="00536378"/>
    <w:rsid w:val="005410B8"/>
    <w:rsid w:val="00541364"/>
    <w:rsid w:val="0054194C"/>
    <w:rsid w:val="00541D9C"/>
    <w:rsid w:val="00542650"/>
    <w:rsid w:val="00543CD2"/>
    <w:rsid w:val="00543DC9"/>
    <w:rsid w:val="005447C2"/>
    <w:rsid w:val="00544BCE"/>
    <w:rsid w:val="005503EE"/>
    <w:rsid w:val="00550446"/>
    <w:rsid w:val="005504C4"/>
    <w:rsid w:val="005524C3"/>
    <w:rsid w:val="00553C22"/>
    <w:rsid w:val="005546F1"/>
    <w:rsid w:val="00554C6A"/>
    <w:rsid w:val="00555212"/>
    <w:rsid w:val="0056022B"/>
    <w:rsid w:val="00561FE9"/>
    <w:rsid w:val="005631EE"/>
    <w:rsid w:val="0056616E"/>
    <w:rsid w:val="005666FC"/>
    <w:rsid w:val="00567B7C"/>
    <w:rsid w:val="0057117C"/>
    <w:rsid w:val="0057278C"/>
    <w:rsid w:val="005764C5"/>
    <w:rsid w:val="005778AD"/>
    <w:rsid w:val="00580E95"/>
    <w:rsid w:val="0058131F"/>
    <w:rsid w:val="0058259C"/>
    <w:rsid w:val="005831A5"/>
    <w:rsid w:val="005831A8"/>
    <w:rsid w:val="0058456A"/>
    <w:rsid w:val="005849CB"/>
    <w:rsid w:val="005849CF"/>
    <w:rsid w:val="005868DA"/>
    <w:rsid w:val="00586C84"/>
    <w:rsid w:val="00586DDE"/>
    <w:rsid w:val="0059139A"/>
    <w:rsid w:val="00591971"/>
    <w:rsid w:val="00591E38"/>
    <w:rsid w:val="00592F83"/>
    <w:rsid w:val="00593000"/>
    <w:rsid w:val="005934ED"/>
    <w:rsid w:val="00595AD4"/>
    <w:rsid w:val="00596833"/>
    <w:rsid w:val="0059765E"/>
    <w:rsid w:val="005A1208"/>
    <w:rsid w:val="005A1FEF"/>
    <w:rsid w:val="005A27F8"/>
    <w:rsid w:val="005A29D0"/>
    <w:rsid w:val="005A64BC"/>
    <w:rsid w:val="005A75C9"/>
    <w:rsid w:val="005B0912"/>
    <w:rsid w:val="005B187D"/>
    <w:rsid w:val="005B2299"/>
    <w:rsid w:val="005B370E"/>
    <w:rsid w:val="005B3A31"/>
    <w:rsid w:val="005B41CA"/>
    <w:rsid w:val="005B46C8"/>
    <w:rsid w:val="005B46F2"/>
    <w:rsid w:val="005B503D"/>
    <w:rsid w:val="005B62A7"/>
    <w:rsid w:val="005B7DDA"/>
    <w:rsid w:val="005C0B76"/>
    <w:rsid w:val="005C1DFA"/>
    <w:rsid w:val="005C3378"/>
    <w:rsid w:val="005C514B"/>
    <w:rsid w:val="005C73A0"/>
    <w:rsid w:val="005C76C9"/>
    <w:rsid w:val="005D1EF6"/>
    <w:rsid w:val="005D402E"/>
    <w:rsid w:val="005D452A"/>
    <w:rsid w:val="005D4C0E"/>
    <w:rsid w:val="005D4C33"/>
    <w:rsid w:val="005D5B8E"/>
    <w:rsid w:val="005D7FA6"/>
    <w:rsid w:val="005D7FDF"/>
    <w:rsid w:val="005E2163"/>
    <w:rsid w:val="005E7B74"/>
    <w:rsid w:val="005F0FAD"/>
    <w:rsid w:val="005F1478"/>
    <w:rsid w:val="005F26F7"/>
    <w:rsid w:val="005F27A7"/>
    <w:rsid w:val="005F29DB"/>
    <w:rsid w:val="005F2C11"/>
    <w:rsid w:val="005F2F58"/>
    <w:rsid w:val="005F3932"/>
    <w:rsid w:val="005F3A05"/>
    <w:rsid w:val="005F3D41"/>
    <w:rsid w:val="005F4BB7"/>
    <w:rsid w:val="005F750F"/>
    <w:rsid w:val="00602369"/>
    <w:rsid w:val="006070CD"/>
    <w:rsid w:val="006074D6"/>
    <w:rsid w:val="0061670C"/>
    <w:rsid w:val="0062102D"/>
    <w:rsid w:val="006232DC"/>
    <w:rsid w:val="00626DD1"/>
    <w:rsid w:val="006277B6"/>
    <w:rsid w:val="00627B35"/>
    <w:rsid w:val="0063094F"/>
    <w:rsid w:val="00631CE1"/>
    <w:rsid w:val="0063447F"/>
    <w:rsid w:val="0063525D"/>
    <w:rsid w:val="0063586E"/>
    <w:rsid w:val="00635A8E"/>
    <w:rsid w:val="00635AE1"/>
    <w:rsid w:val="0063684D"/>
    <w:rsid w:val="00637301"/>
    <w:rsid w:val="00637649"/>
    <w:rsid w:val="00640557"/>
    <w:rsid w:val="00640936"/>
    <w:rsid w:val="006412A9"/>
    <w:rsid w:val="00641630"/>
    <w:rsid w:val="00642A32"/>
    <w:rsid w:val="00642C04"/>
    <w:rsid w:val="0064363F"/>
    <w:rsid w:val="00644F3E"/>
    <w:rsid w:val="00646364"/>
    <w:rsid w:val="0064709F"/>
    <w:rsid w:val="00647133"/>
    <w:rsid w:val="00647CAC"/>
    <w:rsid w:val="00650EC8"/>
    <w:rsid w:val="006519CF"/>
    <w:rsid w:val="006521CE"/>
    <w:rsid w:val="0065290B"/>
    <w:rsid w:val="00653671"/>
    <w:rsid w:val="00654209"/>
    <w:rsid w:val="006556BA"/>
    <w:rsid w:val="00656C0D"/>
    <w:rsid w:val="0065722A"/>
    <w:rsid w:val="0066053B"/>
    <w:rsid w:val="006615C3"/>
    <w:rsid w:val="00662A9C"/>
    <w:rsid w:val="00662D0A"/>
    <w:rsid w:val="00663D27"/>
    <w:rsid w:val="0066515C"/>
    <w:rsid w:val="006677DA"/>
    <w:rsid w:val="006703B2"/>
    <w:rsid w:val="006708FB"/>
    <w:rsid w:val="00670C20"/>
    <w:rsid w:val="00671B71"/>
    <w:rsid w:val="00671BFA"/>
    <w:rsid w:val="006730D0"/>
    <w:rsid w:val="006769F1"/>
    <w:rsid w:val="006815FB"/>
    <w:rsid w:val="006827EB"/>
    <w:rsid w:val="006839B8"/>
    <w:rsid w:val="00684080"/>
    <w:rsid w:val="0068444C"/>
    <w:rsid w:val="00684A10"/>
    <w:rsid w:val="00687193"/>
    <w:rsid w:val="00687F3C"/>
    <w:rsid w:val="00690076"/>
    <w:rsid w:val="00691C1D"/>
    <w:rsid w:val="006926F7"/>
    <w:rsid w:val="006937C0"/>
    <w:rsid w:val="00693C66"/>
    <w:rsid w:val="0069467A"/>
    <w:rsid w:val="00696784"/>
    <w:rsid w:val="00697855"/>
    <w:rsid w:val="00697C53"/>
    <w:rsid w:val="006A0BB8"/>
    <w:rsid w:val="006A1707"/>
    <w:rsid w:val="006A42D0"/>
    <w:rsid w:val="006A5087"/>
    <w:rsid w:val="006A510D"/>
    <w:rsid w:val="006A6627"/>
    <w:rsid w:val="006A6646"/>
    <w:rsid w:val="006B1205"/>
    <w:rsid w:val="006B59E7"/>
    <w:rsid w:val="006B5CFE"/>
    <w:rsid w:val="006B6105"/>
    <w:rsid w:val="006B7542"/>
    <w:rsid w:val="006C19E5"/>
    <w:rsid w:val="006C1CF7"/>
    <w:rsid w:val="006C363C"/>
    <w:rsid w:val="006C3968"/>
    <w:rsid w:val="006C5011"/>
    <w:rsid w:val="006C5AF9"/>
    <w:rsid w:val="006C631B"/>
    <w:rsid w:val="006C6378"/>
    <w:rsid w:val="006D1B0D"/>
    <w:rsid w:val="006D20E8"/>
    <w:rsid w:val="006D2D00"/>
    <w:rsid w:val="006D35F7"/>
    <w:rsid w:val="006D3757"/>
    <w:rsid w:val="006D3FA3"/>
    <w:rsid w:val="006D482A"/>
    <w:rsid w:val="006D4837"/>
    <w:rsid w:val="006D67F3"/>
    <w:rsid w:val="006D68FB"/>
    <w:rsid w:val="006D79A9"/>
    <w:rsid w:val="006E16C0"/>
    <w:rsid w:val="006E378F"/>
    <w:rsid w:val="006E3E5C"/>
    <w:rsid w:val="006E5112"/>
    <w:rsid w:val="006E6B5C"/>
    <w:rsid w:val="006E7DAB"/>
    <w:rsid w:val="006F020A"/>
    <w:rsid w:val="006F1FFF"/>
    <w:rsid w:val="006F31D3"/>
    <w:rsid w:val="006F3C97"/>
    <w:rsid w:val="006F5042"/>
    <w:rsid w:val="006F5234"/>
    <w:rsid w:val="006F5F4B"/>
    <w:rsid w:val="006F6D10"/>
    <w:rsid w:val="006F7F51"/>
    <w:rsid w:val="0070019F"/>
    <w:rsid w:val="00702558"/>
    <w:rsid w:val="00703965"/>
    <w:rsid w:val="0070650E"/>
    <w:rsid w:val="00707A56"/>
    <w:rsid w:val="0071023F"/>
    <w:rsid w:val="00710913"/>
    <w:rsid w:val="00711BB0"/>
    <w:rsid w:val="00712B94"/>
    <w:rsid w:val="007146C2"/>
    <w:rsid w:val="00714C6B"/>
    <w:rsid w:val="00715873"/>
    <w:rsid w:val="0071692D"/>
    <w:rsid w:val="00720603"/>
    <w:rsid w:val="00721BB9"/>
    <w:rsid w:val="00722661"/>
    <w:rsid w:val="007233A0"/>
    <w:rsid w:val="007238CD"/>
    <w:rsid w:val="00725DFF"/>
    <w:rsid w:val="00725EBF"/>
    <w:rsid w:val="0073136D"/>
    <w:rsid w:val="00731487"/>
    <w:rsid w:val="00732C8A"/>
    <w:rsid w:val="007342C1"/>
    <w:rsid w:val="00734752"/>
    <w:rsid w:val="007353E8"/>
    <w:rsid w:val="007412B3"/>
    <w:rsid w:val="0074183D"/>
    <w:rsid w:val="0074278B"/>
    <w:rsid w:val="0074518B"/>
    <w:rsid w:val="00745C45"/>
    <w:rsid w:val="00750514"/>
    <w:rsid w:val="007509E2"/>
    <w:rsid w:val="007525EB"/>
    <w:rsid w:val="00753334"/>
    <w:rsid w:val="007547AF"/>
    <w:rsid w:val="007548FB"/>
    <w:rsid w:val="007564DD"/>
    <w:rsid w:val="00757EF2"/>
    <w:rsid w:val="00760720"/>
    <w:rsid w:val="00761576"/>
    <w:rsid w:val="007619EC"/>
    <w:rsid w:val="007625F7"/>
    <w:rsid w:val="007631B5"/>
    <w:rsid w:val="00763B64"/>
    <w:rsid w:val="007644C2"/>
    <w:rsid w:val="00765E07"/>
    <w:rsid w:val="00766A6D"/>
    <w:rsid w:val="0076775C"/>
    <w:rsid w:val="00767AD2"/>
    <w:rsid w:val="0077026A"/>
    <w:rsid w:val="00770AA8"/>
    <w:rsid w:val="00773427"/>
    <w:rsid w:val="00773954"/>
    <w:rsid w:val="0077424D"/>
    <w:rsid w:val="0077442A"/>
    <w:rsid w:val="00774A66"/>
    <w:rsid w:val="007767B0"/>
    <w:rsid w:val="0077684E"/>
    <w:rsid w:val="00777518"/>
    <w:rsid w:val="00781B75"/>
    <w:rsid w:val="00782940"/>
    <w:rsid w:val="00783789"/>
    <w:rsid w:val="00783874"/>
    <w:rsid w:val="00783D4A"/>
    <w:rsid w:val="00787AB4"/>
    <w:rsid w:val="00794EE9"/>
    <w:rsid w:val="007956BF"/>
    <w:rsid w:val="00796375"/>
    <w:rsid w:val="00797933"/>
    <w:rsid w:val="007A085B"/>
    <w:rsid w:val="007A2A48"/>
    <w:rsid w:val="007A2D9B"/>
    <w:rsid w:val="007A445C"/>
    <w:rsid w:val="007A59F8"/>
    <w:rsid w:val="007A6A96"/>
    <w:rsid w:val="007B0D17"/>
    <w:rsid w:val="007B18E4"/>
    <w:rsid w:val="007B2CA1"/>
    <w:rsid w:val="007B3A2A"/>
    <w:rsid w:val="007B3B90"/>
    <w:rsid w:val="007B3EC2"/>
    <w:rsid w:val="007B500F"/>
    <w:rsid w:val="007B6FCD"/>
    <w:rsid w:val="007C0738"/>
    <w:rsid w:val="007C0C90"/>
    <w:rsid w:val="007C1BD6"/>
    <w:rsid w:val="007C2FCE"/>
    <w:rsid w:val="007C32C6"/>
    <w:rsid w:val="007C66DB"/>
    <w:rsid w:val="007C6A59"/>
    <w:rsid w:val="007C73A6"/>
    <w:rsid w:val="007C74D1"/>
    <w:rsid w:val="007C78BF"/>
    <w:rsid w:val="007D0ABC"/>
    <w:rsid w:val="007D1ADD"/>
    <w:rsid w:val="007D2195"/>
    <w:rsid w:val="007D2245"/>
    <w:rsid w:val="007D3DD5"/>
    <w:rsid w:val="007D5BEB"/>
    <w:rsid w:val="007D62EE"/>
    <w:rsid w:val="007D6BF8"/>
    <w:rsid w:val="007D7D82"/>
    <w:rsid w:val="007E09FF"/>
    <w:rsid w:val="007E307E"/>
    <w:rsid w:val="007E4AEA"/>
    <w:rsid w:val="007E4C59"/>
    <w:rsid w:val="007E53CC"/>
    <w:rsid w:val="007E5D54"/>
    <w:rsid w:val="007E5EAA"/>
    <w:rsid w:val="007E62BB"/>
    <w:rsid w:val="007E7271"/>
    <w:rsid w:val="007E7406"/>
    <w:rsid w:val="007E7423"/>
    <w:rsid w:val="007E7F57"/>
    <w:rsid w:val="007F0E2A"/>
    <w:rsid w:val="007F29AD"/>
    <w:rsid w:val="007F3241"/>
    <w:rsid w:val="007F3430"/>
    <w:rsid w:val="007F3518"/>
    <w:rsid w:val="007F5846"/>
    <w:rsid w:val="007F6188"/>
    <w:rsid w:val="007F6381"/>
    <w:rsid w:val="007F6397"/>
    <w:rsid w:val="007F6605"/>
    <w:rsid w:val="007F694A"/>
    <w:rsid w:val="007F71E4"/>
    <w:rsid w:val="007F77FA"/>
    <w:rsid w:val="007F7D6D"/>
    <w:rsid w:val="008006AB"/>
    <w:rsid w:val="008006FD"/>
    <w:rsid w:val="00800ACF"/>
    <w:rsid w:val="0080112A"/>
    <w:rsid w:val="00801493"/>
    <w:rsid w:val="008025B9"/>
    <w:rsid w:val="008034F5"/>
    <w:rsid w:val="008042F5"/>
    <w:rsid w:val="008062BA"/>
    <w:rsid w:val="00807D7D"/>
    <w:rsid w:val="00807E74"/>
    <w:rsid w:val="00807FB2"/>
    <w:rsid w:val="0081057F"/>
    <w:rsid w:val="00811940"/>
    <w:rsid w:val="00811EE7"/>
    <w:rsid w:val="00815039"/>
    <w:rsid w:val="00815F5B"/>
    <w:rsid w:val="00815F93"/>
    <w:rsid w:val="00816845"/>
    <w:rsid w:val="00816E9F"/>
    <w:rsid w:val="0082004C"/>
    <w:rsid w:val="008210A2"/>
    <w:rsid w:val="008225A8"/>
    <w:rsid w:val="00824533"/>
    <w:rsid w:val="00824E9E"/>
    <w:rsid w:val="0082583D"/>
    <w:rsid w:val="008258B1"/>
    <w:rsid w:val="00825FB6"/>
    <w:rsid w:val="00827761"/>
    <w:rsid w:val="00830D4C"/>
    <w:rsid w:val="008312CD"/>
    <w:rsid w:val="00831DE2"/>
    <w:rsid w:val="00833CDB"/>
    <w:rsid w:val="00834248"/>
    <w:rsid w:val="0083493B"/>
    <w:rsid w:val="00835480"/>
    <w:rsid w:val="00841538"/>
    <w:rsid w:val="00842C3C"/>
    <w:rsid w:val="00842C88"/>
    <w:rsid w:val="008439DE"/>
    <w:rsid w:val="00844DA8"/>
    <w:rsid w:val="00845293"/>
    <w:rsid w:val="00847AA1"/>
    <w:rsid w:val="0085046F"/>
    <w:rsid w:val="00850966"/>
    <w:rsid w:val="0085179D"/>
    <w:rsid w:val="00851DE6"/>
    <w:rsid w:val="00852A6D"/>
    <w:rsid w:val="00852BE5"/>
    <w:rsid w:val="00855AAA"/>
    <w:rsid w:val="00856BF6"/>
    <w:rsid w:val="00861BF9"/>
    <w:rsid w:val="00862A99"/>
    <w:rsid w:val="00863536"/>
    <w:rsid w:val="00863EF8"/>
    <w:rsid w:val="008650BE"/>
    <w:rsid w:val="00865EB6"/>
    <w:rsid w:val="00867BD0"/>
    <w:rsid w:val="00870253"/>
    <w:rsid w:val="00871C3E"/>
    <w:rsid w:val="00874AA4"/>
    <w:rsid w:val="00875080"/>
    <w:rsid w:val="00875EDF"/>
    <w:rsid w:val="0088099E"/>
    <w:rsid w:val="0088237B"/>
    <w:rsid w:val="0088384E"/>
    <w:rsid w:val="00883D9C"/>
    <w:rsid w:val="00884B81"/>
    <w:rsid w:val="00884F7E"/>
    <w:rsid w:val="00885D48"/>
    <w:rsid w:val="00886480"/>
    <w:rsid w:val="00886959"/>
    <w:rsid w:val="00886DE1"/>
    <w:rsid w:val="00887C75"/>
    <w:rsid w:val="0089398B"/>
    <w:rsid w:val="00893A34"/>
    <w:rsid w:val="008962C9"/>
    <w:rsid w:val="0089731E"/>
    <w:rsid w:val="00897437"/>
    <w:rsid w:val="00897660"/>
    <w:rsid w:val="00897EE1"/>
    <w:rsid w:val="008A0455"/>
    <w:rsid w:val="008A06D9"/>
    <w:rsid w:val="008A2C02"/>
    <w:rsid w:val="008A36E1"/>
    <w:rsid w:val="008A37A7"/>
    <w:rsid w:val="008A5EC6"/>
    <w:rsid w:val="008A5F26"/>
    <w:rsid w:val="008A6E78"/>
    <w:rsid w:val="008B0736"/>
    <w:rsid w:val="008B3822"/>
    <w:rsid w:val="008B41CB"/>
    <w:rsid w:val="008B6E32"/>
    <w:rsid w:val="008B796D"/>
    <w:rsid w:val="008C01C3"/>
    <w:rsid w:val="008C123D"/>
    <w:rsid w:val="008C38B6"/>
    <w:rsid w:val="008C4732"/>
    <w:rsid w:val="008C5014"/>
    <w:rsid w:val="008C53CF"/>
    <w:rsid w:val="008C568A"/>
    <w:rsid w:val="008C650D"/>
    <w:rsid w:val="008C71FF"/>
    <w:rsid w:val="008D1187"/>
    <w:rsid w:val="008D3C5D"/>
    <w:rsid w:val="008D4164"/>
    <w:rsid w:val="008D4467"/>
    <w:rsid w:val="008D715C"/>
    <w:rsid w:val="008E1343"/>
    <w:rsid w:val="008E3CDA"/>
    <w:rsid w:val="008E3D34"/>
    <w:rsid w:val="008E507F"/>
    <w:rsid w:val="008E6FFE"/>
    <w:rsid w:val="008E70F5"/>
    <w:rsid w:val="008F1F33"/>
    <w:rsid w:val="008F2529"/>
    <w:rsid w:val="008F3AB5"/>
    <w:rsid w:val="008F3F2F"/>
    <w:rsid w:val="008F40FE"/>
    <w:rsid w:val="008F4E8F"/>
    <w:rsid w:val="008F54F7"/>
    <w:rsid w:val="008F5599"/>
    <w:rsid w:val="008F5C87"/>
    <w:rsid w:val="008F7001"/>
    <w:rsid w:val="00900EC3"/>
    <w:rsid w:val="0090237A"/>
    <w:rsid w:val="00904237"/>
    <w:rsid w:val="0090549A"/>
    <w:rsid w:val="009054CD"/>
    <w:rsid w:val="009058D6"/>
    <w:rsid w:val="0090655F"/>
    <w:rsid w:val="00906903"/>
    <w:rsid w:val="00910180"/>
    <w:rsid w:val="00910215"/>
    <w:rsid w:val="00910451"/>
    <w:rsid w:val="00910FFA"/>
    <w:rsid w:val="009117F8"/>
    <w:rsid w:val="0091318A"/>
    <w:rsid w:val="009148CC"/>
    <w:rsid w:val="00914D33"/>
    <w:rsid w:val="009162C7"/>
    <w:rsid w:val="009166F9"/>
    <w:rsid w:val="009202DE"/>
    <w:rsid w:val="009213EA"/>
    <w:rsid w:val="0092154B"/>
    <w:rsid w:val="00921F34"/>
    <w:rsid w:val="00922125"/>
    <w:rsid w:val="009229AD"/>
    <w:rsid w:val="00925A3F"/>
    <w:rsid w:val="009262D7"/>
    <w:rsid w:val="009275C4"/>
    <w:rsid w:val="009279EF"/>
    <w:rsid w:val="00930E12"/>
    <w:rsid w:val="00932919"/>
    <w:rsid w:val="009334BC"/>
    <w:rsid w:val="00935253"/>
    <w:rsid w:val="00936A90"/>
    <w:rsid w:val="00936D54"/>
    <w:rsid w:val="009373FD"/>
    <w:rsid w:val="00941CC3"/>
    <w:rsid w:val="009441E7"/>
    <w:rsid w:val="009446FF"/>
    <w:rsid w:val="00945009"/>
    <w:rsid w:val="00945DC6"/>
    <w:rsid w:val="00945F4C"/>
    <w:rsid w:val="00947EAB"/>
    <w:rsid w:val="00950342"/>
    <w:rsid w:val="009509DB"/>
    <w:rsid w:val="00950ACB"/>
    <w:rsid w:val="00950B06"/>
    <w:rsid w:val="00951971"/>
    <w:rsid w:val="00953297"/>
    <w:rsid w:val="00953ED6"/>
    <w:rsid w:val="00954631"/>
    <w:rsid w:val="00955945"/>
    <w:rsid w:val="00957D90"/>
    <w:rsid w:val="0096085C"/>
    <w:rsid w:val="0096180A"/>
    <w:rsid w:val="009626C1"/>
    <w:rsid w:val="00963EF5"/>
    <w:rsid w:val="00965ADC"/>
    <w:rsid w:val="00966204"/>
    <w:rsid w:val="009667F8"/>
    <w:rsid w:val="00967058"/>
    <w:rsid w:val="00970069"/>
    <w:rsid w:val="009721EB"/>
    <w:rsid w:val="00972E3C"/>
    <w:rsid w:val="00973968"/>
    <w:rsid w:val="009743F7"/>
    <w:rsid w:val="00975A87"/>
    <w:rsid w:val="0097610D"/>
    <w:rsid w:val="0097675C"/>
    <w:rsid w:val="00976AF2"/>
    <w:rsid w:val="0097714D"/>
    <w:rsid w:val="009773A0"/>
    <w:rsid w:val="00980856"/>
    <w:rsid w:val="00980BC6"/>
    <w:rsid w:val="00982234"/>
    <w:rsid w:val="00983780"/>
    <w:rsid w:val="00983E55"/>
    <w:rsid w:val="00984267"/>
    <w:rsid w:val="009856A1"/>
    <w:rsid w:val="0098585E"/>
    <w:rsid w:val="009865CC"/>
    <w:rsid w:val="0098735E"/>
    <w:rsid w:val="00987B55"/>
    <w:rsid w:val="00990E0E"/>
    <w:rsid w:val="009945B5"/>
    <w:rsid w:val="00994EB1"/>
    <w:rsid w:val="009959E6"/>
    <w:rsid w:val="00995A4D"/>
    <w:rsid w:val="009A0CE5"/>
    <w:rsid w:val="009A1E04"/>
    <w:rsid w:val="009A5AFB"/>
    <w:rsid w:val="009B02EB"/>
    <w:rsid w:val="009B1C54"/>
    <w:rsid w:val="009B26D6"/>
    <w:rsid w:val="009B28D2"/>
    <w:rsid w:val="009B350C"/>
    <w:rsid w:val="009B3ACB"/>
    <w:rsid w:val="009B4765"/>
    <w:rsid w:val="009B5690"/>
    <w:rsid w:val="009B665C"/>
    <w:rsid w:val="009B706E"/>
    <w:rsid w:val="009B7AAE"/>
    <w:rsid w:val="009C05E3"/>
    <w:rsid w:val="009C0B98"/>
    <w:rsid w:val="009C1FF0"/>
    <w:rsid w:val="009C32D6"/>
    <w:rsid w:val="009C423A"/>
    <w:rsid w:val="009C46EC"/>
    <w:rsid w:val="009C49C0"/>
    <w:rsid w:val="009C4B68"/>
    <w:rsid w:val="009C52B5"/>
    <w:rsid w:val="009D0E67"/>
    <w:rsid w:val="009D16DD"/>
    <w:rsid w:val="009D3464"/>
    <w:rsid w:val="009D5E4E"/>
    <w:rsid w:val="009D60B4"/>
    <w:rsid w:val="009E0741"/>
    <w:rsid w:val="009E1133"/>
    <w:rsid w:val="009E119F"/>
    <w:rsid w:val="009E2F82"/>
    <w:rsid w:val="009E58FC"/>
    <w:rsid w:val="009E73E2"/>
    <w:rsid w:val="009E79ED"/>
    <w:rsid w:val="009E7C2A"/>
    <w:rsid w:val="009F12DB"/>
    <w:rsid w:val="009F1A1B"/>
    <w:rsid w:val="009F1C32"/>
    <w:rsid w:val="009F298F"/>
    <w:rsid w:val="009F32C4"/>
    <w:rsid w:val="009F340F"/>
    <w:rsid w:val="009F4F12"/>
    <w:rsid w:val="00A011C6"/>
    <w:rsid w:val="00A02CA9"/>
    <w:rsid w:val="00A04005"/>
    <w:rsid w:val="00A056D6"/>
    <w:rsid w:val="00A06321"/>
    <w:rsid w:val="00A06943"/>
    <w:rsid w:val="00A073DA"/>
    <w:rsid w:val="00A07596"/>
    <w:rsid w:val="00A07CCB"/>
    <w:rsid w:val="00A104DC"/>
    <w:rsid w:val="00A11545"/>
    <w:rsid w:val="00A1343C"/>
    <w:rsid w:val="00A136A3"/>
    <w:rsid w:val="00A1441A"/>
    <w:rsid w:val="00A15772"/>
    <w:rsid w:val="00A15B24"/>
    <w:rsid w:val="00A16255"/>
    <w:rsid w:val="00A17A08"/>
    <w:rsid w:val="00A17F8C"/>
    <w:rsid w:val="00A20901"/>
    <w:rsid w:val="00A20FD4"/>
    <w:rsid w:val="00A21D10"/>
    <w:rsid w:val="00A23FC3"/>
    <w:rsid w:val="00A3034F"/>
    <w:rsid w:val="00A31E6E"/>
    <w:rsid w:val="00A32368"/>
    <w:rsid w:val="00A36B87"/>
    <w:rsid w:val="00A36F9E"/>
    <w:rsid w:val="00A37079"/>
    <w:rsid w:val="00A409ED"/>
    <w:rsid w:val="00A42424"/>
    <w:rsid w:val="00A46337"/>
    <w:rsid w:val="00A52992"/>
    <w:rsid w:val="00A6035D"/>
    <w:rsid w:val="00A60673"/>
    <w:rsid w:val="00A6076B"/>
    <w:rsid w:val="00A60A4C"/>
    <w:rsid w:val="00A60E4C"/>
    <w:rsid w:val="00A62F92"/>
    <w:rsid w:val="00A64F01"/>
    <w:rsid w:val="00A710BA"/>
    <w:rsid w:val="00A71735"/>
    <w:rsid w:val="00A7275A"/>
    <w:rsid w:val="00A73302"/>
    <w:rsid w:val="00A747C7"/>
    <w:rsid w:val="00A769EE"/>
    <w:rsid w:val="00A77D39"/>
    <w:rsid w:val="00A800EF"/>
    <w:rsid w:val="00A807C9"/>
    <w:rsid w:val="00A81C9D"/>
    <w:rsid w:val="00A82B39"/>
    <w:rsid w:val="00A83846"/>
    <w:rsid w:val="00A84051"/>
    <w:rsid w:val="00A85419"/>
    <w:rsid w:val="00A85E23"/>
    <w:rsid w:val="00A905FE"/>
    <w:rsid w:val="00A932E5"/>
    <w:rsid w:val="00A936D7"/>
    <w:rsid w:val="00A94362"/>
    <w:rsid w:val="00A947AE"/>
    <w:rsid w:val="00A94C8D"/>
    <w:rsid w:val="00A95832"/>
    <w:rsid w:val="00AA012D"/>
    <w:rsid w:val="00AA05B5"/>
    <w:rsid w:val="00AA0B70"/>
    <w:rsid w:val="00AA0E69"/>
    <w:rsid w:val="00AA16AF"/>
    <w:rsid w:val="00AA1A6D"/>
    <w:rsid w:val="00AA1DD4"/>
    <w:rsid w:val="00AA3868"/>
    <w:rsid w:val="00AA40EB"/>
    <w:rsid w:val="00AA427A"/>
    <w:rsid w:val="00AA45F2"/>
    <w:rsid w:val="00AA48FC"/>
    <w:rsid w:val="00AA5756"/>
    <w:rsid w:val="00AA6A5C"/>
    <w:rsid w:val="00AA7D5B"/>
    <w:rsid w:val="00AB0433"/>
    <w:rsid w:val="00AB108A"/>
    <w:rsid w:val="00AB2FC4"/>
    <w:rsid w:val="00AB3D21"/>
    <w:rsid w:val="00AB4426"/>
    <w:rsid w:val="00AB4B97"/>
    <w:rsid w:val="00AB7278"/>
    <w:rsid w:val="00AC1493"/>
    <w:rsid w:val="00AC14A8"/>
    <w:rsid w:val="00AC1872"/>
    <w:rsid w:val="00AC37A4"/>
    <w:rsid w:val="00AC6322"/>
    <w:rsid w:val="00AC65D9"/>
    <w:rsid w:val="00AC7CAA"/>
    <w:rsid w:val="00AC7FA4"/>
    <w:rsid w:val="00AD045E"/>
    <w:rsid w:val="00AD204F"/>
    <w:rsid w:val="00AD22C1"/>
    <w:rsid w:val="00AD311E"/>
    <w:rsid w:val="00AD510C"/>
    <w:rsid w:val="00AD5880"/>
    <w:rsid w:val="00AD58F8"/>
    <w:rsid w:val="00AD631F"/>
    <w:rsid w:val="00AD7087"/>
    <w:rsid w:val="00AE0518"/>
    <w:rsid w:val="00AE1C10"/>
    <w:rsid w:val="00AE2165"/>
    <w:rsid w:val="00AE21FF"/>
    <w:rsid w:val="00AE39A8"/>
    <w:rsid w:val="00AE4B04"/>
    <w:rsid w:val="00AE51F1"/>
    <w:rsid w:val="00AE6CF8"/>
    <w:rsid w:val="00AF14ED"/>
    <w:rsid w:val="00AF1F18"/>
    <w:rsid w:val="00AF249D"/>
    <w:rsid w:val="00AF43EA"/>
    <w:rsid w:val="00AF50B7"/>
    <w:rsid w:val="00AF79F7"/>
    <w:rsid w:val="00B01A05"/>
    <w:rsid w:val="00B01FE1"/>
    <w:rsid w:val="00B03C95"/>
    <w:rsid w:val="00B04D31"/>
    <w:rsid w:val="00B06F24"/>
    <w:rsid w:val="00B07168"/>
    <w:rsid w:val="00B0726E"/>
    <w:rsid w:val="00B109D9"/>
    <w:rsid w:val="00B11748"/>
    <w:rsid w:val="00B119D2"/>
    <w:rsid w:val="00B11D2D"/>
    <w:rsid w:val="00B14269"/>
    <w:rsid w:val="00B15574"/>
    <w:rsid w:val="00B1574D"/>
    <w:rsid w:val="00B15C18"/>
    <w:rsid w:val="00B15F76"/>
    <w:rsid w:val="00B16831"/>
    <w:rsid w:val="00B204AD"/>
    <w:rsid w:val="00B207C1"/>
    <w:rsid w:val="00B20B32"/>
    <w:rsid w:val="00B20CEB"/>
    <w:rsid w:val="00B2171F"/>
    <w:rsid w:val="00B219D1"/>
    <w:rsid w:val="00B22106"/>
    <w:rsid w:val="00B225B5"/>
    <w:rsid w:val="00B23E5F"/>
    <w:rsid w:val="00B245D5"/>
    <w:rsid w:val="00B316A2"/>
    <w:rsid w:val="00B3191A"/>
    <w:rsid w:val="00B31D0A"/>
    <w:rsid w:val="00B3362D"/>
    <w:rsid w:val="00B34F8E"/>
    <w:rsid w:val="00B35868"/>
    <w:rsid w:val="00B35C34"/>
    <w:rsid w:val="00B3771F"/>
    <w:rsid w:val="00B407AC"/>
    <w:rsid w:val="00B40BDE"/>
    <w:rsid w:val="00B41695"/>
    <w:rsid w:val="00B42B2D"/>
    <w:rsid w:val="00B449F5"/>
    <w:rsid w:val="00B450CB"/>
    <w:rsid w:val="00B465EB"/>
    <w:rsid w:val="00B46D93"/>
    <w:rsid w:val="00B50472"/>
    <w:rsid w:val="00B51234"/>
    <w:rsid w:val="00B51656"/>
    <w:rsid w:val="00B5274D"/>
    <w:rsid w:val="00B546A2"/>
    <w:rsid w:val="00B54CC3"/>
    <w:rsid w:val="00B55675"/>
    <w:rsid w:val="00B559B9"/>
    <w:rsid w:val="00B60591"/>
    <w:rsid w:val="00B64A8B"/>
    <w:rsid w:val="00B66319"/>
    <w:rsid w:val="00B70163"/>
    <w:rsid w:val="00B707C3"/>
    <w:rsid w:val="00B70C6A"/>
    <w:rsid w:val="00B713AA"/>
    <w:rsid w:val="00B732D1"/>
    <w:rsid w:val="00B73623"/>
    <w:rsid w:val="00B76568"/>
    <w:rsid w:val="00B76C11"/>
    <w:rsid w:val="00B778A2"/>
    <w:rsid w:val="00B8067B"/>
    <w:rsid w:val="00B81FA4"/>
    <w:rsid w:val="00B822BF"/>
    <w:rsid w:val="00B84397"/>
    <w:rsid w:val="00B84D95"/>
    <w:rsid w:val="00B871CF"/>
    <w:rsid w:val="00B875F7"/>
    <w:rsid w:val="00B8794C"/>
    <w:rsid w:val="00B91AAF"/>
    <w:rsid w:val="00B92C75"/>
    <w:rsid w:val="00B94C9C"/>
    <w:rsid w:val="00B95071"/>
    <w:rsid w:val="00B95EF4"/>
    <w:rsid w:val="00BA013F"/>
    <w:rsid w:val="00BA1531"/>
    <w:rsid w:val="00BA1F73"/>
    <w:rsid w:val="00BA2C16"/>
    <w:rsid w:val="00BA3D59"/>
    <w:rsid w:val="00BA49F1"/>
    <w:rsid w:val="00BA4DE8"/>
    <w:rsid w:val="00BB07B7"/>
    <w:rsid w:val="00BB12A9"/>
    <w:rsid w:val="00BB1730"/>
    <w:rsid w:val="00BB3113"/>
    <w:rsid w:val="00BB38CE"/>
    <w:rsid w:val="00BB47D1"/>
    <w:rsid w:val="00BB4DBB"/>
    <w:rsid w:val="00BB50FD"/>
    <w:rsid w:val="00BB5806"/>
    <w:rsid w:val="00BB632F"/>
    <w:rsid w:val="00BB6509"/>
    <w:rsid w:val="00BB7A42"/>
    <w:rsid w:val="00BC0C60"/>
    <w:rsid w:val="00BC248C"/>
    <w:rsid w:val="00BC5D2B"/>
    <w:rsid w:val="00BD2984"/>
    <w:rsid w:val="00BD3E45"/>
    <w:rsid w:val="00BD4900"/>
    <w:rsid w:val="00BD5E92"/>
    <w:rsid w:val="00BD6499"/>
    <w:rsid w:val="00BD67E6"/>
    <w:rsid w:val="00BD72D7"/>
    <w:rsid w:val="00BE0344"/>
    <w:rsid w:val="00BE0D34"/>
    <w:rsid w:val="00BE0E25"/>
    <w:rsid w:val="00BE2153"/>
    <w:rsid w:val="00BE311A"/>
    <w:rsid w:val="00BE3500"/>
    <w:rsid w:val="00BE4A5D"/>
    <w:rsid w:val="00BE4CD1"/>
    <w:rsid w:val="00BE51DF"/>
    <w:rsid w:val="00BE6245"/>
    <w:rsid w:val="00BE6A97"/>
    <w:rsid w:val="00BE6D92"/>
    <w:rsid w:val="00BF0200"/>
    <w:rsid w:val="00BF081F"/>
    <w:rsid w:val="00BF24AE"/>
    <w:rsid w:val="00BF28D0"/>
    <w:rsid w:val="00BF418A"/>
    <w:rsid w:val="00BF4A46"/>
    <w:rsid w:val="00BF5048"/>
    <w:rsid w:val="00BF7C10"/>
    <w:rsid w:val="00C0014E"/>
    <w:rsid w:val="00C01441"/>
    <w:rsid w:val="00C01EC0"/>
    <w:rsid w:val="00C02136"/>
    <w:rsid w:val="00C046A2"/>
    <w:rsid w:val="00C05D75"/>
    <w:rsid w:val="00C05DCD"/>
    <w:rsid w:val="00C07559"/>
    <w:rsid w:val="00C07FAA"/>
    <w:rsid w:val="00C07FDB"/>
    <w:rsid w:val="00C1145B"/>
    <w:rsid w:val="00C157AD"/>
    <w:rsid w:val="00C15AB6"/>
    <w:rsid w:val="00C1640D"/>
    <w:rsid w:val="00C17777"/>
    <w:rsid w:val="00C20234"/>
    <w:rsid w:val="00C20AEF"/>
    <w:rsid w:val="00C222E7"/>
    <w:rsid w:val="00C22C1B"/>
    <w:rsid w:val="00C23199"/>
    <w:rsid w:val="00C244EE"/>
    <w:rsid w:val="00C26FC3"/>
    <w:rsid w:val="00C27181"/>
    <w:rsid w:val="00C30721"/>
    <w:rsid w:val="00C30D30"/>
    <w:rsid w:val="00C31690"/>
    <w:rsid w:val="00C3192F"/>
    <w:rsid w:val="00C334F4"/>
    <w:rsid w:val="00C3452E"/>
    <w:rsid w:val="00C34A43"/>
    <w:rsid w:val="00C354D9"/>
    <w:rsid w:val="00C3623D"/>
    <w:rsid w:val="00C36970"/>
    <w:rsid w:val="00C376F8"/>
    <w:rsid w:val="00C44985"/>
    <w:rsid w:val="00C462FF"/>
    <w:rsid w:val="00C50DD9"/>
    <w:rsid w:val="00C51E83"/>
    <w:rsid w:val="00C522BE"/>
    <w:rsid w:val="00C52B53"/>
    <w:rsid w:val="00C53C39"/>
    <w:rsid w:val="00C56405"/>
    <w:rsid w:val="00C61195"/>
    <w:rsid w:val="00C62065"/>
    <w:rsid w:val="00C62B90"/>
    <w:rsid w:val="00C640B3"/>
    <w:rsid w:val="00C67EC9"/>
    <w:rsid w:val="00C70415"/>
    <w:rsid w:val="00C70AF1"/>
    <w:rsid w:val="00C70B87"/>
    <w:rsid w:val="00C71DE7"/>
    <w:rsid w:val="00C72224"/>
    <w:rsid w:val="00C72732"/>
    <w:rsid w:val="00C727C0"/>
    <w:rsid w:val="00C74406"/>
    <w:rsid w:val="00C75706"/>
    <w:rsid w:val="00C7595E"/>
    <w:rsid w:val="00C75BCC"/>
    <w:rsid w:val="00C77F1D"/>
    <w:rsid w:val="00C82422"/>
    <w:rsid w:val="00C837DE"/>
    <w:rsid w:val="00C84942"/>
    <w:rsid w:val="00C84D7F"/>
    <w:rsid w:val="00C850B2"/>
    <w:rsid w:val="00C86FE0"/>
    <w:rsid w:val="00C874C2"/>
    <w:rsid w:val="00C90D64"/>
    <w:rsid w:val="00C91B33"/>
    <w:rsid w:val="00C9265F"/>
    <w:rsid w:val="00C92B34"/>
    <w:rsid w:val="00C93C80"/>
    <w:rsid w:val="00C9542C"/>
    <w:rsid w:val="00C9582D"/>
    <w:rsid w:val="00C95AEF"/>
    <w:rsid w:val="00C95B2C"/>
    <w:rsid w:val="00CA0861"/>
    <w:rsid w:val="00CA08CB"/>
    <w:rsid w:val="00CA4713"/>
    <w:rsid w:val="00CA4815"/>
    <w:rsid w:val="00CA4E63"/>
    <w:rsid w:val="00CA693A"/>
    <w:rsid w:val="00CB1257"/>
    <w:rsid w:val="00CB3DD8"/>
    <w:rsid w:val="00CB4B57"/>
    <w:rsid w:val="00CB52A6"/>
    <w:rsid w:val="00CB53A4"/>
    <w:rsid w:val="00CB60DE"/>
    <w:rsid w:val="00CB66D3"/>
    <w:rsid w:val="00CB79A0"/>
    <w:rsid w:val="00CC25A0"/>
    <w:rsid w:val="00CC27F3"/>
    <w:rsid w:val="00CC291A"/>
    <w:rsid w:val="00CC4414"/>
    <w:rsid w:val="00CC4671"/>
    <w:rsid w:val="00CC6243"/>
    <w:rsid w:val="00CC65AF"/>
    <w:rsid w:val="00CC7194"/>
    <w:rsid w:val="00CC719C"/>
    <w:rsid w:val="00CD1005"/>
    <w:rsid w:val="00CD10F5"/>
    <w:rsid w:val="00CD299A"/>
    <w:rsid w:val="00CD2B31"/>
    <w:rsid w:val="00CD3165"/>
    <w:rsid w:val="00CD37E3"/>
    <w:rsid w:val="00CD3A56"/>
    <w:rsid w:val="00CD4499"/>
    <w:rsid w:val="00CD558D"/>
    <w:rsid w:val="00CD6658"/>
    <w:rsid w:val="00CD7CDD"/>
    <w:rsid w:val="00CE08C6"/>
    <w:rsid w:val="00CE2E05"/>
    <w:rsid w:val="00CE2F87"/>
    <w:rsid w:val="00CE6E26"/>
    <w:rsid w:val="00CE7371"/>
    <w:rsid w:val="00CF0FFD"/>
    <w:rsid w:val="00CF1314"/>
    <w:rsid w:val="00CF243F"/>
    <w:rsid w:val="00CF330D"/>
    <w:rsid w:val="00CF403B"/>
    <w:rsid w:val="00CF6562"/>
    <w:rsid w:val="00CF7128"/>
    <w:rsid w:val="00CF74EE"/>
    <w:rsid w:val="00CF7FF6"/>
    <w:rsid w:val="00D044A1"/>
    <w:rsid w:val="00D051C8"/>
    <w:rsid w:val="00D0602E"/>
    <w:rsid w:val="00D07B9B"/>
    <w:rsid w:val="00D10619"/>
    <w:rsid w:val="00D108FB"/>
    <w:rsid w:val="00D12529"/>
    <w:rsid w:val="00D14438"/>
    <w:rsid w:val="00D14C60"/>
    <w:rsid w:val="00D153AE"/>
    <w:rsid w:val="00D156DE"/>
    <w:rsid w:val="00D17065"/>
    <w:rsid w:val="00D17989"/>
    <w:rsid w:val="00D17C53"/>
    <w:rsid w:val="00D220DC"/>
    <w:rsid w:val="00D25E15"/>
    <w:rsid w:val="00D26684"/>
    <w:rsid w:val="00D26EFB"/>
    <w:rsid w:val="00D27C7D"/>
    <w:rsid w:val="00D31745"/>
    <w:rsid w:val="00D31B10"/>
    <w:rsid w:val="00D335F7"/>
    <w:rsid w:val="00D33784"/>
    <w:rsid w:val="00D356D0"/>
    <w:rsid w:val="00D35C7A"/>
    <w:rsid w:val="00D36ADD"/>
    <w:rsid w:val="00D40392"/>
    <w:rsid w:val="00D40C17"/>
    <w:rsid w:val="00D41BD9"/>
    <w:rsid w:val="00D42440"/>
    <w:rsid w:val="00D4303B"/>
    <w:rsid w:val="00D438AD"/>
    <w:rsid w:val="00D43B87"/>
    <w:rsid w:val="00D4511F"/>
    <w:rsid w:val="00D45286"/>
    <w:rsid w:val="00D46596"/>
    <w:rsid w:val="00D467AB"/>
    <w:rsid w:val="00D47C01"/>
    <w:rsid w:val="00D47CA3"/>
    <w:rsid w:val="00D50A66"/>
    <w:rsid w:val="00D51ECE"/>
    <w:rsid w:val="00D51F1D"/>
    <w:rsid w:val="00D528CA"/>
    <w:rsid w:val="00D532CE"/>
    <w:rsid w:val="00D537EE"/>
    <w:rsid w:val="00D55AC1"/>
    <w:rsid w:val="00D5688A"/>
    <w:rsid w:val="00D57E43"/>
    <w:rsid w:val="00D604FD"/>
    <w:rsid w:val="00D61C2B"/>
    <w:rsid w:val="00D62A76"/>
    <w:rsid w:val="00D64398"/>
    <w:rsid w:val="00D64721"/>
    <w:rsid w:val="00D6725C"/>
    <w:rsid w:val="00D6765B"/>
    <w:rsid w:val="00D67A08"/>
    <w:rsid w:val="00D7001F"/>
    <w:rsid w:val="00D70906"/>
    <w:rsid w:val="00D71C03"/>
    <w:rsid w:val="00D730A8"/>
    <w:rsid w:val="00D7440A"/>
    <w:rsid w:val="00D74763"/>
    <w:rsid w:val="00D747E0"/>
    <w:rsid w:val="00D749B6"/>
    <w:rsid w:val="00D74F1C"/>
    <w:rsid w:val="00D757E4"/>
    <w:rsid w:val="00D76503"/>
    <w:rsid w:val="00D81307"/>
    <w:rsid w:val="00D82123"/>
    <w:rsid w:val="00D83429"/>
    <w:rsid w:val="00D83A24"/>
    <w:rsid w:val="00D84F7D"/>
    <w:rsid w:val="00D85F13"/>
    <w:rsid w:val="00D86284"/>
    <w:rsid w:val="00D87676"/>
    <w:rsid w:val="00D902E9"/>
    <w:rsid w:val="00D91004"/>
    <w:rsid w:val="00D92170"/>
    <w:rsid w:val="00D93056"/>
    <w:rsid w:val="00D9496B"/>
    <w:rsid w:val="00D94A28"/>
    <w:rsid w:val="00D94B64"/>
    <w:rsid w:val="00D96027"/>
    <w:rsid w:val="00D96B14"/>
    <w:rsid w:val="00D97CBA"/>
    <w:rsid w:val="00DA009F"/>
    <w:rsid w:val="00DA0E5E"/>
    <w:rsid w:val="00DA1A23"/>
    <w:rsid w:val="00DA3371"/>
    <w:rsid w:val="00DA3A2E"/>
    <w:rsid w:val="00DA5753"/>
    <w:rsid w:val="00DA5899"/>
    <w:rsid w:val="00DA612D"/>
    <w:rsid w:val="00DA67D1"/>
    <w:rsid w:val="00DA6923"/>
    <w:rsid w:val="00DA71E1"/>
    <w:rsid w:val="00DB05B5"/>
    <w:rsid w:val="00DB1C87"/>
    <w:rsid w:val="00DB46A7"/>
    <w:rsid w:val="00DB5B2D"/>
    <w:rsid w:val="00DB61DC"/>
    <w:rsid w:val="00DB6ABD"/>
    <w:rsid w:val="00DB6F2E"/>
    <w:rsid w:val="00DC10EE"/>
    <w:rsid w:val="00DC1587"/>
    <w:rsid w:val="00DC3EE9"/>
    <w:rsid w:val="00DC4420"/>
    <w:rsid w:val="00DC50C7"/>
    <w:rsid w:val="00DC53E4"/>
    <w:rsid w:val="00DC5980"/>
    <w:rsid w:val="00DC7359"/>
    <w:rsid w:val="00DD24BC"/>
    <w:rsid w:val="00DD2B46"/>
    <w:rsid w:val="00DD3ABE"/>
    <w:rsid w:val="00DD526B"/>
    <w:rsid w:val="00DD6B15"/>
    <w:rsid w:val="00DD7189"/>
    <w:rsid w:val="00DD73E0"/>
    <w:rsid w:val="00DD7808"/>
    <w:rsid w:val="00DD7901"/>
    <w:rsid w:val="00DE3613"/>
    <w:rsid w:val="00DE374A"/>
    <w:rsid w:val="00DE541E"/>
    <w:rsid w:val="00DE6ECB"/>
    <w:rsid w:val="00DF1187"/>
    <w:rsid w:val="00DF14CF"/>
    <w:rsid w:val="00DF2C67"/>
    <w:rsid w:val="00DF2F13"/>
    <w:rsid w:val="00DF3029"/>
    <w:rsid w:val="00DF3254"/>
    <w:rsid w:val="00DF37CF"/>
    <w:rsid w:val="00DF3A7F"/>
    <w:rsid w:val="00DF3D8B"/>
    <w:rsid w:val="00DF4CA5"/>
    <w:rsid w:val="00DF5DA8"/>
    <w:rsid w:val="00DF7C3A"/>
    <w:rsid w:val="00E00367"/>
    <w:rsid w:val="00E01E0F"/>
    <w:rsid w:val="00E04099"/>
    <w:rsid w:val="00E04A14"/>
    <w:rsid w:val="00E05409"/>
    <w:rsid w:val="00E056C2"/>
    <w:rsid w:val="00E05BCC"/>
    <w:rsid w:val="00E06B67"/>
    <w:rsid w:val="00E06ED6"/>
    <w:rsid w:val="00E07083"/>
    <w:rsid w:val="00E1006F"/>
    <w:rsid w:val="00E10FCF"/>
    <w:rsid w:val="00E11957"/>
    <w:rsid w:val="00E12480"/>
    <w:rsid w:val="00E12662"/>
    <w:rsid w:val="00E13983"/>
    <w:rsid w:val="00E142FD"/>
    <w:rsid w:val="00E15A2E"/>
    <w:rsid w:val="00E15C96"/>
    <w:rsid w:val="00E15CCE"/>
    <w:rsid w:val="00E1749C"/>
    <w:rsid w:val="00E20C61"/>
    <w:rsid w:val="00E21F36"/>
    <w:rsid w:val="00E220EA"/>
    <w:rsid w:val="00E226C4"/>
    <w:rsid w:val="00E23150"/>
    <w:rsid w:val="00E23373"/>
    <w:rsid w:val="00E23F9D"/>
    <w:rsid w:val="00E2674A"/>
    <w:rsid w:val="00E27A95"/>
    <w:rsid w:val="00E31191"/>
    <w:rsid w:val="00E35687"/>
    <w:rsid w:val="00E35907"/>
    <w:rsid w:val="00E40551"/>
    <w:rsid w:val="00E43A20"/>
    <w:rsid w:val="00E44570"/>
    <w:rsid w:val="00E44813"/>
    <w:rsid w:val="00E44BD5"/>
    <w:rsid w:val="00E4598B"/>
    <w:rsid w:val="00E4641D"/>
    <w:rsid w:val="00E504C4"/>
    <w:rsid w:val="00E5144F"/>
    <w:rsid w:val="00E51727"/>
    <w:rsid w:val="00E529E5"/>
    <w:rsid w:val="00E53BB9"/>
    <w:rsid w:val="00E54688"/>
    <w:rsid w:val="00E55B3E"/>
    <w:rsid w:val="00E562E6"/>
    <w:rsid w:val="00E563A9"/>
    <w:rsid w:val="00E577E8"/>
    <w:rsid w:val="00E57F4D"/>
    <w:rsid w:val="00E611C6"/>
    <w:rsid w:val="00E612DC"/>
    <w:rsid w:val="00E61E20"/>
    <w:rsid w:val="00E63AE2"/>
    <w:rsid w:val="00E63B40"/>
    <w:rsid w:val="00E63F5B"/>
    <w:rsid w:val="00E644B5"/>
    <w:rsid w:val="00E64A56"/>
    <w:rsid w:val="00E65173"/>
    <w:rsid w:val="00E66018"/>
    <w:rsid w:val="00E7035C"/>
    <w:rsid w:val="00E71717"/>
    <w:rsid w:val="00E72984"/>
    <w:rsid w:val="00E73B8D"/>
    <w:rsid w:val="00E75028"/>
    <w:rsid w:val="00E75A21"/>
    <w:rsid w:val="00E760DA"/>
    <w:rsid w:val="00E77DDD"/>
    <w:rsid w:val="00E80C0D"/>
    <w:rsid w:val="00E80C9F"/>
    <w:rsid w:val="00E8258E"/>
    <w:rsid w:val="00E8367F"/>
    <w:rsid w:val="00E84D8D"/>
    <w:rsid w:val="00E84DD9"/>
    <w:rsid w:val="00E8519F"/>
    <w:rsid w:val="00E86991"/>
    <w:rsid w:val="00E9018A"/>
    <w:rsid w:val="00E91862"/>
    <w:rsid w:val="00E91A27"/>
    <w:rsid w:val="00E91DF1"/>
    <w:rsid w:val="00E92283"/>
    <w:rsid w:val="00E9444E"/>
    <w:rsid w:val="00E95167"/>
    <w:rsid w:val="00E95DA6"/>
    <w:rsid w:val="00E963A6"/>
    <w:rsid w:val="00E96553"/>
    <w:rsid w:val="00E96620"/>
    <w:rsid w:val="00E96D1A"/>
    <w:rsid w:val="00EA087D"/>
    <w:rsid w:val="00EA0B34"/>
    <w:rsid w:val="00EA17C4"/>
    <w:rsid w:val="00EA263D"/>
    <w:rsid w:val="00EA2A71"/>
    <w:rsid w:val="00EA36EC"/>
    <w:rsid w:val="00EA4852"/>
    <w:rsid w:val="00EA540C"/>
    <w:rsid w:val="00EA7A31"/>
    <w:rsid w:val="00EB1DFC"/>
    <w:rsid w:val="00EB38B0"/>
    <w:rsid w:val="00EB4C2F"/>
    <w:rsid w:val="00EB566C"/>
    <w:rsid w:val="00EB616C"/>
    <w:rsid w:val="00EB77FD"/>
    <w:rsid w:val="00EC0D01"/>
    <w:rsid w:val="00EC0F82"/>
    <w:rsid w:val="00EC2578"/>
    <w:rsid w:val="00EC382F"/>
    <w:rsid w:val="00EC390B"/>
    <w:rsid w:val="00EC3B94"/>
    <w:rsid w:val="00ED03FC"/>
    <w:rsid w:val="00ED0CFE"/>
    <w:rsid w:val="00ED0D3C"/>
    <w:rsid w:val="00ED0DDF"/>
    <w:rsid w:val="00ED1507"/>
    <w:rsid w:val="00ED57F2"/>
    <w:rsid w:val="00ED6A86"/>
    <w:rsid w:val="00ED780D"/>
    <w:rsid w:val="00ED7BCA"/>
    <w:rsid w:val="00EE07A5"/>
    <w:rsid w:val="00EE1551"/>
    <w:rsid w:val="00EE16B8"/>
    <w:rsid w:val="00EE2B0F"/>
    <w:rsid w:val="00EE3F6A"/>
    <w:rsid w:val="00EE469F"/>
    <w:rsid w:val="00EE4A98"/>
    <w:rsid w:val="00EE4DBB"/>
    <w:rsid w:val="00EE57AA"/>
    <w:rsid w:val="00EE6DBC"/>
    <w:rsid w:val="00EF38B6"/>
    <w:rsid w:val="00EF4E87"/>
    <w:rsid w:val="00EF5301"/>
    <w:rsid w:val="00EF7C90"/>
    <w:rsid w:val="00F011BA"/>
    <w:rsid w:val="00F0162F"/>
    <w:rsid w:val="00F025CE"/>
    <w:rsid w:val="00F0262D"/>
    <w:rsid w:val="00F02C93"/>
    <w:rsid w:val="00F041CD"/>
    <w:rsid w:val="00F04FE1"/>
    <w:rsid w:val="00F05C14"/>
    <w:rsid w:val="00F05F3E"/>
    <w:rsid w:val="00F060FD"/>
    <w:rsid w:val="00F06905"/>
    <w:rsid w:val="00F1000D"/>
    <w:rsid w:val="00F1092E"/>
    <w:rsid w:val="00F10EAA"/>
    <w:rsid w:val="00F11632"/>
    <w:rsid w:val="00F127B6"/>
    <w:rsid w:val="00F12D4C"/>
    <w:rsid w:val="00F12F6F"/>
    <w:rsid w:val="00F13953"/>
    <w:rsid w:val="00F143A9"/>
    <w:rsid w:val="00F16C5F"/>
    <w:rsid w:val="00F1784F"/>
    <w:rsid w:val="00F1790E"/>
    <w:rsid w:val="00F2082A"/>
    <w:rsid w:val="00F217BE"/>
    <w:rsid w:val="00F22E1E"/>
    <w:rsid w:val="00F2355D"/>
    <w:rsid w:val="00F23D1A"/>
    <w:rsid w:val="00F245D6"/>
    <w:rsid w:val="00F25239"/>
    <w:rsid w:val="00F25793"/>
    <w:rsid w:val="00F25839"/>
    <w:rsid w:val="00F265F6"/>
    <w:rsid w:val="00F311A4"/>
    <w:rsid w:val="00F3136A"/>
    <w:rsid w:val="00F31B6B"/>
    <w:rsid w:val="00F33BDB"/>
    <w:rsid w:val="00F35D95"/>
    <w:rsid w:val="00F35DA9"/>
    <w:rsid w:val="00F363A4"/>
    <w:rsid w:val="00F368EE"/>
    <w:rsid w:val="00F376C8"/>
    <w:rsid w:val="00F37882"/>
    <w:rsid w:val="00F408D8"/>
    <w:rsid w:val="00F40E6F"/>
    <w:rsid w:val="00F41983"/>
    <w:rsid w:val="00F41C17"/>
    <w:rsid w:val="00F4226A"/>
    <w:rsid w:val="00F43B43"/>
    <w:rsid w:val="00F442C8"/>
    <w:rsid w:val="00F44B2B"/>
    <w:rsid w:val="00F4517C"/>
    <w:rsid w:val="00F45F8E"/>
    <w:rsid w:val="00F466F2"/>
    <w:rsid w:val="00F47FFA"/>
    <w:rsid w:val="00F51A86"/>
    <w:rsid w:val="00F534F0"/>
    <w:rsid w:val="00F538C1"/>
    <w:rsid w:val="00F56CF9"/>
    <w:rsid w:val="00F572FA"/>
    <w:rsid w:val="00F5788D"/>
    <w:rsid w:val="00F6055D"/>
    <w:rsid w:val="00F61973"/>
    <w:rsid w:val="00F61D76"/>
    <w:rsid w:val="00F61FE9"/>
    <w:rsid w:val="00F629B8"/>
    <w:rsid w:val="00F62D41"/>
    <w:rsid w:val="00F633F9"/>
    <w:rsid w:val="00F63556"/>
    <w:rsid w:val="00F64094"/>
    <w:rsid w:val="00F6457B"/>
    <w:rsid w:val="00F650AB"/>
    <w:rsid w:val="00F65868"/>
    <w:rsid w:val="00F66B6B"/>
    <w:rsid w:val="00F6784E"/>
    <w:rsid w:val="00F71708"/>
    <w:rsid w:val="00F71858"/>
    <w:rsid w:val="00F724E4"/>
    <w:rsid w:val="00F7446A"/>
    <w:rsid w:val="00F752DE"/>
    <w:rsid w:val="00F75437"/>
    <w:rsid w:val="00F7573F"/>
    <w:rsid w:val="00F76D00"/>
    <w:rsid w:val="00F77B2A"/>
    <w:rsid w:val="00F803AD"/>
    <w:rsid w:val="00F808B9"/>
    <w:rsid w:val="00F82846"/>
    <w:rsid w:val="00F82891"/>
    <w:rsid w:val="00F82C2C"/>
    <w:rsid w:val="00F84357"/>
    <w:rsid w:val="00F85913"/>
    <w:rsid w:val="00F85C38"/>
    <w:rsid w:val="00F863A1"/>
    <w:rsid w:val="00F867B1"/>
    <w:rsid w:val="00F86895"/>
    <w:rsid w:val="00F875B2"/>
    <w:rsid w:val="00F90859"/>
    <w:rsid w:val="00F90EFA"/>
    <w:rsid w:val="00F91487"/>
    <w:rsid w:val="00F94A9A"/>
    <w:rsid w:val="00F9686A"/>
    <w:rsid w:val="00F96D4D"/>
    <w:rsid w:val="00FA0CB1"/>
    <w:rsid w:val="00FA4399"/>
    <w:rsid w:val="00FA5CFA"/>
    <w:rsid w:val="00FA5E71"/>
    <w:rsid w:val="00FA5E82"/>
    <w:rsid w:val="00FA5F9E"/>
    <w:rsid w:val="00FA65D3"/>
    <w:rsid w:val="00FA6828"/>
    <w:rsid w:val="00FB101F"/>
    <w:rsid w:val="00FB1B3B"/>
    <w:rsid w:val="00FB379A"/>
    <w:rsid w:val="00FB460B"/>
    <w:rsid w:val="00FB48FD"/>
    <w:rsid w:val="00FB56B1"/>
    <w:rsid w:val="00FB638F"/>
    <w:rsid w:val="00FB7DF2"/>
    <w:rsid w:val="00FB7E9C"/>
    <w:rsid w:val="00FB7FA1"/>
    <w:rsid w:val="00FC3464"/>
    <w:rsid w:val="00FC35E5"/>
    <w:rsid w:val="00FC3BDA"/>
    <w:rsid w:val="00FC4D01"/>
    <w:rsid w:val="00FC5BE9"/>
    <w:rsid w:val="00FC6F06"/>
    <w:rsid w:val="00FC7068"/>
    <w:rsid w:val="00FD3F6F"/>
    <w:rsid w:val="00FD41E3"/>
    <w:rsid w:val="00FD42DA"/>
    <w:rsid w:val="00FD4570"/>
    <w:rsid w:val="00FD4D6E"/>
    <w:rsid w:val="00FD6383"/>
    <w:rsid w:val="00FD6B35"/>
    <w:rsid w:val="00FD771D"/>
    <w:rsid w:val="00FE0563"/>
    <w:rsid w:val="00FE07AE"/>
    <w:rsid w:val="00FE07E9"/>
    <w:rsid w:val="00FE14BF"/>
    <w:rsid w:val="00FE3183"/>
    <w:rsid w:val="00FE43DC"/>
    <w:rsid w:val="00FE7378"/>
    <w:rsid w:val="00FE742A"/>
    <w:rsid w:val="00FE7D85"/>
    <w:rsid w:val="00FF1429"/>
    <w:rsid w:val="00FF1606"/>
    <w:rsid w:val="00FF16A8"/>
    <w:rsid w:val="00FF3668"/>
    <w:rsid w:val="00FF5BC8"/>
    <w:rsid w:val="00FF61C1"/>
    <w:rsid w:val="00FF6E67"/>
    <w:rsid w:val="0159509C"/>
    <w:rsid w:val="01CB9237"/>
    <w:rsid w:val="026512D4"/>
    <w:rsid w:val="0292E53E"/>
    <w:rsid w:val="02E4D5C8"/>
    <w:rsid w:val="0308716C"/>
    <w:rsid w:val="0325F24F"/>
    <w:rsid w:val="0326D395"/>
    <w:rsid w:val="03E68787"/>
    <w:rsid w:val="04EC7583"/>
    <w:rsid w:val="0578082D"/>
    <w:rsid w:val="05C15E86"/>
    <w:rsid w:val="05E810D9"/>
    <w:rsid w:val="0603D261"/>
    <w:rsid w:val="061A21D8"/>
    <w:rsid w:val="06213979"/>
    <w:rsid w:val="06255966"/>
    <w:rsid w:val="0666CD7B"/>
    <w:rsid w:val="0674D9BE"/>
    <w:rsid w:val="06D8901A"/>
    <w:rsid w:val="06EDD728"/>
    <w:rsid w:val="074EDE29"/>
    <w:rsid w:val="08A16EA4"/>
    <w:rsid w:val="095F241E"/>
    <w:rsid w:val="09687180"/>
    <w:rsid w:val="0A11A305"/>
    <w:rsid w:val="0A86198A"/>
    <w:rsid w:val="0AA88659"/>
    <w:rsid w:val="0AAF8083"/>
    <w:rsid w:val="0ADE4E7A"/>
    <w:rsid w:val="0BB19617"/>
    <w:rsid w:val="0BD84203"/>
    <w:rsid w:val="0C797B8D"/>
    <w:rsid w:val="0C98A174"/>
    <w:rsid w:val="0CB64F94"/>
    <w:rsid w:val="0CC46BD1"/>
    <w:rsid w:val="0D3E79DB"/>
    <w:rsid w:val="0E98AC19"/>
    <w:rsid w:val="0F300C23"/>
    <w:rsid w:val="0FA2A0B4"/>
    <w:rsid w:val="10E273A6"/>
    <w:rsid w:val="11010F7E"/>
    <w:rsid w:val="11289C1C"/>
    <w:rsid w:val="1143623C"/>
    <w:rsid w:val="1204DC63"/>
    <w:rsid w:val="1297C86C"/>
    <w:rsid w:val="1312F36E"/>
    <w:rsid w:val="13AABAE7"/>
    <w:rsid w:val="1447DE2D"/>
    <w:rsid w:val="146DFDD6"/>
    <w:rsid w:val="14FBD0BA"/>
    <w:rsid w:val="1539FB22"/>
    <w:rsid w:val="1600E5C1"/>
    <w:rsid w:val="163B6AFA"/>
    <w:rsid w:val="165C9436"/>
    <w:rsid w:val="16D0ADB9"/>
    <w:rsid w:val="1733C726"/>
    <w:rsid w:val="17386F50"/>
    <w:rsid w:val="17E342BD"/>
    <w:rsid w:val="188424D5"/>
    <w:rsid w:val="18AFC8A2"/>
    <w:rsid w:val="18E602FD"/>
    <w:rsid w:val="18F1D480"/>
    <w:rsid w:val="18F56D14"/>
    <w:rsid w:val="199762F9"/>
    <w:rsid w:val="199B9BBC"/>
    <w:rsid w:val="1A09BF54"/>
    <w:rsid w:val="1A0F6686"/>
    <w:rsid w:val="1A1AE85C"/>
    <w:rsid w:val="1A6E49BF"/>
    <w:rsid w:val="1A86BAEA"/>
    <w:rsid w:val="1AB9DF83"/>
    <w:rsid w:val="1ABB398D"/>
    <w:rsid w:val="1B07DFF8"/>
    <w:rsid w:val="1BAF2B4C"/>
    <w:rsid w:val="1C194544"/>
    <w:rsid w:val="1C4C909F"/>
    <w:rsid w:val="1CDEE17B"/>
    <w:rsid w:val="1CEFB0C2"/>
    <w:rsid w:val="1D67F5B7"/>
    <w:rsid w:val="1F149E33"/>
    <w:rsid w:val="1FB9AD8A"/>
    <w:rsid w:val="204BC241"/>
    <w:rsid w:val="20C4F569"/>
    <w:rsid w:val="20D54BD6"/>
    <w:rsid w:val="20E39681"/>
    <w:rsid w:val="2113DCFE"/>
    <w:rsid w:val="228F3A61"/>
    <w:rsid w:val="23852B8F"/>
    <w:rsid w:val="254FFC49"/>
    <w:rsid w:val="2567AA73"/>
    <w:rsid w:val="2570061B"/>
    <w:rsid w:val="258AE5A8"/>
    <w:rsid w:val="26512042"/>
    <w:rsid w:val="2689D7A6"/>
    <w:rsid w:val="271CE6F9"/>
    <w:rsid w:val="273076FE"/>
    <w:rsid w:val="276280C1"/>
    <w:rsid w:val="2786FA71"/>
    <w:rsid w:val="278EE170"/>
    <w:rsid w:val="27B1BE21"/>
    <w:rsid w:val="283EA749"/>
    <w:rsid w:val="297CC413"/>
    <w:rsid w:val="298F6E0C"/>
    <w:rsid w:val="2990ADE0"/>
    <w:rsid w:val="2A4F494A"/>
    <w:rsid w:val="2AB31111"/>
    <w:rsid w:val="2AC19E86"/>
    <w:rsid w:val="2AEE8AEF"/>
    <w:rsid w:val="2B1834A2"/>
    <w:rsid w:val="2B54912D"/>
    <w:rsid w:val="2B98F18F"/>
    <w:rsid w:val="2BD45030"/>
    <w:rsid w:val="2BDACC21"/>
    <w:rsid w:val="2D1C8F65"/>
    <w:rsid w:val="2DF0C137"/>
    <w:rsid w:val="2EE23CA2"/>
    <w:rsid w:val="2FD73008"/>
    <w:rsid w:val="304D936D"/>
    <w:rsid w:val="31421F4A"/>
    <w:rsid w:val="317622D3"/>
    <w:rsid w:val="31767E06"/>
    <w:rsid w:val="32997E0F"/>
    <w:rsid w:val="332C599F"/>
    <w:rsid w:val="33B9BFF4"/>
    <w:rsid w:val="33C70185"/>
    <w:rsid w:val="33F2E7D1"/>
    <w:rsid w:val="354178D8"/>
    <w:rsid w:val="356DFEFE"/>
    <w:rsid w:val="361903F4"/>
    <w:rsid w:val="36A605CC"/>
    <w:rsid w:val="375A36AF"/>
    <w:rsid w:val="3973A908"/>
    <w:rsid w:val="39BED95B"/>
    <w:rsid w:val="3B2DCB5B"/>
    <w:rsid w:val="3B6CCAF9"/>
    <w:rsid w:val="3BBFF298"/>
    <w:rsid w:val="3BE3D5C5"/>
    <w:rsid w:val="3C2386E9"/>
    <w:rsid w:val="3CC53AD4"/>
    <w:rsid w:val="3D075248"/>
    <w:rsid w:val="3D181F84"/>
    <w:rsid w:val="3D43A2B6"/>
    <w:rsid w:val="3D5B96A3"/>
    <w:rsid w:val="3DD65461"/>
    <w:rsid w:val="3EB32BBC"/>
    <w:rsid w:val="3F022A40"/>
    <w:rsid w:val="3F5C4ACB"/>
    <w:rsid w:val="3F88A854"/>
    <w:rsid w:val="40BEF392"/>
    <w:rsid w:val="4145EAC7"/>
    <w:rsid w:val="41C7DA52"/>
    <w:rsid w:val="41E4789F"/>
    <w:rsid w:val="41F2A373"/>
    <w:rsid w:val="42143C1E"/>
    <w:rsid w:val="428B2496"/>
    <w:rsid w:val="4312EA97"/>
    <w:rsid w:val="437303DC"/>
    <w:rsid w:val="43AC4E74"/>
    <w:rsid w:val="43B95A1C"/>
    <w:rsid w:val="43BA928C"/>
    <w:rsid w:val="442CED3F"/>
    <w:rsid w:val="4502777F"/>
    <w:rsid w:val="466B0A70"/>
    <w:rsid w:val="46D3AD02"/>
    <w:rsid w:val="46F88A20"/>
    <w:rsid w:val="48253462"/>
    <w:rsid w:val="48598E25"/>
    <w:rsid w:val="488E749E"/>
    <w:rsid w:val="48C7B920"/>
    <w:rsid w:val="48CDE35B"/>
    <w:rsid w:val="494D820B"/>
    <w:rsid w:val="49D457E1"/>
    <w:rsid w:val="4AA02329"/>
    <w:rsid w:val="4B7553D9"/>
    <w:rsid w:val="4BB6C0C4"/>
    <w:rsid w:val="4C303A01"/>
    <w:rsid w:val="4C89D5E6"/>
    <w:rsid w:val="4CB8A5D7"/>
    <w:rsid w:val="4D45EA55"/>
    <w:rsid w:val="4DCE403F"/>
    <w:rsid w:val="4DE83060"/>
    <w:rsid w:val="4E63A6F3"/>
    <w:rsid w:val="4FF90806"/>
    <w:rsid w:val="502CA609"/>
    <w:rsid w:val="50A0275F"/>
    <w:rsid w:val="51B86836"/>
    <w:rsid w:val="52DA483B"/>
    <w:rsid w:val="530EA2A2"/>
    <w:rsid w:val="531894B0"/>
    <w:rsid w:val="53BA940C"/>
    <w:rsid w:val="53CD210F"/>
    <w:rsid w:val="544C8E35"/>
    <w:rsid w:val="54A47855"/>
    <w:rsid w:val="54D9D985"/>
    <w:rsid w:val="55090CC3"/>
    <w:rsid w:val="552608B8"/>
    <w:rsid w:val="55761530"/>
    <w:rsid w:val="558608F1"/>
    <w:rsid w:val="5649CA4D"/>
    <w:rsid w:val="5650BB22"/>
    <w:rsid w:val="5674F172"/>
    <w:rsid w:val="572C2E82"/>
    <w:rsid w:val="576BFF88"/>
    <w:rsid w:val="5781CB30"/>
    <w:rsid w:val="57F68F08"/>
    <w:rsid w:val="58D2EC38"/>
    <w:rsid w:val="58DDD98B"/>
    <w:rsid w:val="58FC3F16"/>
    <w:rsid w:val="59DB7E5E"/>
    <w:rsid w:val="5A0B55AF"/>
    <w:rsid w:val="5A29D4A6"/>
    <w:rsid w:val="5B0B9608"/>
    <w:rsid w:val="5B3906CC"/>
    <w:rsid w:val="5BDF8E5A"/>
    <w:rsid w:val="5C061DCE"/>
    <w:rsid w:val="5CA16BF4"/>
    <w:rsid w:val="5CE8A0ED"/>
    <w:rsid w:val="5D1D87D2"/>
    <w:rsid w:val="5D7176CE"/>
    <w:rsid w:val="5D9F93F2"/>
    <w:rsid w:val="5DD0D403"/>
    <w:rsid w:val="5DFABA6E"/>
    <w:rsid w:val="5E18FF60"/>
    <w:rsid w:val="5EAEB3B5"/>
    <w:rsid w:val="5EC22300"/>
    <w:rsid w:val="5EF0F240"/>
    <w:rsid w:val="5F3FFE93"/>
    <w:rsid w:val="5F65AF15"/>
    <w:rsid w:val="5FD488D7"/>
    <w:rsid w:val="5FF67DFE"/>
    <w:rsid w:val="62A9ADFA"/>
    <w:rsid w:val="630F74FB"/>
    <w:rsid w:val="63A14024"/>
    <w:rsid w:val="63EB0A32"/>
    <w:rsid w:val="63F3F924"/>
    <w:rsid w:val="6527D27F"/>
    <w:rsid w:val="658A0DF1"/>
    <w:rsid w:val="65B747E4"/>
    <w:rsid w:val="65BB86B6"/>
    <w:rsid w:val="65D4965D"/>
    <w:rsid w:val="66040AF9"/>
    <w:rsid w:val="664D61A4"/>
    <w:rsid w:val="66685B87"/>
    <w:rsid w:val="668B0F2A"/>
    <w:rsid w:val="668DA7C8"/>
    <w:rsid w:val="66AE0737"/>
    <w:rsid w:val="66C80C0F"/>
    <w:rsid w:val="67D49394"/>
    <w:rsid w:val="67DB530D"/>
    <w:rsid w:val="68219240"/>
    <w:rsid w:val="684C5120"/>
    <w:rsid w:val="6860A2AE"/>
    <w:rsid w:val="6897BA29"/>
    <w:rsid w:val="689C1B05"/>
    <w:rsid w:val="68EBFD8E"/>
    <w:rsid w:val="6974C3AD"/>
    <w:rsid w:val="69A0F692"/>
    <w:rsid w:val="6A08EAA4"/>
    <w:rsid w:val="6A0C270A"/>
    <w:rsid w:val="6B51F7CA"/>
    <w:rsid w:val="6BF5B33F"/>
    <w:rsid w:val="6C69BFE6"/>
    <w:rsid w:val="6C82E8DE"/>
    <w:rsid w:val="6CB2159D"/>
    <w:rsid w:val="6CE5A588"/>
    <w:rsid w:val="6D4AEDDB"/>
    <w:rsid w:val="6D862EB4"/>
    <w:rsid w:val="6DA2AC06"/>
    <w:rsid w:val="6E36455D"/>
    <w:rsid w:val="6E7F4B08"/>
    <w:rsid w:val="6E825630"/>
    <w:rsid w:val="6F7817FE"/>
    <w:rsid w:val="6FCB94EB"/>
    <w:rsid w:val="6FDCB25F"/>
    <w:rsid w:val="70111B69"/>
    <w:rsid w:val="70A1610C"/>
    <w:rsid w:val="711CD526"/>
    <w:rsid w:val="72056B2D"/>
    <w:rsid w:val="723FDF14"/>
    <w:rsid w:val="724D0B6F"/>
    <w:rsid w:val="728BB3F0"/>
    <w:rsid w:val="72D1DEBC"/>
    <w:rsid w:val="7354B2E8"/>
    <w:rsid w:val="73BEEC4C"/>
    <w:rsid w:val="7423F6C2"/>
    <w:rsid w:val="74C39F27"/>
    <w:rsid w:val="74F99D0A"/>
    <w:rsid w:val="756D14F2"/>
    <w:rsid w:val="75E1F2C5"/>
    <w:rsid w:val="76094E97"/>
    <w:rsid w:val="767B4097"/>
    <w:rsid w:val="76D62DFF"/>
    <w:rsid w:val="76D68274"/>
    <w:rsid w:val="7702D0FD"/>
    <w:rsid w:val="7790D536"/>
    <w:rsid w:val="77E28F06"/>
    <w:rsid w:val="77EE4DD6"/>
    <w:rsid w:val="7828A828"/>
    <w:rsid w:val="79790C3D"/>
    <w:rsid w:val="7ACC6C8F"/>
    <w:rsid w:val="7AD51E19"/>
    <w:rsid w:val="7AECEF79"/>
    <w:rsid w:val="7B0CBBCD"/>
    <w:rsid w:val="7B193AE3"/>
    <w:rsid w:val="7B6243AE"/>
    <w:rsid w:val="7BB0E9F3"/>
    <w:rsid w:val="7CFBBFA9"/>
    <w:rsid w:val="7D2A42AD"/>
    <w:rsid w:val="7DA37070"/>
    <w:rsid w:val="7E6EF1F0"/>
    <w:rsid w:val="7EEA8C43"/>
    <w:rsid w:val="7EF08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F957C"/>
  <w15:chartTrackingRefBased/>
  <w15:docId w15:val="{D2C0E2DE-8724-4BEB-8B00-E385BE08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5E"/>
    <w:pPr>
      <w:spacing w:after="20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951971"/>
    <w:pPr>
      <w:keepNext/>
      <w:keepLines/>
      <w:spacing w:before="24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7547AF"/>
    <w:pPr>
      <w:keepNext/>
      <w:keepLines/>
      <w:spacing w:before="24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C640B3"/>
    <w:rPr>
      <w:rFonts w:asciiTheme="minorHAnsi" w:hAnsiTheme="minorHAnsi"/>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951971"/>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7547AF"/>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5"/>
      </w:numPr>
      <w:contextualSpacing/>
    </w:pPr>
  </w:style>
  <w:style w:type="paragraph" w:styleId="List2">
    <w:name w:val="List 2"/>
    <w:basedOn w:val="Normal"/>
    <w:uiPriority w:val="98"/>
    <w:qFormat/>
    <w:rsid w:val="00F85913"/>
    <w:pPr>
      <w:numPr>
        <w:ilvl w:val="1"/>
        <w:numId w:val="5"/>
      </w:numPr>
      <w:contextualSpacing/>
    </w:pPr>
  </w:style>
  <w:style w:type="paragraph" w:styleId="List3">
    <w:name w:val="List 3"/>
    <w:basedOn w:val="Normal"/>
    <w:uiPriority w:val="98"/>
    <w:qFormat/>
    <w:rsid w:val="00BC248C"/>
    <w:pPr>
      <w:numPr>
        <w:ilvl w:val="2"/>
        <w:numId w:val="5"/>
      </w:numPr>
      <w:contextualSpacing/>
    </w:pPr>
  </w:style>
  <w:style w:type="paragraph" w:styleId="List4">
    <w:name w:val="List 4"/>
    <w:basedOn w:val="Normal"/>
    <w:uiPriority w:val="98"/>
    <w:qFormat/>
    <w:rsid w:val="00BC248C"/>
    <w:pPr>
      <w:numPr>
        <w:ilvl w:val="3"/>
        <w:numId w:val="5"/>
      </w:numPr>
      <w:contextualSpacing/>
    </w:pPr>
  </w:style>
  <w:style w:type="paragraph" w:styleId="ListNumber">
    <w:name w:val="List Number"/>
    <w:basedOn w:val="Normal"/>
    <w:uiPriority w:val="98"/>
    <w:qFormat/>
    <w:rsid w:val="00276047"/>
    <w:pPr>
      <w:numPr>
        <w:numId w:val="2"/>
      </w:numPr>
      <w:contextualSpacing/>
    </w:pPr>
  </w:style>
  <w:style w:type="paragraph" w:styleId="ListNumber2">
    <w:name w:val="List Number 2"/>
    <w:basedOn w:val="Normal"/>
    <w:uiPriority w:val="98"/>
    <w:qFormat/>
    <w:rsid w:val="00276047"/>
    <w:pPr>
      <w:numPr>
        <w:ilvl w:val="1"/>
        <w:numId w:val="2"/>
      </w:numPr>
      <w:contextualSpacing/>
    </w:pPr>
  </w:style>
  <w:style w:type="paragraph" w:styleId="ListBullet3">
    <w:name w:val="List Bullet 3"/>
    <w:basedOn w:val="Normal"/>
    <w:uiPriority w:val="98"/>
    <w:qFormat/>
    <w:rsid w:val="008A36E1"/>
    <w:pPr>
      <w:numPr>
        <w:numId w:val="4"/>
      </w:numPr>
      <w:ind w:left="851" w:hanging="284"/>
      <w:contextualSpacing/>
    </w:pPr>
  </w:style>
  <w:style w:type="paragraph" w:styleId="ListNumber3">
    <w:name w:val="List Number 3"/>
    <w:basedOn w:val="Normal"/>
    <w:uiPriority w:val="98"/>
    <w:qFormat/>
    <w:rsid w:val="00950B06"/>
    <w:pPr>
      <w:numPr>
        <w:ilvl w:val="2"/>
        <w:numId w:val="2"/>
      </w:numPr>
      <w:contextualSpacing/>
    </w:pPr>
  </w:style>
  <w:style w:type="paragraph" w:styleId="ListNumber4">
    <w:name w:val="List Number 4"/>
    <w:basedOn w:val="Normal"/>
    <w:uiPriority w:val="98"/>
    <w:qFormat/>
    <w:rsid w:val="0012343A"/>
    <w:pPr>
      <w:numPr>
        <w:ilvl w:val="3"/>
        <w:numId w:val="2"/>
      </w:numPr>
      <w:contextualSpacing/>
    </w:pPr>
  </w:style>
  <w:style w:type="paragraph" w:styleId="ListBullet">
    <w:name w:val="List Bullet"/>
    <w:basedOn w:val="Normal"/>
    <w:uiPriority w:val="98"/>
    <w:qFormat/>
    <w:rsid w:val="008A36E1"/>
    <w:pPr>
      <w:numPr>
        <w:numId w:val="1"/>
      </w:numPr>
      <w:ind w:left="284" w:hanging="284"/>
      <w:contextualSpacing/>
    </w:pPr>
  </w:style>
  <w:style w:type="paragraph" w:styleId="ListBullet2">
    <w:name w:val="List Bullet 2"/>
    <w:basedOn w:val="Normal"/>
    <w:uiPriority w:val="98"/>
    <w:qFormat/>
    <w:rsid w:val="00C75706"/>
    <w:pPr>
      <w:numPr>
        <w:ilvl w:val="1"/>
        <w:numId w:val="1"/>
      </w:numPr>
      <w:ind w:left="568" w:hanging="284"/>
      <w:contextualSpacing/>
    </w:pPr>
  </w:style>
  <w:style w:type="paragraph" w:styleId="ListBullet4">
    <w:name w:val="List Bullet 4"/>
    <w:basedOn w:val="Normal"/>
    <w:uiPriority w:val="98"/>
    <w:qFormat/>
    <w:rsid w:val="00C75706"/>
    <w:pPr>
      <w:numPr>
        <w:numId w:val="3"/>
      </w:numPr>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character" w:customStyle="1" w:styleId="CCS-NormalTextChar">
    <w:name w:val="CCS - Normal Text Char"/>
    <w:basedOn w:val="DefaultParagraphFont"/>
    <w:link w:val="CCS-NormalText"/>
    <w:locked/>
    <w:rsid w:val="005C76C9"/>
    <w:rPr>
      <w:rFonts w:ascii="Arial" w:hAnsi="Arial" w:cs="Arial"/>
      <w:lang w:eastAsia="zh-CN" w:bidi="th-TH"/>
    </w:rPr>
  </w:style>
  <w:style w:type="paragraph" w:customStyle="1" w:styleId="CCS-NormalText">
    <w:name w:val="CCS - Normal Text"/>
    <w:basedOn w:val="Normal"/>
    <w:link w:val="CCS-NormalTextChar"/>
    <w:rsid w:val="005C76C9"/>
    <w:pPr>
      <w:spacing w:before="60" w:after="120" w:line="240" w:lineRule="auto"/>
    </w:pPr>
    <w:rPr>
      <w:rFonts w:ascii="Arial" w:hAnsi="Arial" w:cs="Arial"/>
      <w:lang w:eastAsia="zh-CN" w:bidi="th-TH"/>
    </w:rPr>
  </w:style>
  <w:style w:type="paragraph" w:styleId="ListParagraph">
    <w:name w:val="List Paragraph"/>
    <w:aliases w:val="Bullet point,List Paragraph1,List Paragraph11,Recommendation,List Bullet 1,L,Bullets,CV text,Dot pt,F5 List Paragraph,FooterText,List Paragraph - bullets,List Paragraph111,List Paragraph2,Medium Grid 1 - Accent 21,NFP GP Bulleted List,列出段"/>
    <w:basedOn w:val="Normal"/>
    <w:link w:val="ListParagraphChar"/>
    <w:uiPriority w:val="34"/>
    <w:qFormat/>
    <w:rsid w:val="005C76C9"/>
    <w:pPr>
      <w:spacing w:after="120" w:line="240" w:lineRule="auto"/>
      <w:ind w:left="720" w:hanging="357"/>
      <w:contextualSpacing/>
    </w:pPr>
    <w:rPr>
      <w:rFonts w:cs="Times New Roman"/>
    </w:rPr>
  </w:style>
  <w:style w:type="character" w:customStyle="1" w:styleId="ListParagraphChar">
    <w:name w:val="List Paragraph Char"/>
    <w:aliases w:val="Bullet point Char,List Paragraph1 Char,List Paragraph11 Char,Recommendation Char,List Bullet 1 Char,L Char,Bullets Char,CV text Char,Dot pt Char,F5 List Paragraph Char,FooterText Char,List Paragraph - bullets Char,列出段 Char"/>
    <w:basedOn w:val="DefaultParagraphFont"/>
    <w:link w:val="ListParagraph"/>
    <w:uiPriority w:val="34"/>
    <w:qFormat/>
    <w:rsid w:val="005C76C9"/>
    <w:rPr>
      <w:rFonts w:cs="Times New Roman"/>
    </w:rPr>
  </w:style>
  <w:style w:type="character" w:styleId="CommentReference">
    <w:name w:val="annotation reference"/>
    <w:basedOn w:val="DefaultParagraphFont"/>
    <w:uiPriority w:val="99"/>
    <w:semiHidden/>
    <w:unhideWhenUsed/>
    <w:rsid w:val="00485895"/>
    <w:rPr>
      <w:sz w:val="16"/>
      <w:szCs w:val="16"/>
    </w:rPr>
  </w:style>
  <w:style w:type="paragraph" w:styleId="CommentText">
    <w:name w:val="annotation text"/>
    <w:basedOn w:val="Normal"/>
    <w:link w:val="CommentTextChar"/>
    <w:uiPriority w:val="99"/>
    <w:unhideWhenUsed/>
    <w:rsid w:val="00485895"/>
    <w:pPr>
      <w:spacing w:after="120" w:line="240" w:lineRule="auto"/>
    </w:pPr>
    <w:rPr>
      <w:rFonts w:ascii="Calibri" w:hAnsi="Calibri" w:cstheme="minorHAnsi"/>
      <w:sz w:val="20"/>
      <w:szCs w:val="20"/>
    </w:rPr>
  </w:style>
  <w:style w:type="character" w:customStyle="1" w:styleId="CommentTextChar">
    <w:name w:val="Comment Text Char"/>
    <w:basedOn w:val="DefaultParagraphFont"/>
    <w:link w:val="CommentText"/>
    <w:uiPriority w:val="99"/>
    <w:rsid w:val="00485895"/>
    <w:rPr>
      <w:rFonts w:ascii="Calibri" w:hAnsi="Calibri" w:cstheme="minorHAnsi"/>
      <w:sz w:val="20"/>
      <w:szCs w:val="20"/>
    </w:rPr>
  </w:style>
  <w:style w:type="paragraph" w:styleId="NoSpacing">
    <w:name w:val="No Spacing"/>
    <w:link w:val="NoSpacingChar"/>
    <w:uiPriority w:val="1"/>
    <w:qFormat/>
    <w:rsid w:val="00FE737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E7378"/>
    <w:rPr>
      <w:rFonts w:eastAsiaTheme="minorEastAsia"/>
      <w:lang w:val="en-US"/>
    </w:rPr>
  </w:style>
  <w:style w:type="character" w:styleId="FollowedHyperlink">
    <w:name w:val="FollowedHyperlink"/>
    <w:basedOn w:val="DefaultParagraphFont"/>
    <w:uiPriority w:val="99"/>
    <w:semiHidden/>
    <w:unhideWhenUsed/>
    <w:rsid w:val="00F25839"/>
    <w:rPr>
      <w:color w:val="CE372F" w:themeColor="followedHyperlink"/>
      <w:u w:val="single"/>
    </w:rPr>
  </w:style>
  <w:style w:type="paragraph" w:styleId="NormalWeb">
    <w:name w:val="Normal (Web)"/>
    <w:basedOn w:val="Normal"/>
    <w:uiPriority w:val="99"/>
    <w:semiHidden/>
    <w:unhideWhenUsed/>
    <w:rsid w:val="00215C14"/>
    <w:rPr>
      <w:rFonts w:ascii="Times New Roman" w:hAnsi="Times New Roman" w:cs="Times New Roman"/>
      <w:sz w:val="24"/>
      <w:szCs w:val="24"/>
    </w:rPr>
  </w:style>
  <w:style w:type="paragraph" w:styleId="Revision">
    <w:name w:val="Revision"/>
    <w:hidden/>
    <w:uiPriority w:val="99"/>
    <w:semiHidden/>
    <w:rsid w:val="00E23F9D"/>
    <w:pPr>
      <w:spacing w:after="0" w:line="240" w:lineRule="auto"/>
    </w:pPr>
  </w:style>
  <w:style w:type="paragraph" w:styleId="CommentSubject">
    <w:name w:val="annotation subject"/>
    <w:basedOn w:val="CommentText"/>
    <w:next w:val="CommentText"/>
    <w:link w:val="CommentSubjectChar"/>
    <w:uiPriority w:val="99"/>
    <w:semiHidden/>
    <w:unhideWhenUsed/>
    <w:rsid w:val="001361DF"/>
    <w:pPr>
      <w:spacing w:after="24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361DF"/>
    <w:rPr>
      <w:rFonts w:ascii="Calibri" w:hAnsi="Calibri" w:cstheme="minorHAnsi"/>
      <w:b/>
      <w:bCs/>
      <w:sz w:val="20"/>
      <w:szCs w:val="20"/>
    </w:rPr>
  </w:style>
  <w:style w:type="character" w:styleId="Mention">
    <w:name w:val="Mention"/>
    <w:basedOn w:val="DefaultParagraphFont"/>
    <w:uiPriority w:val="99"/>
    <w:unhideWhenUsed/>
    <w:rsid w:val="00F71858"/>
    <w:rPr>
      <w:color w:val="2B579A"/>
      <w:shd w:val="clear" w:color="auto" w:fill="E1DFDD"/>
    </w:rPr>
  </w:style>
  <w:style w:type="paragraph" w:customStyle="1" w:styleId="paragraph">
    <w:name w:val="paragraph"/>
    <w:basedOn w:val="Normal"/>
    <w:rsid w:val="00BF4A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F4A46"/>
  </w:style>
  <w:style w:type="character" w:customStyle="1" w:styleId="eop">
    <w:name w:val="eop"/>
    <w:basedOn w:val="DefaultParagraphFont"/>
    <w:rsid w:val="00BF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672">
      <w:bodyDiv w:val="1"/>
      <w:marLeft w:val="0"/>
      <w:marRight w:val="0"/>
      <w:marTop w:val="0"/>
      <w:marBottom w:val="0"/>
      <w:divBdr>
        <w:top w:val="none" w:sz="0" w:space="0" w:color="auto"/>
        <w:left w:val="none" w:sz="0" w:space="0" w:color="auto"/>
        <w:bottom w:val="none" w:sz="0" w:space="0" w:color="auto"/>
        <w:right w:val="none" w:sz="0" w:space="0" w:color="auto"/>
      </w:divBdr>
    </w:div>
    <w:div w:id="129325056">
      <w:bodyDiv w:val="1"/>
      <w:marLeft w:val="0"/>
      <w:marRight w:val="0"/>
      <w:marTop w:val="0"/>
      <w:marBottom w:val="0"/>
      <w:divBdr>
        <w:top w:val="none" w:sz="0" w:space="0" w:color="auto"/>
        <w:left w:val="none" w:sz="0" w:space="0" w:color="auto"/>
        <w:bottom w:val="none" w:sz="0" w:space="0" w:color="auto"/>
        <w:right w:val="none" w:sz="0" w:space="0" w:color="auto"/>
      </w:divBdr>
    </w:div>
    <w:div w:id="162404850">
      <w:bodyDiv w:val="1"/>
      <w:marLeft w:val="0"/>
      <w:marRight w:val="0"/>
      <w:marTop w:val="0"/>
      <w:marBottom w:val="0"/>
      <w:divBdr>
        <w:top w:val="none" w:sz="0" w:space="0" w:color="auto"/>
        <w:left w:val="none" w:sz="0" w:space="0" w:color="auto"/>
        <w:bottom w:val="none" w:sz="0" w:space="0" w:color="auto"/>
        <w:right w:val="none" w:sz="0" w:space="0" w:color="auto"/>
      </w:divBdr>
    </w:div>
    <w:div w:id="167797936">
      <w:bodyDiv w:val="1"/>
      <w:marLeft w:val="0"/>
      <w:marRight w:val="0"/>
      <w:marTop w:val="0"/>
      <w:marBottom w:val="0"/>
      <w:divBdr>
        <w:top w:val="none" w:sz="0" w:space="0" w:color="auto"/>
        <w:left w:val="none" w:sz="0" w:space="0" w:color="auto"/>
        <w:bottom w:val="none" w:sz="0" w:space="0" w:color="auto"/>
        <w:right w:val="none" w:sz="0" w:space="0" w:color="auto"/>
      </w:divBdr>
    </w:div>
    <w:div w:id="312485126">
      <w:bodyDiv w:val="1"/>
      <w:marLeft w:val="0"/>
      <w:marRight w:val="0"/>
      <w:marTop w:val="0"/>
      <w:marBottom w:val="0"/>
      <w:divBdr>
        <w:top w:val="none" w:sz="0" w:space="0" w:color="auto"/>
        <w:left w:val="none" w:sz="0" w:space="0" w:color="auto"/>
        <w:bottom w:val="none" w:sz="0" w:space="0" w:color="auto"/>
        <w:right w:val="none" w:sz="0" w:space="0" w:color="auto"/>
      </w:divBdr>
    </w:div>
    <w:div w:id="382217707">
      <w:bodyDiv w:val="1"/>
      <w:marLeft w:val="0"/>
      <w:marRight w:val="0"/>
      <w:marTop w:val="0"/>
      <w:marBottom w:val="0"/>
      <w:divBdr>
        <w:top w:val="none" w:sz="0" w:space="0" w:color="auto"/>
        <w:left w:val="none" w:sz="0" w:space="0" w:color="auto"/>
        <w:bottom w:val="none" w:sz="0" w:space="0" w:color="auto"/>
        <w:right w:val="none" w:sz="0" w:space="0" w:color="auto"/>
      </w:divBdr>
    </w:div>
    <w:div w:id="437601820">
      <w:bodyDiv w:val="1"/>
      <w:marLeft w:val="0"/>
      <w:marRight w:val="0"/>
      <w:marTop w:val="0"/>
      <w:marBottom w:val="0"/>
      <w:divBdr>
        <w:top w:val="none" w:sz="0" w:space="0" w:color="auto"/>
        <w:left w:val="none" w:sz="0" w:space="0" w:color="auto"/>
        <w:bottom w:val="none" w:sz="0" w:space="0" w:color="auto"/>
        <w:right w:val="none" w:sz="0" w:space="0" w:color="auto"/>
      </w:divBdr>
    </w:div>
    <w:div w:id="599334993">
      <w:bodyDiv w:val="1"/>
      <w:marLeft w:val="0"/>
      <w:marRight w:val="0"/>
      <w:marTop w:val="0"/>
      <w:marBottom w:val="0"/>
      <w:divBdr>
        <w:top w:val="none" w:sz="0" w:space="0" w:color="auto"/>
        <w:left w:val="none" w:sz="0" w:space="0" w:color="auto"/>
        <w:bottom w:val="none" w:sz="0" w:space="0" w:color="auto"/>
        <w:right w:val="none" w:sz="0" w:space="0" w:color="auto"/>
      </w:divBdr>
    </w:div>
    <w:div w:id="654140462">
      <w:bodyDiv w:val="1"/>
      <w:marLeft w:val="0"/>
      <w:marRight w:val="0"/>
      <w:marTop w:val="0"/>
      <w:marBottom w:val="0"/>
      <w:divBdr>
        <w:top w:val="none" w:sz="0" w:space="0" w:color="auto"/>
        <w:left w:val="none" w:sz="0" w:space="0" w:color="auto"/>
        <w:bottom w:val="none" w:sz="0" w:space="0" w:color="auto"/>
        <w:right w:val="none" w:sz="0" w:space="0" w:color="auto"/>
      </w:divBdr>
      <w:divsChild>
        <w:div w:id="67263912">
          <w:marLeft w:val="0"/>
          <w:marRight w:val="0"/>
          <w:marTop w:val="0"/>
          <w:marBottom w:val="0"/>
          <w:divBdr>
            <w:top w:val="none" w:sz="0" w:space="0" w:color="auto"/>
            <w:left w:val="none" w:sz="0" w:space="0" w:color="auto"/>
            <w:bottom w:val="none" w:sz="0" w:space="0" w:color="auto"/>
            <w:right w:val="none" w:sz="0" w:space="0" w:color="auto"/>
          </w:divBdr>
        </w:div>
        <w:div w:id="706833330">
          <w:marLeft w:val="0"/>
          <w:marRight w:val="0"/>
          <w:marTop w:val="0"/>
          <w:marBottom w:val="0"/>
          <w:divBdr>
            <w:top w:val="none" w:sz="0" w:space="0" w:color="auto"/>
            <w:left w:val="none" w:sz="0" w:space="0" w:color="auto"/>
            <w:bottom w:val="none" w:sz="0" w:space="0" w:color="auto"/>
            <w:right w:val="none" w:sz="0" w:space="0" w:color="auto"/>
          </w:divBdr>
        </w:div>
        <w:div w:id="1405223526">
          <w:marLeft w:val="0"/>
          <w:marRight w:val="0"/>
          <w:marTop w:val="0"/>
          <w:marBottom w:val="0"/>
          <w:divBdr>
            <w:top w:val="none" w:sz="0" w:space="0" w:color="auto"/>
            <w:left w:val="none" w:sz="0" w:space="0" w:color="auto"/>
            <w:bottom w:val="none" w:sz="0" w:space="0" w:color="auto"/>
            <w:right w:val="none" w:sz="0" w:space="0" w:color="auto"/>
          </w:divBdr>
        </w:div>
      </w:divsChild>
    </w:div>
    <w:div w:id="886991981">
      <w:bodyDiv w:val="1"/>
      <w:marLeft w:val="0"/>
      <w:marRight w:val="0"/>
      <w:marTop w:val="0"/>
      <w:marBottom w:val="0"/>
      <w:divBdr>
        <w:top w:val="none" w:sz="0" w:space="0" w:color="auto"/>
        <w:left w:val="none" w:sz="0" w:space="0" w:color="auto"/>
        <w:bottom w:val="none" w:sz="0" w:space="0" w:color="auto"/>
        <w:right w:val="none" w:sz="0" w:space="0" w:color="auto"/>
      </w:divBdr>
    </w:div>
    <w:div w:id="921989979">
      <w:bodyDiv w:val="1"/>
      <w:marLeft w:val="0"/>
      <w:marRight w:val="0"/>
      <w:marTop w:val="0"/>
      <w:marBottom w:val="0"/>
      <w:divBdr>
        <w:top w:val="none" w:sz="0" w:space="0" w:color="auto"/>
        <w:left w:val="none" w:sz="0" w:space="0" w:color="auto"/>
        <w:bottom w:val="none" w:sz="0" w:space="0" w:color="auto"/>
        <w:right w:val="none" w:sz="0" w:space="0" w:color="auto"/>
      </w:divBdr>
    </w:div>
    <w:div w:id="975647427">
      <w:bodyDiv w:val="1"/>
      <w:marLeft w:val="0"/>
      <w:marRight w:val="0"/>
      <w:marTop w:val="0"/>
      <w:marBottom w:val="0"/>
      <w:divBdr>
        <w:top w:val="none" w:sz="0" w:space="0" w:color="auto"/>
        <w:left w:val="none" w:sz="0" w:space="0" w:color="auto"/>
        <w:bottom w:val="none" w:sz="0" w:space="0" w:color="auto"/>
        <w:right w:val="none" w:sz="0" w:space="0" w:color="auto"/>
      </w:divBdr>
    </w:div>
    <w:div w:id="1003046560">
      <w:bodyDiv w:val="1"/>
      <w:marLeft w:val="0"/>
      <w:marRight w:val="0"/>
      <w:marTop w:val="0"/>
      <w:marBottom w:val="0"/>
      <w:divBdr>
        <w:top w:val="none" w:sz="0" w:space="0" w:color="auto"/>
        <w:left w:val="none" w:sz="0" w:space="0" w:color="auto"/>
        <w:bottom w:val="none" w:sz="0" w:space="0" w:color="auto"/>
        <w:right w:val="none" w:sz="0" w:space="0" w:color="auto"/>
      </w:divBdr>
    </w:div>
    <w:div w:id="1207645521">
      <w:bodyDiv w:val="1"/>
      <w:marLeft w:val="0"/>
      <w:marRight w:val="0"/>
      <w:marTop w:val="0"/>
      <w:marBottom w:val="0"/>
      <w:divBdr>
        <w:top w:val="none" w:sz="0" w:space="0" w:color="auto"/>
        <w:left w:val="none" w:sz="0" w:space="0" w:color="auto"/>
        <w:bottom w:val="none" w:sz="0" w:space="0" w:color="auto"/>
        <w:right w:val="none" w:sz="0" w:space="0" w:color="auto"/>
      </w:divBdr>
    </w:div>
    <w:div w:id="1230267985">
      <w:bodyDiv w:val="1"/>
      <w:marLeft w:val="0"/>
      <w:marRight w:val="0"/>
      <w:marTop w:val="0"/>
      <w:marBottom w:val="0"/>
      <w:divBdr>
        <w:top w:val="none" w:sz="0" w:space="0" w:color="auto"/>
        <w:left w:val="none" w:sz="0" w:space="0" w:color="auto"/>
        <w:bottom w:val="none" w:sz="0" w:space="0" w:color="auto"/>
        <w:right w:val="none" w:sz="0" w:space="0" w:color="auto"/>
      </w:divBdr>
    </w:div>
    <w:div w:id="1477528695">
      <w:bodyDiv w:val="1"/>
      <w:marLeft w:val="0"/>
      <w:marRight w:val="0"/>
      <w:marTop w:val="0"/>
      <w:marBottom w:val="0"/>
      <w:divBdr>
        <w:top w:val="none" w:sz="0" w:space="0" w:color="auto"/>
        <w:left w:val="none" w:sz="0" w:space="0" w:color="auto"/>
        <w:bottom w:val="none" w:sz="0" w:space="0" w:color="auto"/>
        <w:right w:val="none" w:sz="0" w:space="0" w:color="auto"/>
      </w:divBdr>
    </w:div>
    <w:div w:id="1709798350">
      <w:bodyDiv w:val="1"/>
      <w:marLeft w:val="0"/>
      <w:marRight w:val="0"/>
      <w:marTop w:val="0"/>
      <w:marBottom w:val="0"/>
      <w:divBdr>
        <w:top w:val="none" w:sz="0" w:space="0" w:color="auto"/>
        <w:left w:val="none" w:sz="0" w:space="0" w:color="auto"/>
        <w:bottom w:val="none" w:sz="0" w:space="0" w:color="auto"/>
        <w:right w:val="none" w:sz="0" w:space="0" w:color="auto"/>
      </w:divBdr>
    </w:div>
    <w:div w:id="1971983096">
      <w:bodyDiv w:val="1"/>
      <w:marLeft w:val="0"/>
      <w:marRight w:val="0"/>
      <w:marTop w:val="0"/>
      <w:marBottom w:val="0"/>
      <w:divBdr>
        <w:top w:val="none" w:sz="0" w:space="0" w:color="auto"/>
        <w:left w:val="none" w:sz="0" w:space="0" w:color="auto"/>
        <w:bottom w:val="none" w:sz="0" w:space="0" w:color="auto"/>
        <w:right w:val="none" w:sz="0" w:space="0" w:color="auto"/>
      </w:divBdr>
    </w:div>
    <w:div w:id="2038041663">
      <w:bodyDiv w:val="1"/>
      <w:marLeft w:val="0"/>
      <w:marRight w:val="0"/>
      <w:marTop w:val="0"/>
      <w:marBottom w:val="0"/>
      <w:divBdr>
        <w:top w:val="none" w:sz="0" w:space="0" w:color="auto"/>
        <w:left w:val="none" w:sz="0" w:space="0" w:color="auto"/>
        <w:bottom w:val="none" w:sz="0" w:space="0" w:color="auto"/>
        <w:right w:val="none" w:sz="0" w:space="0" w:color="auto"/>
      </w:divBdr>
    </w:div>
    <w:div w:id="213201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www.education.gov.au/disability-standards-education-2005/2020-review-disability-standards-education-2005" TargetMode="External"/><Relationship Id="rId26" Type="http://schemas.openxmlformats.org/officeDocument/2006/relationships/hyperlink" Target="http://www.education.gov.au/disability-standards-education-2005/consultations/disability-consultation-ecec" TargetMode="External"/><Relationship Id="rId39" Type="http://schemas.openxmlformats.org/officeDocument/2006/relationships/hyperlink" Target="http://www.acecqa.gov.au/resources/disability-discrimination-act-1992-dda-resources" TargetMode="External"/><Relationship Id="rId21" Type="http://schemas.openxmlformats.org/officeDocument/2006/relationships/hyperlink" Target="https://www.acecqa.gov.au/nqf/national-law-regulations/approved-learning-frameworks" TargetMode="External"/><Relationship Id="rId34" Type="http://schemas.openxmlformats.org/officeDocument/2006/relationships/hyperlink" Target="https://www.legislation.gov.au/F2005L00767/latest/download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C2004A04426/latest/text" TargetMode="External"/><Relationship Id="rId20" Type="http://schemas.openxmlformats.org/officeDocument/2006/relationships/hyperlink" Target="https://www.education.gov.au/early-childhood/provider-obligations/family-assistance-law" TargetMode="External"/><Relationship Id="rId29" Type="http://schemas.openxmlformats.org/officeDocument/2006/relationships/hyperlink" Target="https://www.acecqa.gov.au/nqf/national-law-regulations/approved-learning-framework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isabilityStandardsConsultation@education.gov.au" TargetMode="External"/><Relationship Id="rId32" Type="http://schemas.openxmlformats.org/officeDocument/2006/relationships/hyperlink" Target="http://www.education.gov.au/disability-standards-education-2005/consultations/disability-consultation-ecec" TargetMode="External"/><Relationship Id="rId37" Type="http://schemas.openxmlformats.org/officeDocument/2006/relationships/hyperlink" Target="https://www.education.gov.au/disability-standards-education-2005" TargetMode="External"/><Relationship Id="rId40" Type="http://schemas.openxmlformats.org/officeDocument/2006/relationships/hyperlink" Target="http://www.education.gov.au/disability-standards-education-2005/resources/advocating-your-child"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education.gov.au/disability-standards-education-2005/consultations/disability-consultation-ecec" TargetMode="External"/><Relationship Id="rId28" Type="http://schemas.openxmlformats.org/officeDocument/2006/relationships/hyperlink" Target="https://www.acecqa.gov.au/national-quality-framework" TargetMode="External"/><Relationship Id="rId36" Type="http://schemas.openxmlformats.org/officeDocument/2006/relationships/hyperlink" Target="https://www.legislation.gov.au/F2005L00767/latest/downloads" TargetMode="External"/><Relationship Id="rId10" Type="http://schemas.openxmlformats.org/officeDocument/2006/relationships/endnotes" Target="endnotes.xml"/><Relationship Id="rId19" Type="http://schemas.openxmlformats.org/officeDocument/2006/relationships/hyperlink" Target="http://www.acecqa.gov.au/have-your-say-DDA" TargetMode="External"/><Relationship Id="rId31" Type="http://schemas.openxmlformats.org/officeDocument/2006/relationships/hyperlink" Target="https://www.vic.gov.au/victorian-early-years-learning-development-framework-veyl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ducation.gov.au/disability-standards-education-2005/consultations/disability-consultation-ecec" TargetMode="External"/><Relationship Id="rId27" Type="http://schemas.openxmlformats.org/officeDocument/2006/relationships/hyperlink" Target="https://www.legislation.gov.au/C2004A00491/latest/downloads" TargetMode="External"/><Relationship Id="rId30" Type="http://schemas.openxmlformats.org/officeDocument/2006/relationships/hyperlink" Target="https://www.acecqa.gov.au/nqf/national-law-regulations/approved-learning-frameworks" TargetMode="External"/><Relationship Id="rId35" Type="http://schemas.openxmlformats.org/officeDocument/2006/relationships/hyperlink" Target="https://www.legislation.gov.au/F2005L00767/latest/downloa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gov.au/F2005L00767/latest/versions" TargetMode="External"/><Relationship Id="rId25" Type="http://schemas.openxmlformats.org/officeDocument/2006/relationships/hyperlink" Target="mailto:DisabilityStandardsConsultation@education.gov.au" TargetMode="External"/><Relationship Id="rId33" Type="http://schemas.openxmlformats.org/officeDocument/2006/relationships/hyperlink" Target="https://www.education.gov.au/early-childhood/about-early-childhood-education-and-care-australia/approved-care-types/home-care" TargetMode="External"/><Relationship Id="rId38" Type="http://schemas.openxmlformats.org/officeDocument/2006/relationships/hyperlink" Target="http://www.education.gov.au/disability-standards-education-2005"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12" ma:contentTypeDescription="Create a new document." ma:contentTypeScope="" ma:versionID="a5188d7bbd00453337a1881778f2a651">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04b036b386f047cb85091fac1cf2c800"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5C3B71FB-83A6-4094-BAD6-CC10A26462DA}">
  <ds:schemaRefs>
    <ds:schemaRef ds:uri="http://schemas.microsoft.com/sharepoint/v3/contenttype/forms"/>
  </ds:schemaRefs>
</ds:datastoreItem>
</file>

<file path=customXml/itemProps3.xml><?xml version="1.0" encoding="utf-8"?>
<ds:datastoreItem xmlns:ds="http://schemas.openxmlformats.org/officeDocument/2006/customXml" ds:itemID="{0794151C-F634-451F-82BF-F257D87B42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2132A9-F0F3-408E-A2B9-A589693A9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3334</Words>
  <Characters>19007</Characters>
  <Application>Microsoft Office Word</Application>
  <DocSecurity>0</DocSecurity>
  <Lines>158</Lines>
  <Paragraphs>44</Paragraphs>
  <ScaleCrop>false</ScaleCrop>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Standards for Education Amendment Standards 2024 Consultation</dc:title>
  <dc:subject/>
  <dc:creator>WHITING,Beth</dc:creator>
  <cp:keywords/>
  <dc:description/>
  <cp:lastModifiedBy>WHITING,Beth</cp:lastModifiedBy>
  <cp:revision>3</cp:revision>
  <cp:lastPrinted>2025-01-23T05:46:00Z</cp:lastPrinted>
  <dcterms:created xsi:type="dcterms:W3CDTF">2025-01-23T05:45:00Z</dcterms:created>
  <dcterms:modified xsi:type="dcterms:W3CDTF">2025-01-23T05:46:00Z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0x010100CC09AEA1E3632F4090EB631CBE2161DC</vt:lpwstr>
  </property>
</Properties>
</file>