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2197" w14:textId="77777777" w:rsidR="0048364F" w:rsidRPr="00C650CD" w:rsidRDefault="00193461" w:rsidP="0020300C">
      <w:pPr>
        <w:rPr>
          <w:sz w:val="28"/>
        </w:rPr>
      </w:pPr>
      <w:r w:rsidRPr="00C650CD">
        <w:rPr>
          <w:noProof/>
          <w:lang w:eastAsia="en-AU"/>
        </w:rPr>
        <w:drawing>
          <wp:inline distT="0" distB="0" distL="0" distR="0" wp14:anchorId="14447D67" wp14:editId="0A27F4F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A96680" w14:paraId="2BC64043" w14:textId="77777777" w:rsidTr="00A96680">
        <w:tc>
          <w:tcPr>
            <w:tcW w:w="5000" w:type="pct"/>
            <w:shd w:val="clear" w:color="auto" w:fill="auto"/>
          </w:tcPr>
          <w:p w14:paraId="5A75C351" w14:textId="77777777" w:rsidR="00A96680" w:rsidRDefault="00A96680" w:rsidP="00A96680">
            <w:pPr>
              <w:jc w:val="center"/>
              <w:rPr>
                <w:b/>
                <w:sz w:val="26"/>
              </w:rPr>
            </w:pPr>
            <w:r>
              <w:rPr>
                <w:b/>
                <w:sz w:val="26"/>
              </w:rPr>
              <w:t>EXPOSURE DRAFT</w:t>
            </w:r>
          </w:p>
          <w:p w14:paraId="4EBC6046" w14:textId="053F6AA2" w:rsidR="00A96680" w:rsidRPr="00A96680" w:rsidRDefault="00A96680" w:rsidP="00A96680">
            <w:pPr>
              <w:rPr>
                <w:b/>
                <w:sz w:val="20"/>
              </w:rPr>
            </w:pPr>
          </w:p>
        </w:tc>
      </w:tr>
    </w:tbl>
    <w:p w14:paraId="56E4626A" w14:textId="77777777" w:rsidR="0048364F" w:rsidRDefault="0048364F" w:rsidP="0048364F">
      <w:pPr>
        <w:rPr>
          <w:sz w:val="19"/>
        </w:rPr>
      </w:pPr>
    </w:p>
    <w:p w14:paraId="51C1E939" w14:textId="77777777" w:rsidR="00A96680" w:rsidRPr="00C650CD" w:rsidRDefault="00A96680" w:rsidP="0048364F">
      <w:pPr>
        <w:rPr>
          <w:sz w:val="19"/>
        </w:rPr>
      </w:pPr>
    </w:p>
    <w:p w14:paraId="12A05E11" w14:textId="6597D4F0" w:rsidR="00D97F78" w:rsidRPr="00C650CD" w:rsidRDefault="00D97F78" w:rsidP="00D97F78">
      <w:pPr>
        <w:pStyle w:val="ShortT"/>
      </w:pPr>
      <w:r w:rsidRPr="00C650CD">
        <w:t>Disability Standards for Education Amendment Standards 202</w:t>
      </w:r>
      <w:r w:rsidR="004851DA">
        <w:t>5</w:t>
      </w:r>
    </w:p>
    <w:p w14:paraId="2D4578AF" w14:textId="3DFE7326" w:rsidR="001B43A3" w:rsidRPr="00C650CD" w:rsidRDefault="001B43A3" w:rsidP="00F97567">
      <w:pPr>
        <w:pStyle w:val="SignCoverPageStart"/>
        <w:rPr>
          <w:szCs w:val="22"/>
        </w:rPr>
      </w:pPr>
      <w:r w:rsidRPr="00C650CD">
        <w:rPr>
          <w:szCs w:val="22"/>
        </w:rPr>
        <w:t xml:space="preserve">I, Mark Dreyfus </w:t>
      </w:r>
      <w:r w:rsidR="00F11B55" w:rsidRPr="00C650CD">
        <w:rPr>
          <w:szCs w:val="22"/>
        </w:rPr>
        <w:t>K</w:t>
      </w:r>
      <w:r w:rsidRPr="00C650CD">
        <w:rPr>
          <w:szCs w:val="22"/>
        </w:rPr>
        <w:t>C, Attorney</w:t>
      </w:r>
      <w:r w:rsidR="00977F85">
        <w:rPr>
          <w:szCs w:val="22"/>
        </w:rPr>
        <w:noBreakHyphen/>
      </w:r>
      <w:r w:rsidRPr="00C650CD">
        <w:rPr>
          <w:szCs w:val="22"/>
        </w:rPr>
        <w:t>General, make the following standards.</w:t>
      </w:r>
    </w:p>
    <w:p w14:paraId="5D33A87D" w14:textId="797A81F4" w:rsidR="001B43A3" w:rsidRPr="00C650CD" w:rsidRDefault="001B43A3" w:rsidP="00F97567">
      <w:pPr>
        <w:keepNext/>
        <w:spacing w:before="300" w:line="240" w:lineRule="atLeast"/>
        <w:ind w:right="397"/>
        <w:jc w:val="both"/>
        <w:rPr>
          <w:szCs w:val="22"/>
        </w:rPr>
      </w:pPr>
      <w:r w:rsidRPr="00C650CD">
        <w:rPr>
          <w:szCs w:val="22"/>
        </w:rPr>
        <w:t>Dated</w:t>
      </w:r>
      <w:r w:rsidRPr="00C650CD">
        <w:rPr>
          <w:szCs w:val="22"/>
        </w:rPr>
        <w:tab/>
      </w:r>
      <w:r w:rsidRPr="00C650CD">
        <w:rPr>
          <w:szCs w:val="22"/>
        </w:rPr>
        <w:tab/>
      </w:r>
      <w:r w:rsidRPr="00C650CD">
        <w:rPr>
          <w:szCs w:val="22"/>
        </w:rPr>
        <w:tab/>
      </w:r>
      <w:r w:rsidRPr="00C650CD">
        <w:rPr>
          <w:szCs w:val="22"/>
        </w:rPr>
        <w:tab/>
      </w:r>
      <w:r w:rsidR="006A602D" w:rsidRPr="00C650CD">
        <w:rPr>
          <w:szCs w:val="22"/>
        </w:rPr>
        <w:t>202</w:t>
      </w:r>
      <w:r w:rsidR="00A55F32">
        <w:rPr>
          <w:szCs w:val="22"/>
        </w:rPr>
        <w:t>5</w:t>
      </w:r>
    </w:p>
    <w:p w14:paraId="21D3B83A" w14:textId="77777777" w:rsidR="001B43A3" w:rsidRPr="00C650CD" w:rsidRDefault="001B43A3" w:rsidP="00F97567">
      <w:pPr>
        <w:keepNext/>
        <w:tabs>
          <w:tab w:val="left" w:pos="3402"/>
        </w:tabs>
        <w:spacing w:before="1440" w:line="300" w:lineRule="atLeast"/>
        <w:ind w:right="397"/>
        <w:rPr>
          <w:szCs w:val="22"/>
        </w:rPr>
      </w:pPr>
      <w:r w:rsidRPr="00C650CD">
        <w:rPr>
          <w:szCs w:val="22"/>
        </w:rPr>
        <w:t xml:space="preserve">Mark Dreyfus </w:t>
      </w:r>
      <w:r w:rsidR="00F11B55" w:rsidRPr="00C650CD">
        <w:rPr>
          <w:szCs w:val="22"/>
        </w:rPr>
        <w:t>K</w:t>
      </w:r>
      <w:r w:rsidRPr="00C650CD">
        <w:rPr>
          <w:szCs w:val="22"/>
        </w:rPr>
        <w:t>C</w:t>
      </w:r>
      <w:r w:rsidRPr="00C650CD">
        <w:t xml:space="preserve"> </w:t>
      </w:r>
      <w:r w:rsidRPr="00C650CD">
        <w:rPr>
          <w:b/>
          <w:szCs w:val="22"/>
        </w:rPr>
        <w:t>[DRAFT ONLY—NOT FOR SIGNATURE]</w:t>
      </w:r>
    </w:p>
    <w:p w14:paraId="524F435D" w14:textId="0461AA91" w:rsidR="001B43A3" w:rsidRPr="00C650CD" w:rsidRDefault="001B43A3" w:rsidP="00F97567">
      <w:pPr>
        <w:pStyle w:val="SignCoverPageEnd"/>
        <w:rPr>
          <w:szCs w:val="22"/>
        </w:rPr>
      </w:pPr>
      <w:r w:rsidRPr="00C650CD">
        <w:rPr>
          <w:szCs w:val="22"/>
        </w:rPr>
        <w:t>Attorney</w:t>
      </w:r>
      <w:r w:rsidR="00977F85">
        <w:rPr>
          <w:szCs w:val="22"/>
        </w:rPr>
        <w:noBreakHyphen/>
      </w:r>
      <w:r w:rsidRPr="00C650CD">
        <w:rPr>
          <w:szCs w:val="22"/>
        </w:rPr>
        <w:t>General</w:t>
      </w:r>
    </w:p>
    <w:p w14:paraId="45D82CC3" w14:textId="77777777" w:rsidR="001B43A3" w:rsidRPr="00C650CD" w:rsidRDefault="001B43A3" w:rsidP="00F97567"/>
    <w:p w14:paraId="113A16D9" w14:textId="77777777" w:rsidR="0048364F" w:rsidRPr="00A96680" w:rsidRDefault="0048364F" w:rsidP="0048364F">
      <w:pPr>
        <w:pStyle w:val="Header"/>
        <w:tabs>
          <w:tab w:val="clear" w:pos="4150"/>
          <w:tab w:val="clear" w:pos="8307"/>
        </w:tabs>
      </w:pPr>
      <w:r w:rsidRPr="00A96680">
        <w:rPr>
          <w:rStyle w:val="CharAmSchNo"/>
        </w:rPr>
        <w:t xml:space="preserve"> </w:t>
      </w:r>
      <w:r w:rsidRPr="00A96680">
        <w:rPr>
          <w:rStyle w:val="CharAmSchText"/>
        </w:rPr>
        <w:t xml:space="preserve"> </w:t>
      </w:r>
    </w:p>
    <w:p w14:paraId="7C8B4CC8" w14:textId="77777777" w:rsidR="0048364F" w:rsidRPr="00A96680" w:rsidRDefault="0048364F" w:rsidP="0048364F">
      <w:pPr>
        <w:pStyle w:val="Header"/>
        <w:tabs>
          <w:tab w:val="clear" w:pos="4150"/>
          <w:tab w:val="clear" w:pos="8307"/>
        </w:tabs>
      </w:pPr>
      <w:r w:rsidRPr="00A96680">
        <w:rPr>
          <w:rStyle w:val="CharAmPartNo"/>
        </w:rPr>
        <w:t xml:space="preserve"> </w:t>
      </w:r>
      <w:r w:rsidRPr="00A96680">
        <w:rPr>
          <w:rStyle w:val="CharAmPartText"/>
        </w:rPr>
        <w:t xml:space="preserve"> </w:t>
      </w:r>
    </w:p>
    <w:p w14:paraId="070D9F94" w14:textId="77777777" w:rsidR="0048364F" w:rsidRPr="00C650CD" w:rsidRDefault="0048364F" w:rsidP="0048364F">
      <w:pPr>
        <w:sectPr w:rsidR="0048364F" w:rsidRPr="00C650CD" w:rsidSect="00E9733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0AF9B40" w14:textId="77777777" w:rsidR="00220A0C" w:rsidRPr="00C650CD" w:rsidRDefault="0048364F" w:rsidP="0048364F">
      <w:pPr>
        <w:outlineLvl w:val="0"/>
        <w:rPr>
          <w:sz w:val="36"/>
        </w:rPr>
      </w:pPr>
      <w:r w:rsidRPr="00C650CD">
        <w:rPr>
          <w:sz w:val="36"/>
        </w:rPr>
        <w:lastRenderedPageBreak/>
        <w:t>Contents</w:t>
      </w:r>
    </w:p>
    <w:p w14:paraId="5FC603DB" w14:textId="363DEB0C" w:rsidR="00A96680" w:rsidRDefault="00A96680">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A96680">
        <w:rPr>
          <w:noProof/>
        </w:rPr>
        <w:tab/>
      </w:r>
      <w:r w:rsidRPr="00A96680">
        <w:rPr>
          <w:noProof/>
        </w:rPr>
        <w:fldChar w:fldCharType="begin"/>
      </w:r>
      <w:r w:rsidRPr="00A96680">
        <w:rPr>
          <w:noProof/>
        </w:rPr>
        <w:instrText xml:space="preserve"> PAGEREF _Toc184823102 \h </w:instrText>
      </w:r>
      <w:r w:rsidRPr="00A96680">
        <w:rPr>
          <w:noProof/>
        </w:rPr>
      </w:r>
      <w:r w:rsidRPr="00A96680">
        <w:rPr>
          <w:noProof/>
        </w:rPr>
        <w:fldChar w:fldCharType="separate"/>
      </w:r>
      <w:r w:rsidR="00132BFA">
        <w:rPr>
          <w:noProof/>
        </w:rPr>
        <w:t>1</w:t>
      </w:r>
      <w:r w:rsidRPr="00A96680">
        <w:rPr>
          <w:noProof/>
        </w:rPr>
        <w:fldChar w:fldCharType="end"/>
      </w:r>
    </w:p>
    <w:p w14:paraId="4A8EC492" w14:textId="3CC5B71B" w:rsidR="00A96680" w:rsidRDefault="00A9668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96680">
        <w:rPr>
          <w:noProof/>
        </w:rPr>
        <w:tab/>
      </w:r>
      <w:r w:rsidRPr="00A96680">
        <w:rPr>
          <w:noProof/>
        </w:rPr>
        <w:fldChar w:fldCharType="begin"/>
      </w:r>
      <w:r w:rsidRPr="00A96680">
        <w:rPr>
          <w:noProof/>
        </w:rPr>
        <w:instrText xml:space="preserve"> PAGEREF _Toc184823103 \h </w:instrText>
      </w:r>
      <w:r w:rsidRPr="00A96680">
        <w:rPr>
          <w:noProof/>
        </w:rPr>
      </w:r>
      <w:r w:rsidRPr="00A96680">
        <w:rPr>
          <w:noProof/>
        </w:rPr>
        <w:fldChar w:fldCharType="separate"/>
      </w:r>
      <w:r w:rsidR="00132BFA">
        <w:rPr>
          <w:noProof/>
        </w:rPr>
        <w:t>1</w:t>
      </w:r>
      <w:r w:rsidRPr="00A96680">
        <w:rPr>
          <w:noProof/>
        </w:rPr>
        <w:fldChar w:fldCharType="end"/>
      </w:r>
    </w:p>
    <w:p w14:paraId="6217F0F9" w14:textId="2BC6B01F" w:rsidR="00A96680" w:rsidRDefault="00A9668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A96680">
        <w:rPr>
          <w:noProof/>
        </w:rPr>
        <w:tab/>
      </w:r>
      <w:r w:rsidRPr="00A96680">
        <w:rPr>
          <w:noProof/>
        </w:rPr>
        <w:fldChar w:fldCharType="begin"/>
      </w:r>
      <w:r w:rsidRPr="00A96680">
        <w:rPr>
          <w:noProof/>
        </w:rPr>
        <w:instrText xml:space="preserve"> PAGEREF _Toc184823104 \h </w:instrText>
      </w:r>
      <w:r w:rsidRPr="00A96680">
        <w:rPr>
          <w:noProof/>
        </w:rPr>
      </w:r>
      <w:r w:rsidRPr="00A96680">
        <w:rPr>
          <w:noProof/>
        </w:rPr>
        <w:fldChar w:fldCharType="separate"/>
      </w:r>
      <w:r w:rsidR="00132BFA">
        <w:rPr>
          <w:noProof/>
        </w:rPr>
        <w:t>1</w:t>
      </w:r>
      <w:r w:rsidRPr="00A96680">
        <w:rPr>
          <w:noProof/>
        </w:rPr>
        <w:fldChar w:fldCharType="end"/>
      </w:r>
    </w:p>
    <w:p w14:paraId="4B847BCA" w14:textId="66925CFF" w:rsidR="00A96680" w:rsidRDefault="00A9668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A96680">
        <w:rPr>
          <w:noProof/>
        </w:rPr>
        <w:tab/>
      </w:r>
      <w:r w:rsidRPr="00A96680">
        <w:rPr>
          <w:noProof/>
        </w:rPr>
        <w:fldChar w:fldCharType="begin"/>
      </w:r>
      <w:r w:rsidRPr="00A96680">
        <w:rPr>
          <w:noProof/>
        </w:rPr>
        <w:instrText xml:space="preserve"> PAGEREF _Toc184823105 \h </w:instrText>
      </w:r>
      <w:r w:rsidRPr="00A96680">
        <w:rPr>
          <w:noProof/>
        </w:rPr>
      </w:r>
      <w:r w:rsidRPr="00A96680">
        <w:rPr>
          <w:noProof/>
        </w:rPr>
        <w:fldChar w:fldCharType="separate"/>
      </w:r>
      <w:r w:rsidR="00132BFA">
        <w:rPr>
          <w:noProof/>
        </w:rPr>
        <w:t>1</w:t>
      </w:r>
      <w:r w:rsidRPr="00A96680">
        <w:rPr>
          <w:noProof/>
        </w:rPr>
        <w:fldChar w:fldCharType="end"/>
      </w:r>
    </w:p>
    <w:p w14:paraId="348DCD79" w14:textId="4FBF07E4" w:rsidR="00A96680" w:rsidRDefault="00A96680">
      <w:pPr>
        <w:pStyle w:val="TOC6"/>
        <w:rPr>
          <w:rFonts w:asciiTheme="minorHAnsi" w:eastAsiaTheme="minorEastAsia" w:hAnsiTheme="minorHAnsi" w:cstheme="minorBidi"/>
          <w:b w:val="0"/>
          <w:noProof/>
          <w:kern w:val="2"/>
          <w:szCs w:val="24"/>
          <w14:ligatures w14:val="standardContextual"/>
        </w:rPr>
      </w:pPr>
      <w:r>
        <w:rPr>
          <w:noProof/>
        </w:rPr>
        <w:t>Schedule 1—Amendments about providers</w:t>
      </w:r>
      <w:r w:rsidRPr="00A96680">
        <w:rPr>
          <w:b w:val="0"/>
          <w:noProof/>
          <w:sz w:val="18"/>
        </w:rPr>
        <w:tab/>
      </w:r>
      <w:r w:rsidRPr="00A96680">
        <w:rPr>
          <w:b w:val="0"/>
          <w:noProof/>
          <w:sz w:val="18"/>
        </w:rPr>
        <w:fldChar w:fldCharType="begin"/>
      </w:r>
      <w:r w:rsidRPr="00A96680">
        <w:rPr>
          <w:b w:val="0"/>
          <w:noProof/>
          <w:sz w:val="18"/>
        </w:rPr>
        <w:instrText xml:space="preserve"> PAGEREF _Toc184823106 \h </w:instrText>
      </w:r>
      <w:r w:rsidRPr="00A96680">
        <w:rPr>
          <w:b w:val="0"/>
          <w:noProof/>
          <w:sz w:val="18"/>
        </w:rPr>
      </w:r>
      <w:r w:rsidRPr="00A96680">
        <w:rPr>
          <w:b w:val="0"/>
          <w:noProof/>
          <w:sz w:val="18"/>
        </w:rPr>
        <w:fldChar w:fldCharType="separate"/>
      </w:r>
      <w:r w:rsidR="00132BFA">
        <w:rPr>
          <w:b w:val="0"/>
          <w:noProof/>
          <w:sz w:val="18"/>
        </w:rPr>
        <w:t>2</w:t>
      </w:r>
      <w:r w:rsidRPr="00A96680">
        <w:rPr>
          <w:b w:val="0"/>
          <w:noProof/>
          <w:sz w:val="18"/>
        </w:rPr>
        <w:fldChar w:fldCharType="end"/>
      </w:r>
    </w:p>
    <w:p w14:paraId="3F1073AC" w14:textId="53762ABE" w:rsidR="00A96680" w:rsidRDefault="00A96680">
      <w:pPr>
        <w:pStyle w:val="TOC9"/>
        <w:rPr>
          <w:rFonts w:asciiTheme="minorHAnsi" w:eastAsiaTheme="minorEastAsia" w:hAnsiTheme="minorHAnsi" w:cstheme="minorBidi"/>
          <w:i w:val="0"/>
          <w:noProof/>
          <w:kern w:val="2"/>
          <w:sz w:val="24"/>
          <w:szCs w:val="24"/>
          <w14:ligatures w14:val="standardContextual"/>
        </w:rPr>
      </w:pPr>
      <w:r>
        <w:rPr>
          <w:noProof/>
        </w:rPr>
        <w:t>Disability Standards for Education 2005</w:t>
      </w:r>
      <w:r w:rsidRPr="00A96680">
        <w:rPr>
          <w:i w:val="0"/>
          <w:noProof/>
          <w:sz w:val="18"/>
        </w:rPr>
        <w:tab/>
      </w:r>
      <w:r w:rsidRPr="00A96680">
        <w:rPr>
          <w:i w:val="0"/>
          <w:noProof/>
          <w:sz w:val="18"/>
        </w:rPr>
        <w:fldChar w:fldCharType="begin"/>
      </w:r>
      <w:r w:rsidRPr="00A96680">
        <w:rPr>
          <w:i w:val="0"/>
          <w:noProof/>
          <w:sz w:val="18"/>
        </w:rPr>
        <w:instrText xml:space="preserve"> PAGEREF _Toc184823107 \h </w:instrText>
      </w:r>
      <w:r w:rsidRPr="00A96680">
        <w:rPr>
          <w:i w:val="0"/>
          <w:noProof/>
          <w:sz w:val="18"/>
        </w:rPr>
      </w:r>
      <w:r w:rsidRPr="00A96680">
        <w:rPr>
          <w:i w:val="0"/>
          <w:noProof/>
          <w:sz w:val="18"/>
        </w:rPr>
        <w:fldChar w:fldCharType="separate"/>
      </w:r>
      <w:r w:rsidR="00132BFA">
        <w:rPr>
          <w:i w:val="0"/>
          <w:noProof/>
          <w:sz w:val="18"/>
        </w:rPr>
        <w:t>2</w:t>
      </w:r>
      <w:r w:rsidRPr="00A96680">
        <w:rPr>
          <w:i w:val="0"/>
          <w:noProof/>
          <w:sz w:val="18"/>
        </w:rPr>
        <w:fldChar w:fldCharType="end"/>
      </w:r>
    </w:p>
    <w:p w14:paraId="0F6A30B2" w14:textId="35BE389D" w:rsidR="00A96680" w:rsidRDefault="00A96680">
      <w:pPr>
        <w:pStyle w:val="TOC6"/>
        <w:rPr>
          <w:rFonts w:asciiTheme="minorHAnsi" w:eastAsiaTheme="minorEastAsia" w:hAnsiTheme="minorHAnsi" w:cstheme="minorBidi"/>
          <w:b w:val="0"/>
          <w:noProof/>
          <w:kern w:val="2"/>
          <w:szCs w:val="24"/>
          <w14:ligatures w14:val="standardContextual"/>
        </w:rPr>
      </w:pPr>
      <w:r>
        <w:rPr>
          <w:noProof/>
        </w:rPr>
        <w:t>Schedule 2—Miscellaneous amendments</w:t>
      </w:r>
      <w:r w:rsidRPr="00A96680">
        <w:rPr>
          <w:b w:val="0"/>
          <w:noProof/>
          <w:sz w:val="18"/>
        </w:rPr>
        <w:tab/>
      </w:r>
      <w:r w:rsidRPr="00A96680">
        <w:rPr>
          <w:b w:val="0"/>
          <w:noProof/>
          <w:sz w:val="18"/>
        </w:rPr>
        <w:fldChar w:fldCharType="begin"/>
      </w:r>
      <w:r w:rsidRPr="00A96680">
        <w:rPr>
          <w:b w:val="0"/>
          <w:noProof/>
          <w:sz w:val="18"/>
        </w:rPr>
        <w:instrText xml:space="preserve"> PAGEREF _Toc184823110 \h </w:instrText>
      </w:r>
      <w:r w:rsidRPr="00A96680">
        <w:rPr>
          <w:b w:val="0"/>
          <w:noProof/>
          <w:sz w:val="18"/>
        </w:rPr>
      </w:r>
      <w:r w:rsidRPr="00A96680">
        <w:rPr>
          <w:b w:val="0"/>
          <w:noProof/>
          <w:sz w:val="18"/>
        </w:rPr>
        <w:fldChar w:fldCharType="separate"/>
      </w:r>
      <w:r w:rsidR="00132BFA">
        <w:rPr>
          <w:b w:val="0"/>
          <w:noProof/>
          <w:sz w:val="18"/>
        </w:rPr>
        <w:t>5</w:t>
      </w:r>
      <w:r w:rsidRPr="00A96680">
        <w:rPr>
          <w:b w:val="0"/>
          <w:noProof/>
          <w:sz w:val="18"/>
        </w:rPr>
        <w:fldChar w:fldCharType="end"/>
      </w:r>
    </w:p>
    <w:p w14:paraId="77DADE73" w14:textId="4688445C" w:rsidR="00A96680" w:rsidRDefault="00A96680">
      <w:pPr>
        <w:pStyle w:val="TOC9"/>
        <w:rPr>
          <w:rFonts w:asciiTheme="minorHAnsi" w:eastAsiaTheme="minorEastAsia" w:hAnsiTheme="minorHAnsi" w:cstheme="minorBidi"/>
          <w:i w:val="0"/>
          <w:noProof/>
          <w:kern w:val="2"/>
          <w:sz w:val="24"/>
          <w:szCs w:val="24"/>
          <w14:ligatures w14:val="standardContextual"/>
        </w:rPr>
      </w:pPr>
      <w:r>
        <w:rPr>
          <w:noProof/>
        </w:rPr>
        <w:t>Disability Standards for Education 2005</w:t>
      </w:r>
      <w:r w:rsidRPr="00A96680">
        <w:rPr>
          <w:i w:val="0"/>
          <w:noProof/>
          <w:sz w:val="18"/>
        </w:rPr>
        <w:tab/>
      </w:r>
      <w:r w:rsidRPr="00A96680">
        <w:rPr>
          <w:i w:val="0"/>
          <w:noProof/>
          <w:sz w:val="18"/>
        </w:rPr>
        <w:fldChar w:fldCharType="begin"/>
      </w:r>
      <w:r w:rsidRPr="00A96680">
        <w:rPr>
          <w:i w:val="0"/>
          <w:noProof/>
          <w:sz w:val="18"/>
        </w:rPr>
        <w:instrText xml:space="preserve"> PAGEREF _Toc184823111 \h </w:instrText>
      </w:r>
      <w:r w:rsidRPr="00A96680">
        <w:rPr>
          <w:i w:val="0"/>
          <w:noProof/>
          <w:sz w:val="18"/>
        </w:rPr>
      </w:r>
      <w:r w:rsidRPr="00A96680">
        <w:rPr>
          <w:i w:val="0"/>
          <w:noProof/>
          <w:sz w:val="18"/>
        </w:rPr>
        <w:fldChar w:fldCharType="separate"/>
      </w:r>
      <w:r w:rsidR="00132BFA">
        <w:rPr>
          <w:i w:val="0"/>
          <w:noProof/>
          <w:sz w:val="18"/>
        </w:rPr>
        <w:t>5</w:t>
      </w:r>
      <w:r w:rsidRPr="00A96680">
        <w:rPr>
          <w:i w:val="0"/>
          <w:noProof/>
          <w:sz w:val="18"/>
        </w:rPr>
        <w:fldChar w:fldCharType="end"/>
      </w:r>
    </w:p>
    <w:p w14:paraId="79BF1AF9" w14:textId="2294CE0D" w:rsidR="0048364F" w:rsidRPr="00C650CD" w:rsidRDefault="00A96680" w:rsidP="0048364F">
      <w:r>
        <w:fldChar w:fldCharType="end"/>
      </w:r>
    </w:p>
    <w:p w14:paraId="337ACD60" w14:textId="77777777" w:rsidR="0048364F" w:rsidRPr="00C650CD" w:rsidRDefault="0048364F" w:rsidP="0048364F">
      <w:pPr>
        <w:sectPr w:rsidR="0048364F" w:rsidRPr="00C650CD" w:rsidSect="007F48ED">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0925ACBA" w14:textId="77777777" w:rsidR="0048364F" w:rsidRPr="00C650CD" w:rsidRDefault="0048364F" w:rsidP="0048364F">
      <w:pPr>
        <w:pStyle w:val="ActHead5"/>
      </w:pPr>
      <w:bookmarkStart w:id="0" w:name="_Toc184823102"/>
      <w:r w:rsidRPr="00A96680">
        <w:rPr>
          <w:rStyle w:val="CharSectno"/>
        </w:rPr>
        <w:lastRenderedPageBreak/>
        <w:t>1</w:t>
      </w:r>
      <w:r w:rsidRPr="00C650CD">
        <w:t xml:space="preserve">  </w:t>
      </w:r>
      <w:r w:rsidR="004F676E" w:rsidRPr="00C650CD">
        <w:t>Name</w:t>
      </w:r>
      <w:bookmarkEnd w:id="0"/>
    </w:p>
    <w:p w14:paraId="05600EAD" w14:textId="1785067A" w:rsidR="0048364F" w:rsidRPr="00C650CD" w:rsidRDefault="0048364F" w:rsidP="0048364F">
      <w:pPr>
        <w:pStyle w:val="subsection"/>
      </w:pPr>
      <w:r w:rsidRPr="00C650CD">
        <w:tab/>
      </w:r>
      <w:r w:rsidRPr="00C650CD">
        <w:tab/>
      </w:r>
      <w:r w:rsidR="00D97F78" w:rsidRPr="00C650CD">
        <w:t>This instrument is</w:t>
      </w:r>
      <w:r w:rsidRPr="00C650CD">
        <w:t xml:space="preserve"> the </w:t>
      </w:r>
      <w:r w:rsidR="00414ADE" w:rsidRPr="00C650CD">
        <w:rPr>
          <w:i/>
        </w:rPr>
        <w:fldChar w:fldCharType="begin"/>
      </w:r>
      <w:r w:rsidR="00414ADE" w:rsidRPr="00C650CD">
        <w:rPr>
          <w:i/>
        </w:rPr>
        <w:instrText xml:space="preserve"> STYLEREF  ShortT </w:instrText>
      </w:r>
      <w:r w:rsidR="00414ADE" w:rsidRPr="00C650CD">
        <w:rPr>
          <w:i/>
        </w:rPr>
        <w:fldChar w:fldCharType="separate"/>
      </w:r>
      <w:r w:rsidR="00132BFA">
        <w:rPr>
          <w:i/>
          <w:noProof/>
        </w:rPr>
        <w:t>Disability Standards for Education Amendment Standards 2025</w:t>
      </w:r>
      <w:r w:rsidR="00414ADE" w:rsidRPr="00C650CD">
        <w:rPr>
          <w:i/>
        </w:rPr>
        <w:fldChar w:fldCharType="end"/>
      </w:r>
      <w:r w:rsidRPr="00C650CD">
        <w:t>.</w:t>
      </w:r>
    </w:p>
    <w:p w14:paraId="511FB1AD" w14:textId="77777777" w:rsidR="004F676E" w:rsidRPr="00C650CD" w:rsidRDefault="0048364F" w:rsidP="005452CC">
      <w:pPr>
        <w:pStyle w:val="ActHead5"/>
      </w:pPr>
      <w:bookmarkStart w:id="1" w:name="_Toc184823103"/>
      <w:r w:rsidRPr="00A96680">
        <w:rPr>
          <w:rStyle w:val="CharSectno"/>
        </w:rPr>
        <w:t>2</w:t>
      </w:r>
      <w:r w:rsidRPr="00C650CD">
        <w:t xml:space="preserve">  Commencement</w:t>
      </w:r>
      <w:bookmarkEnd w:id="1"/>
    </w:p>
    <w:p w14:paraId="47F027D8" w14:textId="77777777" w:rsidR="005452CC" w:rsidRPr="00C650CD" w:rsidRDefault="005452CC" w:rsidP="006917A1">
      <w:pPr>
        <w:pStyle w:val="subsection"/>
      </w:pPr>
      <w:r w:rsidRPr="00C650CD">
        <w:tab/>
        <w:t>(1)</w:t>
      </w:r>
      <w:r w:rsidRPr="00C650CD">
        <w:tab/>
        <w:t xml:space="preserve">Each provision of </w:t>
      </w:r>
      <w:r w:rsidR="00D97F78" w:rsidRPr="00C650CD">
        <w:t>this instrument</w:t>
      </w:r>
      <w:r w:rsidRPr="00C650CD">
        <w:t xml:space="preserve"> specified in column 1 of the table commences, or is taken to have commenced, in accordance with column 2 of the table. Any other statement in column 2 has effect according to its terms.</w:t>
      </w:r>
    </w:p>
    <w:p w14:paraId="633555D2" w14:textId="77777777" w:rsidR="005452CC" w:rsidRPr="00C650CD" w:rsidRDefault="005452CC" w:rsidP="006917A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650CD" w14:paraId="3E7F6495" w14:textId="77777777" w:rsidTr="00AD7252">
        <w:trPr>
          <w:tblHeader/>
        </w:trPr>
        <w:tc>
          <w:tcPr>
            <w:tcW w:w="8364" w:type="dxa"/>
            <w:gridSpan w:val="3"/>
            <w:tcBorders>
              <w:top w:val="single" w:sz="12" w:space="0" w:color="auto"/>
              <w:bottom w:val="single" w:sz="6" w:space="0" w:color="auto"/>
            </w:tcBorders>
            <w:shd w:val="clear" w:color="auto" w:fill="auto"/>
            <w:hideMark/>
          </w:tcPr>
          <w:p w14:paraId="102A36A7" w14:textId="77777777" w:rsidR="005452CC" w:rsidRPr="00C650CD" w:rsidRDefault="005452CC" w:rsidP="006917A1">
            <w:pPr>
              <w:pStyle w:val="TableHeading"/>
            </w:pPr>
            <w:r w:rsidRPr="00C650CD">
              <w:t>Commencement information</w:t>
            </w:r>
          </w:p>
        </w:tc>
      </w:tr>
      <w:tr w:rsidR="005452CC" w:rsidRPr="00C650CD" w14:paraId="3E2DCF29" w14:textId="77777777" w:rsidTr="00AD7252">
        <w:trPr>
          <w:tblHeader/>
        </w:trPr>
        <w:tc>
          <w:tcPr>
            <w:tcW w:w="2127" w:type="dxa"/>
            <w:tcBorders>
              <w:top w:val="single" w:sz="6" w:space="0" w:color="auto"/>
              <w:bottom w:val="single" w:sz="6" w:space="0" w:color="auto"/>
            </w:tcBorders>
            <w:shd w:val="clear" w:color="auto" w:fill="auto"/>
            <w:hideMark/>
          </w:tcPr>
          <w:p w14:paraId="38427FA5" w14:textId="77777777" w:rsidR="005452CC" w:rsidRPr="00C650CD" w:rsidRDefault="005452CC" w:rsidP="006917A1">
            <w:pPr>
              <w:pStyle w:val="TableHeading"/>
            </w:pPr>
            <w:r w:rsidRPr="00C650CD">
              <w:t>Column 1</w:t>
            </w:r>
          </w:p>
        </w:tc>
        <w:tc>
          <w:tcPr>
            <w:tcW w:w="4394" w:type="dxa"/>
            <w:tcBorders>
              <w:top w:val="single" w:sz="6" w:space="0" w:color="auto"/>
              <w:bottom w:val="single" w:sz="6" w:space="0" w:color="auto"/>
            </w:tcBorders>
            <w:shd w:val="clear" w:color="auto" w:fill="auto"/>
            <w:hideMark/>
          </w:tcPr>
          <w:p w14:paraId="6A27BCC6" w14:textId="77777777" w:rsidR="005452CC" w:rsidRPr="00C650CD" w:rsidRDefault="005452CC" w:rsidP="006917A1">
            <w:pPr>
              <w:pStyle w:val="TableHeading"/>
            </w:pPr>
            <w:r w:rsidRPr="00C650CD">
              <w:t>Column 2</w:t>
            </w:r>
          </w:p>
        </w:tc>
        <w:tc>
          <w:tcPr>
            <w:tcW w:w="1843" w:type="dxa"/>
            <w:tcBorders>
              <w:top w:val="single" w:sz="6" w:space="0" w:color="auto"/>
              <w:bottom w:val="single" w:sz="6" w:space="0" w:color="auto"/>
            </w:tcBorders>
            <w:shd w:val="clear" w:color="auto" w:fill="auto"/>
            <w:hideMark/>
          </w:tcPr>
          <w:p w14:paraId="1181DDFC" w14:textId="77777777" w:rsidR="005452CC" w:rsidRPr="00C650CD" w:rsidRDefault="005452CC" w:rsidP="006917A1">
            <w:pPr>
              <w:pStyle w:val="TableHeading"/>
            </w:pPr>
            <w:r w:rsidRPr="00C650CD">
              <w:t>Column 3</w:t>
            </w:r>
          </w:p>
        </w:tc>
      </w:tr>
      <w:tr w:rsidR="005452CC" w:rsidRPr="00C650CD" w14:paraId="1A9D4E02" w14:textId="77777777" w:rsidTr="00AD7252">
        <w:trPr>
          <w:tblHeader/>
        </w:trPr>
        <w:tc>
          <w:tcPr>
            <w:tcW w:w="2127" w:type="dxa"/>
            <w:tcBorders>
              <w:top w:val="single" w:sz="6" w:space="0" w:color="auto"/>
              <w:bottom w:val="single" w:sz="12" w:space="0" w:color="auto"/>
            </w:tcBorders>
            <w:shd w:val="clear" w:color="auto" w:fill="auto"/>
            <w:hideMark/>
          </w:tcPr>
          <w:p w14:paraId="7E711DB9" w14:textId="77777777" w:rsidR="005452CC" w:rsidRPr="00C650CD" w:rsidRDefault="005452CC" w:rsidP="006917A1">
            <w:pPr>
              <w:pStyle w:val="TableHeading"/>
            </w:pPr>
            <w:r w:rsidRPr="00C650CD">
              <w:t>Provisions</w:t>
            </w:r>
          </w:p>
        </w:tc>
        <w:tc>
          <w:tcPr>
            <w:tcW w:w="4394" w:type="dxa"/>
            <w:tcBorders>
              <w:top w:val="single" w:sz="6" w:space="0" w:color="auto"/>
              <w:bottom w:val="single" w:sz="12" w:space="0" w:color="auto"/>
            </w:tcBorders>
            <w:shd w:val="clear" w:color="auto" w:fill="auto"/>
            <w:hideMark/>
          </w:tcPr>
          <w:p w14:paraId="548E4D7F" w14:textId="77777777" w:rsidR="005452CC" w:rsidRPr="00C650CD" w:rsidRDefault="005452CC" w:rsidP="006917A1">
            <w:pPr>
              <w:pStyle w:val="TableHeading"/>
            </w:pPr>
            <w:r w:rsidRPr="00C650CD">
              <w:t>Commencement</w:t>
            </w:r>
          </w:p>
        </w:tc>
        <w:tc>
          <w:tcPr>
            <w:tcW w:w="1843" w:type="dxa"/>
            <w:tcBorders>
              <w:top w:val="single" w:sz="6" w:space="0" w:color="auto"/>
              <w:bottom w:val="single" w:sz="12" w:space="0" w:color="auto"/>
            </w:tcBorders>
            <w:shd w:val="clear" w:color="auto" w:fill="auto"/>
            <w:hideMark/>
          </w:tcPr>
          <w:p w14:paraId="723FF4C0" w14:textId="77777777" w:rsidR="005452CC" w:rsidRPr="00C650CD" w:rsidRDefault="005452CC" w:rsidP="006917A1">
            <w:pPr>
              <w:pStyle w:val="TableHeading"/>
            </w:pPr>
            <w:r w:rsidRPr="00C650CD">
              <w:t>Date/Details</w:t>
            </w:r>
          </w:p>
        </w:tc>
      </w:tr>
      <w:tr w:rsidR="005452CC" w:rsidRPr="00C650CD" w14:paraId="2737CEAC" w14:textId="77777777" w:rsidTr="00AD7252">
        <w:tc>
          <w:tcPr>
            <w:tcW w:w="2127" w:type="dxa"/>
            <w:tcBorders>
              <w:top w:val="single" w:sz="12" w:space="0" w:color="auto"/>
              <w:bottom w:val="single" w:sz="12" w:space="0" w:color="auto"/>
            </w:tcBorders>
            <w:shd w:val="clear" w:color="auto" w:fill="auto"/>
            <w:hideMark/>
          </w:tcPr>
          <w:p w14:paraId="1FC657B4" w14:textId="77777777" w:rsidR="005452CC" w:rsidRPr="00C650CD" w:rsidRDefault="005452CC" w:rsidP="00AD7252">
            <w:pPr>
              <w:pStyle w:val="Tabletext"/>
            </w:pPr>
            <w:r w:rsidRPr="00C650CD">
              <w:t xml:space="preserve">1.  </w:t>
            </w:r>
            <w:r w:rsidR="00AD7252" w:rsidRPr="00C650CD">
              <w:t xml:space="preserve">The whole of </w:t>
            </w:r>
            <w:r w:rsidR="00D97F78" w:rsidRPr="00C650CD">
              <w:t>this instrument</w:t>
            </w:r>
          </w:p>
        </w:tc>
        <w:tc>
          <w:tcPr>
            <w:tcW w:w="4394" w:type="dxa"/>
            <w:tcBorders>
              <w:top w:val="single" w:sz="12" w:space="0" w:color="auto"/>
              <w:bottom w:val="single" w:sz="12" w:space="0" w:color="auto"/>
            </w:tcBorders>
            <w:shd w:val="clear" w:color="auto" w:fill="auto"/>
            <w:hideMark/>
          </w:tcPr>
          <w:p w14:paraId="171F57FB" w14:textId="77777777" w:rsidR="005452CC" w:rsidRPr="00C650CD" w:rsidRDefault="000F5596" w:rsidP="005452CC">
            <w:pPr>
              <w:pStyle w:val="Tabletext"/>
            </w:pPr>
            <w:r w:rsidRPr="00C650CD">
              <w:t xml:space="preserve">The day after the last day on which a resolution disallowing this instrument could be passed by either House of the Parliament under the </w:t>
            </w:r>
            <w:r w:rsidRPr="00C650CD">
              <w:rPr>
                <w:i/>
              </w:rPr>
              <w:t>Legislation Act 2003</w:t>
            </w:r>
            <w:r w:rsidRPr="00C650CD">
              <w:t>.</w:t>
            </w:r>
          </w:p>
        </w:tc>
        <w:tc>
          <w:tcPr>
            <w:tcW w:w="1843" w:type="dxa"/>
            <w:tcBorders>
              <w:top w:val="single" w:sz="12" w:space="0" w:color="auto"/>
              <w:bottom w:val="single" w:sz="12" w:space="0" w:color="auto"/>
            </w:tcBorders>
            <w:shd w:val="clear" w:color="auto" w:fill="auto"/>
          </w:tcPr>
          <w:p w14:paraId="287EE584" w14:textId="77777777" w:rsidR="005452CC" w:rsidRPr="00C650CD" w:rsidRDefault="005452CC">
            <w:pPr>
              <w:pStyle w:val="Tabletext"/>
            </w:pPr>
          </w:p>
        </w:tc>
      </w:tr>
    </w:tbl>
    <w:p w14:paraId="23006E88" w14:textId="77777777" w:rsidR="005452CC" w:rsidRPr="00C650CD" w:rsidRDefault="005452CC" w:rsidP="006917A1">
      <w:pPr>
        <w:pStyle w:val="notetext"/>
      </w:pPr>
      <w:r w:rsidRPr="00C650CD">
        <w:rPr>
          <w:snapToGrid w:val="0"/>
          <w:lang w:eastAsia="en-US"/>
        </w:rPr>
        <w:t>Note:</w:t>
      </w:r>
      <w:r w:rsidRPr="00C650CD">
        <w:rPr>
          <w:snapToGrid w:val="0"/>
          <w:lang w:eastAsia="en-US"/>
        </w:rPr>
        <w:tab/>
        <w:t xml:space="preserve">This table relates only to the provisions of </w:t>
      </w:r>
      <w:r w:rsidR="00D97F78" w:rsidRPr="00C650CD">
        <w:rPr>
          <w:snapToGrid w:val="0"/>
          <w:lang w:eastAsia="en-US"/>
        </w:rPr>
        <w:t>this instrument</w:t>
      </w:r>
      <w:r w:rsidRPr="00C650CD">
        <w:t xml:space="preserve"> </w:t>
      </w:r>
      <w:r w:rsidRPr="00C650CD">
        <w:rPr>
          <w:snapToGrid w:val="0"/>
          <w:lang w:eastAsia="en-US"/>
        </w:rPr>
        <w:t xml:space="preserve">as originally made. It will not be amended to deal with any later amendments of </w:t>
      </w:r>
      <w:r w:rsidR="00D97F78" w:rsidRPr="00C650CD">
        <w:rPr>
          <w:snapToGrid w:val="0"/>
          <w:lang w:eastAsia="en-US"/>
        </w:rPr>
        <w:t>this instrument</w:t>
      </w:r>
      <w:r w:rsidRPr="00C650CD">
        <w:rPr>
          <w:snapToGrid w:val="0"/>
          <w:lang w:eastAsia="en-US"/>
        </w:rPr>
        <w:t>.</w:t>
      </w:r>
    </w:p>
    <w:p w14:paraId="629D2D46" w14:textId="77777777" w:rsidR="005452CC" w:rsidRPr="00C650CD" w:rsidRDefault="005452CC" w:rsidP="004F676E">
      <w:pPr>
        <w:pStyle w:val="subsection"/>
      </w:pPr>
      <w:r w:rsidRPr="00C650CD">
        <w:tab/>
        <w:t>(2)</w:t>
      </w:r>
      <w:r w:rsidRPr="00C650CD">
        <w:tab/>
        <w:t xml:space="preserve">Any information in column 3 of the table is not part of </w:t>
      </w:r>
      <w:r w:rsidR="00D97F78" w:rsidRPr="00C650CD">
        <w:t>this instrument</w:t>
      </w:r>
      <w:r w:rsidRPr="00C650CD">
        <w:t xml:space="preserve">. Information may be inserted in this column, or information in it may be edited, in any published version of </w:t>
      </w:r>
      <w:r w:rsidR="00D97F78" w:rsidRPr="00C650CD">
        <w:t>this instrument</w:t>
      </w:r>
      <w:r w:rsidRPr="00C650CD">
        <w:t>.</w:t>
      </w:r>
    </w:p>
    <w:p w14:paraId="7508CE21" w14:textId="77777777" w:rsidR="00BF6650" w:rsidRPr="00C650CD" w:rsidRDefault="00BF6650" w:rsidP="00BF6650">
      <w:pPr>
        <w:pStyle w:val="ActHead5"/>
      </w:pPr>
      <w:bookmarkStart w:id="2" w:name="_Toc184823104"/>
      <w:r w:rsidRPr="00A96680">
        <w:rPr>
          <w:rStyle w:val="CharSectno"/>
        </w:rPr>
        <w:t>3</w:t>
      </w:r>
      <w:r w:rsidRPr="00C650CD">
        <w:t xml:space="preserve">  Authority</w:t>
      </w:r>
      <w:bookmarkEnd w:id="2"/>
    </w:p>
    <w:p w14:paraId="6DD8CF15" w14:textId="444D8DDF" w:rsidR="00BF6650" w:rsidRPr="00C650CD" w:rsidRDefault="00BF6650" w:rsidP="00BF6650">
      <w:pPr>
        <w:pStyle w:val="subsection"/>
      </w:pPr>
      <w:r w:rsidRPr="00C650CD">
        <w:tab/>
      </w:r>
      <w:r w:rsidRPr="00C650CD">
        <w:tab/>
      </w:r>
      <w:r w:rsidR="00D97F78" w:rsidRPr="00C650CD">
        <w:t>This instrument is</w:t>
      </w:r>
      <w:r w:rsidRPr="00C650CD">
        <w:t xml:space="preserve"> made under </w:t>
      </w:r>
      <w:r w:rsidR="003A642C" w:rsidRPr="00C650CD">
        <w:t>sub</w:t>
      </w:r>
      <w:r w:rsidR="00760312" w:rsidRPr="00C650CD">
        <w:t>section 3</w:t>
      </w:r>
      <w:r w:rsidR="00CD35A3" w:rsidRPr="00C650CD">
        <w:t xml:space="preserve">1(1) of the </w:t>
      </w:r>
      <w:r w:rsidR="00CD35A3" w:rsidRPr="00C650CD">
        <w:rPr>
          <w:i/>
        </w:rPr>
        <w:t>Disability Discrimination Act 1992</w:t>
      </w:r>
      <w:r w:rsidR="00546FA3" w:rsidRPr="00C650CD">
        <w:t>.</w:t>
      </w:r>
    </w:p>
    <w:p w14:paraId="318D45A7" w14:textId="77777777" w:rsidR="00557C7A" w:rsidRPr="00C650CD" w:rsidRDefault="00BF6650" w:rsidP="00557C7A">
      <w:pPr>
        <w:pStyle w:val="ActHead5"/>
      </w:pPr>
      <w:bookmarkStart w:id="3" w:name="_Toc184823105"/>
      <w:r w:rsidRPr="00A96680">
        <w:rPr>
          <w:rStyle w:val="CharSectno"/>
        </w:rPr>
        <w:t>4</w:t>
      </w:r>
      <w:r w:rsidR="00557C7A" w:rsidRPr="00C650CD">
        <w:t xml:space="preserve">  </w:t>
      </w:r>
      <w:r w:rsidR="00083F48" w:rsidRPr="00C650CD">
        <w:t>Schedules</w:t>
      </w:r>
      <w:bookmarkEnd w:id="3"/>
    </w:p>
    <w:p w14:paraId="67A3FE14" w14:textId="7CF7F60E" w:rsidR="00C0743F" w:rsidRDefault="00557C7A" w:rsidP="00392B93">
      <w:pPr>
        <w:pStyle w:val="subsection"/>
      </w:pPr>
      <w:r w:rsidRPr="00C650CD">
        <w:tab/>
      </w:r>
      <w:r w:rsidRPr="00C650CD">
        <w:tab/>
      </w:r>
      <w:r w:rsidR="00083F48" w:rsidRPr="00C650CD">
        <w:t xml:space="preserve">Each </w:t>
      </w:r>
      <w:r w:rsidR="00160BD7" w:rsidRPr="00C650CD">
        <w:t>instrument</w:t>
      </w:r>
      <w:r w:rsidR="00083F48" w:rsidRPr="00C650CD">
        <w:t xml:space="preserve"> that is specified in a Schedule to </w:t>
      </w:r>
      <w:r w:rsidR="00D97F78" w:rsidRPr="00C650CD">
        <w:t>this instrument</w:t>
      </w:r>
      <w:r w:rsidR="00083F48" w:rsidRPr="00C650CD">
        <w:t xml:space="preserve"> is amended or repealed as set out in the applicable items in the Schedule concerned, and any other item in a Schedule to </w:t>
      </w:r>
      <w:r w:rsidR="00D97F78" w:rsidRPr="00C650CD">
        <w:t>this instrument</w:t>
      </w:r>
      <w:r w:rsidR="00083F48" w:rsidRPr="00C650CD">
        <w:t xml:space="preserve"> has effect according to its terms.</w:t>
      </w:r>
    </w:p>
    <w:p w14:paraId="195727CD" w14:textId="21A0E640" w:rsidR="003D0378" w:rsidRPr="00C650CD" w:rsidRDefault="003D0378" w:rsidP="003D0378">
      <w:pPr>
        <w:pStyle w:val="ActHead6"/>
        <w:pageBreakBefore/>
      </w:pPr>
      <w:bookmarkStart w:id="4" w:name="_Toc184823106"/>
      <w:r w:rsidRPr="00A96680">
        <w:rPr>
          <w:rStyle w:val="CharAmSchNo"/>
        </w:rPr>
        <w:lastRenderedPageBreak/>
        <w:t>Schedule </w:t>
      </w:r>
      <w:r w:rsidR="00D513F4" w:rsidRPr="00A96680">
        <w:rPr>
          <w:rStyle w:val="CharAmSchNo"/>
        </w:rPr>
        <w:t>1</w:t>
      </w:r>
      <w:r w:rsidRPr="00C650CD">
        <w:t>—</w:t>
      </w:r>
      <w:r w:rsidRPr="00A96680">
        <w:rPr>
          <w:rStyle w:val="CharAmSchText"/>
        </w:rPr>
        <w:t>Amendments about providers</w:t>
      </w:r>
      <w:bookmarkEnd w:id="4"/>
    </w:p>
    <w:p w14:paraId="3F9E917B" w14:textId="77777777" w:rsidR="003D0378" w:rsidRPr="00A96680" w:rsidRDefault="003D0378" w:rsidP="003D0378">
      <w:pPr>
        <w:pStyle w:val="Header"/>
      </w:pPr>
      <w:r w:rsidRPr="00A96680">
        <w:rPr>
          <w:rStyle w:val="CharAmPartNo"/>
        </w:rPr>
        <w:t xml:space="preserve"> </w:t>
      </w:r>
      <w:r w:rsidRPr="00A96680">
        <w:rPr>
          <w:rStyle w:val="CharAmPartText"/>
        </w:rPr>
        <w:t xml:space="preserve"> </w:t>
      </w:r>
    </w:p>
    <w:p w14:paraId="413FE364" w14:textId="77777777" w:rsidR="003D0378" w:rsidRPr="00C650CD" w:rsidRDefault="003D0378" w:rsidP="003D0378">
      <w:pPr>
        <w:pStyle w:val="ActHead9"/>
      </w:pPr>
      <w:bookmarkStart w:id="5" w:name="_Toc184823107"/>
      <w:r w:rsidRPr="00C650CD">
        <w:t>Disability Standards for Education 2005</w:t>
      </w:r>
      <w:bookmarkEnd w:id="5"/>
    </w:p>
    <w:p w14:paraId="1D8D8B80" w14:textId="24BFF894" w:rsidR="005422D4" w:rsidRPr="00C650CD" w:rsidRDefault="009B4CEE" w:rsidP="005422D4">
      <w:pPr>
        <w:pStyle w:val="ItemHead"/>
      </w:pPr>
      <w:r w:rsidRPr="00C650CD">
        <w:t>1</w:t>
      </w:r>
      <w:r w:rsidR="005422D4" w:rsidRPr="00C650CD">
        <w:t xml:space="preserve">  Introduction</w:t>
      </w:r>
      <w:r w:rsidR="00D15717" w:rsidRPr="00C650CD">
        <w:t xml:space="preserve"> (paragraph beginning “The Act”)</w:t>
      </w:r>
    </w:p>
    <w:p w14:paraId="1455A59A" w14:textId="47C5F7C9" w:rsidR="00D15717" w:rsidRPr="00C650CD" w:rsidRDefault="00D15717" w:rsidP="00D15717">
      <w:pPr>
        <w:pStyle w:val="Item"/>
      </w:pPr>
      <w:r w:rsidRPr="00C650CD">
        <w:t>Repeal the paragraph, substitute:</w:t>
      </w:r>
    </w:p>
    <w:p w14:paraId="7354B734" w14:textId="14CD4CFE" w:rsidR="00841645" w:rsidRPr="006261A8" w:rsidRDefault="00965E98" w:rsidP="006261A8">
      <w:pPr>
        <w:pStyle w:val="subsection"/>
        <w:rPr>
          <w:color w:val="000000"/>
        </w:rPr>
      </w:pPr>
      <w:r w:rsidRPr="00C650CD">
        <w:tab/>
      </w:r>
      <w:r w:rsidRPr="00C650CD">
        <w:tab/>
      </w:r>
      <w:r w:rsidR="006C4629" w:rsidRPr="00C650CD">
        <w:rPr>
          <w:color w:val="000000"/>
        </w:rPr>
        <w:t>The Act seeks to eliminate, as far as possible, discrimination against people with disabilities.</w:t>
      </w:r>
      <w:r w:rsidR="00EF338F">
        <w:rPr>
          <w:color w:val="000000"/>
        </w:rPr>
        <w:t xml:space="preserve"> </w:t>
      </w:r>
      <w:r w:rsidRPr="00C650CD">
        <w:rPr>
          <w:color w:val="000000"/>
        </w:rPr>
        <w:t xml:space="preserve">Under </w:t>
      </w:r>
      <w:r w:rsidR="00760312" w:rsidRPr="00C650CD">
        <w:rPr>
          <w:color w:val="000000"/>
        </w:rPr>
        <w:t>section 2</w:t>
      </w:r>
      <w:r w:rsidRPr="00C650CD">
        <w:rPr>
          <w:color w:val="000000"/>
        </w:rPr>
        <w:t xml:space="preserve">2 of the Act, </w:t>
      </w:r>
      <w:r w:rsidR="00A92C95" w:rsidRPr="00C650CD">
        <w:rPr>
          <w:color w:val="000000"/>
        </w:rPr>
        <w:t xml:space="preserve">it is unlawful for an educational authority to discriminate against a person on the ground of the person’s disability. Under </w:t>
      </w:r>
      <w:r w:rsidR="00760312" w:rsidRPr="00C650CD">
        <w:rPr>
          <w:color w:val="000000"/>
        </w:rPr>
        <w:t>section 2</w:t>
      </w:r>
      <w:r w:rsidR="00A92C95" w:rsidRPr="00C650CD">
        <w:rPr>
          <w:color w:val="000000"/>
        </w:rPr>
        <w:t>4 of the Act, it is unlawful for a service provider to discriminate against a person on the ground of the person’s disability, such as by refusing to provide services, or in the terms or conditions on which, or the manner in which, the services are provided.</w:t>
      </w:r>
      <w:r w:rsidR="0039103C" w:rsidRPr="00C650CD">
        <w:rPr>
          <w:color w:val="000000"/>
        </w:rPr>
        <w:t xml:space="preserve"> </w:t>
      </w:r>
      <w:r w:rsidR="00760312" w:rsidRPr="00C650CD">
        <w:rPr>
          <w:color w:val="000000"/>
        </w:rPr>
        <w:t>Section 3</w:t>
      </w:r>
      <w:r w:rsidR="0039103C" w:rsidRPr="00C650CD">
        <w:rPr>
          <w:color w:val="000000"/>
        </w:rPr>
        <w:t>1 of the Act enables the Attorney</w:t>
      </w:r>
      <w:r w:rsidR="00977F85">
        <w:rPr>
          <w:color w:val="000000"/>
        </w:rPr>
        <w:noBreakHyphen/>
      </w:r>
      <w:r w:rsidR="0039103C" w:rsidRPr="00C650CD">
        <w:rPr>
          <w:color w:val="000000"/>
        </w:rPr>
        <w:t xml:space="preserve">General to formulate disability standards in relation to a range of areas, including the education of, or the provision of </w:t>
      </w:r>
      <w:r w:rsidR="002F43AA" w:rsidRPr="002F43AA">
        <w:rPr>
          <w:bCs/>
          <w:iCs/>
        </w:rPr>
        <w:t>educational early childhood service</w:t>
      </w:r>
      <w:r w:rsidR="0039103C" w:rsidRPr="00C650CD">
        <w:rPr>
          <w:color w:val="000000"/>
        </w:rPr>
        <w:t>s to, persons with a disability.</w:t>
      </w:r>
    </w:p>
    <w:p w14:paraId="4F3344C1" w14:textId="41B188EB" w:rsidR="00B20999" w:rsidRPr="00C650CD" w:rsidRDefault="009B4CEE" w:rsidP="00B20999">
      <w:pPr>
        <w:pStyle w:val="ItemHead"/>
      </w:pPr>
      <w:r w:rsidRPr="00C650CD">
        <w:t>2</w:t>
      </w:r>
      <w:r w:rsidR="00B20999" w:rsidRPr="00C650CD">
        <w:t xml:space="preserve">  Introduction</w:t>
      </w:r>
    </w:p>
    <w:p w14:paraId="0FD0A7FE" w14:textId="345A0855" w:rsidR="00B20999" w:rsidRPr="00C650CD" w:rsidRDefault="00B20999" w:rsidP="00B20999">
      <w:pPr>
        <w:pStyle w:val="Item"/>
        <w:rPr>
          <w:color w:val="000000"/>
        </w:rPr>
      </w:pPr>
      <w:r w:rsidRPr="00C650CD">
        <w:t>After “</w:t>
      </w:r>
      <w:r w:rsidRPr="00C650CD">
        <w:rPr>
          <w:color w:val="000000"/>
        </w:rPr>
        <w:t xml:space="preserve">legal obligations in relation to education”, insert “and </w:t>
      </w:r>
      <w:r w:rsidR="00094AC5" w:rsidRPr="00094AC5">
        <w:rPr>
          <w:color w:val="000000"/>
        </w:rPr>
        <w:t>educational early childhood service</w:t>
      </w:r>
      <w:r w:rsidR="00094AC5">
        <w:rPr>
          <w:color w:val="000000"/>
        </w:rPr>
        <w:t>s</w:t>
      </w:r>
      <w:r w:rsidRPr="00C650CD">
        <w:rPr>
          <w:color w:val="000000"/>
        </w:rPr>
        <w:t>”.</w:t>
      </w:r>
    </w:p>
    <w:p w14:paraId="0A113E05" w14:textId="3C895688" w:rsidR="007F4CE5" w:rsidRPr="00C650CD" w:rsidRDefault="009B4CEE" w:rsidP="007F4CE5">
      <w:pPr>
        <w:pStyle w:val="ItemHead"/>
      </w:pPr>
      <w:r w:rsidRPr="00C650CD">
        <w:t>3</w:t>
      </w:r>
      <w:r w:rsidR="007F4CE5" w:rsidRPr="00C650CD">
        <w:t xml:space="preserve">  Introduction</w:t>
      </w:r>
      <w:r w:rsidR="00966106" w:rsidRPr="00C650CD">
        <w:t xml:space="preserve"> (paragraph beginning “The Standards are accompanied”)</w:t>
      </w:r>
    </w:p>
    <w:p w14:paraId="1BB56C54" w14:textId="50DFF9D8" w:rsidR="005B2298" w:rsidRPr="00C650CD" w:rsidRDefault="00966106" w:rsidP="00966106">
      <w:pPr>
        <w:pStyle w:val="Item"/>
      </w:pPr>
      <w:r w:rsidRPr="00C650CD">
        <w:t>Repeal the paragraph,</w:t>
      </w:r>
      <w:r w:rsidRPr="00C650CD">
        <w:rPr>
          <w:color w:val="000000"/>
        </w:rPr>
        <w:t xml:space="preserve"> substitute:</w:t>
      </w:r>
    </w:p>
    <w:p w14:paraId="4D9AECCF" w14:textId="2A53B2CA" w:rsidR="005B2298" w:rsidRPr="00C650CD" w:rsidRDefault="00B3625A" w:rsidP="00B3625A">
      <w:pPr>
        <w:pStyle w:val="subsection"/>
      </w:pPr>
      <w:r w:rsidRPr="00C650CD">
        <w:tab/>
      </w:r>
      <w:r w:rsidRPr="00C650CD">
        <w:tab/>
      </w:r>
      <w:r w:rsidR="00760312" w:rsidRPr="00C650CD">
        <w:t>Section 1</w:t>
      </w:r>
      <w:r w:rsidRPr="00C650CD">
        <w:t>.5 provides t</w:t>
      </w:r>
      <w:r w:rsidR="00802E26" w:rsidRPr="00C650CD">
        <w:t xml:space="preserve">hat these Standards </w:t>
      </w:r>
      <w:r w:rsidR="001F7D5D" w:rsidRPr="00C650CD">
        <w:t xml:space="preserve">also </w:t>
      </w:r>
      <w:r w:rsidR="00802E26" w:rsidRPr="00C650CD">
        <w:t xml:space="preserve">apply </w:t>
      </w:r>
      <w:r w:rsidR="00FB000F" w:rsidRPr="00C650CD">
        <w:t xml:space="preserve">in the same way </w:t>
      </w:r>
      <w:r w:rsidR="00802E26" w:rsidRPr="00C650CD">
        <w:t>to</w:t>
      </w:r>
      <w:r w:rsidR="000C5D43" w:rsidRPr="00C650CD">
        <w:t xml:space="preserve"> </w:t>
      </w:r>
      <w:r w:rsidR="00D84D16" w:rsidRPr="00D84D16">
        <w:t>educational early childhood service</w:t>
      </w:r>
      <w:r w:rsidR="000C5D43" w:rsidRPr="00C650CD">
        <w:t xml:space="preserve"> providers and the</w:t>
      </w:r>
      <w:r w:rsidR="00802E26" w:rsidRPr="00C650CD">
        <w:t xml:space="preserve"> children </w:t>
      </w:r>
      <w:r w:rsidR="000C5D43" w:rsidRPr="00C650CD">
        <w:t xml:space="preserve">enrolled in, or seeking enrolment in, </w:t>
      </w:r>
      <w:r w:rsidR="00D84D16" w:rsidRPr="00D84D16">
        <w:t>educational early childhood service</w:t>
      </w:r>
      <w:r w:rsidR="00E327CA" w:rsidRPr="00C650CD">
        <w:t>s</w:t>
      </w:r>
      <w:r w:rsidR="001F7D5D" w:rsidRPr="00C650CD">
        <w:t>.</w:t>
      </w:r>
    </w:p>
    <w:p w14:paraId="147504E8" w14:textId="06FF1398" w:rsidR="00F26143" w:rsidRPr="00C650CD" w:rsidRDefault="00F26143" w:rsidP="00F26143">
      <w:pPr>
        <w:pStyle w:val="notetext"/>
      </w:pPr>
      <w:r w:rsidRPr="00C650CD">
        <w:rPr>
          <w:i/>
        </w:rPr>
        <w:t>Note</w:t>
      </w:r>
      <w:r w:rsidRPr="00C650CD">
        <w:tab/>
        <w:t>Supporting documents that may assist in the interpretation of these Standards could in 202</w:t>
      </w:r>
      <w:r w:rsidR="008545FD">
        <w:t>5</w:t>
      </w:r>
      <w:r w:rsidRPr="00C650CD">
        <w:t xml:space="preserve"> be viewed on the </w:t>
      </w:r>
      <w:r w:rsidR="00AE464B" w:rsidRPr="00C650CD">
        <w:t>Commonwealth Department of Education’s</w:t>
      </w:r>
      <w:r w:rsidRPr="00C650CD">
        <w:t xml:space="preserve"> website (</w:t>
      </w:r>
      <w:r w:rsidR="006F6131" w:rsidRPr="00C650CD">
        <w:t>https://www.education.gov.au/disability</w:t>
      </w:r>
      <w:r w:rsidR="00977F85">
        <w:noBreakHyphen/>
      </w:r>
      <w:r w:rsidR="006F6131" w:rsidRPr="00C650CD">
        <w:t>standards</w:t>
      </w:r>
      <w:r w:rsidR="00977F85">
        <w:noBreakHyphen/>
      </w:r>
      <w:r w:rsidR="006F6131" w:rsidRPr="00C650CD">
        <w:t>education</w:t>
      </w:r>
      <w:r w:rsidR="00977F85">
        <w:noBreakHyphen/>
      </w:r>
      <w:r w:rsidR="006F6131" w:rsidRPr="00C650CD">
        <w:t>2005</w:t>
      </w:r>
      <w:r w:rsidRPr="00C650CD">
        <w:t>).</w:t>
      </w:r>
    </w:p>
    <w:p w14:paraId="57BA278B" w14:textId="1B281907" w:rsidR="00F8166E" w:rsidRPr="00C650CD" w:rsidRDefault="009B4CEE" w:rsidP="00F8166E">
      <w:pPr>
        <w:pStyle w:val="ItemHead"/>
      </w:pPr>
      <w:r w:rsidRPr="00C650CD">
        <w:t>4</w:t>
      </w:r>
      <w:r w:rsidR="00F8166E" w:rsidRPr="00C650CD">
        <w:t xml:space="preserve">  After </w:t>
      </w:r>
      <w:r w:rsidR="00760312" w:rsidRPr="00C650CD">
        <w:t>section 1</w:t>
      </w:r>
      <w:r w:rsidR="00F8166E" w:rsidRPr="00C650CD">
        <w:t>.2</w:t>
      </w:r>
    </w:p>
    <w:p w14:paraId="1B8BE627" w14:textId="77777777" w:rsidR="00F8166E" w:rsidRPr="00C650CD" w:rsidRDefault="00F8166E" w:rsidP="00F8166E">
      <w:pPr>
        <w:pStyle w:val="Item"/>
      </w:pPr>
      <w:r w:rsidRPr="00C650CD">
        <w:t>Insert:</w:t>
      </w:r>
    </w:p>
    <w:p w14:paraId="610913CC" w14:textId="77777777" w:rsidR="00F8166E" w:rsidRPr="00C650CD" w:rsidRDefault="00F8166E" w:rsidP="00F8166E">
      <w:pPr>
        <w:pStyle w:val="ActHead5"/>
      </w:pPr>
      <w:bookmarkStart w:id="6" w:name="_Toc184823108"/>
      <w:r w:rsidRPr="00A96680">
        <w:rPr>
          <w:rStyle w:val="CharSectno"/>
        </w:rPr>
        <w:t>1.2A</w:t>
      </w:r>
      <w:r w:rsidRPr="00C650CD">
        <w:t xml:space="preserve">  Authority</w:t>
      </w:r>
      <w:bookmarkEnd w:id="6"/>
    </w:p>
    <w:p w14:paraId="34496AB4" w14:textId="6F1F19B5" w:rsidR="00D40E0A" w:rsidRPr="00C650CD" w:rsidRDefault="00F8166E" w:rsidP="00F8166E">
      <w:pPr>
        <w:pStyle w:val="subsection"/>
      </w:pPr>
      <w:r w:rsidRPr="00C650CD">
        <w:tab/>
      </w:r>
      <w:r w:rsidRPr="00C650CD">
        <w:tab/>
        <w:t>These</w:t>
      </w:r>
      <w:r w:rsidR="00651E47" w:rsidRPr="00C650CD">
        <w:t xml:space="preserve"> S</w:t>
      </w:r>
      <w:r w:rsidRPr="00C650CD">
        <w:t xml:space="preserve">tandards are made under </w:t>
      </w:r>
      <w:r w:rsidR="003A642C" w:rsidRPr="00C650CD">
        <w:t>sub</w:t>
      </w:r>
      <w:r w:rsidR="00760312" w:rsidRPr="00C650CD">
        <w:t>section 3</w:t>
      </w:r>
      <w:r w:rsidRPr="00C650CD">
        <w:t>1(1) of the Act in relation to areas</w:t>
      </w:r>
      <w:r w:rsidR="00651E47" w:rsidRPr="00C650CD">
        <w:t>,</w:t>
      </w:r>
      <w:r w:rsidRPr="00C650CD">
        <w:t xml:space="preserve"> referred to in </w:t>
      </w:r>
      <w:r w:rsidR="00760312" w:rsidRPr="00C650CD">
        <w:t>sections 2</w:t>
      </w:r>
      <w:r w:rsidRPr="00C650CD">
        <w:t>2 and 2</w:t>
      </w:r>
      <w:r w:rsidR="00D40E0A" w:rsidRPr="00C650CD">
        <w:t>4</w:t>
      </w:r>
      <w:r w:rsidRPr="00C650CD">
        <w:t xml:space="preserve"> of the Act</w:t>
      </w:r>
      <w:r w:rsidR="00651E47" w:rsidRPr="00C650CD">
        <w:t>,</w:t>
      </w:r>
      <w:r w:rsidRPr="00C650CD">
        <w:t xml:space="preserve"> </w:t>
      </w:r>
      <w:r w:rsidR="00D40E0A" w:rsidRPr="00C650CD">
        <w:t xml:space="preserve">in which it is unlawful under </w:t>
      </w:r>
      <w:r w:rsidR="00F64204" w:rsidRPr="00C650CD">
        <w:t>Part 2</w:t>
      </w:r>
      <w:r w:rsidR="00D40E0A" w:rsidRPr="00C650CD">
        <w:t xml:space="preserve"> of the Act for a person to discriminate against another person on the ground of a disability of the other person.</w:t>
      </w:r>
    </w:p>
    <w:p w14:paraId="35223402" w14:textId="07018276" w:rsidR="00450162" w:rsidRPr="00C650CD" w:rsidRDefault="009B4CEE" w:rsidP="003D0378">
      <w:pPr>
        <w:pStyle w:val="ItemHead"/>
      </w:pPr>
      <w:r w:rsidRPr="00C650CD">
        <w:t>5</w:t>
      </w:r>
      <w:r w:rsidR="00450162" w:rsidRPr="00C650CD">
        <w:t xml:space="preserve">  Paragraphs 1.3(a) and (b)</w:t>
      </w:r>
    </w:p>
    <w:p w14:paraId="7C3202C5" w14:textId="52A02DC0" w:rsidR="00B237F6" w:rsidRPr="00C650CD" w:rsidRDefault="00B237F6" w:rsidP="00450162">
      <w:pPr>
        <w:pStyle w:val="Item"/>
      </w:pPr>
      <w:r w:rsidRPr="00C650CD">
        <w:t>Omit “</w:t>
      </w:r>
      <w:r w:rsidR="00E525FA" w:rsidRPr="00C650CD">
        <w:t xml:space="preserve">area of </w:t>
      </w:r>
      <w:r w:rsidRPr="00C650CD">
        <w:t>education and training”, substitute “</w:t>
      </w:r>
      <w:r w:rsidR="00E525FA" w:rsidRPr="00C650CD">
        <w:t xml:space="preserve">areas of </w:t>
      </w:r>
      <w:r w:rsidRPr="00C650CD">
        <w:t>education, train</w:t>
      </w:r>
      <w:r w:rsidR="00E525FA" w:rsidRPr="00C650CD">
        <w:t xml:space="preserve">ing and </w:t>
      </w:r>
      <w:r w:rsidR="00897922" w:rsidRPr="00C650CD">
        <w:t xml:space="preserve">the provision of </w:t>
      </w:r>
      <w:r w:rsidR="00D84D16" w:rsidRPr="00D84D16">
        <w:t>educational early childhood service</w:t>
      </w:r>
      <w:r w:rsidR="00897922" w:rsidRPr="00C650CD">
        <w:t>s</w:t>
      </w:r>
      <w:r w:rsidR="00E525FA" w:rsidRPr="00C650CD">
        <w:t>”.</w:t>
      </w:r>
    </w:p>
    <w:p w14:paraId="25A13BCD" w14:textId="474CC1E8" w:rsidR="00897922" w:rsidRPr="00C650CD" w:rsidRDefault="009B4CEE" w:rsidP="00897922">
      <w:pPr>
        <w:pStyle w:val="ItemHead"/>
      </w:pPr>
      <w:r w:rsidRPr="00C650CD">
        <w:t>6</w:t>
      </w:r>
      <w:r w:rsidR="00897922" w:rsidRPr="00C650CD">
        <w:t xml:space="preserve">  </w:t>
      </w:r>
      <w:r w:rsidR="00760312" w:rsidRPr="00C650CD">
        <w:t>Section 1</w:t>
      </w:r>
      <w:r w:rsidR="00897922" w:rsidRPr="00C650CD">
        <w:t>.3 (note)</w:t>
      </w:r>
    </w:p>
    <w:p w14:paraId="357FE13E" w14:textId="77777777" w:rsidR="00897922" w:rsidRPr="00C650CD" w:rsidRDefault="00897922" w:rsidP="00897922">
      <w:pPr>
        <w:pStyle w:val="Item"/>
      </w:pPr>
      <w:r w:rsidRPr="00C650CD">
        <w:t>After “in relation to education”, insert “and the provision of services”.</w:t>
      </w:r>
    </w:p>
    <w:p w14:paraId="05F0E317" w14:textId="3022767D" w:rsidR="00B17A1D" w:rsidRPr="00C650CD" w:rsidRDefault="009B4CEE" w:rsidP="003D0378">
      <w:pPr>
        <w:pStyle w:val="ItemHead"/>
      </w:pPr>
      <w:r w:rsidRPr="00C650CD">
        <w:lastRenderedPageBreak/>
        <w:t>7</w:t>
      </w:r>
      <w:r w:rsidR="00B17A1D" w:rsidRPr="00C650CD">
        <w:t xml:space="preserve">  </w:t>
      </w:r>
      <w:r w:rsidR="00760312" w:rsidRPr="00C650CD">
        <w:t>Section 1</w:t>
      </w:r>
      <w:r w:rsidR="00B17A1D" w:rsidRPr="00C650CD">
        <w:t>.4</w:t>
      </w:r>
    </w:p>
    <w:p w14:paraId="05449B7D" w14:textId="77777777" w:rsidR="00B17A1D" w:rsidRPr="00C650CD" w:rsidRDefault="00B17A1D" w:rsidP="00B17A1D">
      <w:pPr>
        <w:pStyle w:val="Item"/>
      </w:pPr>
      <w:r w:rsidRPr="00C650CD">
        <w:t>Insert:</w:t>
      </w:r>
    </w:p>
    <w:p w14:paraId="340DAB61" w14:textId="6EE99B42" w:rsidR="00BF380C" w:rsidRPr="00C650CD" w:rsidRDefault="00C33C9B" w:rsidP="00BF380C">
      <w:pPr>
        <w:pStyle w:val="Definition"/>
      </w:pPr>
      <w:r w:rsidRPr="00C33C9B">
        <w:rPr>
          <w:b/>
          <w:i/>
        </w:rPr>
        <w:t>educational early childhood service</w:t>
      </w:r>
      <w:r w:rsidR="00BF380C" w:rsidRPr="00C650CD">
        <w:t xml:space="preserve"> </w:t>
      </w:r>
      <w:r w:rsidR="001679C5" w:rsidRPr="00C650CD">
        <w:t xml:space="preserve">has the meaning given by </w:t>
      </w:r>
      <w:r w:rsidR="00F64204" w:rsidRPr="00C650CD">
        <w:t>sub</w:t>
      </w:r>
      <w:r w:rsidR="00760312" w:rsidRPr="00C650CD">
        <w:t>section 2</w:t>
      </w:r>
      <w:r w:rsidR="001679C5" w:rsidRPr="00C650CD">
        <w:t>.1A</w:t>
      </w:r>
      <w:r w:rsidR="00EA3973" w:rsidRPr="00C650CD">
        <w:t>(1)</w:t>
      </w:r>
      <w:r w:rsidR="001679C5" w:rsidRPr="00C650CD">
        <w:t>.</w:t>
      </w:r>
    </w:p>
    <w:p w14:paraId="0B747F15" w14:textId="1BA27DA9" w:rsidR="00BF380C" w:rsidRPr="00C650CD" w:rsidRDefault="00C33C9B" w:rsidP="00BF380C">
      <w:pPr>
        <w:pStyle w:val="Definition"/>
      </w:pPr>
      <w:r w:rsidRPr="00C33C9B">
        <w:rPr>
          <w:b/>
          <w:i/>
        </w:rPr>
        <w:t>educational early childhood service</w:t>
      </w:r>
      <w:r w:rsidR="00BF380C" w:rsidRPr="00C650CD">
        <w:rPr>
          <w:b/>
          <w:i/>
        </w:rPr>
        <w:t xml:space="preserve"> provider</w:t>
      </w:r>
      <w:r w:rsidR="00BF380C" w:rsidRPr="00C650CD">
        <w:t xml:space="preserve"> </w:t>
      </w:r>
      <w:r w:rsidR="001679C5" w:rsidRPr="00C650CD">
        <w:t xml:space="preserve">has the meaning given by </w:t>
      </w:r>
      <w:r w:rsidR="00F64204" w:rsidRPr="00C650CD">
        <w:t>sub</w:t>
      </w:r>
      <w:r w:rsidR="00760312" w:rsidRPr="00C650CD">
        <w:t>section 2</w:t>
      </w:r>
      <w:r w:rsidR="001679C5" w:rsidRPr="00C650CD">
        <w:t>.1A</w:t>
      </w:r>
      <w:r w:rsidR="00EA3973" w:rsidRPr="00C650CD">
        <w:t>(2)</w:t>
      </w:r>
      <w:r w:rsidR="001679C5" w:rsidRPr="00C650CD">
        <w:t>.</w:t>
      </w:r>
    </w:p>
    <w:p w14:paraId="0F3C101D" w14:textId="6A590140" w:rsidR="00E4597F" w:rsidRPr="00C650CD" w:rsidRDefault="009B4CEE" w:rsidP="00E4597F">
      <w:pPr>
        <w:pStyle w:val="ItemHead"/>
      </w:pPr>
      <w:r w:rsidRPr="00C650CD">
        <w:t>8</w:t>
      </w:r>
      <w:r w:rsidR="00E4597F" w:rsidRPr="00C650CD">
        <w:t xml:space="preserve">  </w:t>
      </w:r>
      <w:r w:rsidR="00760312" w:rsidRPr="00C650CD">
        <w:t>Section 1</w:t>
      </w:r>
      <w:r w:rsidR="00E4597F" w:rsidRPr="00C650CD">
        <w:t>.5</w:t>
      </w:r>
    </w:p>
    <w:p w14:paraId="0E42E6F4" w14:textId="77777777" w:rsidR="00E4597F" w:rsidRPr="00C650CD" w:rsidRDefault="00E4597F" w:rsidP="00E4597F">
      <w:pPr>
        <w:pStyle w:val="Item"/>
      </w:pPr>
      <w:r w:rsidRPr="00C650CD">
        <w:t>Before “These Standards”, insert “(1)”.</w:t>
      </w:r>
    </w:p>
    <w:p w14:paraId="37A2DDE2" w14:textId="3DCF80AE" w:rsidR="00E4597F" w:rsidRPr="00C650CD" w:rsidRDefault="009B4CEE" w:rsidP="00E4597F">
      <w:pPr>
        <w:pStyle w:val="ItemHead"/>
      </w:pPr>
      <w:r w:rsidRPr="00C650CD">
        <w:t>9</w:t>
      </w:r>
      <w:r w:rsidR="00E4597F" w:rsidRPr="00C650CD">
        <w:t xml:space="preserve">  </w:t>
      </w:r>
      <w:r w:rsidR="00760312" w:rsidRPr="00C650CD">
        <w:t>Section 1</w:t>
      </w:r>
      <w:r w:rsidR="00E4597F" w:rsidRPr="00C650CD">
        <w:t>.5 (before note</w:t>
      </w:r>
      <w:r w:rsidR="00641A2C" w:rsidRPr="00C650CD">
        <w:t xml:space="preserve"> 1</w:t>
      </w:r>
      <w:r w:rsidR="00E4597F" w:rsidRPr="00C650CD">
        <w:t>)</w:t>
      </w:r>
    </w:p>
    <w:p w14:paraId="7E26E643" w14:textId="77777777" w:rsidR="00E4597F" w:rsidRPr="00C650CD" w:rsidRDefault="00651E47" w:rsidP="00E4597F">
      <w:pPr>
        <w:pStyle w:val="Item"/>
      </w:pPr>
      <w:r w:rsidRPr="00C650CD">
        <w:t>Insert</w:t>
      </w:r>
      <w:r w:rsidR="00E4597F" w:rsidRPr="00C650CD">
        <w:t>:</w:t>
      </w:r>
    </w:p>
    <w:p w14:paraId="355C9D43" w14:textId="11D84050" w:rsidR="00E4597F" w:rsidRPr="00C650CD" w:rsidRDefault="00E4597F" w:rsidP="00E4597F">
      <w:pPr>
        <w:pStyle w:val="subsection"/>
      </w:pPr>
      <w:r w:rsidRPr="00C650CD">
        <w:tab/>
        <w:t>(2)</w:t>
      </w:r>
      <w:r w:rsidRPr="00C650CD">
        <w:tab/>
        <w:t xml:space="preserve">Subject to </w:t>
      </w:r>
      <w:r w:rsidR="00760312" w:rsidRPr="00C650CD">
        <w:t>section 1</w:t>
      </w:r>
      <w:r w:rsidRPr="00C650CD">
        <w:t>2 of the Act, these Standards:</w:t>
      </w:r>
    </w:p>
    <w:p w14:paraId="3D09F62C" w14:textId="04A65C07" w:rsidR="00E4597F" w:rsidRPr="00C650CD" w:rsidRDefault="00E4597F" w:rsidP="00E4597F">
      <w:pPr>
        <w:pStyle w:val="paragraph"/>
      </w:pPr>
      <w:r w:rsidRPr="00C650CD">
        <w:tab/>
        <w:t>(a)</w:t>
      </w:r>
      <w:r w:rsidRPr="00C650CD">
        <w:tab/>
        <w:t xml:space="preserve">apply to </w:t>
      </w:r>
      <w:r w:rsidR="00C33C9B" w:rsidRPr="00C33C9B">
        <w:t>educational early childhood service</w:t>
      </w:r>
      <w:r w:rsidRPr="00C650CD">
        <w:t xml:space="preserve"> providers in the same way as they apply to educational institutions, educational authorities and education providers; and</w:t>
      </w:r>
    </w:p>
    <w:p w14:paraId="4235BFDD" w14:textId="28782FEE" w:rsidR="00E4597F" w:rsidRPr="00C650CD" w:rsidRDefault="00E4597F" w:rsidP="00E4597F">
      <w:pPr>
        <w:pStyle w:val="paragraph"/>
      </w:pPr>
      <w:r w:rsidRPr="00C650CD">
        <w:tab/>
        <w:t>(b)</w:t>
      </w:r>
      <w:r w:rsidRPr="00C650CD">
        <w:tab/>
        <w:t xml:space="preserve">apply to children enrolled in </w:t>
      </w:r>
      <w:r w:rsidR="009C4F2C" w:rsidRPr="009C4F2C">
        <w:t>educational early childhood service</w:t>
      </w:r>
      <w:r w:rsidRPr="00C650CD">
        <w:t>s in the same way as they apply to students enrolled in educational institutions; and</w:t>
      </w:r>
    </w:p>
    <w:p w14:paraId="230E5EDF" w14:textId="0E178C37" w:rsidR="00E4597F" w:rsidRPr="00C650CD" w:rsidRDefault="00E4597F" w:rsidP="00E4597F">
      <w:pPr>
        <w:pStyle w:val="paragraph"/>
      </w:pPr>
      <w:r w:rsidRPr="00C650CD">
        <w:tab/>
        <w:t>(c)</w:t>
      </w:r>
      <w:r w:rsidRPr="00C650CD">
        <w:tab/>
        <w:t xml:space="preserve">apply to children seeking admission to, or applying for enrolment in, </w:t>
      </w:r>
      <w:r w:rsidR="009C4F2C" w:rsidRPr="009C4F2C">
        <w:t>educational early childhood service</w:t>
      </w:r>
      <w:r w:rsidRPr="00C650CD">
        <w:t>s (including where an associate of the child seeks the admission or applies for the enrolment) in the same way as they apply to prospective students of educational institutions.</w:t>
      </w:r>
    </w:p>
    <w:p w14:paraId="795A65D4" w14:textId="63DA1C10" w:rsidR="00E4597F" w:rsidRPr="00C650CD" w:rsidRDefault="00E4597F" w:rsidP="00E4597F">
      <w:pPr>
        <w:pStyle w:val="subsection"/>
      </w:pPr>
      <w:r w:rsidRPr="00C650CD">
        <w:tab/>
        <w:t>(3)</w:t>
      </w:r>
      <w:r w:rsidRPr="00C650CD">
        <w:tab/>
        <w:t xml:space="preserve">To avoid doubt, these Standards may apply to a person under both </w:t>
      </w:r>
      <w:r w:rsidR="00F64204" w:rsidRPr="00C650CD">
        <w:t>subsection</w:t>
      </w:r>
      <w:r w:rsidR="00B223F1">
        <w:t>s</w:t>
      </w:r>
      <w:r w:rsidR="00F64204" w:rsidRPr="00C650CD">
        <w:t> (</w:t>
      </w:r>
      <w:r w:rsidRPr="00C650CD">
        <w:t>1) and (2).</w:t>
      </w:r>
    </w:p>
    <w:p w14:paraId="7E914CFD" w14:textId="78706188" w:rsidR="00D40E0A" w:rsidRPr="00C650CD" w:rsidRDefault="009B4CEE" w:rsidP="009E3357">
      <w:pPr>
        <w:pStyle w:val="ItemHead"/>
      </w:pPr>
      <w:r w:rsidRPr="00C650CD">
        <w:t>10</w:t>
      </w:r>
      <w:r w:rsidR="00D40E0A" w:rsidRPr="00C650CD">
        <w:t xml:space="preserve">  </w:t>
      </w:r>
      <w:r w:rsidR="00760312" w:rsidRPr="00C650CD">
        <w:t>Section 1</w:t>
      </w:r>
      <w:r w:rsidR="00D40E0A" w:rsidRPr="00C650CD">
        <w:t>.5 (note 1)</w:t>
      </w:r>
    </w:p>
    <w:p w14:paraId="2743860A" w14:textId="73156687" w:rsidR="00D40E0A" w:rsidRPr="00C650CD" w:rsidRDefault="00D40E0A" w:rsidP="00D40E0A">
      <w:pPr>
        <w:pStyle w:val="Item"/>
      </w:pPr>
      <w:r w:rsidRPr="00C650CD">
        <w:t>Omit “Education providers”, substitute “Providers”.</w:t>
      </w:r>
    </w:p>
    <w:p w14:paraId="6479F87C" w14:textId="4E367E71" w:rsidR="00D10242" w:rsidRPr="00C650CD" w:rsidRDefault="009B4CEE" w:rsidP="009E3357">
      <w:pPr>
        <w:pStyle w:val="ItemHead"/>
      </w:pPr>
      <w:r w:rsidRPr="00C650CD">
        <w:t>11</w:t>
      </w:r>
      <w:r w:rsidR="00D10242" w:rsidRPr="00C650CD">
        <w:t xml:space="preserve">  </w:t>
      </w:r>
      <w:r w:rsidR="00760312" w:rsidRPr="00C650CD">
        <w:t>Section 1</w:t>
      </w:r>
      <w:r w:rsidR="00D10242" w:rsidRPr="00C650CD">
        <w:t>.5 (</w:t>
      </w:r>
      <w:r w:rsidR="00F16134" w:rsidRPr="00C650CD">
        <w:t>paragraph (</w:t>
      </w:r>
      <w:r w:rsidR="00D10242" w:rsidRPr="00C650CD">
        <w:t>a) of note 1)</w:t>
      </w:r>
    </w:p>
    <w:p w14:paraId="363E987F" w14:textId="77777777" w:rsidR="00E4597F" w:rsidRPr="00C650CD" w:rsidRDefault="00E4597F" w:rsidP="00D10242">
      <w:pPr>
        <w:pStyle w:val="Item"/>
      </w:pPr>
      <w:r w:rsidRPr="00C650CD">
        <w:t>Repeal the paragraph, substitute:</w:t>
      </w:r>
    </w:p>
    <w:p w14:paraId="1A6D05BF" w14:textId="77777777" w:rsidR="00E4597F" w:rsidRPr="00C650CD" w:rsidRDefault="00E4597F" w:rsidP="00E4597F">
      <w:pPr>
        <w:pStyle w:val="notepara"/>
      </w:pPr>
      <w:r w:rsidRPr="00C650CD">
        <w:t>(a)</w:t>
      </w:r>
      <w:r w:rsidRPr="00C650CD">
        <w:tab/>
        <w:t xml:space="preserve">preschools, </w:t>
      </w:r>
      <w:r w:rsidR="00187E20" w:rsidRPr="00C650CD">
        <w:t xml:space="preserve">including </w:t>
      </w:r>
      <w:r w:rsidRPr="00C650CD">
        <w:t>kindergartens</w:t>
      </w:r>
      <w:r w:rsidR="00187E20" w:rsidRPr="00C650CD">
        <w:t>;</w:t>
      </w:r>
    </w:p>
    <w:p w14:paraId="63824069" w14:textId="5F4FF5D1" w:rsidR="00880E7E" w:rsidRPr="00C650CD" w:rsidRDefault="00187E20" w:rsidP="00E4597F">
      <w:pPr>
        <w:pStyle w:val="notepara"/>
      </w:pPr>
      <w:r w:rsidRPr="00C650CD">
        <w:t>(aa)</w:t>
      </w:r>
      <w:r w:rsidRPr="00C650CD">
        <w:tab/>
      </w:r>
      <w:r w:rsidR="00941FA4" w:rsidRPr="00C650CD">
        <w:t xml:space="preserve">providers of other </w:t>
      </w:r>
      <w:r w:rsidR="009C4F2C" w:rsidRPr="009C4F2C">
        <w:t>educational early childhood service</w:t>
      </w:r>
      <w:r w:rsidRPr="00C650CD">
        <w:t>s (</w:t>
      </w:r>
      <w:r w:rsidR="006B2DBC" w:rsidRPr="00C650CD">
        <w:t xml:space="preserve">see </w:t>
      </w:r>
      <w:r w:rsidR="00760312" w:rsidRPr="00C650CD">
        <w:t>section 2</w:t>
      </w:r>
      <w:r w:rsidR="00B3294B" w:rsidRPr="00C650CD">
        <w:t>.1A</w:t>
      </w:r>
      <w:r w:rsidR="00373D2A" w:rsidRPr="00C650CD">
        <w:t xml:space="preserve"> for the definition of </w:t>
      </w:r>
      <w:r w:rsidR="009C4F2C" w:rsidRPr="009C4F2C">
        <w:rPr>
          <w:b/>
          <w:i/>
        </w:rPr>
        <w:t>educational early childhood service</w:t>
      </w:r>
      <w:r w:rsidR="00373D2A" w:rsidRPr="00C650CD">
        <w:t xml:space="preserve"> </w:t>
      </w:r>
      <w:r w:rsidR="00373D2A" w:rsidRPr="00C650CD">
        <w:rPr>
          <w:b/>
          <w:i/>
        </w:rPr>
        <w:t>provider</w:t>
      </w:r>
      <w:r w:rsidR="00880E7E" w:rsidRPr="00C650CD">
        <w:t>)</w:t>
      </w:r>
      <w:r w:rsidRPr="00C650CD">
        <w:t>;</w:t>
      </w:r>
    </w:p>
    <w:p w14:paraId="4C9507F5" w14:textId="051282EE" w:rsidR="009E3357" w:rsidRPr="00C650CD" w:rsidRDefault="009B4CEE" w:rsidP="009E3357">
      <w:pPr>
        <w:pStyle w:val="ItemHead"/>
      </w:pPr>
      <w:r w:rsidRPr="00C650CD">
        <w:t>12</w:t>
      </w:r>
      <w:r w:rsidR="009E3357" w:rsidRPr="00C650CD">
        <w:t xml:space="preserve">  </w:t>
      </w:r>
      <w:r w:rsidR="00760312" w:rsidRPr="00C650CD">
        <w:t>Section 1</w:t>
      </w:r>
      <w:r w:rsidR="009E3357" w:rsidRPr="00C650CD">
        <w:t>.5 (note 2)</w:t>
      </w:r>
    </w:p>
    <w:p w14:paraId="0C5F13AE" w14:textId="77777777" w:rsidR="009E3357" w:rsidRPr="00C650CD" w:rsidRDefault="009E3357" w:rsidP="009E3357">
      <w:pPr>
        <w:pStyle w:val="Item"/>
      </w:pPr>
      <w:r w:rsidRPr="00C650CD">
        <w:t>After “curricula,”, insert “learning frameworks,”.</w:t>
      </w:r>
    </w:p>
    <w:p w14:paraId="3682AD3D" w14:textId="5428575B" w:rsidR="0069618C" w:rsidRPr="00C650CD" w:rsidRDefault="009B4CEE" w:rsidP="0069618C">
      <w:pPr>
        <w:pStyle w:val="ItemHead"/>
      </w:pPr>
      <w:r w:rsidRPr="00C650CD">
        <w:t>13</w:t>
      </w:r>
      <w:r w:rsidR="0069618C" w:rsidRPr="00C650CD">
        <w:t xml:space="preserve">  After </w:t>
      </w:r>
      <w:r w:rsidR="00760312" w:rsidRPr="00C650CD">
        <w:t>section 2</w:t>
      </w:r>
      <w:r w:rsidR="0069453E" w:rsidRPr="00C650CD">
        <w:t>.1</w:t>
      </w:r>
    </w:p>
    <w:p w14:paraId="4E3CCB62" w14:textId="77777777" w:rsidR="0069453E" w:rsidRPr="00C650CD" w:rsidRDefault="0069453E" w:rsidP="0069453E">
      <w:pPr>
        <w:pStyle w:val="Item"/>
      </w:pPr>
      <w:r w:rsidRPr="00C650CD">
        <w:t>Insert:</w:t>
      </w:r>
    </w:p>
    <w:p w14:paraId="0D5360B9" w14:textId="1B8E113F" w:rsidR="0069453E" w:rsidRPr="00C650CD" w:rsidRDefault="0069453E" w:rsidP="0069453E">
      <w:pPr>
        <w:pStyle w:val="ActHead5"/>
      </w:pPr>
      <w:bookmarkStart w:id="7" w:name="_Toc184823109"/>
      <w:r w:rsidRPr="00A96680">
        <w:rPr>
          <w:rStyle w:val="CharSectno"/>
        </w:rPr>
        <w:t>2.1A</w:t>
      </w:r>
      <w:r w:rsidRPr="00C650CD">
        <w:t xml:space="preserve">  </w:t>
      </w:r>
      <w:r w:rsidR="009C4F2C">
        <w:t>E</w:t>
      </w:r>
      <w:r w:rsidR="009C4F2C" w:rsidRPr="009C4F2C">
        <w:t>ducational early childhood service</w:t>
      </w:r>
      <w:r w:rsidR="001D24CF" w:rsidRPr="00C650CD">
        <w:t xml:space="preserve"> providers</w:t>
      </w:r>
      <w:r w:rsidRPr="00C650CD">
        <w:t xml:space="preserve"> and </w:t>
      </w:r>
      <w:r w:rsidR="009C4F2C" w:rsidRPr="009C4F2C">
        <w:t>educational early childhood service</w:t>
      </w:r>
      <w:r w:rsidR="001D24CF" w:rsidRPr="00C650CD">
        <w:t>s</w:t>
      </w:r>
      <w:bookmarkEnd w:id="7"/>
    </w:p>
    <w:p w14:paraId="52B23ED2" w14:textId="2B0500F1" w:rsidR="001D24CF" w:rsidRPr="00C650CD" w:rsidRDefault="001D24CF" w:rsidP="001D24CF">
      <w:pPr>
        <w:pStyle w:val="subsection"/>
      </w:pPr>
      <w:r w:rsidRPr="00C650CD">
        <w:tab/>
        <w:t>(1)</w:t>
      </w:r>
      <w:r w:rsidRPr="00C650CD">
        <w:tab/>
        <w:t xml:space="preserve">For these Standards, an </w:t>
      </w:r>
      <w:r w:rsidR="0052161F" w:rsidRPr="0052161F">
        <w:rPr>
          <w:b/>
          <w:i/>
        </w:rPr>
        <w:t>educational early childhood service</w:t>
      </w:r>
      <w:r w:rsidRPr="00C650CD">
        <w:t xml:space="preserve"> is any of the following services:</w:t>
      </w:r>
    </w:p>
    <w:p w14:paraId="453FB836" w14:textId="1537CE29" w:rsidR="00F76CBA" w:rsidRPr="00C650CD" w:rsidRDefault="001D24CF" w:rsidP="00F9786F">
      <w:pPr>
        <w:pStyle w:val="paragraph"/>
      </w:pPr>
      <w:r w:rsidRPr="00C650CD">
        <w:tab/>
        <w:t>(a)</w:t>
      </w:r>
      <w:r w:rsidRPr="00C650CD">
        <w:tab/>
      </w:r>
      <w:r w:rsidR="00F1182D" w:rsidRPr="00C650CD">
        <w:t>an approved child care service (</w:t>
      </w:r>
      <w:r w:rsidR="00B171EE" w:rsidRPr="00C650CD">
        <w:t xml:space="preserve">as defined </w:t>
      </w:r>
      <w:r w:rsidR="00B223F1">
        <w:t>in</w:t>
      </w:r>
      <w:r w:rsidR="00F1182D" w:rsidRPr="00C650CD">
        <w:t xml:space="preserve"> </w:t>
      </w:r>
      <w:r w:rsidR="00760312" w:rsidRPr="00C650CD">
        <w:t>section 1</w:t>
      </w:r>
      <w:r w:rsidR="00F1182D" w:rsidRPr="00C650CD">
        <w:t xml:space="preserve">94G of the </w:t>
      </w:r>
      <w:r w:rsidR="00F1182D" w:rsidRPr="00C650CD">
        <w:rPr>
          <w:i/>
        </w:rPr>
        <w:t>A New Tax System (Family Assistance) (Administration) Act 1999</w:t>
      </w:r>
      <w:r w:rsidR="00B171EE" w:rsidRPr="00C650CD">
        <w:t>)</w:t>
      </w:r>
      <w:r w:rsidR="00F1182D" w:rsidRPr="00C650CD">
        <w:t>;</w:t>
      </w:r>
    </w:p>
    <w:p w14:paraId="500FEDE6" w14:textId="56F4E84F" w:rsidR="000B464C" w:rsidRPr="00C650CD" w:rsidRDefault="000B464C" w:rsidP="000B464C">
      <w:pPr>
        <w:pStyle w:val="paragraph"/>
      </w:pPr>
      <w:r w:rsidRPr="00C650CD">
        <w:lastRenderedPageBreak/>
        <w:tab/>
        <w:t>(</w:t>
      </w:r>
      <w:r w:rsidR="00E61DEC">
        <w:t>b</w:t>
      </w:r>
      <w:r w:rsidRPr="00C650CD">
        <w:t>)</w:t>
      </w:r>
      <w:r w:rsidRPr="00C650CD">
        <w:tab/>
        <w:t>a service that is approved under a law of a State or a Territory to provide child care or a preschool program, and is legally required to provide children enrolled in the service with an educational program that is based on a learning framework approved by one or more of the following:</w:t>
      </w:r>
    </w:p>
    <w:p w14:paraId="59631869" w14:textId="77777777" w:rsidR="00FC3329" w:rsidRPr="00C650CD" w:rsidRDefault="000B464C" w:rsidP="00FC3329">
      <w:pPr>
        <w:pStyle w:val="paragraphsub"/>
      </w:pPr>
      <w:r w:rsidRPr="00C650CD">
        <w:tab/>
      </w:r>
      <w:r w:rsidR="00FC3329" w:rsidRPr="00C650CD">
        <w:t>(i)</w:t>
      </w:r>
      <w:r w:rsidR="00FC3329" w:rsidRPr="00C650CD">
        <w:tab/>
        <w:t xml:space="preserve">the Ministerial Council (within the meaning of the Education and Care Services National Law set out in the Schedule to the </w:t>
      </w:r>
      <w:r w:rsidR="00FC3329" w:rsidRPr="00C650CD">
        <w:rPr>
          <w:i/>
        </w:rPr>
        <w:t>Education and Care Services National Law Act 2010</w:t>
      </w:r>
      <w:r w:rsidR="00FC3329" w:rsidRPr="00C650CD">
        <w:t xml:space="preserve"> (Vic.));</w:t>
      </w:r>
    </w:p>
    <w:p w14:paraId="49AC4C09" w14:textId="77777777" w:rsidR="00FC3329" w:rsidRPr="00C650CD" w:rsidRDefault="00FC3329" w:rsidP="00FC3329">
      <w:pPr>
        <w:pStyle w:val="paragraphsub"/>
      </w:pPr>
      <w:r w:rsidRPr="00C650CD">
        <w:tab/>
        <w:t>(ii)</w:t>
      </w:r>
      <w:r w:rsidRPr="00C650CD">
        <w:tab/>
        <w:t>the Commonwealth, or an official or authority of the Commonwealth;</w:t>
      </w:r>
    </w:p>
    <w:p w14:paraId="71EDD194" w14:textId="77777777" w:rsidR="00FC3329" w:rsidRPr="00C650CD" w:rsidRDefault="00FC3329" w:rsidP="00FC3329">
      <w:pPr>
        <w:pStyle w:val="paragraphsub"/>
      </w:pPr>
      <w:r w:rsidRPr="00C650CD">
        <w:tab/>
        <w:t>(iii)</w:t>
      </w:r>
      <w:r w:rsidRPr="00C650CD">
        <w:tab/>
        <w:t>a State or Territory, or an official or authority of a State or Territory;</w:t>
      </w:r>
    </w:p>
    <w:p w14:paraId="7676D8D5" w14:textId="7166D108" w:rsidR="001D24CF" w:rsidRPr="00C650CD" w:rsidRDefault="001D24CF" w:rsidP="00FC3329">
      <w:pPr>
        <w:pStyle w:val="paragraph"/>
      </w:pPr>
      <w:r w:rsidRPr="00C650CD">
        <w:tab/>
        <w:t>(</w:t>
      </w:r>
      <w:r w:rsidR="00E61DEC">
        <w:t>c</w:t>
      </w:r>
      <w:r w:rsidRPr="00C650CD">
        <w:t>)</w:t>
      </w:r>
      <w:r w:rsidRPr="00C650CD">
        <w:tab/>
        <w:t>a service of developing or accrediting curricula</w:t>
      </w:r>
      <w:r w:rsidR="00F2578D" w:rsidRPr="00C650CD">
        <w:t>,</w:t>
      </w:r>
      <w:r w:rsidRPr="00C650CD">
        <w:t xml:space="preserve"> </w:t>
      </w:r>
      <w:r w:rsidR="00F2578D" w:rsidRPr="00C650CD">
        <w:t xml:space="preserve">learning frameworks or </w:t>
      </w:r>
      <w:r w:rsidRPr="00C650CD">
        <w:t xml:space="preserve">training courses used by </w:t>
      </w:r>
      <w:r w:rsidR="0052161F" w:rsidRPr="0052161F">
        <w:t>educational early childhood service</w:t>
      </w:r>
      <w:r w:rsidR="00ED1520" w:rsidRPr="00C650CD">
        <w:t xml:space="preserve"> providers</w:t>
      </w:r>
      <w:r w:rsidRPr="00C650CD">
        <w:t>.</w:t>
      </w:r>
    </w:p>
    <w:p w14:paraId="414990D6" w14:textId="55AAED6A" w:rsidR="00265F16" w:rsidRPr="00C650CD" w:rsidRDefault="001D24CF" w:rsidP="008836F7">
      <w:pPr>
        <w:pStyle w:val="subsection"/>
      </w:pPr>
      <w:r w:rsidRPr="00C650CD">
        <w:tab/>
        <w:t>(2)</w:t>
      </w:r>
      <w:r w:rsidRPr="00C650CD">
        <w:tab/>
        <w:t xml:space="preserve">For these </w:t>
      </w:r>
      <w:r w:rsidR="00651E47" w:rsidRPr="00C650CD">
        <w:t>S</w:t>
      </w:r>
      <w:r w:rsidRPr="00C650CD">
        <w:t xml:space="preserve">tandards, an </w:t>
      </w:r>
      <w:r w:rsidR="0052161F" w:rsidRPr="0052161F">
        <w:rPr>
          <w:b/>
          <w:i/>
        </w:rPr>
        <w:t>educational early childhood service</w:t>
      </w:r>
      <w:r w:rsidRPr="00C650CD">
        <w:rPr>
          <w:b/>
          <w:i/>
        </w:rPr>
        <w:t xml:space="preserve"> provider</w:t>
      </w:r>
      <w:r w:rsidRPr="00C650CD">
        <w:t xml:space="preserve"> is</w:t>
      </w:r>
      <w:r w:rsidR="00265F16" w:rsidRPr="00C650CD">
        <w:t>:</w:t>
      </w:r>
    </w:p>
    <w:p w14:paraId="6062DBE0" w14:textId="2F77CB3D" w:rsidR="008836F7" w:rsidRPr="00C650CD" w:rsidRDefault="008836F7" w:rsidP="00265F16">
      <w:pPr>
        <w:pStyle w:val="paragraph"/>
      </w:pPr>
      <w:r w:rsidRPr="00C650CD">
        <w:tab/>
        <w:t>(a)</w:t>
      </w:r>
      <w:r w:rsidRPr="00C650CD">
        <w:tab/>
        <w:t xml:space="preserve">a person who provides an </w:t>
      </w:r>
      <w:r w:rsidR="00375B1A" w:rsidRPr="00375B1A">
        <w:t>educational early childhood service</w:t>
      </w:r>
      <w:r w:rsidRPr="00C650CD">
        <w:t>; or</w:t>
      </w:r>
    </w:p>
    <w:p w14:paraId="3DC035E6" w14:textId="7E2A2358" w:rsidR="00845D1D" w:rsidRPr="00C650CD" w:rsidRDefault="00265F16" w:rsidP="00E017DA">
      <w:pPr>
        <w:pStyle w:val="paragraph"/>
      </w:pPr>
      <w:r w:rsidRPr="00C650CD">
        <w:tab/>
        <w:t>(b)</w:t>
      </w:r>
      <w:r w:rsidRPr="00C650CD">
        <w:tab/>
      </w:r>
      <w:r w:rsidR="00C9549C" w:rsidRPr="00C650CD">
        <w:t>if a body</w:t>
      </w:r>
      <w:r w:rsidR="00AA4832" w:rsidRPr="00C650CD">
        <w:t xml:space="preserve"> </w:t>
      </w:r>
      <w:r w:rsidR="00C9549C" w:rsidRPr="00C650CD">
        <w:t xml:space="preserve">other than </w:t>
      </w:r>
      <w:r w:rsidR="00283B6F" w:rsidRPr="00C650CD">
        <w:t xml:space="preserve">a </w:t>
      </w:r>
      <w:r w:rsidR="00C9549C" w:rsidRPr="00C650CD">
        <w:t xml:space="preserve">person provides an </w:t>
      </w:r>
      <w:r w:rsidR="00375B1A" w:rsidRPr="00375B1A">
        <w:t>educational early childhood service</w:t>
      </w:r>
      <w:r w:rsidR="00C9549C" w:rsidRPr="00C650CD">
        <w:t>—</w:t>
      </w:r>
      <w:r w:rsidR="008836F7" w:rsidRPr="00C650CD">
        <w:t xml:space="preserve">the persons who </w:t>
      </w:r>
      <w:r w:rsidR="00C9549C" w:rsidRPr="00C650CD">
        <w:t xml:space="preserve">constitute the </w:t>
      </w:r>
      <w:r w:rsidR="008836F7" w:rsidRPr="00C650CD">
        <w:t>body</w:t>
      </w:r>
      <w:r w:rsidR="00981F5D" w:rsidRPr="00C650CD">
        <w:t>.</w:t>
      </w:r>
    </w:p>
    <w:p w14:paraId="7CF1B714" w14:textId="445E0B90" w:rsidR="009E3357" w:rsidRPr="00C650CD" w:rsidRDefault="009B4CEE" w:rsidP="009E3357">
      <w:pPr>
        <w:pStyle w:val="ItemHead"/>
      </w:pPr>
      <w:r w:rsidRPr="00C650CD">
        <w:t>14</w:t>
      </w:r>
      <w:r w:rsidR="009E3357" w:rsidRPr="00C650CD">
        <w:t xml:space="preserve">  </w:t>
      </w:r>
      <w:r w:rsidR="00F64204" w:rsidRPr="00C650CD">
        <w:t>Section 9</w:t>
      </w:r>
      <w:r w:rsidR="009E3357" w:rsidRPr="00C650CD">
        <w:t>.1</w:t>
      </w:r>
    </w:p>
    <w:p w14:paraId="60096C61" w14:textId="1AE38AEC" w:rsidR="009E3357" w:rsidRPr="00C650CD" w:rsidRDefault="009E3357" w:rsidP="009E3357">
      <w:pPr>
        <w:pStyle w:val="Item"/>
      </w:pPr>
      <w:r w:rsidRPr="00C650CD">
        <w:t>Omit “</w:t>
      </w:r>
      <w:r w:rsidRPr="00C650CD">
        <w:rPr>
          <w:color w:val="000000"/>
          <w:shd w:val="clear" w:color="auto" w:fill="FFFFFF"/>
        </w:rPr>
        <w:t xml:space="preserve">For </w:t>
      </w:r>
      <w:r w:rsidR="00760312" w:rsidRPr="00C650CD">
        <w:rPr>
          <w:color w:val="000000"/>
          <w:shd w:val="clear" w:color="auto" w:fill="FFFFFF"/>
        </w:rPr>
        <w:t>section 3</w:t>
      </w:r>
      <w:r w:rsidRPr="00C650CD">
        <w:rPr>
          <w:color w:val="000000"/>
          <w:shd w:val="clear" w:color="auto" w:fill="FFFFFF"/>
        </w:rPr>
        <w:t xml:space="preserve">4”, substitute “(1) For the purposes of </w:t>
      </w:r>
      <w:r w:rsidR="00760312" w:rsidRPr="00C650CD">
        <w:rPr>
          <w:color w:val="000000"/>
          <w:shd w:val="clear" w:color="auto" w:fill="FFFFFF"/>
        </w:rPr>
        <w:t>section 3</w:t>
      </w:r>
      <w:r w:rsidRPr="00C650CD">
        <w:rPr>
          <w:color w:val="000000"/>
          <w:shd w:val="clear" w:color="auto" w:fill="FFFFFF"/>
        </w:rPr>
        <w:t>4”.</w:t>
      </w:r>
    </w:p>
    <w:p w14:paraId="648FB7A7" w14:textId="61601F8C" w:rsidR="009E3357" w:rsidRPr="00C650CD" w:rsidRDefault="009B4CEE" w:rsidP="009E3357">
      <w:pPr>
        <w:pStyle w:val="ItemHead"/>
      </w:pPr>
      <w:r w:rsidRPr="00C650CD">
        <w:t>15</w:t>
      </w:r>
      <w:r w:rsidR="009E3357" w:rsidRPr="00C650CD">
        <w:t xml:space="preserve">  At the end of </w:t>
      </w:r>
      <w:r w:rsidR="00F64204" w:rsidRPr="00C650CD">
        <w:t>section 9</w:t>
      </w:r>
      <w:r w:rsidR="009E3357" w:rsidRPr="00C650CD">
        <w:t>.1 (after the note)</w:t>
      </w:r>
    </w:p>
    <w:p w14:paraId="78856984" w14:textId="77777777" w:rsidR="009E3357" w:rsidRPr="00C650CD" w:rsidRDefault="009E3357" w:rsidP="009E3357">
      <w:pPr>
        <w:pStyle w:val="Item"/>
      </w:pPr>
      <w:r w:rsidRPr="00C650CD">
        <w:t>Add:</w:t>
      </w:r>
    </w:p>
    <w:p w14:paraId="312DE3B7" w14:textId="321B1C6E" w:rsidR="009E3357" w:rsidRPr="00C650CD" w:rsidRDefault="009E3357" w:rsidP="009E3357">
      <w:pPr>
        <w:pStyle w:val="subsection"/>
        <w:rPr>
          <w:color w:val="000000"/>
          <w:shd w:val="clear" w:color="auto" w:fill="FFFFFF"/>
        </w:rPr>
      </w:pPr>
      <w:r w:rsidRPr="00C650CD">
        <w:tab/>
        <w:t>(2)</w:t>
      </w:r>
      <w:r w:rsidRPr="00C650CD">
        <w:tab/>
        <w:t xml:space="preserve">For the purposes of </w:t>
      </w:r>
      <w:r w:rsidR="00760312" w:rsidRPr="00C650CD">
        <w:t>section 3</w:t>
      </w:r>
      <w:r w:rsidRPr="00C650CD">
        <w:t xml:space="preserve">4 of the Act, </w:t>
      </w:r>
      <w:r w:rsidRPr="00C650CD">
        <w:rPr>
          <w:color w:val="000000"/>
          <w:shd w:val="clear" w:color="auto" w:fill="FFFFFF"/>
        </w:rPr>
        <w:t xml:space="preserve">an action that contravenes the provisions of </w:t>
      </w:r>
      <w:r w:rsidR="00760312" w:rsidRPr="00C650CD">
        <w:rPr>
          <w:color w:val="000000"/>
          <w:shd w:val="clear" w:color="auto" w:fill="FFFFFF"/>
        </w:rPr>
        <w:t>section 2</w:t>
      </w:r>
      <w:r w:rsidRPr="00C650CD">
        <w:rPr>
          <w:color w:val="000000"/>
          <w:shd w:val="clear" w:color="auto" w:fill="FFFFFF"/>
        </w:rPr>
        <w:t>4 of the Act in relation to a person who has an associate with a disability is not an action in accordance with these Standards.</w:t>
      </w:r>
    </w:p>
    <w:p w14:paraId="449A09E3" w14:textId="2D713CC7" w:rsidR="007E55C6" w:rsidRPr="00C650CD" w:rsidRDefault="00F16134" w:rsidP="007E55C6">
      <w:pPr>
        <w:pStyle w:val="ActHead6"/>
        <w:pageBreakBefore/>
      </w:pPr>
      <w:bookmarkStart w:id="8" w:name="_Toc184823110"/>
      <w:r w:rsidRPr="00A96680">
        <w:rPr>
          <w:rStyle w:val="CharAmSchNo"/>
        </w:rPr>
        <w:lastRenderedPageBreak/>
        <w:t>Schedule </w:t>
      </w:r>
      <w:r w:rsidR="00D513F4" w:rsidRPr="00A96680">
        <w:rPr>
          <w:rStyle w:val="CharAmSchNo"/>
        </w:rPr>
        <w:t>2</w:t>
      </w:r>
      <w:r w:rsidR="007E55C6" w:rsidRPr="00C650CD">
        <w:t>—</w:t>
      </w:r>
      <w:r w:rsidR="00256D84" w:rsidRPr="00A96680">
        <w:rPr>
          <w:rStyle w:val="CharAmSchText"/>
        </w:rPr>
        <w:t>Miscellaneous amendments</w:t>
      </w:r>
      <w:bookmarkEnd w:id="8"/>
    </w:p>
    <w:p w14:paraId="446D9C3D" w14:textId="052C9A54" w:rsidR="00F64D76" w:rsidRPr="00A96680" w:rsidRDefault="00F64D76" w:rsidP="00F64D76">
      <w:pPr>
        <w:pStyle w:val="Header"/>
      </w:pPr>
      <w:r w:rsidRPr="00A96680">
        <w:rPr>
          <w:rStyle w:val="CharAmPartNo"/>
        </w:rPr>
        <w:t xml:space="preserve"> </w:t>
      </w:r>
      <w:r w:rsidRPr="00A96680">
        <w:rPr>
          <w:rStyle w:val="CharAmPartText"/>
        </w:rPr>
        <w:t xml:space="preserve"> </w:t>
      </w:r>
    </w:p>
    <w:p w14:paraId="27312F31" w14:textId="68D4D90D" w:rsidR="00E871B7" w:rsidRPr="00C650CD" w:rsidRDefault="00E871B7" w:rsidP="00E871B7">
      <w:pPr>
        <w:pStyle w:val="ActHead9"/>
      </w:pPr>
      <w:bookmarkStart w:id="9" w:name="_Toc184823111"/>
      <w:r w:rsidRPr="00C650CD">
        <w:t>Disability Standards for Education 2005</w:t>
      </w:r>
      <w:bookmarkEnd w:id="9"/>
    </w:p>
    <w:p w14:paraId="1D0481A9" w14:textId="6F024A22" w:rsidR="00814E35" w:rsidRPr="00C650CD" w:rsidRDefault="00886D7D" w:rsidP="00814E35">
      <w:pPr>
        <w:pStyle w:val="ItemHead"/>
      </w:pPr>
      <w:r>
        <w:t>1</w:t>
      </w:r>
      <w:r w:rsidR="00814E35" w:rsidRPr="00C650CD">
        <w:t xml:space="preserve">  Introduction</w:t>
      </w:r>
    </w:p>
    <w:p w14:paraId="65AF400A" w14:textId="02A2E543" w:rsidR="00814E35" w:rsidRDefault="00814E35" w:rsidP="005F600E">
      <w:pPr>
        <w:pStyle w:val="Item"/>
        <w:rPr>
          <w:color w:val="000000"/>
        </w:rPr>
      </w:pPr>
      <w:r w:rsidRPr="00C650CD">
        <w:t>Omit “</w:t>
      </w:r>
      <w:r w:rsidRPr="00C650CD">
        <w:rPr>
          <w:color w:val="000000"/>
        </w:rPr>
        <w:t>Human Rights and Equal Opportunity Commission”, substitute “Australian Human Rights Commission”.</w:t>
      </w:r>
    </w:p>
    <w:p w14:paraId="4FE1D6B4" w14:textId="4B60537B" w:rsidR="00E871B7" w:rsidRPr="00C650CD" w:rsidRDefault="00886D7D" w:rsidP="00E871B7">
      <w:pPr>
        <w:pStyle w:val="ItemHead"/>
      </w:pPr>
      <w:r>
        <w:t>2</w:t>
      </w:r>
      <w:r w:rsidR="00E871B7" w:rsidRPr="00C650CD">
        <w:t xml:space="preserve">  </w:t>
      </w:r>
      <w:r w:rsidR="00AF7F94" w:rsidRPr="00C650CD">
        <w:t>Paragraph 3</w:t>
      </w:r>
      <w:r w:rsidR="00E871B7" w:rsidRPr="00C650CD">
        <w:t>.3(a)</w:t>
      </w:r>
    </w:p>
    <w:p w14:paraId="25F685B1" w14:textId="77777777" w:rsidR="00E871B7" w:rsidRPr="00C650CD" w:rsidRDefault="00E871B7" w:rsidP="00E871B7">
      <w:pPr>
        <w:pStyle w:val="Item"/>
      </w:pPr>
      <w:r w:rsidRPr="00C650CD">
        <w:t>Omit “his or her”, substitute “the”.</w:t>
      </w:r>
    </w:p>
    <w:p w14:paraId="7D73AA05" w14:textId="6B8A19BB" w:rsidR="00E871B7" w:rsidRPr="00C650CD" w:rsidRDefault="00886D7D" w:rsidP="00E871B7">
      <w:pPr>
        <w:pStyle w:val="ItemHead"/>
      </w:pPr>
      <w:r>
        <w:t>3</w:t>
      </w:r>
      <w:r w:rsidR="00E871B7" w:rsidRPr="00C650CD">
        <w:t xml:space="preserve">  </w:t>
      </w:r>
      <w:r w:rsidR="00AF7F94" w:rsidRPr="00C650CD">
        <w:t>Sub</w:t>
      </w:r>
      <w:r w:rsidR="00760312" w:rsidRPr="00C650CD">
        <w:t>section 3</w:t>
      </w:r>
      <w:r w:rsidR="00E871B7" w:rsidRPr="00C650CD">
        <w:t>.7(2)</w:t>
      </w:r>
    </w:p>
    <w:p w14:paraId="594E7009" w14:textId="77777777" w:rsidR="00E871B7" w:rsidRPr="00C650CD" w:rsidRDefault="00E871B7" w:rsidP="00E871B7">
      <w:pPr>
        <w:pStyle w:val="Item"/>
      </w:pPr>
      <w:r w:rsidRPr="00C650CD">
        <w:t>Omit “his or her”, substitute “the student’s”.</w:t>
      </w:r>
    </w:p>
    <w:p w14:paraId="7477D098" w14:textId="73AE9153" w:rsidR="00E871B7" w:rsidRPr="00C650CD" w:rsidRDefault="00886D7D" w:rsidP="00E871B7">
      <w:pPr>
        <w:pStyle w:val="ItemHead"/>
      </w:pPr>
      <w:r>
        <w:t>4</w:t>
      </w:r>
      <w:r w:rsidR="00E871B7" w:rsidRPr="00C650CD">
        <w:t xml:space="preserve">  </w:t>
      </w:r>
      <w:r w:rsidR="00AF7F94" w:rsidRPr="00C650CD">
        <w:t>Section 4</w:t>
      </w:r>
      <w:r w:rsidR="00E871B7" w:rsidRPr="00C650CD">
        <w:t>.3</w:t>
      </w:r>
    </w:p>
    <w:p w14:paraId="338A594C" w14:textId="77777777" w:rsidR="00E871B7" w:rsidRPr="00C650CD" w:rsidRDefault="00E871B7" w:rsidP="00E871B7">
      <w:pPr>
        <w:pStyle w:val="Item"/>
      </w:pPr>
      <w:r w:rsidRPr="00C650CD">
        <w:t>Omit “his or her” (wherever occurring), substitute “the student’s”.</w:t>
      </w:r>
    </w:p>
    <w:p w14:paraId="5BAE1C4B" w14:textId="7ADB9CE2" w:rsidR="00E871B7" w:rsidRPr="00C650CD" w:rsidRDefault="00886D7D" w:rsidP="00E871B7">
      <w:pPr>
        <w:pStyle w:val="ItemHead"/>
      </w:pPr>
      <w:r>
        <w:t>5</w:t>
      </w:r>
      <w:r w:rsidR="00E871B7" w:rsidRPr="00C650CD">
        <w:t xml:space="preserve">  </w:t>
      </w:r>
      <w:r w:rsidR="00AF7F94" w:rsidRPr="00C650CD">
        <w:t>Paragraph 5</w:t>
      </w:r>
      <w:r w:rsidR="00E871B7" w:rsidRPr="00C650CD">
        <w:t>.3(d)</w:t>
      </w:r>
    </w:p>
    <w:p w14:paraId="41805B5D" w14:textId="77777777" w:rsidR="00E871B7" w:rsidRPr="00C650CD" w:rsidRDefault="00E871B7" w:rsidP="00E871B7">
      <w:pPr>
        <w:pStyle w:val="Item"/>
      </w:pPr>
      <w:r w:rsidRPr="00C650CD">
        <w:t>Omit “him or her”, substitute “the student”.</w:t>
      </w:r>
    </w:p>
    <w:p w14:paraId="71055B69" w14:textId="2F4E7B05" w:rsidR="00E871B7" w:rsidRPr="00C650CD" w:rsidRDefault="00886D7D" w:rsidP="00E871B7">
      <w:pPr>
        <w:pStyle w:val="ItemHead"/>
      </w:pPr>
      <w:r>
        <w:t>6</w:t>
      </w:r>
      <w:r w:rsidR="00E871B7" w:rsidRPr="00C650CD">
        <w:t xml:space="preserve">  Subsection 6.2(1)</w:t>
      </w:r>
    </w:p>
    <w:p w14:paraId="7590C3DA" w14:textId="77777777" w:rsidR="00E871B7" w:rsidRPr="00C650CD" w:rsidRDefault="00E871B7" w:rsidP="00E871B7">
      <w:pPr>
        <w:pStyle w:val="Item"/>
      </w:pPr>
      <w:r w:rsidRPr="00C650CD">
        <w:t>Repeal the subsection, substitute:</w:t>
      </w:r>
    </w:p>
    <w:p w14:paraId="74E5128C" w14:textId="12AC6138" w:rsidR="00E871B7" w:rsidRPr="00C650CD" w:rsidRDefault="00E871B7" w:rsidP="00F1125B">
      <w:pPr>
        <w:pStyle w:val="subsection"/>
      </w:pPr>
      <w:r w:rsidRPr="00C650CD">
        <w:tab/>
        <w:t>(1)</w:t>
      </w:r>
      <w:r w:rsidRPr="00C650CD">
        <w:tab/>
        <w:t>The education provider must take reasonable steps to ensure that the course or program is designed in such a way that:</w:t>
      </w:r>
    </w:p>
    <w:p w14:paraId="130569DE" w14:textId="77777777" w:rsidR="00E871B7" w:rsidRPr="00C650CD" w:rsidRDefault="00E871B7" w:rsidP="00E871B7">
      <w:pPr>
        <w:pStyle w:val="paragraph"/>
      </w:pPr>
      <w:r w:rsidRPr="00C650CD">
        <w:tab/>
        <w:t>(a)</w:t>
      </w:r>
      <w:r w:rsidRPr="00C650CD">
        <w:tab/>
        <w:t>a student with a disability who is undertaking the course or program; or</w:t>
      </w:r>
    </w:p>
    <w:p w14:paraId="51BB176E" w14:textId="26272168" w:rsidR="00E871B7" w:rsidRPr="00C650CD" w:rsidRDefault="00E871B7" w:rsidP="00E871B7">
      <w:pPr>
        <w:pStyle w:val="paragraph"/>
      </w:pPr>
      <w:r w:rsidRPr="00C650CD">
        <w:tab/>
        <w:t>(b)</w:t>
      </w:r>
      <w:r w:rsidRPr="00C650CD">
        <w:tab/>
        <w:t xml:space="preserve">a student with a disability </w:t>
      </w:r>
      <w:r w:rsidR="00F1125B" w:rsidRPr="00C650CD">
        <w:t>whom</w:t>
      </w:r>
      <w:r w:rsidRPr="00C650CD">
        <w:t xml:space="preserve"> the provider has a reasonable expectation may undertake the course or program;</w:t>
      </w:r>
    </w:p>
    <w:p w14:paraId="117EB021" w14:textId="7498A879" w:rsidR="00E871B7" w:rsidRPr="00C650CD" w:rsidRDefault="00E871B7" w:rsidP="00E871B7">
      <w:pPr>
        <w:pStyle w:val="subsection2"/>
      </w:pPr>
      <w:r w:rsidRPr="00C650CD">
        <w:t xml:space="preserve">is able to participate in the learning experiences (including the assessment and certification requirements) of the course or program, and any relevant supplementary course or program, on the same basis as a student without </w:t>
      </w:r>
      <w:r w:rsidR="00B165AD" w:rsidRPr="00C650CD">
        <w:t>a</w:t>
      </w:r>
      <w:r w:rsidRPr="00C650CD">
        <w:t xml:space="preserve"> disability, and without experiencing discrimination.</w:t>
      </w:r>
    </w:p>
    <w:p w14:paraId="44379B4F" w14:textId="313AE361" w:rsidR="00E871B7" w:rsidRPr="00C650CD" w:rsidRDefault="00886D7D" w:rsidP="00E871B7">
      <w:pPr>
        <w:pStyle w:val="ItemHead"/>
      </w:pPr>
      <w:r>
        <w:t>7</w:t>
      </w:r>
      <w:r w:rsidR="00E871B7" w:rsidRPr="00C650CD">
        <w:t xml:space="preserve">  Subsection 6.2(2)</w:t>
      </w:r>
    </w:p>
    <w:p w14:paraId="244DFDD1" w14:textId="77777777" w:rsidR="00E871B7" w:rsidRPr="00C650CD" w:rsidRDefault="00E871B7" w:rsidP="00E871B7">
      <w:pPr>
        <w:pStyle w:val="Item"/>
      </w:pPr>
      <w:r w:rsidRPr="00C650CD">
        <w:t>Omit “If a student”, substitute “If a student with a disability”.</w:t>
      </w:r>
    </w:p>
    <w:p w14:paraId="4639D4A2" w14:textId="2664176C" w:rsidR="00E871B7" w:rsidRPr="00C650CD" w:rsidRDefault="00886D7D" w:rsidP="00E871B7">
      <w:pPr>
        <w:pStyle w:val="ItemHead"/>
      </w:pPr>
      <w:r>
        <w:t>8</w:t>
      </w:r>
      <w:r w:rsidR="00E871B7" w:rsidRPr="00C650CD">
        <w:t xml:space="preserve">  </w:t>
      </w:r>
      <w:r w:rsidR="00AF7F94" w:rsidRPr="00C650CD">
        <w:t>Section 6</w:t>
      </w:r>
      <w:r w:rsidR="00E871B7" w:rsidRPr="00C650CD">
        <w:t>.3</w:t>
      </w:r>
    </w:p>
    <w:p w14:paraId="339F1AE0" w14:textId="4A997E0E" w:rsidR="00E871B7" w:rsidRPr="00C650CD" w:rsidRDefault="00E871B7" w:rsidP="00E871B7">
      <w:pPr>
        <w:pStyle w:val="Item"/>
      </w:pPr>
      <w:r w:rsidRPr="00C650CD">
        <w:t>Omit “enable the student”</w:t>
      </w:r>
      <w:r w:rsidR="009242F1" w:rsidRPr="00C650CD">
        <w:t xml:space="preserve"> (first occurring)</w:t>
      </w:r>
      <w:r w:rsidRPr="00C650CD">
        <w:t>, substitute “enable a student with a disability that is undertaking the course or program”.</w:t>
      </w:r>
    </w:p>
    <w:p w14:paraId="6F5C049A" w14:textId="47EE2097" w:rsidR="00E871B7" w:rsidRPr="00C650CD" w:rsidRDefault="00886D7D" w:rsidP="00E871B7">
      <w:pPr>
        <w:pStyle w:val="ItemHead"/>
      </w:pPr>
      <w:r>
        <w:t>9</w:t>
      </w:r>
      <w:r w:rsidR="00E871B7" w:rsidRPr="00C650CD">
        <w:t xml:space="preserve">  </w:t>
      </w:r>
      <w:r w:rsidR="00AF7F94" w:rsidRPr="00C650CD">
        <w:t>Paragraph 6</w:t>
      </w:r>
      <w:r w:rsidR="00E871B7" w:rsidRPr="00C650CD">
        <w:t>.3(a)</w:t>
      </w:r>
    </w:p>
    <w:p w14:paraId="38297FE8" w14:textId="77777777" w:rsidR="00E871B7" w:rsidRPr="00C650CD" w:rsidRDefault="00E871B7" w:rsidP="00E871B7">
      <w:pPr>
        <w:pStyle w:val="Item"/>
      </w:pPr>
      <w:r w:rsidRPr="00C650CD">
        <w:t>Omit “him or her”, substitute “the student”.</w:t>
      </w:r>
    </w:p>
    <w:p w14:paraId="2B1CB9C7" w14:textId="31CB4A04" w:rsidR="00E871B7" w:rsidRPr="00C650CD" w:rsidRDefault="00886D7D" w:rsidP="00E871B7">
      <w:pPr>
        <w:pStyle w:val="ItemHead"/>
      </w:pPr>
      <w:r>
        <w:t>10</w:t>
      </w:r>
      <w:r w:rsidR="00E871B7" w:rsidRPr="00C650CD">
        <w:t xml:space="preserve">  </w:t>
      </w:r>
      <w:r w:rsidR="00AF7F94" w:rsidRPr="00C650CD">
        <w:t>Paragraph 6</w:t>
      </w:r>
      <w:r w:rsidR="00E871B7" w:rsidRPr="00C650CD">
        <w:t>.3(d)</w:t>
      </w:r>
    </w:p>
    <w:p w14:paraId="080FE09C" w14:textId="77777777" w:rsidR="00E871B7" w:rsidRPr="00C650CD" w:rsidRDefault="00E871B7" w:rsidP="00E871B7">
      <w:pPr>
        <w:pStyle w:val="Item"/>
      </w:pPr>
      <w:r w:rsidRPr="00C650CD">
        <w:t>Omit “his or her”, substitute “the”.</w:t>
      </w:r>
    </w:p>
    <w:p w14:paraId="161440AD" w14:textId="07257A2A" w:rsidR="00E871B7" w:rsidRPr="00C650CD" w:rsidRDefault="00886D7D" w:rsidP="00E871B7">
      <w:pPr>
        <w:pStyle w:val="ItemHead"/>
      </w:pPr>
      <w:r>
        <w:t>11</w:t>
      </w:r>
      <w:r w:rsidR="00E871B7" w:rsidRPr="00C650CD">
        <w:t xml:space="preserve">  </w:t>
      </w:r>
      <w:r w:rsidR="00AF7F94" w:rsidRPr="00C650CD">
        <w:t>Subsections 7</w:t>
      </w:r>
      <w:r w:rsidR="00E871B7" w:rsidRPr="00C650CD">
        <w:t>.2(2) and (3)</w:t>
      </w:r>
    </w:p>
    <w:p w14:paraId="2201F89A" w14:textId="1C5ADA6B" w:rsidR="00E871B7" w:rsidRPr="00C650CD" w:rsidRDefault="00E871B7" w:rsidP="00E871B7">
      <w:pPr>
        <w:pStyle w:val="Item"/>
      </w:pPr>
      <w:r w:rsidRPr="00C650CD">
        <w:t>Omit “he or she”, substitute “the student”.</w:t>
      </w:r>
    </w:p>
    <w:p w14:paraId="6C75F6EA" w14:textId="158A949C" w:rsidR="00E871B7" w:rsidRPr="00C650CD" w:rsidRDefault="00886D7D" w:rsidP="00E871B7">
      <w:pPr>
        <w:pStyle w:val="ItemHead"/>
      </w:pPr>
      <w:r>
        <w:lastRenderedPageBreak/>
        <w:t>12</w:t>
      </w:r>
      <w:r w:rsidR="00E871B7" w:rsidRPr="00C650CD">
        <w:t xml:space="preserve">  </w:t>
      </w:r>
      <w:r w:rsidR="00AF7F94" w:rsidRPr="00C650CD">
        <w:t>Paragraph 7</w:t>
      </w:r>
      <w:r w:rsidR="00E871B7" w:rsidRPr="00C650CD">
        <w:t>.2(6)(b)</w:t>
      </w:r>
    </w:p>
    <w:p w14:paraId="048E6B05" w14:textId="77777777" w:rsidR="00E871B7" w:rsidRPr="00C650CD" w:rsidRDefault="00E871B7" w:rsidP="00E871B7">
      <w:pPr>
        <w:pStyle w:val="Item"/>
      </w:pPr>
      <w:r w:rsidRPr="00C650CD">
        <w:t>Omit “he or she”, substitute “the student”.</w:t>
      </w:r>
    </w:p>
    <w:p w14:paraId="1AEE7631" w14:textId="7E59C71B" w:rsidR="00E871B7" w:rsidRPr="00C650CD" w:rsidRDefault="00886D7D" w:rsidP="00E871B7">
      <w:pPr>
        <w:pStyle w:val="ItemHead"/>
      </w:pPr>
      <w:r>
        <w:t>13</w:t>
      </w:r>
      <w:r w:rsidR="00E871B7" w:rsidRPr="00C650CD">
        <w:t xml:space="preserve">  </w:t>
      </w:r>
      <w:r w:rsidR="00AF7F94" w:rsidRPr="00C650CD">
        <w:t>Section 7</w:t>
      </w:r>
      <w:r w:rsidR="00E871B7" w:rsidRPr="00C650CD">
        <w:t>.3</w:t>
      </w:r>
    </w:p>
    <w:p w14:paraId="49390766" w14:textId="6BFE6CCE" w:rsidR="00E871B7" w:rsidRPr="00C650CD" w:rsidRDefault="00E871B7" w:rsidP="00E871B7">
      <w:pPr>
        <w:pStyle w:val="Item"/>
      </w:pPr>
      <w:r w:rsidRPr="00C650CD">
        <w:t>Omit “his or her”, substitute “the student has”.</w:t>
      </w:r>
    </w:p>
    <w:p w14:paraId="1AA106E3" w14:textId="20307846" w:rsidR="00806C76" w:rsidRPr="00C650CD" w:rsidRDefault="00886D7D" w:rsidP="00806C76">
      <w:pPr>
        <w:pStyle w:val="ItemHead"/>
      </w:pPr>
      <w:r>
        <w:t>14</w:t>
      </w:r>
      <w:r w:rsidR="00806C76" w:rsidRPr="00C650CD">
        <w:t xml:space="preserve">  </w:t>
      </w:r>
      <w:r w:rsidR="00760312" w:rsidRPr="00C650CD">
        <w:t>Section 8</w:t>
      </w:r>
      <w:r w:rsidR="00806C76" w:rsidRPr="00C650CD">
        <w:t>.1 (note)</w:t>
      </w:r>
    </w:p>
    <w:p w14:paraId="44A771EB" w14:textId="58BAD37A" w:rsidR="00806C76" w:rsidRPr="00C650CD" w:rsidRDefault="00806C76" w:rsidP="00806C76">
      <w:pPr>
        <w:pStyle w:val="Item"/>
      </w:pPr>
      <w:r w:rsidRPr="00C650CD">
        <w:t>Omit “</w:t>
      </w:r>
      <w:r w:rsidR="00760312" w:rsidRPr="00C650CD">
        <w:t>sections 3</w:t>
      </w:r>
      <w:r w:rsidRPr="00C650CD">
        <w:t>7 and 38”, substitute “</w:t>
      </w:r>
      <w:r w:rsidR="00760312" w:rsidRPr="00C650CD">
        <w:t>section 3</w:t>
      </w:r>
      <w:r w:rsidRPr="00C650CD">
        <w:t>7”.</w:t>
      </w:r>
    </w:p>
    <w:p w14:paraId="709AD349" w14:textId="44E888B4" w:rsidR="009B4CEE" w:rsidRPr="00C650CD" w:rsidRDefault="00886D7D" w:rsidP="009B4CEE">
      <w:pPr>
        <w:pStyle w:val="ItemHead"/>
      </w:pPr>
      <w:r>
        <w:t>15</w:t>
      </w:r>
      <w:r w:rsidR="009B4CEE" w:rsidRPr="00C650CD">
        <w:t xml:space="preserve">  </w:t>
      </w:r>
      <w:r w:rsidR="00760312" w:rsidRPr="00C650CD">
        <w:t>Section 8</w:t>
      </w:r>
      <w:r w:rsidR="009B4CEE" w:rsidRPr="00C650CD">
        <w:t>.4</w:t>
      </w:r>
    </w:p>
    <w:p w14:paraId="7EA87B2C" w14:textId="77777777" w:rsidR="009B4CEE" w:rsidRPr="00C650CD" w:rsidRDefault="009B4CEE" w:rsidP="009B4CEE">
      <w:pPr>
        <w:pStyle w:val="Item"/>
      </w:pPr>
      <w:r w:rsidRPr="00C650CD">
        <w:t>Omit “38” (first occurring), substitute “39”.</w:t>
      </w:r>
    </w:p>
    <w:p w14:paraId="208A374E" w14:textId="7668BF4B" w:rsidR="009B4CEE" w:rsidRPr="00C650CD" w:rsidRDefault="00886D7D" w:rsidP="009B4CEE">
      <w:pPr>
        <w:pStyle w:val="ItemHead"/>
      </w:pPr>
      <w:r>
        <w:t>16</w:t>
      </w:r>
      <w:r w:rsidR="009B4CEE" w:rsidRPr="00C650CD">
        <w:t xml:space="preserve">  </w:t>
      </w:r>
      <w:r w:rsidR="00760312" w:rsidRPr="00C650CD">
        <w:t>Section 8</w:t>
      </w:r>
      <w:r w:rsidR="009B4CEE" w:rsidRPr="00C650CD">
        <w:t>.4 (note)</w:t>
      </w:r>
    </w:p>
    <w:p w14:paraId="138B6EF6" w14:textId="37B3C0EB" w:rsidR="009B4CEE" w:rsidRPr="00C650CD" w:rsidRDefault="009B4CEE" w:rsidP="009B4CEE">
      <w:pPr>
        <w:pStyle w:val="Item"/>
      </w:pPr>
      <w:r w:rsidRPr="00C650CD">
        <w:t>Omit “</w:t>
      </w:r>
      <w:r w:rsidR="00760312" w:rsidRPr="00C650CD">
        <w:t>Section 3</w:t>
      </w:r>
      <w:r w:rsidRPr="00C650CD">
        <w:t>8 of the Act makes it unlawful for a member of staff of an educational institution to harass a student or prospective student who has an associate with a disability.”, substitute “</w:t>
      </w:r>
      <w:r w:rsidR="00760312" w:rsidRPr="00C650CD">
        <w:t>Section 3</w:t>
      </w:r>
      <w:r w:rsidRPr="00C650CD">
        <w:t>9 of the Act makes it unlawful for a</w:t>
      </w:r>
      <w:r w:rsidR="008D2456" w:rsidRPr="00C650CD">
        <w:t>n</w:t>
      </w:r>
      <w:r w:rsidRPr="00C650CD">
        <w:t xml:space="preserve"> </w:t>
      </w:r>
      <w:r w:rsidR="00375B1A" w:rsidRPr="00375B1A">
        <w:t>educational early childhood service</w:t>
      </w:r>
      <w:r w:rsidR="00CA3D3F" w:rsidRPr="00C650CD">
        <w:t xml:space="preserve"> </w:t>
      </w:r>
      <w:r w:rsidRPr="00C650CD">
        <w:t xml:space="preserve">provider to harass a child with a disability who is seeking enrolment in the </w:t>
      </w:r>
      <w:r w:rsidR="00375B1A" w:rsidRPr="00375B1A">
        <w:t>educational early childhood service</w:t>
      </w:r>
      <w:r w:rsidRPr="00C650CD">
        <w:t>.”</w:t>
      </w:r>
      <w:r w:rsidR="009B5FDC">
        <w:t>.</w:t>
      </w:r>
    </w:p>
    <w:p w14:paraId="5A4002BA" w14:textId="6D281A27" w:rsidR="00256D84" w:rsidRPr="00C650CD" w:rsidRDefault="00886D7D" w:rsidP="00B04486">
      <w:pPr>
        <w:pStyle w:val="ItemHead"/>
      </w:pPr>
      <w:r>
        <w:t>17</w:t>
      </w:r>
      <w:r w:rsidR="00256D84" w:rsidRPr="00C650CD">
        <w:t xml:space="preserve">  </w:t>
      </w:r>
      <w:r w:rsidR="00760312" w:rsidRPr="00C650CD">
        <w:t>Section 1</w:t>
      </w:r>
      <w:r w:rsidR="00B04486" w:rsidRPr="00C650CD">
        <w:t>1.1</w:t>
      </w:r>
    </w:p>
    <w:p w14:paraId="5FBA5EC3" w14:textId="394AFA5B" w:rsidR="00B04486" w:rsidRPr="00C650CD" w:rsidRDefault="00B04486" w:rsidP="00C927E2">
      <w:pPr>
        <w:pStyle w:val="Item"/>
      </w:pPr>
      <w:r w:rsidRPr="00C650CD">
        <w:t xml:space="preserve">Omit </w:t>
      </w:r>
      <w:r w:rsidR="00DE5F64" w:rsidRPr="00C650CD">
        <w:t>“</w:t>
      </w:r>
      <w:r w:rsidR="00DE5F64" w:rsidRPr="00C650CD">
        <w:rPr>
          <w:color w:val="000000"/>
        </w:rPr>
        <w:t>Minister for Education, Science and Training”, substitute “Minister for Education”.</w:t>
      </w:r>
    </w:p>
    <w:sectPr w:rsidR="00B04486" w:rsidRPr="00C650CD" w:rsidSect="007F48ED">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15D23" w14:textId="77777777" w:rsidR="00E94388" w:rsidRDefault="00E94388" w:rsidP="0048364F">
      <w:pPr>
        <w:spacing w:line="240" w:lineRule="auto"/>
      </w:pPr>
      <w:r>
        <w:separator/>
      </w:r>
    </w:p>
  </w:endnote>
  <w:endnote w:type="continuationSeparator" w:id="0">
    <w:p w14:paraId="004908F5" w14:textId="77777777" w:rsidR="00E94388" w:rsidRDefault="00E94388" w:rsidP="0048364F">
      <w:pPr>
        <w:spacing w:line="240" w:lineRule="auto"/>
      </w:pPr>
      <w:r>
        <w:continuationSeparator/>
      </w:r>
    </w:p>
  </w:endnote>
  <w:endnote w:type="continuationNotice" w:id="1">
    <w:p w14:paraId="6EA383A1" w14:textId="77777777" w:rsidR="00E94388" w:rsidRDefault="00E943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A5BB" w14:textId="1D2401ED" w:rsidR="005E5402" w:rsidRPr="005F1388" w:rsidRDefault="005E5402"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64C3F9B5" wp14:editId="37C56B5C">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FFA42F" w14:textId="639765E8" w:rsidR="005E5402" w:rsidRPr="00FE29A2" w:rsidRDefault="00520B82" w:rsidP="00FE29A2">
                          <w:pPr>
                            <w:jc w:val="center"/>
                            <w:rPr>
                              <w:rFonts w:ascii="Arial" w:hAnsi="Arial" w:cs="Arial"/>
                              <w:b/>
                              <w:sz w:val="40"/>
                            </w:rPr>
                          </w:pPr>
                          <w:r>
                            <w:rPr>
                              <w:rFonts w:ascii="Arial" w:hAnsi="Arial" w:cs="Arial"/>
                              <w:b/>
                              <w:noProof/>
                              <w:sz w:val="40"/>
                            </w:rPr>
                            <w:t>EXPOSURE DRAFT</w:t>
                          </w:r>
                        </w:p>
                        <w:p w14:paraId="1D4A8461"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3F9B5"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GT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R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IEV&#10;wZOIAgAAhgUAAA4AAAAAAAAAAAAAAAAALgIAAGRycy9lMm9Eb2MueG1sUEsBAi0AFAAGAAgAAAAh&#10;AGxSxpzaAAAABAEAAA8AAAAAAAAAAAAAAAAA4gQAAGRycy9kb3ducmV2LnhtbFBLBQYAAAAABAAE&#10;APMAAADpBQAAAAA=&#10;" stroked="f" strokeweight=".5pt">
              <v:path arrowok="t"/>
              <v:textbox>
                <w:txbxContent>
                  <w:p w14:paraId="4FFFA42F" w14:textId="639765E8" w:rsidR="005E5402" w:rsidRPr="00FE29A2" w:rsidRDefault="00520B82" w:rsidP="00FE29A2">
                    <w:pPr>
                      <w:jc w:val="center"/>
                      <w:rPr>
                        <w:rFonts w:ascii="Arial" w:hAnsi="Arial" w:cs="Arial"/>
                        <w:b/>
                        <w:sz w:val="40"/>
                      </w:rPr>
                    </w:pPr>
                    <w:r>
                      <w:rPr>
                        <w:rFonts w:ascii="Arial" w:hAnsi="Arial" w:cs="Arial"/>
                        <w:b/>
                        <w:noProof/>
                        <w:sz w:val="40"/>
                      </w:rPr>
                      <w:t>EXPOSURE DRAFT</w:t>
                    </w:r>
                  </w:p>
                  <w:p w14:paraId="1D4A8461" w14:textId="77777777" w:rsidR="005E5402" w:rsidRPr="00FE29A2" w:rsidRDefault="005E5402" w:rsidP="00FE29A2">
                    <w:pPr>
                      <w:jc w:val="center"/>
                      <w:rPr>
                        <w:rFonts w:ascii="Arial" w:hAnsi="Arial" w:cs="Arial"/>
                        <w:b/>
                        <w:sz w:val="40"/>
                      </w:rPr>
                    </w:pP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5403" w14:textId="77777777" w:rsidR="005E5402" w:rsidRDefault="005E5402" w:rsidP="00E97334">
    <w:r>
      <w:rPr>
        <w:noProof/>
        <w:lang w:eastAsia="en-AU"/>
      </w:rPr>
      <mc:AlternateContent>
        <mc:Choice Requires="wps">
          <w:drawing>
            <wp:anchor distT="0" distB="0" distL="114300" distR="114300" simplePos="0" relativeHeight="251651072" behindDoc="1" locked="0" layoutInCell="1" allowOverlap="1" wp14:anchorId="7D2CD98C" wp14:editId="0AD4950B">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3D87E0" w14:textId="55929F41" w:rsidR="005E5402" w:rsidRPr="00FE29A2" w:rsidRDefault="00520B82" w:rsidP="00FE29A2">
                          <w:pPr>
                            <w:jc w:val="center"/>
                            <w:rPr>
                              <w:rFonts w:ascii="Arial" w:hAnsi="Arial" w:cs="Arial"/>
                              <w:b/>
                              <w:sz w:val="40"/>
                            </w:rPr>
                          </w:pPr>
                          <w:r>
                            <w:rPr>
                              <w:rFonts w:ascii="Arial" w:hAnsi="Arial" w:cs="Arial"/>
                              <w:b/>
                              <w:noProof/>
                              <w:sz w:val="40"/>
                            </w:rPr>
                            <w:t>EXPOSURE DRAFT</w:t>
                          </w:r>
                        </w:p>
                        <w:p w14:paraId="30925732"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CD98C"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" stroked="f" strokeweight=".5pt">
              <v:path arrowok="t"/>
              <v:textbox>
                <w:txbxContent>
                  <w:p w14:paraId="013D87E0" w14:textId="55929F41" w:rsidR="005E5402" w:rsidRPr="00FE29A2" w:rsidRDefault="00520B82" w:rsidP="00FE29A2">
                    <w:pPr>
                      <w:jc w:val="center"/>
                      <w:rPr>
                        <w:rFonts w:ascii="Arial" w:hAnsi="Arial" w:cs="Arial"/>
                        <w:b/>
                        <w:sz w:val="40"/>
                      </w:rPr>
                    </w:pPr>
                    <w:r>
                      <w:rPr>
                        <w:rFonts w:ascii="Arial" w:hAnsi="Arial" w:cs="Arial"/>
                        <w:b/>
                        <w:noProof/>
                        <w:sz w:val="40"/>
                      </w:rPr>
                      <w:t>EXPOSURE DRAFT</w:t>
                    </w:r>
                  </w:p>
                  <w:p w14:paraId="30925732" w14:textId="77777777" w:rsidR="005E5402" w:rsidRPr="00FE29A2" w:rsidRDefault="005E5402" w:rsidP="00FE29A2">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E5402" w14:paraId="403FF33F" w14:textId="77777777" w:rsidTr="006917A1">
      <w:tc>
        <w:tcPr>
          <w:tcW w:w="8472" w:type="dxa"/>
        </w:tcPr>
        <w:p w14:paraId="746ACCCE" w14:textId="0343E2BA" w:rsidR="005E5402" w:rsidRDefault="005E5402" w:rsidP="006917A1">
          <w:pPr>
            <w:rPr>
              <w:sz w:val="18"/>
            </w:rPr>
          </w:pPr>
          <w:r w:rsidRPr="00ED79B6">
            <w:rPr>
              <w:i/>
              <w:sz w:val="18"/>
            </w:rPr>
            <w:t xml:space="preserve"> </w:t>
          </w:r>
        </w:p>
      </w:tc>
    </w:tr>
  </w:tbl>
  <w:p w14:paraId="70638DD4" w14:textId="77777777" w:rsidR="005E5402" w:rsidRPr="00E97334" w:rsidRDefault="005E5402"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3224" w14:textId="77777777" w:rsidR="005E5402" w:rsidRPr="00ED79B6" w:rsidRDefault="005E5402"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0EE2EB12" wp14:editId="24B7D61C">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F775DC" w14:textId="3DE284D5"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2EB12"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U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EsZi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D8A&#10;vNSIAgAAhgUAAA4AAAAAAAAAAAAAAAAALgIAAGRycy9lMm9Eb2MueG1sUEsBAi0AFAAGAAgAAAAh&#10;AGxSxpzaAAAABAEAAA8AAAAAAAAAAAAAAAAA4gQAAGRycy9kb3ducmV2LnhtbFBLBQYAAAAABAAE&#10;APMAAADpBQAAAAA=&#10;" stroked="f" strokeweight=".5pt">
              <v:path arrowok="t"/>
              <v:textbox>
                <w:txbxContent>
                  <w:p w14:paraId="26F775DC" w14:textId="3DE284D5"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r>
      <w:rPr>
        <w:noProof/>
      </w:rPr>
      <mc:AlternateContent>
        <mc:Choice Requires="wps">
          <w:drawing>
            <wp:anchor distT="0" distB="0" distL="114300" distR="114300" simplePos="0" relativeHeight="251654144" behindDoc="1" locked="0" layoutInCell="1" allowOverlap="1" wp14:anchorId="46F14AED" wp14:editId="20E47A92">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951F1D" w14:textId="41DC92D9"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4AED" id="Text Box 3" o:spid="_x0000_s1032" type="#_x0000_t202" alt="Sec-firstpage" style="position:absolute;margin-left:0;margin-top:0;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w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HMYCQXX9ZQHrBjHLTD5C1fKqzeivlwzxxODxYc&#10;N0K4w4/UgMmH7kTJFtyvv71HPDY1SimpcRoL6n/umBOU6G8G2302Go/j+KbLeHJxhhf3UrJ+KTG7&#10;6hqwKUa4eyxPx4gPuj9KB9UTLo5F9IoiZjj6Lmjoj9eh3RG4eLhYLBIIB9aysDIPlveDEnvzsXli&#10;znYNHLD1b6GfW5a/6eMWG+tjYLELIFVq8lNWu/zjsKcx6RZT3CYv7wl1Wp/z3wA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Q&#10;HXCIAgAAhgUAAA4AAAAAAAAAAAAAAAAALgIAAGRycy9lMm9Eb2MueG1sUEsBAi0AFAAGAAgAAAAh&#10;AGxSxpzaAAAABAEAAA8AAAAAAAAAAAAAAAAA4gQAAGRycy9kb3ducmV2LnhtbFBLBQYAAAAABAAE&#10;APMAAADpBQAAAAA=&#10;" stroked="f" strokeweight=".5pt">
              <v:path arrowok="t"/>
              <v:textbox>
                <w:txbxContent>
                  <w:p w14:paraId="5B951F1D" w14:textId="41DC92D9"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6FAD" w14:textId="77777777" w:rsidR="005E5402" w:rsidRPr="00E33C1C" w:rsidRDefault="005E5402"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6192" behindDoc="1" locked="0" layoutInCell="1" allowOverlap="1" wp14:anchorId="75671D66" wp14:editId="22A4EA87">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B34D31" w14:textId="304B593F" w:rsidR="005E5402" w:rsidRPr="00FE29A2" w:rsidRDefault="00520B82" w:rsidP="00FE29A2">
                          <w:pPr>
                            <w:jc w:val="center"/>
                            <w:rPr>
                              <w:rFonts w:ascii="Arial" w:hAnsi="Arial" w:cs="Arial"/>
                              <w:b/>
                              <w:sz w:val="40"/>
                            </w:rPr>
                          </w:pPr>
                          <w:r>
                            <w:rPr>
                              <w:rFonts w:ascii="Arial" w:hAnsi="Arial" w:cs="Arial"/>
                              <w:b/>
                              <w:noProof/>
                              <w:sz w:val="40"/>
                            </w:rPr>
                            <w:t>EXPOSURE DRAFT</w:t>
                          </w:r>
                        </w:p>
                        <w:p w14:paraId="17A52699"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1D66"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r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d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xJ&#10;qCuIAgAAhgUAAA4AAAAAAAAAAAAAAAAALgIAAGRycy9lMm9Eb2MueG1sUEsBAi0AFAAGAAgAAAAh&#10;AGxSxpzaAAAABAEAAA8AAAAAAAAAAAAAAAAA4gQAAGRycy9kb3ducmV2LnhtbFBLBQYAAAAABAAE&#10;APMAAADpBQAAAAA=&#10;" stroked="f" strokeweight=".5pt">
              <v:path arrowok="t"/>
              <v:textbox>
                <w:txbxContent>
                  <w:p w14:paraId="36B34D31" w14:textId="304B593F" w:rsidR="005E5402" w:rsidRPr="00FE29A2" w:rsidRDefault="00520B82" w:rsidP="00FE29A2">
                    <w:pPr>
                      <w:jc w:val="center"/>
                      <w:rPr>
                        <w:rFonts w:ascii="Arial" w:hAnsi="Arial" w:cs="Arial"/>
                        <w:b/>
                        <w:sz w:val="40"/>
                      </w:rPr>
                    </w:pPr>
                    <w:r>
                      <w:rPr>
                        <w:rFonts w:ascii="Arial" w:hAnsi="Arial" w:cs="Arial"/>
                        <w:b/>
                        <w:noProof/>
                        <w:sz w:val="40"/>
                      </w:rPr>
                      <w:t>EXPOSURE DRAFT</w:t>
                    </w:r>
                  </w:p>
                  <w:p w14:paraId="17A52699" w14:textId="77777777" w:rsidR="005E5402" w:rsidRPr="00FE29A2" w:rsidRDefault="005E5402" w:rsidP="00FE29A2">
                    <w:pPr>
                      <w:jc w:val="center"/>
                      <w:rPr>
                        <w:rFonts w:ascii="Arial" w:hAnsi="Arial" w:cs="Arial"/>
                        <w:b/>
                        <w:sz w:val="40"/>
                      </w:rPr>
                    </w:pP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5E5402" w14:paraId="0549EEE4" w14:textId="77777777" w:rsidTr="00D56A0D">
      <w:tc>
        <w:tcPr>
          <w:tcW w:w="709" w:type="dxa"/>
          <w:tcBorders>
            <w:top w:val="nil"/>
            <w:left w:val="nil"/>
            <w:bottom w:val="nil"/>
            <w:right w:val="nil"/>
          </w:tcBorders>
        </w:tcPr>
        <w:p w14:paraId="061928D3" w14:textId="77777777" w:rsidR="005E5402" w:rsidRDefault="005E5402" w:rsidP="006917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E3FEC90" w14:textId="45A995C9" w:rsidR="005E5402" w:rsidRDefault="005E5402" w:rsidP="00691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BFA">
            <w:rPr>
              <w:i/>
              <w:sz w:val="18"/>
            </w:rPr>
            <w:t>Disability Standards for Education Amendment Standards 2025</w:t>
          </w:r>
          <w:r w:rsidRPr="007A1328">
            <w:rPr>
              <w:i/>
              <w:sz w:val="18"/>
            </w:rPr>
            <w:fldChar w:fldCharType="end"/>
          </w:r>
        </w:p>
      </w:tc>
      <w:tc>
        <w:tcPr>
          <w:tcW w:w="1383" w:type="dxa"/>
          <w:tcBorders>
            <w:top w:val="nil"/>
            <w:left w:val="nil"/>
            <w:bottom w:val="nil"/>
            <w:right w:val="nil"/>
          </w:tcBorders>
        </w:tcPr>
        <w:p w14:paraId="456315D9" w14:textId="77777777" w:rsidR="005E5402" w:rsidRDefault="005E5402" w:rsidP="006917A1">
          <w:pPr>
            <w:spacing w:line="0" w:lineRule="atLeast"/>
            <w:jc w:val="right"/>
            <w:rPr>
              <w:sz w:val="18"/>
            </w:rPr>
          </w:pPr>
        </w:p>
      </w:tc>
    </w:tr>
    <w:tr w:rsidR="005E5402" w14:paraId="3E679F6A"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05E5821" w14:textId="5CB53053" w:rsidR="005E5402" w:rsidRDefault="005E5402" w:rsidP="006917A1">
          <w:pPr>
            <w:jc w:val="right"/>
            <w:rPr>
              <w:sz w:val="18"/>
            </w:rPr>
          </w:pPr>
          <w:r w:rsidRPr="00ED79B6">
            <w:rPr>
              <w:i/>
              <w:sz w:val="18"/>
            </w:rPr>
            <w:t xml:space="preserve"> </w:t>
          </w:r>
        </w:p>
      </w:tc>
    </w:tr>
  </w:tbl>
  <w:p w14:paraId="285B6C8B" w14:textId="77777777" w:rsidR="005E5402" w:rsidRPr="00ED79B6" w:rsidRDefault="005E5402"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535E" w14:textId="77777777" w:rsidR="005E5402" w:rsidRPr="00E33C1C" w:rsidRDefault="005E5402"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49024" behindDoc="1" locked="0" layoutInCell="1" allowOverlap="1" wp14:anchorId="15591BD9" wp14:editId="10A3398B">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7FC58C" w14:textId="3B037E50" w:rsidR="005E5402" w:rsidRPr="00FE29A2" w:rsidRDefault="00520B82" w:rsidP="00FE29A2">
                          <w:pPr>
                            <w:jc w:val="center"/>
                            <w:rPr>
                              <w:rFonts w:ascii="Arial" w:hAnsi="Arial" w:cs="Arial"/>
                              <w:b/>
                              <w:sz w:val="40"/>
                            </w:rPr>
                          </w:pPr>
                          <w:r>
                            <w:rPr>
                              <w:rFonts w:ascii="Arial" w:hAnsi="Arial" w:cs="Arial"/>
                              <w:b/>
                              <w:noProof/>
                              <w:sz w:val="40"/>
                            </w:rPr>
                            <w:t>EXPOSURE DRAFT</w:t>
                          </w:r>
                        </w:p>
                        <w:p w14:paraId="78CA45DA"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1BD9"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i2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qTaxas1VAekjIOum7zlS4XlWzEf7pjD&#10;9kEy4EgIt7hIDZh96HeUbMH9+tt9xCOrUUpJg+1YUv9zx5ygRH8zyPfPw/E49m86jCcXIzy455L1&#10;c4nZ1QtAVgxx+FiethEf9HErHdSPODnm0SqKmOFou6ThuF2Ebkjg5OFiPk8g7FjLwsrcW37slEjO&#10;h/aROdszOCD3b+DYuKx4ReQOGwtkYL4LIFVi+TmrfQGw2xOT+8kUx8nzc0Kd5+fsNwA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wELYtosCAACHBQAADgAAAAAAAAAAAAAAAAAuAgAAZHJzL2Uyb0RvYy54bWxQSwECLQAUAAYA&#10;CAAAACEA1VmcINwAAAAHAQAADwAAAAAAAAAAAAAAAADlBAAAZHJzL2Rvd25yZXYueG1sUEsFBgAA&#10;AAAEAAQA8wAAAO4FAAAAAA==&#10;" stroked="f" strokeweight=".5pt">
              <v:path arrowok="t"/>
              <v:textbox>
                <w:txbxContent>
                  <w:p w14:paraId="187FC58C" w14:textId="3B037E50" w:rsidR="005E5402" w:rsidRPr="00FE29A2" w:rsidRDefault="00520B82" w:rsidP="00FE29A2">
                    <w:pPr>
                      <w:jc w:val="center"/>
                      <w:rPr>
                        <w:rFonts w:ascii="Arial" w:hAnsi="Arial" w:cs="Arial"/>
                        <w:b/>
                        <w:sz w:val="40"/>
                      </w:rPr>
                    </w:pPr>
                    <w:r>
                      <w:rPr>
                        <w:rFonts w:ascii="Arial" w:hAnsi="Arial" w:cs="Arial"/>
                        <w:b/>
                        <w:noProof/>
                        <w:sz w:val="40"/>
                      </w:rPr>
                      <w:t>EXPOSURE DRAFT</w:t>
                    </w:r>
                  </w:p>
                  <w:p w14:paraId="78CA45DA" w14:textId="77777777" w:rsidR="005E5402" w:rsidRPr="00FE29A2" w:rsidRDefault="005E5402" w:rsidP="00FE29A2">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3"/>
      <w:gridCol w:w="6379"/>
      <w:gridCol w:w="710"/>
    </w:tblGrid>
    <w:tr w:rsidR="005E5402" w14:paraId="28D18F35" w14:textId="77777777" w:rsidTr="00A461F5">
      <w:tc>
        <w:tcPr>
          <w:tcW w:w="1383" w:type="dxa"/>
          <w:tcBorders>
            <w:top w:val="nil"/>
            <w:left w:val="nil"/>
            <w:bottom w:val="nil"/>
            <w:right w:val="nil"/>
          </w:tcBorders>
        </w:tcPr>
        <w:p w14:paraId="36CC0874" w14:textId="77777777" w:rsidR="005E5402" w:rsidRDefault="005E5402" w:rsidP="006917A1">
          <w:pPr>
            <w:spacing w:line="0" w:lineRule="atLeast"/>
            <w:rPr>
              <w:sz w:val="18"/>
            </w:rPr>
          </w:pPr>
        </w:p>
      </w:tc>
      <w:tc>
        <w:tcPr>
          <w:tcW w:w="6379" w:type="dxa"/>
          <w:tcBorders>
            <w:top w:val="nil"/>
            <w:left w:val="nil"/>
            <w:bottom w:val="nil"/>
            <w:right w:val="nil"/>
          </w:tcBorders>
        </w:tcPr>
        <w:p w14:paraId="4C6D12AC" w14:textId="6A9000CA" w:rsidR="005E5402" w:rsidRDefault="005E5402" w:rsidP="00691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BFA">
            <w:rPr>
              <w:i/>
              <w:sz w:val="18"/>
            </w:rPr>
            <w:t>Disability Standards for Education Amendment Standards 2025</w:t>
          </w:r>
          <w:r w:rsidRPr="007A1328">
            <w:rPr>
              <w:i/>
              <w:sz w:val="18"/>
            </w:rPr>
            <w:fldChar w:fldCharType="end"/>
          </w:r>
        </w:p>
      </w:tc>
      <w:tc>
        <w:tcPr>
          <w:tcW w:w="710" w:type="dxa"/>
          <w:tcBorders>
            <w:top w:val="nil"/>
            <w:left w:val="nil"/>
            <w:bottom w:val="nil"/>
            <w:right w:val="nil"/>
          </w:tcBorders>
        </w:tcPr>
        <w:p w14:paraId="0F7223BC" w14:textId="77777777" w:rsidR="005E5402" w:rsidRDefault="005E5402" w:rsidP="00691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02638FD" w14:textId="77777777" w:rsidR="005E5402" w:rsidRPr="00ED79B6" w:rsidRDefault="005E5402"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C9AB" w14:textId="77777777" w:rsidR="005E5402" w:rsidRPr="00E33C1C" w:rsidRDefault="005E5402"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6432" behindDoc="1" locked="0" layoutInCell="1" allowOverlap="1" wp14:anchorId="12F61C65" wp14:editId="3FA6354A">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19533C" w14:textId="42384BBF" w:rsidR="005E5402" w:rsidRPr="00FE29A2" w:rsidRDefault="00520B82" w:rsidP="00FE29A2">
                          <w:pPr>
                            <w:jc w:val="center"/>
                            <w:rPr>
                              <w:rFonts w:ascii="Arial" w:hAnsi="Arial" w:cs="Arial"/>
                              <w:b/>
                              <w:sz w:val="40"/>
                            </w:rPr>
                          </w:pPr>
                          <w:r>
                            <w:rPr>
                              <w:rFonts w:ascii="Arial" w:hAnsi="Arial" w:cs="Arial"/>
                              <w:b/>
                              <w:noProof/>
                              <w:sz w:val="40"/>
                            </w:rPr>
                            <w:t>EXPOSURE DRAFT</w:t>
                          </w:r>
                        </w:p>
                        <w:p w14:paraId="209ACE3C"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61C65"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V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oxjdPFqDdUBKeOg6yZv+VJh+VbMhzvm&#10;sH2QDDgSwi0uUgNmH/odJVtwv/52H/HIapRS0mA7ltT/3DEnKNHfDPL983A8jv2bDuPJxQgP7rlk&#10;/VxidvUCkBVDHD6Wp23EB33cSgf1I06OebSKImY42i5pOG4XoRsSOHm4mM8TCDvWsrAy95YfOyWS&#10;86F9ZM72DA7I/Rs4Ni4rXhG5w8YCGZjvAkiVWH7Oal8A7PbE5H4yxXHy/JxQ5/k5+w0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vocEVYsCAACHBQAADgAAAAAAAAAAAAAAAAAuAgAAZHJzL2Uyb0RvYy54bWxQSwECLQAUAAYA&#10;CAAAACEA1VmcINwAAAAHAQAADwAAAAAAAAAAAAAAAADlBAAAZHJzL2Rvd25yZXYueG1sUEsFBgAA&#10;AAAEAAQA8wAAAO4FAAAAAA==&#10;" stroked="f" strokeweight=".5pt">
              <v:path arrowok="t"/>
              <v:textbox>
                <w:txbxContent>
                  <w:p w14:paraId="0219533C" w14:textId="42384BBF" w:rsidR="005E5402" w:rsidRPr="00FE29A2" w:rsidRDefault="00520B82" w:rsidP="00FE29A2">
                    <w:pPr>
                      <w:jc w:val="center"/>
                      <w:rPr>
                        <w:rFonts w:ascii="Arial" w:hAnsi="Arial" w:cs="Arial"/>
                        <w:b/>
                        <w:sz w:val="40"/>
                      </w:rPr>
                    </w:pPr>
                    <w:r>
                      <w:rPr>
                        <w:rFonts w:ascii="Arial" w:hAnsi="Arial" w:cs="Arial"/>
                        <w:b/>
                        <w:noProof/>
                        <w:sz w:val="40"/>
                      </w:rPr>
                      <w:t>EXPOSURE DRAFT</w:t>
                    </w:r>
                  </w:p>
                  <w:p w14:paraId="209ACE3C" w14:textId="77777777" w:rsidR="005E5402" w:rsidRPr="00FE29A2" w:rsidRDefault="005E5402" w:rsidP="00FE29A2">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8472"/>
    </w:tblGrid>
    <w:tr w:rsidR="00F4585D" w14:paraId="09F3FD1E" w14:textId="77777777" w:rsidTr="00F4585D">
      <w:tc>
        <w:tcPr>
          <w:tcW w:w="8472" w:type="dxa"/>
          <w:tcBorders>
            <w:top w:val="nil"/>
            <w:left w:val="nil"/>
            <w:bottom w:val="nil"/>
            <w:right w:val="nil"/>
          </w:tcBorders>
        </w:tcPr>
        <w:p w14:paraId="3AA41D22" w14:textId="77777777" w:rsidR="00F4585D" w:rsidRDefault="00F4585D" w:rsidP="006917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p w14:paraId="11872DC8" w14:textId="258A3899" w:rsidR="00F4585D" w:rsidRDefault="00F4585D" w:rsidP="006917A1">
          <w:pPr>
            <w:spacing w:line="0" w:lineRule="atLeast"/>
            <w:jc w:val="right"/>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BFA">
            <w:rPr>
              <w:i/>
              <w:sz w:val="18"/>
            </w:rPr>
            <w:t>Disability Standards for Education Amendment Standards 2025</w:t>
          </w:r>
          <w:r w:rsidRPr="007A1328">
            <w:rPr>
              <w:i/>
              <w:sz w:val="18"/>
            </w:rPr>
            <w:fldChar w:fldCharType="end"/>
          </w:r>
        </w:p>
      </w:tc>
    </w:tr>
  </w:tbl>
  <w:p w14:paraId="1E145FB8" w14:textId="77777777" w:rsidR="005E5402" w:rsidRPr="00ED79B6" w:rsidRDefault="005E5402"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A47" w14:textId="77777777" w:rsidR="005E5402" w:rsidRPr="00E33C1C" w:rsidRDefault="005E5402"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1206C456" wp14:editId="60E34B82">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72B37D" w14:textId="23C6EAA2" w:rsidR="005E5402" w:rsidRPr="00FE29A2" w:rsidRDefault="00520B82" w:rsidP="00FE29A2">
                          <w:pPr>
                            <w:jc w:val="center"/>
                            <w:rPr>
                              <w:rFonts w:ascii="Arial" w:hAnsi="Arial" w:cs="Arial"/>
                              <w:b/>
                              <w:sz w:val="40"/>
                            </w:rPr>
                          </w:pPr>
                          <w:r>
                            <w:rPr>
                              <w:rFonts w:ascii="Arial" w:hAnsi="Arial" w:cs="Arial"/>
                              <w:b/>
                              <w:noProof/>
                              <w:sz w:val="40"/>
                            </w:rPr>
                            <w:t>EXPOSURE DRAFT</w:t>
                          </w:r>
                        </w:p>
                        <w:p w14:paraId="455CA23E"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6C456"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uAiwIAAIc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" stroked="f" strokeweight=".5pt">
              <v:path arrowok="t"/>
              <v:textbox>
                <w:txbxContent>
                  <w:p w14:paraId="4272B37D" w14:textId="23C6EAA2" w:rsidR="005E5402" w:rsidRPr="00FE29A2" w:rsidRDefault="00520B82" w:rsidP="00FE29A2">
                    <w:pPr>
                      <w:jc w:val="center"/>
                      <w:rPr>
                        <w:rFonts w:ascii="Arial" w:hAnsi="Arial" w:cs="Arial"/>
                        <w:b/>
                        <w:sz w:val="40"/>
                      </w:rPr>
                    </w:pPr>
                    <w:r>
                      <w:rPr>
                        <w:rFonts w:ascii="Arial" w:hAnsi="Arial" w:cs="Arial"/>
                        <w:b/>
                        <w:noProof/>
                        <w:sz w:val="40"/>
                      </w:rPr>
                      <w:t>EXPOSURE DRAFT</w:t>
                    </w:r>
                  </w:p>
                  <w:p w14:paraId="455CA23E" w14:textId="77777777" w:rsidR="005E5402" w:rsidRPr="00FE29A2" w:rsidRDefault="005E5402" w:rsidP="00FE29A2">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5E5402" w14:paraId="0C49DBEF" w14:textId="77777777" w:rsidTr="00F4585D">
      <w:tc>
        <w:tcPr>
          <w:tcW w:w="1384" w:type="dxa"/>
          <w:tcBorders>
            <w:top w:val="nil"/>
            <w:left w:val="nil"/>
            <w:bottom w:val="nil"/>
            <w:right w:val="nil"/>
          </w:tcBorders>
        </w:tcPr>
        <w:p w14:paraId="40697872" w14:textId="77777777" w:rsidR="005E5402" w:rsidRDefault="005E5402" w:rsidP="006917A1">
          <w:pPr>
            <w:spacing w:line="0" w:lineRule="atLeast"/>
            <w:rPr>
              <w:sz w:val="18"/>
            </w:rPr>
          </w:pPr>
        </w:p>
      </w:tc>
      <w:tc>
        <w:tcPr>
          <w:tcW w:w="6379" w:type="dxa"/>
          <w:tcBorders>
            <w:top w:val="nil"/>
            <w:left w:val="nil"/>
            <w:bottom w:val="nil"/>
            <w:right w:val="nil"/>
          </w:tcBorders>
        </w:tcPr>
        <w:p w14:paraId="293E7F2A" w14:textId="11597CDF" w:rsidR="005E5402" w:rsidRDefault="005E5402" w:rsidP="00691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BFA">
            <w:rPr>
              <w:i/>
              <w:sz w:val="18"/>
            </w:rPr>
            <w:t>Disability Standards for Education Amendment Standards 2025</w:t>
          </w:r>
          <w:r w:rsidRPr="007A1328">
            <w:rPr>
              <w:i/>
              <w:sz w:val="18"/>
            </w:rPr>
            <w:fldChar w:fldCharType="end"/>
          </w:r>
        </w:p>
      </w:tc>
      <w:tc>
        <w:tcPr>
          <w:tcW w:w="709" w:type="dxa"/>
          <w:tcBorders>
            <w:top w:val="nil"/>
            <w:left w:val="nil"/>
            <w:bottom w:val="nil"/>
            <w:right w:val="nil"/>
          </w:tcBorders>
        </w:tcPr>
        <w:p w14:paraId="5DA133B7" w14:textId="77777777" w:rsidR="005E5402" w:rsidRDefault="005E5402" w:rsidP="00691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1BD65BE" w14:textId="77777777" w:rsidR="005E5402" w:rsidRPr="00ED79B6" w:rsidRDefault="005E5402"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0B24" w14:textId="77777777" w:rsidR="005E5402" w:rsidRPr="00E33C1C" w:rsidRDefault="005E5402"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5583FBC1" wp14:editId="2BC60FF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10EC78" w14:textId="3B1FA156"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3FBC1"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q6iQIAAIc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sfWmER28WkN5QFbxkE7Td7ypcLyrZgP98zh+GDF&#10;cSWEO/xIDZh96E6UbMH9+tt7xGNXo5SSGsexoP7njjlBif5msN+ng+Ewzm+6DEeTC7y4l5L1S4nZ&#10;VdeAXTHA5WN5OkZ80MejdFA94eZYRK8oYoaj74KG4/E6tEsCNw8Xi0UC4cRaFlbmwfLjpMTmfGye&#10;mLNdBwfs/Vs4Di7L3zRyi40FMrDYBZAqdfk5q10BcNrTnHSbKa6Tl/eEOu/P+W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B4&#10;Jcq6iQIAAIcFAAAOAAAAAAAAAAAAAAAAAC4CAABkcnMvZTJvRG9jLnhtbFBLAQItABQABgAIAAAA&#10;IQBsUsac2gAAAAQBAAAPAAAAAAAAAAAAAAAAAOMEAABkcnMvZG93bnJldi54bWxQSwUGAAAAAAQA&#10;BADzAAAA6gUAAAAA&#10;" stroked="f" strokeweight=".5pt">
              <v:path arrowok="t"/>
              <v:textbox>
                <w:txbxContent>
                  <w:p w14:paraId="3E10EC78" w14:textId="3B1FA156"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5E5402" w14:paraId="4F572712" w14:textId="77777777" w:rsidTr="007A6863">
      <w:tc>
        <w:tcPr>
          <w:tcW w:w="1384" w:type="dxa"/>
          <w:tcBorders>
            <w:top w:val="nil"/>
            <w:left w:val="nil"/>
            <w:bottom w:val="nil"/>
            <w:right w:val="nil"/>
          </w:tcBorders>
        </w:tcPr>
        <w:p w14:paraId="4BF71F92" w14:textId="77777777" w:rsidR="005E5402" w:rsidRDefault="005E5402" w:rsidP="006917A1">
          <w:pPr>
            <w:spacing w:line="0" w:lineRule="atLeast"/>
            <w:rPr>
              <w:sz w:val="18"/>
            </w:rPr>
          </w:pPr>
        </w:p>
      </w:tc>
      <w:tc>
        <w:tcPr>
          <w:tcW w:w="6379" w:type="dxa"/>
          <w:tcBorders>
            <w:top w:val="nil"/>
            <w:left w:val="nil"/>
            <w:bottom w:val="nil"/>
            <w:right w:val="nil"/>
          </w:tcBorders>
        </w:tcPr>
        <w:p w14:paraId="6283066B" w14:textId="0587C194" w:rsidR="005E5402" w:rsidRDefault="005E5402" w:rsidP="00691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2BFA">
            <w:rPr>
              <w:i/>
              <w:sz w:val="18"/>
            </w:rPr>
            <w:t>Disability Standards for Education Amendment Standards 2025</w:t>
          </w:r>
          <w:r w:rsidRPr="007A1328">
            <w:rPr>
              <w:i/>
              <w:sz w:val="18"/>
            </w:rPr>
            <w:fldChar w:fldCharType="end"/>
          </w:r>
        </w:p>
      </w:tc>
      <w:tc>
        <w:tcPr>
          <w:tcW w:w="709" w:type="dxa"/>
          <w:tcBorders>
            <w:top w:val="nil"/>
            <w:left w:val="nil"/>
            <w:bottom w:val="nil"/>
            <w:right w:val="nil"/>
          </w:tcBorders>
        </w:tcPr>
        <w:p w14:paraId="579A23AA" w14:textId="77777777" w:rsidR="005E5402" w:rsidRDefault="005E5402" w:rsidP="00691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5E5402" w14:paraId="79AB0274"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82B01C" w14:textId="73D09B9E" w:rsidR="005E5402" w:rsidRDefault="005E5402" w:rsidP="006917A1">
          <w:pPr>
            <w:rPr>
              <w:sz w:val="18"/>
            </w:rPr>
          </w:pPr>
          <w:r w:rsidRPr="00ED79B6">
            <w:rPr>
              <w:i/>
              <w:sz w:val="18"/>
            </w:rPr>
            <w:t xml:space="preserve"> </w:t>
          </w:r>
        </w:p>
      </w:tc>
    </w:tr>
  </w:tbl>
  <w:p w14:paraId="308A05A4" w14:textId="77777777" w:rsidR="005E5402" w:rsidRPr="00ED79B6" w:rsidRDefault="005E5402"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1B6E" w14:textId="77777777" w:rsidR="00E94388" w:rsidRDefault="00E94388" w:rsidP="0048364F">
      <w:pPr>
        <w:spacing w:line="240" w:lineRule="auto"/>
      </w:pPr>
      <w:r>
        <w:separator/>
      </w:r>
    </w:p>
  </w:footnote>
  <w:footnote w:type="continuationSeparator" w:id="0">
    <w:p w14:paraId="0EC7DA75" w14:textId="77777777" w:rsidR="00E94388" w:rsidRDefault="00E94388" w:rsidP="0048364F">
      <w:pPr>
        <w:spacing w:line="240" w:lineRule="auto"/>
      </w:pPr>
      <w:r>
        <w:continuationSeparator/>
      </w:r>
    </w:p>
  </w:footnote>
  <w:footnote w:type="continuationNotice" w:id="1">
    <w:p w14:paraId="3E1CAFBF" w14:textId="77777777" w:rsidR="00E94388" w:rsidRDefault="00E943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76C5" w14:textId="77777777" w:rsidR="005E5402" w:rsidRPr="005F1388" w:rsidRDefault="005E5402"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4932A1E2" wp14:editId="4E915061">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08FE19" w14:textId="06B2F238" w:rsidR="005E5402" w:rsidRPr="00FE29A2" w:rsidRDefault="00520B82" w:rsidP="00FE29A2">
                          <w:pPr>
                            <w:jc w:val="center"/>
                            <w:rPr>
                              <w:rFonts w:ascii="Arial" w:hAnsi="Arial" w:cs="Arial"/>
                              <w:b/>
                              <w:sz w:val="40"/>
                            </w:rPr>
                          </w:pPr>
                          <w:r>
                            <w:rPr>
                              <w:rFonts w:ascii="Arial" w:hAnsi="Arial" w:cs="Arial"/>
                              <w:b/>
                              <w:noProof/>
                              <w:sz w:val="40"/>
                            </w:rPr>
                            <w:t>EXPOSURE DRAFT</w:t>
                          </w:r>
                        </w:p>
                        <w:p w14:paraId="1608A873"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2A1E2"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mTgwIAAH8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" stroked="f" strokeweight=".5pt">
              <v:path arrowok="t"/>
              <v:textbox>
                <w:txbxContent>
                  <w:p w14:paraId="0A08FE19" w14:textId="06B2F238" w:rsidR="005E5402" w:rsidRPr="00FE29A2" w:rsidRDefault="00520B82" w:rsidP="00FE29A2">
                    <w:pPr>
                      <w:jc w:val="center"/>
                      <w:rPr>
                        <w:rFonts w:ascii="Arial" w:hAnsi="Arial" w:cs="Arial"/>
                        <w:b/>
                        <w:sz w:val="40"/>
                      </w:rPr>
                    </w:pPr>
                    <w:r>
                      <w:rPr>
                        <w:rFonts w:ascii="Arial" w:hAnsi="Arial" w:cs="Arial"/>
                        <w:b/>
                        <w:noProof/>
                        <w:sz w:val="40"/>
                      </w:rPr>
                      <w:t>EXPOSURE DRAFT</w:t>
                    </w:r>
                  </w:p>
                  <w:p w14:paraId="1608A873" w14:textId="77777777" w:rsidR="005E5402" w:rsidRPr="00FE29A2" w:rsidRDefault="005E5402" w:rsidP="00FE29A2">
                    <w:pPr>
                      <w:jc w:val="center"/>
                      <w:rPr>
                        <w:rFonts w:ascii="Arial" w:hAnsi="Arial" w:cs="Arial"/>
                        <w:b/>
                        <w:sz w:val="40"/>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2BED" w14:textId="77777777" w:rsidR="005E5402" w:rsidRPr="005F1388" w:rsidRDefault="005E5402" w:rsidP="0048364F">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6491A078" wp14:editId="783EF75F">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7D19A8" w14:textId="059D21A9" w:rsidR="005E5402" w:rsidRPr="00FE29A2" w:rsidRDefault="00520B82" w:rsidP="00FE29A2">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A078"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ZITGXIsCAACGBQAADgAAAAAAAAAAAAAAAAAuAgAAZHJzL2Uyb0RvYy54bWxQSwECLQAUAAYA&#10;CAAAACEAn69q59wAAAAHAQAADwAAAAAAAAAAAAAAAADlBAAAZHJzL2Rvd25yZXYueG1sUEsFBgAA&#10;AAAEAAQA8wAAAO4FAAAAAA==&#10;" stroked="f" strokeweight=".5pt">
              <v:path arrowok="t"/>
              <v:textbox>
                <w:txbxContent>
                  <w:p w14:paraId="737D19A8" w14:textId="059D21A9" w:rsidR="005E5402" w:rsidRPr="00FE29A2" w:rsidRDefault="00520B82" w:rsidP="00FE29A2">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C7C0" w14:textId="77777777" w:rsidR="005E5402" w:rsidRPr="005F1388" w:rsidRDefault="005E5402"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4E98D62D" wp14:editId="2F4FBBCD">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43C5D4" w14:textId="63083865"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8D62D"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MB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PGCjiO5+LKG8oAd46AdJm/5UmH1VsyHe+ZwerDg&#10;uBHCHX6kBkw+dCdKtuB+/e094rGpUUpJjdNYUP9zx5ygRH8z2O6z0XgcxzddxpOLM7y4l5L1S4nZ&#10;VdeATTHC3WN5OkZ80P1ROqiecHEsolcUMcPRd0FDf7wO7Y7AxcPFYpFAOLCWhZV5sLwflNibj80T&#10;c7Zr4ICtfwv93LL8TR+32FgfA4tdAKlSk5+y2uUfhz2NSbeY4jZ5eU+o0/qc/wY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BA&#10;svMBiAIAAIYFAAAOAAAAAAAAAAAAAAAAAC4CAABkcnMvZTJvRG9jLnhtbFBLAQItABQABgAIAAAA&#10;IQB0YpYu2wAAAAcBAAAPAAAAAAAAAAAAAAAAAOIEAABkcnMvZG93bnJldi54bWxQSwUGAAAAAAQA&#10;BADzAAAA6gUAAAAA&#10;" stroked="f" strokeweight=".5pt">
              <v:path arrowok="t"/>
              <v:textbox>
                <w:txbxContent>
                  <w:p w14:paraId="0A43C5D4" w14:textId="63083865"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EA11" w14:textId="77777777" w:rsidR="005E5402" w:rsidRPr="00ED79B6" w:rsidRDefault="005E5402"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20E8DB48" wp14:editId="2A1D4329">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5380C9" w14:textId="30B7F108" w:rsidR="005E5402" w:rsidRPr="00FE29A2" w:rsidRDefault="00520B82" w:rsidP="00FE29A2">
                          <w:pPr>
                            <w:jc w:val="center"/>
                            <w:rPr>
                              <w:rFonts w:ascii="Arial" w:hAnsi="Arial" w:cs="Arial"/>
                              <w:b/>
                              <w:sz w:val="40"/>
                            </w:rPr>
                          </w:pPr>
                          <w:r>
                            <w:rPr>
                              <w:rFonts w:ascii="Arial" w:hAnsi="Arial" w:cs="Arial"/>
                              <w:b/>
                              <w:noProof/>
                              <w:sz w:val="40"/>
                            </w:rPr>
                            <w:t>EXPOSURE DRAFT</w:t>
                          </w:r>
                        </w:p>
                        <w:p w14:paraId="558058A4"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8DB48"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KliAIAAIY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i/oJJKLL2soD9gxDtph8pYvFVZvxXy4Zw6nBwuO&#10;GyHc4UdqwORDd6JkC+7X394jHpsapZTUOI0F9T93zAlK9DeD7T4dDIdxfNNlOJpc4MW9lKxfSsyu&#10;ugZsigHuHsvTMeKDPh6lg+oJF8ciekURMxx9FzQcj9eh3RG4eLhYLBIIB9aysDIPlh8HJfbmY/PE&#10;nO0aOGDr38Jxbln+po9bbKyPgcUugFSpyc9Z7fKPw57GpFtMcZu8vCfUeX3OfwM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A&#10;YlKliAIAAIYFAAAOAAAAAAAAAAAAAAAAAC4CAABkcnMvZTJvRG9jLnhtbFBLAQItABQABgAIAAAA&#10;IQB0YpYu2wAAAAcBAAAPAAAAAAAAAAAAAAAAAOIEAABkcnMvZG93bnJldi54bWxQSwUGAAAAAAQA&#10;BADzAAAA6gUAAAAA&#10;" stroked="f" strokeweight=".5pt">
              <v:path arrowok="t"/>
              <v:textbox>
                <w:txbxContent>
                  <w:p w14:paraId="235380C9" w14:textId="30B7F108" w:rsidR="005E5402" w:rsidRPr="00FE29A2" w:rsidRDefault="00520B82" w:rsidP="00FE29A2">
                    <w:pPr>
                      <w:jc w:val="center"/>
                      <w:rPr>
                        <w:rFonts w:ascii="Arial" w:hAnsi="Arial" w:cs="Arial"/>
                        <w:b/>
                        <w:sz w:val="40"/>
                      </w:rPr>
                    </w:pPr>
                    <w:r>
                      <w:rPr>
                        <w:rFonts w:ascii="Arial" w:hAnsi="Arial" w:cs="Arial"/>
                        <w:b/>
                        <w:noProof/>
                        <w:sz w:val="40"/>
                      </w:rPr>
                      <w:t>EXPOSURE DRAFT</w:t>
                    </w:r>
                  </w:p>
                  <w:p w14:paraId="558058A4" w14:textId="77777777" w:rsidR="005E5402" w:rsidRPr="00FE29A2" w:rsidRDefault="005E5402" w:rsidP="00FE29A2">
                    <w:pPr>
                      <w:jc w:val="center"/>
                      <w:rPr>
                        <w:rFonts w:ascii="Arial" w:hAnsi="Arial" w:cs="Arial"/>
                        <w:b/>
                        <w:sz w:val="40"/>
                      </w:rPr>
                    </w:pP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E751" w14:textId="77777777" w:rsidR="005E5402" w:rsidRPr="00ED79B6" w:rsidRDefault="005E5402"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4E3D2D8" wp14:editId="3B9DA705">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3E78EC" w14:textId="77926970" w:rsidR="005E5402" w:rsidRPr="00FE29A2" w:rsidRDefault="00520B82" w:rsidP="00FE29A2">
                          <w:pPr>
                            <w:jc w:val="center"/>
                            <w:rPr>
                              <w:rFonts w:ascii="Arial" w:hAnsi="Arial" w:cs="Arial"/>
                              <w:b/>
                              <w:sz w:val="40"/>
                            </w:rPr>
                          </w:pPr>
                          <w:r>
                            <w:rPr>
                              <w:rFonts w:ascii="Arial" w:hAnsi="Arial" w:cs="Arial"/>
                              <w:b/>
                              <w:noProof/>
                              <w:sz w:val="40"/>
                            </w:rPr>
                            <w:t>EXPOSURE DRAFT</w:t>
                          </w:r>
                        </w:p>
                        <w:p w14:paraId="01B1BD25"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3D2D8"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" stroked="f" strokeweight=".5pt">
              <v:path arrowok="t"/>
              <v:textbox>
                <w:txbxContent>
                  <w:p w14:paraId="123E78EC" w14:textId="77926970" w:rsidR="005E5402" w:rsidRPr="00FE29A2" w:rsidRDefault="00520B82" w:rsidP="00FE29A2">
                    <w:pPr>
                      <w:jc w:val="center"/>
                      <w:rPr>
                        <w:rFonts w:ascii="Arial" w:hAnsi="Arial" w:cs="Arial"/>
                        <w:b/>
                        <w:sz w:val="40"/>
                      </w:rPr>
                    </w:pPr>
                    <w:r>
                      <w:rPr>
                        <w:rFonts w:ascii="Arial" w:hAnsi="Arial" w:cs="Arial"/>
                        <w:b/>
                        <w:noProof/>
                        <w:sz w:val="40"/>
                      </w:rPr>
                      <w:t>EXPOSURE DRAFT</w:t>
                    </w:r>
                  </w:p>
                  <w:p w14:paraId="01B1BD25" w14:textId="77777777" w:rsidR="005E5402" w:rsidRPr="00FE29A2" w:rsidRDefault="005E5402" w:rsidP="00FE29A2">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6CA1" w14:textId="77777777" w:rsidR="005E5402" w:rsidRPr="00ED79B6" w:rsidRDefault="005E5402" w:rsidP="0048364F">
    <w:pPr>
      <w:pStyle w:val="Header"/>
      <w:tabs>
        <w:tab w:val="clear" w:pos="4150"/>
        <w:tab w:val="clear" w:pos="8307"/>
      </w:tabs>
    </w:pPr>
    <w:r>
      <w:rPr>
        <w:noProof/>
      </w:rPr>
      <mc:AlternateContent>
        <mc:Choice Requires="wps">
          <w:drawing>
            <wp:anchor distT="0" distB="0" distL="114300" distR="114300" simplePos="0" relativeHeight="251661312" behindDoc="1" locked="0" layoutInCell="1" allowOverlap="1" wp14:anchorId="605F6305" wp14:editId="2BB48542">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7AC1F5" w14:textId="1168813F"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F6305"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gohwIAAIc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BxbI0Hj0xrKA7aMg3aavOVLheVbMR/umcPxwYrj&#10;Sgh3eEgNmH3oKEq24H797T3isauRS0mN41hQ/3PHnKBEfzPY77PReBznN13Gk4szvLiXnPVLjtlV&#10;14BdMcLlY3kiIz7onpQOqifcHItoFVnMcLRd0NCT16FdErh5uFgsEggn1rKwMg+W95MSm/OxeWLO&#10;dh0csPdvoR9clr9p5BYbC2RgsQsgVeryU1a7AuC0pznpNlNcJy/vCXXan/PfAA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LmC&#10;+CiHAgAAhwUAAA4AAAAAAAAAAAAAAAAALgIAAGRycy9lMm9Eb2MueG1sUEsBAi0AFAAGAAgAAAAh&#10;AHRili7bAAAABwEAAA8AAAAAAAAAAAAAAAAA4QQAAGRycy9kb3ducmV2LnhtbFBLBQYAAAAABAAE&#10;APMAAADpBQAAAAA=&#10;" stroked="f" strokeweight=".5pt">
              <v:path arrowok="t"/>
              <v:textbox>
                <w:txbxContent>
                  <w:p w14:paraId="667AC1F5" w14:textId="1168813F"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7C5B" w14:textId="2E4878E9" w:rsidR="005E5402" w:rsidRPr="00A961C4" w:rsidRDefault="005E5402" w:rsidP="0048364F">
    <w:pPr>
      <w:rPr>
        <w:b/>
        <w:sz w:val="20"/>
      </w:rPr>
    </w:pPr>
    <w:r>
      <w:rPr>
        <w:b/>
        <w:noProof/>
        <w:sz w:val="20"/>
        <w:lang w:eastAsia="en-AU"/>
      </w:rPr>
      <mc:AlternateContent>
        <mc:Choice Requires="wps">
          <w:drawing>
            <wp:anchor distT="0" distB="0" distL="114300" distR="114300" simplePos="0" relativeHeight="251652096" behindDoc="1" locked="0" layoutInCell="1" allowOverlap="1" wp14:anchorId="72DFD2D1" wp14:editId="1866802B">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9D4FE7" w14:textId="0EC68DB4" w:rsidR="005E5402" w:rsidRPr="00FE29A2" w:rsidRDefault="00520B82" w:rsidP="00FE29A2">
                          <w:pPr>
                            <w:jc w:val="center"/>
                            <w:rPr>
                              <w:rFonts w:ascii="Arial" w:hAnsi="Arial" w:cs="Arial"/>
                              <w:b/>
                              <w:sz w:val="40"/>
                            </w:rPr>
                          </w:pPr>
                          <w:r>
                            <w:rPr>
                              <w:rFonts w:ascii="Arial" w:hAnsi="Arial" w:cs="Arial"/>
                              <w:b/>
                              <w:noProof/>
                              <w:sz w:val="40"/>
                            </w:rPr>
                            <w:t>EXPOSURE DRAFT</w:t>
                          </w:r>
                        </w:p>
                        <w:p w14:paraId="3B0F44FC"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FD2D1"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mMiQIAAIc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LYGoPILj6toNxjyzhop8lbPldYvgXz4ZE5HB+s&#10;OK6E8IAfqQGzD92Jkg24X397j3jsapRSUuM4FtT/3DInKNHfDPb7uD8cxvlNl+HoeoAXdy5ZnUvM&#10;tpoBdkUfl4/l6RjxQR+O0kH1jJtjGr2iiBmOvgsaDsdZaJcEbh4uptMEwom1LCzM0vLDpMTmfGqe&#10;mbNdBwfs/Xs4DC7L3zRyi40FMjDdBpAqdfkpq10BcNrTnHSbKa6T83tCnfbn5Dc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eVJZjIkCAACHBQAADgAAAAAAAAAAAAAAAAAuAgAAZHJzL2Uyb0RvYy54bWxQSwECLQAUAAYACAAA&#10;ACEAdGKWLtsAAAAHAQAADwAAAAAAAAAAAAAAAADjBAAAZHJzL2Rvd25yZXYueG1sUEsFBgAAAAAE&#10;AAQA8wAAAOsFAAAAAA==&#10;" stroked="f" strokeweight=".5pt">
              <v:path arrowok="t"/>
              <v:textbox>
                <w:txbxContent>
                  <w:p w14:paraId="719D4FE7" w14:textId="0EC68DB4" w:rsidR="005E5402" w:rsidRPr="00FE29A2" w:rsidRDefault="00520B82" w:rsidP="00FE29A2">
                    <w:pPr>
                      <w:jc w:val="center"/>
                      <w:rPr>
                        <w:rFonts w:ascii="Arial" w:hAnsi="Arial" w:cs="Arial"/>
                        <w:b/>
                        <w:sz w:val="40"/>
                      </w:rPr>
                    </w:pPr>
                    <w:r>
                      <w:rPr>
                        <w:rFonts w:ascii="Arial" w:hAnsi="Arial" w:cs="Arial"/>
                        <w:b/>
                        <w:noProof/>
                        <w:sz w:val="40"/>
                      </w:rPr>
                      <w:t>EXPOSURE DRAFT</w:t>
                    </w:r>
                  </w:p>
                  <w:p w14:paraId="3B0F44FC" w14:textId="77777777" w:rsidR="005E5402" w:rsidRPr="00FE29A2" w:rsidRDefault="005E5402" w:rsidP="00FE29A2">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sidR="00132BFA">
      <w:rPr>
        <w:b/>
        <w:sz w:val="20"/>
      </w:rPr>
      <w:fldChar w:fldCharType="separate"/>
    </w:r>
    <w:r w:rsidR="00132BF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2BFA">
      <w:rPr>
        <w:sz w:val="20"/>
      </w:rPr>
      <w:fldChar w:fldCharType="separate"/>
    </w:r>
    <w:r w:rsidR="00132BFA">
      <w:rPr>
        <w:noProof/>
        <w:sz w:val="20"/>
      </w:rPr>
      <w:t>Amendments about providers</w:t>
    </w:r>
    <w:r>
      <w:rPr>
        <w:sz w:val="20"/>
      </w:rPr>
      <w:fldChar w:fldCharType="end"/>
    </w:r>
  </w:p>
  <w:p w14:paraId="1C6EA8AB" w14:textId="15870DB6" w:rsidR="005E5402" w:rsidRPr="00A961C4" w:rsidRDefault="005E5402"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5C497A64" w14:textId="77777777" w:rsidR="005E5402" w:rsidRPr="00A961C4" w:rsidRDefault="005E540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6E10" w14:textId="5F622D95" w:rsidR="005E5402" w:rsidRPr="00A961C4" w:rsidRDefault="005E5402" w:rsidP="0048364F">
    <w:pPr>
      <w:jc w:val="right"/>
      <w:rPr>
        <w:sz w:val="20"/>
      </w:rPr>
    </w:pPr>
    <w:r>
      <w:rPr>
        <w:noProof/>
        <w:sz w:val="20"/>
        <w:lang w:eastAsia="en-AU"/>
      </w:rPr>
      <mc:AlternateContent>
        <mc:Choice Requires="wps">
          <w:drawing>
            <wp:anchor distT="0" distB="0" distL="114300" distR="114300" simplePos="0" relativeHeight="251658240" behindDoc="1" locked="0" layoutInCell="1" allowOverlap="1" wp14:anchorId="2BE6D21E" wp14:editId="686039AB">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53FECC" w14:textId="61777277" w:rsidR="005E5402" w:rsidRPr="00FE29A2" w:rsidRDefault="00520B82" w:rsidP="00FE29A2">
                          <w:pPr>
                            <w:jc w:val="center"/>
                            <w:rPr>
                              <w:rFonts w:ascii="Arial" w:hAnsi="Arial" w:cs="Arial"/>
                              <w:b/>
                              <w:sz w:val="40"/>
                            </w:rPr>
                          </w:pPr>
                          <w:r>
                            <w:rPr>
                              <w:rFonts w:ascii="Arial" w:hAnsi="Arial" w:cs="Arial"/>
                              <w:b/>
                              <w:noProof/>
                              <w:sz w:val="40"/>
                            </w:rPr>
                            <w:t>EXPOSURE DRAFT</w:t>
                          </w:r>
                        </w:p>
                        <w:p w14:paraId="1D62B240" w14:textId="77777777" w:rsidR="005E5402" w:rsidRPr="00FE29A2" w:rsidRDefault="005E5402" w:rsidP="00FE29A2">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6D21E"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BuAWWYkCAACHBQAADgAAAAAAAAAAAAAAAAAuAgAAZHJzL2Uyb0RvYy54bWxQSwECLQAUAAYACAAA&#10;ACEAdGKWLtsAAAAHAQAADwAAAAAAAAAAAAAAAADjBAAAZHJzL2Rvd25yZXYueG1sUEsFBgAAAAAE&#10;AAQA8wAAAOsFAAAAAA==&#10;" stroked="f" strokeweight=".5pt">
              <v:path arrowok="t"/>
              <v:textbox>
                <w:txbxContent>
                  <w:p w14:paraId="5C53FECC" w14:textId="61777277" w:rsidR="005E5402" w:rsidRPr="00FE29A2" w:rsidRDefault="00520B82" w:rsidP="00FE29A2">
                    <w:pPr>
                      <w:jc w:val="center"/>
                      <w:rPr>
                        <w:rFonts w:ascii="Arial" w:hAnsi="Arial" w:cs="Arial"/>
                        <w:b/>
                        <w:sz w:val="40"/>
                      </w:rPr>
                    </w:pPr>
                    <w:r>
                      <w:rPr>
                        <w:rFonts w:ascii="Arial" w:hAnsi="Arial" w:cs="Arial"/>
                        <w:b/>
                        <w:noProof/>
                        <w:sz w:val="40"/>
                      </w:rPr>
                      <w:t>EXPOSURE DRAFT</w:t>
                    </w:r>
                  </w:p>
                  <w:p w14:paraId="1D62B240" w14:textId="77777777" w:rsidR="005E5402" w:rsidRPr="00FE29A2" w:rsidRDefault="005E5402" w:rsidP="00FE29A2">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132BFA">
      <w:rPr>
        <w:sz w:val="20"/>
      </w:rPr>
      <w:fldChar w:fldCharType="separate"/>
    </w:r>
    <w:r w:rsidR="00132BFA">
      <w:rPr>
        <w:noProof/>
        <w:sz w:val="20"/>
      </w:rPr>
      <w:t>Amendments about providers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32BFA">
      <w:rPr>
        <w:b/>
        <w:sz w:val="20"/>
      </w:rPr>
      <w:fldChar w:fldCharType="separate"/>
    </w:r>
    <w:r w:rsidR="00132BFA">
      <w:rPr>
        <w:b/>
        <w:noProof/>
        <w:sz w:val="20"/>
      </w:rPr>
      <w:t>Schedule 1</w:t>
    </w:r>
    <w:r>
      <w:rPr>
        <w:b/>
        <w:sz w:val="20"/>
      </w:rPr>
      <w:fldChar w:fldCharType="end"/>
    </w:r>
  </w:p>
  <w:p w14:paraId="69CB50EC" w14:textId="546C558F" w:rsidR="005E5402" w:rsidRPr="00A961C4" w:rsidRDefault="005E540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7EC6A44" w14:textId="77777777" w:rsidR="005E5402" w:rsidRPr="00A961C4" w:rsidRDefault="005E5402" w:rsidP="007F48ED">
    <w:pPr>
      <w:pBdr>
        <w:bottom w:val="single" w:sz="6" w:space="1" w:color="auto"/>
      </w:pBdr>
      <w:spacing w:after="120"/>
      <w:jc w:val="right"/>
    </w:pPr>
  </w:p>
  <w:p w14:paraId="3DFF0257"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38AC" w14:textId="77777777" w:rsidR="005E5402" w:rsidRPr="00A961C4" w:rsidRDefault="005E5402" w:rsidP="0048364F">
    <w:r>
      <w:rPr>
        <w:noProof/>
        <w:lang w:eastAsia="en-AU"/>
      </w:rPr>
      <mc:AlternateContent>
        <mc:Choice Requires="wps">
          <w:drawing>
            <wp:anchor distT="0" distB="0" distL="114300" distR="114300" simplePos="0" relativeHeight="251662336" behindDoc="1" locked="0" layoutInCell="1" allowOverlap="1" wp14:anchorId="23345593" wp14:editId="476910D7">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A79260" w14:textId="2FFFA1B1" w:rsidR="005E5402" w:rsidRPr="00190BA1" w:rsidRDefault="00520B82" w:rsidP="00190BA1">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45593"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B5eFb4kCAACHBQAADgAAAAAAAAAAAAAAAAAuAgAAZHJzL2Uyb0RvYy54bWxQSwECLQAUAAYACAAA&#10;ACEAdGKWLtsAAAAHAQAADwAAAAAAAAAAAAAAAADjBAAAZHJzL2Rvd25yZXYueG1sUEsFBgAAAAAE&#10;AAQA8wAAAOsFAAAAAA==&#10;" stroked="f" strokeweight=".5pt">
              <v:path arrowok="t"/>
              <v:textbox>
                <w:txbxContent>
                  <w:p w14:paraId="74A79260" w14:textId="2FFFA1B1" w:rsidR="005E5402" w:rsidRPr="00190BA1" w:rsidRDefault="00520B82" w:rsidP="00190BA1">
                    <w:pPr>
                      <w:jc w:val="center"/>
                      <w:rPr>
                        <w:rFonts w:ascii="Arial" w:hAnsi="Arial" w:cs="Arial"/>
                        <w:b/>
                        <w:sz w:val="40"/>
                      </w:rPr>
                    </w:pPr>
                    <w:r>
                      <w:rPr>
                        <w:rFonts w:ascii="Arial" w:hAnsi="Arial" w:cs="Arial"/>
                        <w:b/>
                        <w:noProof/>
                        <w:sz w:val="40"/>
                      </w:rPr>
                      <w:t>EXPOSURE DRAFT</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6030"/>
    <w:multiLevelType w:val="hybridMultilevel"/>
    <w:tmpl w:val="BE88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9230F5F"/>
    <w:multiLevelType w:val="hybridMultilevel"/>
    <w:tmpl w:val="AE14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16CA5"/>
    <w:multiLevelType w:val="hybridMultilevel"/>
    <w:tmpl w:val="6DC4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67797"/>
    <w:multiLevelType w:val="hybridMultilevel"/>
    <w:tmpl w:val="6A92F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42AD6"/>
    <w:multiLevelType w:val="hybridMultilevel"/>
    <w:tmpl w:val="6CF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416736">
    <w:abstractNumId w:val="9"/>
  </w:num>
  <w:num w:numId="2" w16cid:durableId="1400708148">
    <w:abstractNumId w:val="7"/>
  </w:num>
  <w:num w:numId="3" w16cid:durableId="220792892">
    <w:abstractNumId w:val="6"/>
  </w:num>
  <w:num w:numId="4" w16cid:durableId="1073746085">
    <w:abstractNumId w:val="5"/>
  </w:num>
  <w:num w:numId="5" w16cid:durableId="471946637">
    <w:abstractNumId w:val="4"/>
  </w:num>
  <w:num w:numId="6" w16cid:durableId="85352205">
    <w:abstractNumId w:val="8"/>
  </w:num>
  <w:num w:numId="7" w16cid:durableId="43867478">
    <w:abstractNumId w:val="3"/>
  </w:num>
  <w:num w:numId="8" w16cid:durableId="1122923337">
    <w:abstractNumId w:val="2"/>
  </w:num>
  <w:num w:numId="9" w16cid:durableId="1519539247">
    <w:abstractNumId w:val="1"/>
  </w:num>
  <w:num w:numId="10" w16cid:durableId="1968313458">
    <w:abstractNumId w:val="0"/>
  </w:num>
  <w:num w:numId="11" w16cid:durableId="1470436747">
    <w:abstractNumId w:val="16"/>
  </w:num>
  <w:num w:numId="12" w16cid:durableId="1909539328">
    <w:abstractNumId w:val="11"/>
  </w:num>
  <w:num w:numId="13" w16cid:durableId="577904035">
    <w:abstractNumId w:val="12"/>
  </w:num>
  <w:num w:numId="14" w16cid:durableId="1293555034">
    <w:abstractNumId w:val="15"/>
  </w:num>
  <w:num w:numId="15" w16cid:durableId="1294798783">
    <w:abstractNumId w:val="13"/>
  </w:num>
  <w:num w:numId="16" w16cid:durableId="1821992447">
    <w:abstractNumId w:val="10"/>
  </w:num>
  <w:num w:numId="17" w16cid:durableId="1335718625">
    <w:abstractNumId w:val="18"/>
  </w:num>
  <w:num w:numId="18" w16cid:durableId="1383944225">
    <w:abstractNumId w:val="17"/>
  </w:num>
  <w:num w:numId="19" w16cid:durableId="1414815607">
    <w:abstractNumId w:val="21"/>
  </w:num>
  <w:num w:numId="20" w16cid:durableId="2052999795">
    <w:abstractNumId w:val="14"/>
  </w:num>
  <w:num w:numId="21" w16cid:durableId="314728058">
    <w:abstractNumId w:val="20"/>
  </w:num>
  <w:num w:numId="22" w16cid:durableId="1000276639">
    <w:abstractNumId w:val="19"/>
  </w:num>
  <w:num w:numId="23" w16cid:durableId="9185142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78"/>
    <w:rsid w:val="00000263"/>
    <w:rsid w:val="0000143A"/>
    <w:rsid w:val="00001C05"/>
    <w:rsid w:val="00002E7E"/>
    <w:rsid w:val="000072E0"/>
    <w:rsid w:val="000113BC"/>
    <w:rsid w:val="00012564"/>
    <w:rsid w:val="000136AF"/>
    <w:rsid w:val="00014823"/>
    <w:rsid w:val="000151A8"/>
    <w:rsid w:val="000161A2"/>
    <w:rsid w:val="00022D0B"/>
    <w:rsid w:val="00024C9B"/>
    <w:rsid w:val="00026C44"/>
    <w:rsid w:val="000315EC"/>
    <w:rsid w:val="000342B3"/>
    <w:rsid w:val="000360F3"/>
    <w:rsid w:val="00036E24"/>
    <w:rsid w:val="00037C3B"/>
    <w:rsid w:val="0004044E"/>
    <w:rsid w:val="000404AA"/>
    <w:rsid w:val="0004172D"/>
    <w:rsid w:val="00041D8A"/>
    <w:rsid w:val="00042319"/>
    <w:rsid w:val="00042488"/>
    <w:rsid w:val="000425F6"/>
    <w:rsid w:val="00042A32"/>
    <w:rsid w:val="000450C8"/>
    <w:rsid w:val="00046F47"/>
    <w:rsid w:val="000505B5"/>
    <w:rsid w:val="00050FB1"/>
    <w:rsid w:val="0005120E"/>
    <w:rsid w:val="00052528"/>
    <w:rsid w:val="000534C2"/>
    <w:rsid w:val="00054577"/>
    <w:rsid w:val="000553E1"/>
    <w:rsid w:val="00056054"/>
    <w:rsid w:val="000560E7"/>
    <w:rsid w:val="000614BF"/>
    <w:rsid w:val="0006190B"/>
    <w:rsid w:val="00062269"/>
    <w:rsid w:val="0007169C"/>
    <w:rsid w:val="0007369A"/>
    <w:rsid w:val="00077593"/>
    <w:rsid w:val="00080954"/>
    <w:rsid w:val="00080AA9"/>
    <w:rsid w:val="00083F48"/>
    <w:rsid w:val="00090ACA"/>
    <w:rsid w:val="00091645"/>
    <w:rsid w:val="00092407"/>
    <w:rsid w:val="000927A1"/>
    <w:rsid w:val="00094AC5"/>
    <w:rsid w:val="00095C38"/>
    <w:rsid w:val="000A21DD"/>
    <w:rsid w:val="000A42A4"/>
    <w:rsid w:val="000A4630"/>
    <w:rsid w:val="000A7DF9"/>
    <w:rsid w:val="000B0E6E"/>
    <w:rsid w:val="000B1173"/>
    <w:rsid w:val="000B464C"/>
    <w:rsid w:val="000B6E84"/>
    <w:rsid w:val="000B6EFB"/>
    <w:rsid w:val="000C5D43"/>
    <w:rsid w:val="000C6FB2"/>
    <w:rsid w:val="000C727A"/>
    <w:rsid w:val="000C7F7E"/>
    <w:rsid w:val="000D05EF"/>
    <w:rsid w:val="000D1EFD"/>
    <w:rsid w:val="000D2C94"/>
    <w:rsid w:val="000D5485"/>
    <w:rsid w:val="000D7423"/>
    <w:rsid w:val="000E35F5"/>
    <w:rsid w:val="000E40A4"/>
    <w:rsid w:val="000E498F"/>
    <w:rsid w:val="000E5720"/>
    <w:rsid w:val="000E580D"/>
    <w:rsid w:val="000F0607"/>
    <w:rsid w:val="000F21C1"/>
    <w:rsid w:val="000F35A3"/>
    <w:rsid w:val="000F43E7"/>
    <w:rsid w:val="000F5596"/>
    <w:rsid w:val="000F5AB4"/>
    <w:rsid w:val="000F7817"/>
    <w:rsid w:val="000F7FFA"/>
    <w:rsid w:val="001009DD"/>
    <w:rsid w:val="001019EB"/>
    <w:rsid w:val="00102CFA"/>
    <w:rsid w:val="001030E8"/>
    <w:rsid w:val="00105D72"/>
    <w:rsid w:val="00106CAA"/>
    <w:rsid w:val="0010745C"/>
    <w:rsid w:val="00107C85"/>
    <w:rsid w:val="0011034C"/>
    <w:rsid w:val="001103C8"/>
    <w:rsid w:val="00110D2A"/>
    <w:rsid w:val="00111266"/>
    <w:rsid w:val="001125EF"/>
    <w:rsid w:val="00114D0E"/>
    <w:rsid w:val="00115A31"/>
    <w:rsid w:val="001161E6"/>
    <w:rsid w:val="0011633A"/>
    <w:rsid w:val="00117277"/>
    <w:rsid w:val="001216E3"/>
    <w:rsid w:val="0012300F"/>
    <w:rsid w:val="001262BD"/>
    <w:rsid w:val="00126365"/>
    <w:rsid w:val="0012759F"/>
    <w:rsid w:val="001304E9"/>
    <w:rsid w:val="00132ACA"/>
    <w:rsid w:val="00132BFA"/>
    <w:rsid w:val="00133B7A"/>
    <w:rsid w:val="001341F0"/>
    <w:rsid w:val="00136C2E"/>
    <w:rsid w:val="00140A46"/>
    <w:rsid w:val="00141DCC"/>
    <w:rsid w:val="00143038"/>
    <w:rsid w:val="0014357A"/>
    <w:rsid w:val="001457AC"/>
    <w:rsid w:val="00147F8A"/>
    <w:rsid w:val="00155230"/>
    <w:rsid w:val="00155873"/>
    <w:rsid w:val="00155ABC"/>
    <w:rsid w:val="00156A8D"/>
    <w:rsid w:val="0015734E"/>
    <w:rsid w:val="00157F84"/>
    <w:rsid w:val="00160BD7"/>
    <w:rsid w:val="0016292F"/>
    <w:rsid w:val="00163004"/>
    <w:rsid w:val="00163DC6"/>
    <w:rsid w:val="001643C9"/>
    <w:rsid w:val="00165568"/>
    <w:rsid w:val="00166082"/>
    <w:rsid w:val="00166C2F"/>
    <w:rsid w:val="001679C5"/>
    <w:rsid w:val="00167ABF"/>
    <w:rsid w:val="00170740"/>
    <w:rsid w:val="001716C9"/>
    <w:rsid w:val="00173016"/>
    <w:rsid w:val="0017706C"/>
    <w:rsid w:val="001814A5"/>
    <w:rsid w:val="00184261"/>
    <w:rsid w:val="00186D47"/>
    <w:rsid w:val="00187E20"/>
    <w:rsid w:val="00187F9C"/>
    <w:rsid w:val="00190BA1"/>
    <w:rsid w:val="00190DF5"/>
    <w:rsid w:val="00193461"/>
    <w:rsid w:val="00193681"/>
    <w:rsid w:val="001939E1"/>
    <w:rsid w:val="00195382"/>
    <w:rsid w:val="00195523"/>
    <w:rsid w:val="00195C90"/>
    <w:rsid w:val="001A0714"/>
    <w:rsid w:val="001A3B9F"/>
    <w:rsid w:val="001A4771"/>
    <w:rsid w:val="001A65C0"/>
    <w:rsid w:val="001A74C5"/>
    <w:rsid w:val="001B2A48"/>
    <w:rsid w:val="001B43A3"/>
    <w:rsid w:val="001B6456"/>
    <w:rsid w:val="001B7A5D"/>
    <w:rsid w:val="001C10A5"/>
    <w:rsid w:val="001C1ECC"/>
    <w:rsid w:val="001C3D3F"/>
    <w:rsid w:val="001C69C4"/>
    <w:rsid w:val="001C7850"/>
    <w:rsid w:val="001D01A3"/>
    <w:rsid w:val="001D0430"/>
    <w:rsid w:val="001D24CF"/>
    <w:rsid w:val="001D493C"/>
    <w:rsid w:val="001D78E2"/>
    <w:rsid w:val="001E0A8D"/>
    <w:rsid w:val="001E1A37"/>
    <w:rsid w:val="001E3590"/>
    <w:rsid w:val="001E3703"/>
    <w:rsid w:val="001E5FCD"/>
    <w:rsid w:val="001E7407"/>
    <w:rsid w:val="001F6108"/>
    <w:rsid w:val="001F7D5D"/>
    <w:rsid w:val="001F7D8D"/>
    <w:rsid w:val="00201D27"/>
    <w:rsid w:val="0020300C"/>
    <w:rsid w:val="00205A5F"/>
    <w:rsid w:val="00207804"/>
    <w:rsid w:val="0021138C"/>
    <w:rsid w:val="00213CC4"/>
    <w:rsid w:val="00214D0A"/>
    <w:rsid w:val="002166A4"/>
    <w:rsid w:val="00220A0C"/>
    <w:rsid w:val="00223E4A"/>
    <w:rsid w:val="002302EA"/>
    <w:rsid w:val="00233B9E"/>
    <w:rsid w:val="00237D36"/>
    <w:rsid w:val="00237ED7"/>
    <w:rsid w:val="00240749"/>
    <w:rsid w:val="0024551A"/>
    <w:rsid w:val="002468D7"/>
    <w:rsid w:val="00247208"/>
    <w:rsid w:val="00256D84"/>
    <w:rsid w:val="00260453"/>
    <w:rsid w:val="00261A6C"/>
    <w:rsid w:val="00262902"/>
    <w:rsid w:val="00262FF8"/>
    <w:rsid w:val="00265F16"/>
    <w:rsid w:val="002739B6"/>
    <w:rsid w:val="002839A0"/>
    <w:rsid w:val="00283B6F"/>
    <w:rsid w:val="00285467"/>
    <w:rsid w:val="00285CDD"/>
    <w:rsid w:val="00286006"/>
    <w:rsid w:val="0028789C"/>
    <w:rsid w:val="00291167"/>
    <w:rsid w:val="00293F5F"/>
    <w:rsid w:val="002972A4"/>
    <w:rsid w:val="002976CA"/>
    <w:rsid w:val="00297ECB"/>
    <w:rsid w:val="002A0056"/>
    <w:rsid w:val="002A015C"/>
    <w:rsid w:val="002A0BE6"/>
    <w:rsid w:val="002A55D5"/>
    <w:rsid w:val="002A62E9"/>
    <w:rsid w:val="002B1E46"/>
    <w:rsid w:val="002B5771"/>
    <w:rsid w:val="002B76FE"/>
    <w:rsid w:val="002C152A"/>
    <w:rsid w:val="002D043A"/>
    <w:rsid w:val="002D0D05"/>
    <w:rsid w:val="002D40F0"/>
    <w:rsid w:val="002E1024"/>
    <w:rsid w:val="002E7ACD"/>
    <w:rsid w:val="002E7B37"/>
    <w:rsid w:val="002F0B42"/>
    <w:rsid w:val="002F4390"/>
    <w:rsid w:val="002F43AA"/>
    <w:rsid w:val="002F4B14"/>
    <w:rsid w:val="002F5945"/>
    <w:rsid w:val="003003E5"/>
    <w:rsid w:val="00302543"/>
    <w:rsid w:val="00303BD1"/>
    <w:rsid w:val="00304718"/>
    <w:rsid w:val="003137CB"/>
    <w:rsid w:val="0031381E"/>
    <w:rsid w:val="00315776"/>
    <w:rsid w:val="0031713F"/>
    <w:rsid w:val="00321913"/>
    <w:rsid w:val="00321F21"/>
    <w:rsid w:val="0032316B"/>
    <w:rsid w:val="00324EE6"/>
    <w:rsid w:val="003252F8"/>
    <w:rsid w:val="00327069"/>
    <w:rsid w:val="0033038C"/>
    <w:rsid w:val="003316DC"/>
    <w:rsid w:val="00332E0D"/>
    <w:rsid w:val="003415D3"/>
    <w:rsid w:val="0034549F"/>
    <w:rsid w:val="00345822"/>
    <w:rsid w:val="00346335"/>
    <w:rsid w:val="0034682F"/>
    <w:rsid w:val="00347756"/>
    <w:rsid w:val="00350D2B"/>
    <w:rsid w:val="003529B3"/>
    <w:rsid w:val="00352B0F"/>
    <w:rsid w:val="00354647"/>
    <w:rsid w:val="00354BEF"/>
    <w:rsid w:val="003561B0"/>
    <w:rsid w:val="003610FC"/>
    <w:rsid w:val="00362255"/>
    <w:rsid w:val="0036237E"/>
    <w:rsid w:val="00366415"/>
    <w:rsid w:val="003678FC"/>
    <w:rsid w:val="00367960"/>
    <w:rsid w:val="003700D1"/>
    <w:rsid w:val="003703CA"/>
    <w:rsid w:val="0037189D"/>
    <w:rsid w:val="00373D2A"/>
    <w:rsid w:val="003753D5"/>
    <w:rsid w:val="00375B1A"/>
    <w:rsid w:val="0038057B"/>
    <w:rsid w:val="00386A17"/>
    <w:rsid w:val="00387F97"/>
    <w:rsid w:val="0039103C"/>
    <w:rsid w:val="00392B93"/>
    <w:rsid w:val="003964DB"/>
    <w:rsid w:val="003972AA"/>
    <w:rsid w:val="003A15AC"/>
    <w:rsid w:val="003A56EB"/>
    <w:rsid w:val="003A5FF7"/>
    <w:rsid w:val="003A642C"/>
    <w:rsid w:val="003B0627"/>
    <w:rsid w:val="003C5F2B"/>
    <w:rsid w:val="003D0378"/>
    <w:rsid w:val="003D0551"/>
    <w:rsid w:val="003D0BFE"/>
    <w:rsid w:val="003D3744"/>
    <w:rsid w:val="003D455C"/>
    <w:rsid w:val="003D54C5"/>
    <w:rsid w:val="003D5700"/>
    <w:rsid w:val="003D7A7F"/>
    <w:rsid w:val="003D7DAA"/>
    <w:rsid w:val="003E3435"/>
    <w:rsid w:val="003E7B2B"/>
    <w:rsid w:val="003F0C22"/>
    <w:rsid w:val="003F0F5A"/>
    <w:rsid w:val="003F1D38"/>
    <w:rsid w:val="003F5454"/>
    <w:rsid w:val="003F75CA"/>
    <w:rsid w:val="004002D1"/>
    <w:rsid w:val="00400A30"/>
    <w:rsid w:val="00400E31"/>
    <w:rsid w:val="004022CA"/>
    <w:rsid w:val="00403BDD"/>
    <w:rsid w:val="0040483B"/>
    <w:rsid w:val="00405543"/>
    <w:rsid w:val="00410B53"/>
    <w:rsid w:val="004116CD"/>
    <w:rsid w:val="00414ADE"/>
    <w:rsid w:val="00414EF1"/>
    <w:rsid w:val="0041523E"/>
    <w:rsid w:val="00415AD3"/>
    <w:rsid w:val="00423CA8"/>
    <w:rsid w:val="00424CA9"/>
    <w:rsid w:val="004257BB"/>
    <w:rsid w:val="00425ACB"/>
    <w:rsid w:val="004261D9"/>
    <w:rsid w:val="00430BF2"/>
    <w:rsid w:val="004344D4"/>
    <w:rsid w:val="00436CBC"/>
    <w:rsid w:val="0044291A"/>
    <w:rsid w:val="00446713"/>
    <w:rsid w:val="00450162"/>
    <w:rsid w:val="0045099B"/>
    <w:rsid w:val="00451DBE"/>
    <w:rsid w:val="004523E6"/>
    <w:rsid w:val="00453B72"/>
    <w:rsid w:val="00457E53"/>
    <w:rsid w:val="00460499"/>
    <w:rsid w:val="00460E3D"/>
    <w:rsid w:val="004623A6"/>
    <w:rsid w:val="00463B4D"/>
    <w:rsid w:val="00464FE8"/>
    <w:rsid w:val="00474835"/>
    <w:rsid w:val="00477315"/>
    <w:rsid w:val="004819C7"/>
    <w:rsid w:val="0048364F"/>
    <w:rsid w:val="0048457C"/>
    <w:rsid w:val="004851DA"/>
    <w:rsid w:val="00490F2E"/>
    <w:rsid w:val="00491E5F"/>
    <w:rsid w:val="004963CF"/>
    <w:rsid w:val="00496DB3"/>
    <w:rsid w:val="00496F97"/>
    <w:rsid w:val="004A037A"/>
    <w:rsid w:val="004A53EA"/>
    <w:rsid w:val="004A6509"/>
    <w:rsid w:val="004B0C85"/>
    <w:rsid w:val="004B2D55"/>
    <w:rsid w:val="004B3860"/>
    <w:rsid w:val="004B4DD4"/>
    <w:rsid w:val="004C069B"/>
    <w:rsid w:val="004C5418"/>
    <w:rsid w:val="004C7D50"/>
    <w:rsid w:val="004D6482"/>
    <w:rsid w:val="004D6497"/>
    <w:rsid w:val="004D7AAC"/>
    <w:rsid w:val="004D7EC0"/>
    <w:rsid w:val="004E546E"/>
    <w:rsid w:val="004F198E"/>
    <w:rsid w:val="004F1FAC"/>
    <w:rsid w:val="004F676E"/>
    <w:rsid w:val="004F6F11"/>
    <w:rsid w:val="004F7411"/>
    <w:rsid w:val="00504339"/>
    <w:rsid w:val="005044AB"/>
    <w:rsid w:val="005070F0"/>
    <w:rsid w:val="00507A97"/>
    <w:rsid w:val="005101D5"/>
    <w:rsid w:val="005108D7"/>
    <w:rsid w:val="005115FF"/>
    <w:rsid w:val="00511FCC"/>
    <w:rsid w:val="00512E45"/>
    <w:rsid w:val="00516B8D"/>
    <w:rsid w:val="00520B82"/>
    <w:rsid w:val="0052161F"/>
    <w:rsid w:val="005227E7"/>
    <w:rsid w:val="00522B4A"/>
    <w:rsid w:val="0052686F"/>
    <w:rsid w:val="0052756C"/>
    <w:rsid w:val="00530230"/>
    <w:rsid w:val="0053058F"/>
    <w:rsid w:val="00530CC9"/>
    <w:rsid w:val="00533FD6"/>
    <w:rsid w:val="00537FBC"/>
    <w:rsid w:val="00541D73"/>
    <w:rsid w:val="005422D4"/>
    <w:rsid w:val="00543469"/>
    <w:rsid w:val="005452CC"/>
    <w:rsid w:val="00546FA3"/>
    <w:rsid w:val="0054729D"/>
    <w:rsid w:val="0055075D"/>
    <w:rsid w:val="0055263C"/>
    <w:rsid w:val="00553B12"/>
    <w:rsid w:val="00554243"/>
    <w:rsid w:val="005552A5"/>
    <w:rsid w:val="00555895"/>
    <w:rsid w:val="00557C7A"/>
    <w:rsid w:val="00562A58"/>
    <w:rsid w:val="0056427D"/>
    <w:rsid w:val="00566E1A"/>
    <w:rsid w:val="0057191D"/>
    <w:rsid w:val="00572D69"/>
    <w:rsid w:val="0057338F"/>
    <w:rsid w:val="00573668"/>
    <w:rsid w:val="0057606C"/>
    <w:rsid w:val="005770C3"/>
    <w:rsid w:val="00581211"/>
    <w:rsid w:val="00584811"/>
    <w:rsid w:val="005902E6"/>
    <w:rsid w:val="00591C5B"/>
    <w:rsid w:val="00593AA6"/>
    <w:rsid w:val="00594161"/>
    <w:rsid w:val="00594512"/>
    <w:rsid w:val="00594749"/>
    <w:rsid w:val="005A3E8A"/>
    <w:rsid w:val="005A482B"/>
    <w:rsid w:val="005A773B"/>
    <w:rsid w:val="005B1B98"/>
    <w:rsid w:val="005B2298"/>
    <w:rsid w:val="005B397C"/>
    <w:rsid w:val="005B4067"/>
    <w:rsid w:val="005C1B24"/>
    <w:rsid w:val="005C1FBC"/>
    <w:rsid w:val="005C36E0"/>
    <w:rsid w:val="005C387D"/>
    <w:rsid w:val="005C3C50"/>
    <w:rsid w:val="005C3F41"/>
    <w:rsid w:val="005C65C6"/>
    <w:rsid w:val="005D108D"/>
    <w:rsid w:val="005D168D"/>
    <w:rsid w:val="005D18E8"/>
    <w:rsid w:val="005D1C86"/>
    <w:rsid w:val="005D21C1"/>
    <w:rsid w:val="005D35A5"/>
    <w:rsid w:val="005D5EA1"/>
    <w:rsid w:val="005E48A5"/>
    <w:rsid w:val="005E5402"/>
    <w:rsid w:val="005E61D3"/>
    <w:rsid w:val="005F1564"/>
    <w:rsid w:val="005F1BA7"/>
    <w:rsid w:val="005F4840"/>
    <w:rsid w:val="005F5F3A"/>
    <w:rsid w:val="005F600E"/>
    <w:rsid w:val="005F63B8"/>
    <w:rsid w:val="005F7738"/>
    <w:rsid w:val="00600219"/>
    <w:rsid w:val="00600BBF"/>
    <w:rsid w:val="00601D3E"/>
    <w:rsid w:val="00602EA0"/>
    <w:rsid w:val="00611681"/>
    <w:rsid w:val="00611EE7"/>
    <w:rsid w:val="006124C1"/>
    <w:rsid w:val="006126E4"/>
    <w:rsid w:val="00612E8F"/>
    <w:rsid w:val="00613EAD"/>
    <w:rsid w:val="006158AC"/>
    <w:rsid w:val="006261A8"/>
    <w:rsid w:val="00630107"/>
    <w:rsid w:val="00631081"/>
    <w:rsid w:val="00632DD5"/>
    <w:rsid w:val="006331CA"/>
    <w:rsid w:val="00634AE8"/>
    <w:rsid w:val="00637867"/>
    <w:rsid w:val="00640402"/>
    <w:rsid w:val="00640F78"/>
    <w:rsid w:val="00641A2C"/>
    <w:rsid w:val="00643C29"/>
    <w:rsid w:val="0064540C"/>
    <w:rsid w:val="00646E7B"/>
    <w:rsid w:val="006505D4"/>
    <w:rsid w:val="00651A89"/>
    <w:rsid w:val="00651E47"/>
    <w:rsid w:val="00655D6A"/>
    <w:rsid w:val="00656DE9"/>
    <w:rsid w:val="00657D06"/>
    <w:rsid w:val="00662E75"/>
    <w:rsid w:val="006641D6"/>
    <w:rsid w:val="00665091"/>
    <w:rsid w:val="006664C2"/>
    <w:rsid w:val="00671D42"/>
    <w:rsid w:val="00671F46"/>
    <w:rsid w:val="00676413"/>
    <w:rsid w:val="00677CC2"/>
    <w:rsid w:val="00680922"/>
    <w:rsid w:val="006846F7"/>
    <w:rsid w:val="00685F42"/>
    <w:rsid w:val="00685FD9"/>
    <w:rsid w:val="006866A1"/>
    <w:rsid w:val="00686FC4"/>
    <w:rsid w:val="0068709D"/>
    <w:rsid w:val="0069128F"/>
    <w:rsid w:val="006917A1"/>
    <w:rsid w:val="0069207B"/>
    <w:rsid w:val="00692FD0"/>
    <w:rsid w:val="0069453E"/>
    <w:rsid w:val="0069618C"/>
    <w:rsid w:val="006A01C7"/>
    <w:rsid w:val="006A05C0"/>
    <w:rsid w:val="006A0A80"/>
    <w:rsid w:val="006A20BC"/>
    <w:rsid w:val="006A4309"/>
    <w:rsid w:val="006A602D"/>
    <w:rsid w:val="006A6BFB"/>
    <w:rsid w:val="006B0E55"/>
    <w:rsid w:val="006B29C0"/>
    <w:rsid w:val="006B2DBC"/>
    <w:rsid w:val="006B4596"/>
    <w:rsid w:val="006B477E"/>
    <w:rsid w:val="006B4921"/>
    <w:rsid w:val="006B53DD"/>
    <w:rsid w:val="006B7006"/>
    <w:rsid w:val="006B735D"/>
    <w:rsid w:val="006C4629"/>
    <w:rsid w:val="006C532F"/>
    <w:rsid w:val="006C7F8C"/>
    <w:rsid w:val="006D21BC"/>
    <w:rsid w:val="006D73B0"/>
    <w:rsid w:val="006D7AB9"/>
    <w:rsid w:val="006E07C1"/>
    <w:rsid w:val="006E4B79"/>
    <w:rsid w:val="006E5666"/>
    <w:rsid w:val="006E608B"/>
    <w:rsid w:val="006E6C8D"/>
    <w:rsid w:val="006E7D51"/>
    <w:rsid w:val="006F00D1"/>
    <w:rsid w:val="006F4CA1"/>
    <w:rsid w:val="006F6131"/>
    <w:rsid w:val="006F73B7"/>
    <w:rsid w:val="006F7BD3"/>
    <w:rsid w:val="00700AFD"/>
    <w:rsid w:val="00700B2C"/>
    <w:rsid w:val="00704393"/>
    <w:rsid w:val="00707013"/>
    <w:rsid w:val="00713084"/>
    <w:rsid w:val="0071352D"/>
    <w:rsid w:val="007171C2"/>
    <w:rsid w:val="007201FA"/>
    <w:rsid w:val="00720FC2"/>
    <w:rsid w:val="00721C7B"/>
    <w:rsid w:val="00722785"/>
    <w:rsid w:val="00724FBC"/>
    <w:rsid w:val="00731E00"/>
    <w:rsid w:val="00732E9D"/>
    <w:rsid w:val="00733C90"/>
    <w:rsid w:val="00733DED"/>
    <w:rsid w:val="0073491A"/>
    <w:rsid w:val="00736926"/>
    <w:rsid w:val="0074131C"/>
    <w:rsid w:val="00742915"/>
    <w:rsid w:val="00742CEB"/>
    <w:rsid w:val="007440B7"/>
    <w:rsid w:val="00744A80"/>
    <w:rsid w:val="00746F90"/>
    <w:rsid w:val="00747993"/>
    <w:rsid w:val="00751D1D"/>
    <w:rsid w:val="00751EF3"/>
    <w:rsid w:val="00753A7F"/>
    <w:rsid w:val="0075678D"/>
    <w:rsid w:val="0075744C"/>
    <w:rsid w:val="00757A09"/>
    <w:rsid w:val="00760312"/>
    <w:rsid w:val="007608EA"/>
    <w:rsid w:val="007634AD"/>
    <w:rsid w:val="007639AF"/>
    <w:rsid w:val="00763AA3"/>
    <w:rsid w:val="00765DFA"/>
    <w:rsid w:val="007715C9"/>
    <w:rsid w:val="00772B43"/>
    <w:rsid w:val="00772D94"/>
    <w:rsid w:val="00774167"/>
    <w:rsid w:val="00774EDD"/>
    <w:rsid w:val="007757EC"/>
    <w:rsid w:val="00776C8A"/>
    <w:rsid w:val="00784D99"/>
    <w:rsid w:val="007876C6"/>
    <w:rsid w:val="00796C10"/>
    <w:rsid w:val="007A115D"/>
    <w:rsid w:val="007A2032"/>
    <w:rsid w:val="007A35E6"/>
    <w:rsid w:val="007A3D49"/>
    <w:rsid w:val="007A5195"/>
    <w:rsid w:val="007A60D0"/>
    <w:rsid w:val="007A6863"/>
    <w:rsid w:val="007B3128"/>
    <w:rsid w:val="007B407C"/>
    <w:rsid w:val="007C117F"/>
    <w:rsid w:val="007C236D"/>
    <w:rsid w:val="007C2607"/>
    <w:rsid w:val="007C786A"/>
    <w:rsid w:val="007D0DA0"/>
    <w:rsid w:val="007D2DD7"/>
    <w:rsid w:val="007D3C59"/>
    <w:rsid w:val="007D4264"/>
    <w:rsid w:val="007D4598"/>
    <w:rsid w:val="007D45C1"/>
    <w:rsid w:val="007D700A"/>
    <w:rsid w:val="007E17E5"/>
    <w:rsid w:val="007E38D7"/>
    <w:rsid w:val="007E55C6"/>
    <w:rsid w:val="007E7D4A"/>
    <w:rsid w:val="007F0C04"/>
    <w:rsid w:val="007F29F6"/>
    <w:rsid w:val="007F3876"/>
    <w:rsid w:val="007F48ED"/>
    <w:rsid w:val="007F4CE5"/>
    <w:rsid w:val="007F5F65"/>
    <w:rsid w:val="007F7947"/>
    <w:rsid w:val="007F7BD3"/>
    <w:rsid w:val="00800355"/>
    <w:rsid w:val="00802E26"/>
    <w:rsid w:val="00805889"/>
    <w:rsid w:val="00806C76"/>
    <w:rsid w:val="008101DC"/>
    <w:rsid w:val="008117E0"/>
    <w:rsid w:val="00812F45"/>
    <w:rsid w:val="0081303D"/>
    <w:rsid w:val="00814E35"/>
    <w:rsid w:val="008212DD"/>
    <w:rsid w:val="00821AFA"/>
    <w:rsid w:val="00822E88"/>
    <w:rsid w:val="0082325B"/>
    <w:rsid w:val="00823B55"/>
    <w:rsid w:val="008254FA"/>
    <w:rsid w:val="00832E70"/>
    <w:rsid w:val="00836E70"/>
    <w:rsid w:val="00841645"/>
    <w:rsid w:val="0084172C"/>
    <w:rsid w:val="008433EF"/>
    <w:rsid w:val="00843F9A"/>
    <w:rsid w:val="00845D1D"/>
    <w:rsid w:val="0084615E"/>
    <w:rsid w:val="0084630C"/>
    <w:rsid w:val="00846399"/>
    <w:rsid w:val="00851E11"/>
    <w:rsid w:val="0085258E"/>
    <w:rsid w:val="008545FD"/>
    <w:rsid w:val="00856983"/>
    <w:rsid w:val="00856A31"/>
    <w:rsid w:val="00863A68"/>
    <w:rsid w:val="00863C5F"/>
    <w:rsid w:val="00867D2B"/>
    <w:rsid w:val="00871202"/>
    <w:rsid w:val="00873698"/>
    <w:rsid w:val="008754D0"/>
    <w:rsid w:val="00875AC3"/>
    <w:rsid w:val="00877626"/>
    <w:rsid w:val="00877D48"/>
    <w:rsid w:val="008805DD"/>
    <w:rsid w:val="00880E7E"/>
    <w:rsid w:val="008816F0"/>
    <w:rsid w:val="008827D6"/>
    <w:rsid w:val="0088345B"/>
    <w:rsid w:val="008836F7"/>
    <w:rsid w:val="008840C5"/>
    <w:rsid w:val="00885551"/>
    <w:rsid w:val="0088572D"/>
    <w:rsid w:val="00886503"/>
    <w:rsid w:val="00886D7D"/>
    <w:rsid w:val="00887B11"/>
    <w:rsid w:val="00892747"/>
    <w:rsid w:val="00893AEA"/>
    <w:rsid w:val="008944BB"/>
    <w:rsid w:val="00897922"/>
    <w:rsid w:val="00897CFF"/>
    <w:rsid w:val="008A16A5"/>
    <w:rsid w:val="008A350A"/>
    <w:rsid w:val="008B5D42"/>
    <w:rsid w:val="008B5EDC"/>
    <w:rsid w:val="008B67F2"/>
    <w:rsid w:val="008B6F89"/>
    <w:rsid w:val="008C2B5D"/>
    <w:rsid w:val="008C2F0C"/>
    <w:rsid w:val="008C557A"/>
    <w:rsid w:val="008C7C2C"/>
    <w:rsid w:val="008D0EE0"/>
    <w:rsid w:val="008D1596"/>
    <w:rsid w:val="008D2456"/>
    <w:rsid w:val="008D2861"/>
    <w:rsid w:val="008D5B99"/>
    <w:rsid w:val="008D618E"/>
    <w:rsid w:val="008D7A27"/>
    <w:rsid w:val="008D7D12"/>
    <w:rsid w:val="008E2FF7"/>
    <w:rsid w:val="008E4702"/>
    <w:rsid w:val="008E4C0A"/>
    <w:rsid w:val="008E69AA"/>
    <w:rsid w:val="008E76B7"/>
    <w:rsid w:val="008F10AF"/>
    <w:rsid w:val="008F2AEF"/>
    <w:rsid w:val="008F4F1C"/>
    <w:rsid w:val="008F68A6"/>
    <w:rsid w:val="008F703A"/>
    <w:rsid w:val="00900251"/>
    <w:rsid w:val="00900FBC"/>
    <w:rsid w:val="009023D5"/>
    <w:rsid w:val="009077D0"/>
    <w:rsid w:val="0091234E"/>
    <w:rsid w:val="0091461D"/>
    <w:rsid w:val="00916177"/>
    <w:rsid w:val="00917A5D"/>
    <w:rsid w:val="009209AA"/>
    <w:rsid w:val="00922764"/>
    <w:rsid w:val="00924251"/>
    <w:rsid w:val="009242F1"/>
    <w:rsid w:val="00925516"/>
    <w:rsid w:val="00925FB5"/>
    <w:rsid w:val="00931496"/>
    <w:rsid w:val="00932377"/>
    <w:rsid w:val="0093250D"/>
    <w:rsid w:val="009356CE"/>
    <w:rsid w:val="00936AA0"/>
    <w:rsid w:val="009408EA"/>
    <w:rsid w:val="00941FA4"/>
    <w:rsid w:val="00943102"/>
    <w:rsid w:val="00943867"/>
    <w:rsid w:val="0094523D"/>
    <w:rsid w:val="0095118F"/>
    <w:rsid w:val="00951495"/>
    <w:rsid w:val="009523E6"/>
    <w:rsid w:val="00953481"/>
    <w:rsid w:val="00954970"/>
    <w:rsid w:val="0095582F"/>
    <w:rsid w:val="009559E6"/>
    <w:rsid w:val="00956D97"/>
    <w:rsid w:val="009605C8"/>
    <w:rsid w:val="00961DF1"/>
    <w:rsid w:val="0096256A"/>
    <w:rsid w:val="00965E98"/>
    <w:rsid w:val="00965FC4"/>
    <w:rsid w:val="00966106"/>
    <w:rsid w:val="009663B5"/>
    <w:rsid w:val="009736DD"/>
    <w:rsid w:val="0097402F"/>
    <w:rsid w:val="00975097"/>
    <w:rsid w:val="00976A63"/>
    <w:rsid w:val="00977F85"/>
    <w:rsid w:val="00980D55"/>
    <w:rsid w:val="00980F83"/>
    <w:rsid w:val="00981D3B"/>
    <w:rsid w:val="00981F5D"/>
    <w:rsid w:val="00983419"/>
    <w:rsid w:val="009849DF"/>
    <w:rsid w:val="00986C2D"/>
    <w:rsid w:val="0099044D"/>
    <w:rsid w:val="00991AF8"/>
    <w:rsid w:val="00992AFB"/>
    <w:rsid w:val="00992F84"/>
    <w:rsid w:val="00994821"/>
    <w:rsid w:val="00996E31"/>
    <w:rsid w:val="009A3886"/>
    <w:rsid w:val="009A400F"/>
    <w:rsid w:val="009A4BFC"/>
    <w:rsid w:val="009B1C59"/>
    <w:rsid w:val="009B4CEE"/>
    <w:rsid w:val="009B4D21"/>
    <w:rsid w:val="009B5FDC"/>
    <w:rsid w:val="009C3431"/>
    <w:rsid w:val="009C419E"/>
    <w:rsid w:val="009C477B"/>
    <w:rsid w:val="009C4F2C"/>
    <w:rsid w:val="009C5989"/>
    <w:rsid w:val="009D08DA"/>
    <w:rsid w:val="009D32F3"/>
    <w:rsid w:val="009D376F"/>
    <w:rsid w:val="009D6A46"/>
    <w:rsid w:val="009E0790"/>
    <w:rsid w:val="009E0980"/>
    <w:rsid w:val="009E107B"/>
    <w:rsid w:val="009E3357"/>
    <w:rsid w:val="009E4CDF"/>
    <w:rsid w:val="009E69C1"/>
    <w:rsid w:val="00A06860"/>
    <w:rsid w:val="00A10D44"/>
    <w:rsid w:val="00A127D8"/>
    <w:rsid w:val="00A136F5"/>
    <w:rsid w:val="00A14299"/>
    <w:rsid w:val="00A211BD"/>
    <w:rsid w:val="00A231E2"/>
    <w:rsid w:val="00A24F8D"/>
    <w:rsid w:val="00A2550D"/>
    <w:rsid w:val="00A27BEA"/>
    <w:rsid w:val="00A30CA5"/>
    <w:rsid w:val="00A30D7F"/>
    <w:rsid w:val="00A31A0A"/>
    <w:rsid w:val="00A35FAA"/>
    <w:rsid w:val="00A4169B"/>
    <w:rsid w:val="00A445F2"/>
    <w:rsid w:val="00A461F5"/>
    <w:rsid w:val="00A50D55"/>
    <w:rsid w:val="00A5165B"/>
    <w:rsid w:val="00A52C48"/>
    <w:rsid w:val="00A52FDA"/>
    <w:rsid w:val="00A558F1"/>
    <w:rsid w:val="00A55F32"/>
    <w:rsid w:val="00A60B3C"/>
    <w:rsid w:val="00A60F09"/>
    <w:rsid w:val="00A61E9E"/>
    <w:rsid w:val="00A63F9A"/>
    <w:rsid w:val="00A644FE"/>
    <w:rsid w:val="00A64912"/>
    <w:rsid w:val="00A65C81"/>
    <w:rsid w:val="00A66152"/>
    <w:rsid w:val="00A70A74"/>
    <w:rsid w:val="00A718FC"/>
    <w:rsid w:val="00A74A8A"/>
    <w:rsid w:val="00A8228C"/>
    <w:rsid w:val="00A83E05"/>
    <w:rsid w:val="00A87807"/>
    <w:rsid w:val="00A90EA8"/>
    <w:rsid w:val="00A92C95"/>
    <w:rsid w:val="00A94753"/>
    <w:rsid w:val="00A96680"/>
    <w:rsid w:val="00AA0343"/>
    <w:rsid w:val="00AA2A5C"/>
    <w:rsid w:val="00AA4832"/>
    <w:rsid w:val="00AA6E12"/>
    <w:rsid w:val="00AB22A7"/>
    <w:rsid w:val="00AB3EF9"/>
    <w:rsid w:val="00AB4DF3"/>
    <w:rsid w:val="00AB58AE"/>
    <w:rsid w:val="00AB5E94"/>
    <w:rsid w:val="00AB615C"/>
    <w:rsid w:val="00AB78E9"/>
    <w:rsid w:val="00AC4308"/>
    <w:rsid w:val="00AC5FD3"/>
    <w:rsid w:val="00AD0C9A"/>
    <w:rsid w:val="00AD3467"/>
    <w:rsid w:val="00AD39E6"/>
    <w:rsid w:val="00AD45B0"/>
    <w:rsid w:val="00AD5245"/>
    <w:rsid w:val="00AD5641"/>
    <w:rsid w:val="00AD7252"/>
    <w:rsid w:val="00AE0109"/>
    <w:rsid w:val="00AE0F9B"/>
    <w:rsid w:val="00AE3C2F"/>
    <w:rsid w:val="00AE464B"/>
    <w:rsid w:val="00AE5330"/>
    <w:rsid w:val="00AE6E4B"/>
    <w:rsid w:val="00AF0124"/>
    <w:rsid w:val="00AF0325"/>
    <w:rsid w:val="00AF55FF"/>
    <w:rsid w:val="00AF7F94"/>
    <w:rsid w:val="00B00A0C"/>
    <w:rsid w:val="00B032D8"/>
    <w:rsid w:val="00B033E7"/>
    <w:rsid w:val="00B04486"/>
    <w:rsid w:val="00B05517"/>
    <w:rsid w:val="00B06B2A"/>
    <w:rsid w:val="00B10E7A"/>
    <w:rsid w:val="00B14C56"/>
    <w:rsid w:val="00B15F3D"/>
    <w:rsid w:val="00B165AD"/>
    <w:rsid w:val="00B171EE"/>
    <w:rsid w:val="00B17A1D"/>
    <w:rsid w:val="00B17F3D"/>
    <w:rsid w:val="00B20999"/>
    <w:rsid w:val="00B20AAE"/>
    <w:rsid w:val="00B223F1"/>
    <w:rsid w:val="00B237F6"/>
    <w:rsid w:val="00B23A8F"/>
    <w:rsid w:val="00B254A2"/>
    <w:rsid w:val="00B303C0"/>
    <w:rsid w:val="00B30644"/>
    <w:rsid w:val="00B3294B"/>
    <w:rsid w:val="00B33B3C"/>
    <w:rsid w:val="00B34CF8"/>
    <w:rsid w:val="00B3625A"/>
    <w:rsid w:val="00B40D74"/>
    <w:rsid w:val="00B41BF9"/>
    <w:rsid w:val="00B42EF4"/>
    <w:rsid w:val="00B452EC"/>
    <w:rsid w:val="00B45518"/>
    <w:rsid w:val="00B46ED2"/>
    <w:rsid w:val="00B47894"/>
    <w:rsid w:val="00B5012C"/>
    <w:rsid w:val="00B52663"/>
    <w:rsid w:val="00B55FB2"/>
    <w:rsid w:val="00B56DCB"/>
    <w:rsid w:val="00B57EFB"/>
    <w:rsid w:val="00B61C15"/>
    <w:rsid w:val="00B64750"/>
    <w:rsid w:val="00B663B7"/>
    <w:rsid w:val="00B66B51"/>
    <w:rsid w:val="00B737FB"/>
    <w:rsid w:val="00B76DB1"/>
    <w:rsid w:val="00B770D2"/>
    <w:rsid w:val="00B7735B"/>
    <w:rsid w:val="00B80746"/>
    <w:rsid w:val="00B82FE0"/>
    <w:rsid w:val="00B83313"/>
    <w:rsid w:val="00B87B91"/>
    <w:rsid w:val="00B90E5A"/>
    <w:rsid w:val="00B915D3"/>
    <w:rsid w:val="00B94C9C"/>
    <w:rsid w:val="00B94F68"/>
    <w:rsid w:val="00B964A4"/>
    <w:rsid w:val="00BA47A3"/>
    <w:rsid w:val="00BA5026"/>
    <w:rsid w:val="00BB080A"/>
    <w:rsid w:val="00BB21BF"/>
    <w:rsid w:val="00BB2D08"/>
    <w:rsid w:val="00BB3A82"/>
    <w:rsid w:val="00BB6E79"/>
    <w:rsid w:val="00BC0211"/>
    <w:rsid w:val="00BC08EF"/>
    <w:rsid w:val="00BC6289"/>
    <w:rsid w:val="00BC7134"/>
    <w:rsid w:val="00BD1EED"/>
    <w:rsid w:val="00BD687C"/>
    <w:rsid w:val="00BE06DA"/>
    <w:rsid w:val="00BE2FED"/>
    <w:rsid w:val="00BE3450"/>
    <w:rsid w:val="00BE37A3"/>
    <w:rsid w:val="00BE3B31"/>
    <w:rsid w:val="00BE46CE"/>
    <w:rsid w:val="00BE6CA1"/>
    <w:rsid w:val="00BE719A"/>
    <w:rsid w:val="00BE720A"/>
    <w:rsid w:val="00BF380C"/>
    <w:rsid w:val="00BF6650"/>
    <w:rsid w:val="00BF67ED"/>
    <w:rsid w:val="00BF76EB"/>
    <w:rsid w:val="00C00967"/>
    <w:rsid w:val="00C0326B"/>
    <w:rsid w:val="00C0361B"/>
    <w:rsid w:val="00C03635"/>
    <w:rsid w:val="00C05CDF"/>
    <w:rsid w:val="00C05DCD"/>
    <w:rsid w:val="00C066E2"/>
    <w:rsid w:val="00C067E5"/>
    <w:rsid w:val="00C0743F"/>
    <w:rsid w:val="00C102B4"/>
    <w:rsid w:val="00C12648"/>
    <w:rsid w:val="00C12DCB"/>
    <w:rsid w:val="00C14FE1"/>
    <w:rsid w:val="00C164CA"/>
    <w:rsid w:val="00C17469"/>
    <w:rsid w:val="00C17FF7"/>
    <w:rsid w:val="00C20606"/>
    <w:rsid w:val="00C20F5A"/>
    <w:rsid w:val="00C22D29"/>
    <w:rsid w:val="00C238E0"/>
    <w:rsid w:val="00C255F1"/>
    <w:rsid w:val="00C26612"/>
    <w:rsid w:val="00C272D7"/>
    <w:rsid w:val="00C30186"/>
    <w:rsid w:val="00C323C7"/>
    <w:rsid w:val="00C32B77"/>
    <w:rsid w:val="00C33C9B"/>
    <w:rsid w:val="00C42BF8"/>
    <w:rsid w:val="00C460AE"/>
    <w:rsid w:val="00C46618"/>
    <w:rsid w:val="00C46E63"/>
    <w:rsid w:val="00C474A1"/>
    <w:rsid w:val="00C50043"/>
    <w:rsid w:val="00C50A0F"/>
    <w:rsid w:val="00C600D7"/>
    <w:rsid w:val="00C63AB7"/>
    <w:rsid w:val="00C650CD"/>
    <w:rsid w:val="00C66AE0"/>
    <w:rsid w:val="00C7573B"/>
    <w:rsid w:val="00C758AC"/>
    <w:rsid w:val="00C75CE7"/>
    <w:rsid w:val="00C76CF3"/>
    <w:rsid w:val="00C801DC"/>
    <w:rsid w:val="00C8075A"/>
    <w:rsid w:val="00C80F3D"/>
    <w:rsid w:val="00C8782B"/>
    <w:rsid w:val="00C90B1F"/>
    <w:rsid w:val="00C927E2"/>
    <w:rsid w:val="00C93C74"/>
    <w:rsid w:val="00C9549C"/>
    <w:rsid w:val="00C956CA"/>
    <w:rsid w:val="00C95CFA"/>
    <w:rsid w:val="00CA25E4"/>
    <w:rsid w:val="00CA3D3F"/>
    <w:rsid w:val="00CA7844"/>
    <w:rsid w:val="00CB58EF"/>
    <w:rsid w:val="00CB6FAE"/>
    <w:rsid w:val="00CC0D22"/>
    <w:rsid w:val="00CC2E92"/>
    <w:rsid w:val="00CC3F39"/>
    <w:rsid w:val="00CC7D3D"/>
    <w:rsid w:val="00CD0C89"/>
    <w:rsid w:val="00CD1EAE"/>
    <w:rsid w:val="00CD35A3"/>
    <w:rsid w:val="00CD6078"/>
    <w:rsid w:val="00CE30BE"/>
    <w:rsid w:val="00CE3AB6"/>
    <w:rsid w:val="00CE3C6A"/>
    <w:rsid w:val="00CE501B"/>
    <w:rsid w:val="00CE56B5"/>
    <w:rsid w:val="00CE6C30"/>
    <w:rsid w:val="00CE6D03"/>
    <w:rsid w:val="00CE7778"/>
    <w:rsid w:val="00CE7961"/>
    <w:rsid w:val="00CE7D64"/>
    <w:rsid w:val="00CF0BB2"/>
    <w:rsid w:val="00CF19B6"/>
    <w:rsid w:val="00CF1EFF"/>
    <w:rsid w:val="00CF3556"/>
    <w:rsid w:val="00D10242"/>
    <w:rsid w:val="00D108C2"/>
    <w:rsid w:val="00D10F6A"/>
    <w:rsid w:val="00D13170"/>
    <w:rsid w:val="00D13441"/>
    <w:rsid w:val="00D15717"/>
    <w:rsid w:val="00D159BE"/>
    <w:rsid w:val="00D16A7F"/>
    <w:rsid w:val="00D16F16"/>
    <w:rsid w:val="00D20665"/>
    <w:rsid w:val="00D20785"/>
    <w:rsid w:val="00D2103E"/>
    <w:rsid w:val="00D227B0"/>
    <w:rsid w:val="00D23BAB"/>
    <w:rsid w:val="00D243A3"/>
    <w:rsid w:val="00D2517D"/>
    <w:rsid w:val="00D26E2D"/>
    <w:rsid w:val="00D27C00"/>
    <w:rsid w:val="00D31420"/>
    <w:rsid w:val="00D3200B"/>
    <w:rsid w:val="00D33440"/>
    <w:rsid w:val="00D34DD1"/>
    <w:rsid w:val="00D364E8"/>
    <w:rsid w:val="00D37869"/>
    <w:rsid w:val="00D40E0A"/>
    <w:rsid w:val="00D43253"/>
    <w:rsid w:val="00D446ED"/>
    <w:rsid w:val="00D45F29"/>
    <w:rsid w:val="00D45FC1"/>
    <w:rsid w:val="00D47F4E"/>
    <w:rsid w:val="00D501A5"/>
    <w:rsid w:val="00D513F4"/>
    <w:rsid w:val="00D52EFE"/>
    <w:rsid w:val="00D53D05"/>
    <w:rsid w:val="00D56A0D"/>
    <w:rsid w:val="00D5767F"/>
    <w:rsid w:val="00D60CE0"/>
    <w:rsid w:val="00D61ABE"/>
    <w:rsid w:val="00D62357"/>
    <w:rsid w:val="00D63EF6"/>
    <w:rsid w:val="00D6483A"/>
    <w:rsid w:val="00D66518"/>
    <w:rsid w:val="00D70DFB"/>
    <w:rsid w:val="00D71EEA"/>
    <w:rsid w:val="00D735CD"/>
    <w:rsid w:val="00D73E05"/>
    <w:rsid w:val="00D73F44"/>
    <w:rsid w:val="00D766DF"/>
    <w:rsid w:val="00D76D1B"/>
    <w:rsid w:val="00D80AD6"/>
    <w:rsid w:val="00D820C9"/>
    <w:rsid w:val="00D82726"/>
    <w:rsid w:val="00D845C2"/>
    <w:rsid w:val="00D84D16"/>
    <w:rsid w:val="00D85DA9"/>
    <w:rsid w:val="00D87465"/>
    <w:rsid w:val="00D87C0E"/>
    <w:rsid w:val="00D91998"/>
    <w:rsid w:val="00D95891"/>
    <w:rsid w:val="00D97F78"/>
    <w:rsid w:val="00DA261A"/>
    <w:rsid w:val="00DA2FCF"/>
    <w:rsid w:val="00DA6960"/>
    <w:rsid w:val="00DB4331"/>
    <w:rsid w:val="00DB5CB4"/>
    <w:rsid w:val="00DC42D0"/>
    <w:rsid w:val="00DD2538"/>
    <w:rsid w:val="00DD2AD0"/>
    <w:rsid w:val="00DD7CB1"/>
    <w:rsid w:val="00DE0160"/>
    <w:rsid w:val="00DE149E"/>
    <w:rsid w:val="00DE28DE"/>
    <w:rsid w:val="00DE5334"/>
    <w:rsid w:val="00DE5F64"/>
    <w:rsid w:val="00DE60FA"/>
    <w:rsid w:val="00DF26A3"/>
    <w:rsid w:val="00DF29CF"/>
    <w:rsid w:val="00DF3000"/>
    <w:rsid w:val="00DF7428"/>
    <w:rsid w:val="00DF7DE4"/>
    <w:rsid w:val="00E00DCB"/>
    <w:rsid w:val="00E0103E"/>
    <w:rsid w:val="00E017DA"/>
    <w:rsid w:val="00E05704"/>
    <w:rsid w:val="00E073FE"/>
    <w:rsid w:val="00E12274"/>
    <w:rsid w:val="00E12F1A"/>
    <w:rsid w:val="00E130A7"/>
    <w:rsid w:val="00E15561"/>
    <w:rsid w:val="00E20BF4"/>
    <w:rsid w:val="00E2142A"/>
    <w:rsid w:val="00E21CFB"/>
    <w:rsid w:val="00E2246F"/>
    <w:rsid w:val="00E22935"/>
    <w:rsid w:val="00E22FA6"/>
    <w:rsid w:val="00E235F5"/>
    <w:rsid w:val="00E25A76"/>
    <w:rsid w:val="00E25E72"/>
    <w:rsid w:val="00E327CA"/>
    <w:rsid w:val="00E378E7"/>
    <w:rsid w:val="00E4504E"/>
    <w:rsid w:val="00E4597F"/>
    <w:rsid w:val="00E519C0"/>
    <w:rsid w:val="00E525FA"/>
    <w:rsid w:val="00E52DEF"/>
    <w:rsid w:val="00E54138"/>
    <w:rsid w:val="00E54292"/>
    <w:rsid w:val="00E560C4"/>
    <w:rsid w:val="00E56384"/>
    <w:rsid w:val="00E60191"/>
    <w:rsid w:val="00E61A87"/>
    <w:rsid w:val="00E61DEC"/>
    <w:rsid w:val="00E652A6"/>
    <w:rsid w:val="00E6550B"/>
    <w:rsid w:val="00E66C5B"/>
    <w:rsid w:val="00E6739C"/>
    <w:rsid w:val="00E70B64"/>
    <w:rsid w:val="00E73AA3"/>
    <w:rsid w:val="00E74DC7"/>
    <w:rsid w:val="00E75522"/>
    <w:rsid w:val="00E75C6B"/>
    <w:rsid w:val="00E77401"/>
    <w:rsid w:val="00E85AEB"/>
    <w:rsid w:val="00E85CFC"/>
    <w:rsid w:val="00E871B7"/>
    <w:rsid w:val="00E87699"/>
    <w:rsid w:val="00E92E27"/>
    <w:rsid w:val="00E93777"/>
    <w:rsid w:val="00E94388"/>
    <w:rsid w:val="00E94934"/>
    <w:rsid w:val="00E9586B"/>
    <w:rsid w:val="00E97334"/>
    <w:rsid w:val="00EA0D36"/>
    <w:rsid w:val="00EA3973"/>
    <w:rsid w:val="00EA785B"/>
    <w:rsid w:val="00EA7991"/>
    <w:rsid w:val="00EA7FA6"/>
    <w:rsid w:val="00EB0A7C"/>
    <w:rsid w:val="00EB1256"/>
    <w:rsid w:val="00EB6B97"/>
    <w:rsid w:val="00EB7470"/>
    <w:rsid w:val="00EC3045"/>
    <w:rsid w:val="00EC5AC4"/>
    <w:rsid w:val="00ED1520"/>
    <w:rsid w:val="00ED45A0"/>
    <w:rsid w:val="00ED4928"/>
    <w:rsid w:val="00ED6128"/>
    <w:rsid w:val="00ED7D68"/>
    <w:rsid w:val="00EE3749"/>
    <w:rsid w:val="00EE6190"/>
    <w:rsid w:val="00EF1B74"/>
    <w:rsid w:val="00EF2E3A"/>
    <w:rsid w:val="00EF338F"/>
    <w:rsid w:val="00EF6322"/>
    <w:rsid w:val="00EF6402"/>
    <w:rsid w:val="00EF699B"/>
    <w:rsid w:val="00EF7A37"/>
    <w:rsid w:val="00F025DF"/>
    <w:rsid w:val="00F047E2"/>
    <w:rsid w:val="00F04D57"/>
    <w:rsid w:val="00F06F1E"/>
    <w:rsid w:val="00F078DC"/>
    <w:rsid w:val="00F07C0F"/>
    <w:rsid w:val="00F07C9C"/>
    <w:rsid w:val="00F10EE8"/>
    <w:rsid w:val="00F1125B"/>
    <w:rsid w:val="00F1182D"/>
    <w:rsid w:val="00F11B55"/>
    <w:rsid w:val="00F13E86"/>
    <w:rsid w:val="00F160AC"/>
    <w:rsid w:val="00F16134"/>
    <w:rsid w:val="00F20ECE"/>
    <w:rsid w:val="00F22D5E"/>
    <w:rsid w:val="00F24485"/>
    <w:rsid w:val="00F24521"/>
    <w:rsid w:val="00F24FB6"/>
    <w:rsid w:val="00F2578D"/>
    <w:rsid w:val="00F26143"/>
    <w:rsid w:val="00F31034"/>
    <w:rsid w:val="00F32FCB"/>
    <w:rsid w:val="00F35BE4"/>
    <w:rsid w:val="00F35D3B"/>
    <w:rsid w:val="00F36011"/>
    <w:rsid w:val="00F378C9"/>
    <w:rsid w:val="00F412C6"/>
    <w:rsid w:val="00F41F7B"/>
    <w:rsid w:val="00F43CB7"/>
    <w:rsid w:val="00F43D7D"/>
    <w:rsid w:val="00F44845"/>
    <w:rsid w:val="00F45214"/>
    <w:rsid w:val="00F4585D"/>
    <w:rsid w:val="00F510C9"/>
    <w:rsid w:val="00F52B13"/>
    <w:rsid w:val="00F5681A"/>
    <w:rsid w:val="00F57174"/>
    <w:rsid w:val="00F60981"/>
    <w:rsid w:val="00F64204"/>
    <w:rsid w:val="00F6463C"/>
    <w:rsid w:val="00F64D76"/>
    <w:rsid w:val="00F6622B"/>
    <w:rsid w:val="00F6709F"/>
    <w:rsid w:val="00F677A9"/>
    <w:rsid w:val="00F720E6"/>
    <w:rsid w:val="00F723BD"/>
    <w:rsid w:val="00F732EA"/>
    <w:rsid w:val="00F73B7F"/>
    <w:rsid w:val="00F76CBA"/>
    <w:rsid w:val="00F77CFF"/>
    <w:rsid w:val="00F8166E"/>
    <w:rsid w:val="00F84CF5"/>
    <w:rsid w:val="00F8612E"/>
    <w:rsid w:val="00F864F7"/>
    <w:rsid w:val="00F87B25"/>
    <w:rsid w:val="00F87C48"/>
    <w:rsid w:val="00F907A9"/>
    <w:rsid w:val="00F91AD7"/>
    <w:rsid w:val="00F9413F"/>
    <w:rsid w:val="00F96E43"/>
    <w:rsid w:val="00F97567"/>
    <w:rsid w:val="00F9786F"/>
    <w:rsid w:val="00FA06A0"/>
    <w:rsid w:val="00FA1441"/>
    <w:rsid w:val="00FA1AB1"/>
    <w:rsid w:val="00FA420B"/>
    <w:rsid w:val="00FA47FB"/>
    <w:rsid w:val="00FA76D8"/>
    <w:rsid w:val="00FB000F"/>
    <w:rsid w:val="00FB02DE"/>
    <w:rsid w:val="00FB7A0E"/>
    <w:rsid w:val="00FB7D52"/>
    <w:rsid w:val="00FC3329"/>
    <w:rsid w:val="00FC7766"/>
    <w:rsid w:val="00FD4723"/>
    <w:rsid w:val="00FD484F"/>
    <w:rsid w:val="00FE0781"/>
    <w:rsid w:val="00FE16D0"/>
    <w:rsid w:val="00FE290C"/>
    <w:rsid w:val="00FE299E"/>
    <w:rsid w:val="00FE29A2"/>
    <w:rsid w:val="00FE29A4"/>
    <w:rsid w:val="00FE447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F0E9"/>
  <w15:docId w15:val="{69EDFAB9-0444-4407-88B7-950C6BC0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7F85"/>
    <w:pPr>
      <w:spacing w:line="260" w:lineRule="atLeast"/>
    </w:pPr>
    <w:rPr>
      <w:sz w:val="22"/>
    </w:rPr>
  </w:style>
  <w:style w:type="paragraph" w:styleId="Heading1">
    <w:name w:val="heading 1"/>
    <w:basedOn w:val="Normal"/>
    <w:next w:val="Normal"/>
    <w:link w:val="Heading1Char"/>
    <w:uiPriority w:val="9"/>
    <w:qFormat/>
    <w:rsid w:val="00977F8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F8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7F8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7F8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77F8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77F8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77F8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77F8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77F8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7F85"/>
  </w:style>
  <w:style w:type="paragraph" w:customStyle="1" w:styleId="OPCParaBase">
    <w:name w:val="OPCParaBase"/>
    <w:qFormat/>
    <w:rsid w:val="00977F85"/>
    <w:pPr>
      <w:spacing w:line="260" w:lineRule="atLeast"/>
    </w:pPr>
    <w:rPr>
      <w:rFonts w:eastAsia="Times New Roman" w:cs="Times New Roman"/>
      <w:sz w:val="22"/>
      <w:lang w:eastAsia="en-AU"/>
    </w:rPr>
  </w:style>
  <w:style w:type="paragraph" w:customStyle="1" w:styleId="ShortT">
    <w:name w:val="ShortT"/>
    <w:basedOn w:val="OPCParaBase"/>
    <w:next w:val="Normal"/>
    <w:qFormat/>
    <w:rsid w:val="00977F85"/>
    <w:pPr>
      <w:spacing w:line="240" w:lineRule="auto"/>
    </w:pPr>
    <w:rPr>
      <w:b/>
      <w:sz w:val="40"/>
    </w:rPr>
  </w:style>
  <w:style w:type="paragraph" w:customStyle="1" w:styleId="ActHead1">
    <w:name w:val="ActHead 1"/>
    <w:aliases w:val="c"/>
    <w:basedOn w:val="OPCParaBase"/>
    <w:next w:val="Normal"/>
    <w:qFormat/>
    <w:rsid w:val="00977F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7F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7F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7F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7F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7F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7F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7F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7F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7F85"/>
  </w:style>
  <w:style w:type="paragraph" w:customStyle="1" w:styleId="Blocks">
    <w:name w:val="Blocks"/>
    <w:aliases w:val="bb"/>
    <w:basedOn w:val="OPCParaBase"/>
    <w:qFormat/>
    <w:rsid w:val="00977F85"/>
    <w:pPr>
      <w:spacing w:line="240" w:lineRule="auto"/>
    </w:pPr>
    <w:rPr>
      <w:sz w:val="24"/>
    </w:rPr>
  </w:style>
  <w:style w:type="paragraph" w:customStyle="1" w:styleId="BoxText">
    <w:name w:val="BoxText"/>
    <w:aliases w:val="bt"/>
    <w:basedOn w:val="OPCParaBase"/>
    <w:qFormat/>
    <w:rsid w:val="00977F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7F85"/>
    <w:rPr>
      <w:b/>
    </w:rPr>
  </w:style>
  <w:style w:type="paragraph" w:customStyle="1" w:styleId="BoxHeadItalic">
    <w:name w:val="BoxHeadItalic"/>
    <w:aliases w:val="bhi"/>
    <w:basedOn w:val="BoxText"/>
    <w:next w:val="BoxStep"/>
    <w:qFormat/>
    <w:rsid w:val="00977F85"/>
    <w:rPr>
      <w:i/>
    </w:rPr>
  </w:style>
  <w:style w:type="paragraph" w:customStyle="1" w:styleId="BoxList">
    <w:name w:val="BoxList"/>
    <w:aliases w:val="bl"/>
    <w:basedOn w:val="BoxText"/>
    <w:qFormat/>
    <w:rsid w:val="00977F85"/>
    <w:pPr>
      <w:ind w:left="1559" w:hanging="425"/>
    </w:pPr>
  </w:style>
  <w:style w:type="paragraph" w:customStyle="1" w:styleId="BoxNote">
    <w:name w:val="BoxNote"/>
    <w:aliases w:val="bn"/>
    <w:basedOn w:val="BoxText"/>
    <w:qFormat/>
    <w:rsid w:val="00977F85"/>
    <w:pPr>
      <w:tabs>
        <w:tab w:val="left" w:pos="1985"/>
      </w:tabs>
      <w:spacing w:before="122" w:line="198" w:lineRule="exact"/>
      <w:ind w:left="2948" w:hanging="1814"/>
    </w:pPr>
    <w:rPr>
      <w:sz w:val="18"/>
    </w:rPr>
  </w:style>
  <w:style w:type="paragraph" w:customStyle="1" w:styleId="BoxPara">
    <w:name w:val="BoxPara"/>
    <w:aliases w:val="bp"/>
    <w:basedOn w:val="BoxText"/>
    <w:qFormat/>
    <w:rsid w:val="00977F85"/>
    <w:pPr>
      <w:tabs>
        <w:tab w:val="right" w:pos="2268"/>
      </w:tabs>
      <w:ind w:left="2552" w:hanging="1418"/>
    </w:pPr>
  </w:style>
  <w:style w:type="paragraph" w:customStyle="1" w:styleId="BoxStep">
    <w:name w:val="BoxStep"/>
    <w:aliases w:val="bs"/>
    <w:basedOn w:val="BoxText"/>
    <w:qFormat/>
    <w:rsid w:val="00977F85"/>
    <w:pPr>
      <w:ind w:left="1985" w:hanging="851"/>
    </w:pPr>
  </w:style>
  <w:style w:type="character" w:customStyle="1" w:styleId="CharAmPartNo">
    <w:name w:val="CharAmPartNo"/>
    <w:basedOn w:val="OPCCharBase"/>
    <w:qFormat/>
    <w:rsid w:val="00977F85"/>
  </w:style>
  <w:style w:type="character" w:customStyle="1" w:styleId="CharAmPartText">
    <w:name w:val="CharAmPartText"/>
    <w:basedOn w:val="OPCCharBase"/>
    <w:qFormat/>
    <w:rsid w:val="00977F85"/>
  </w:style>
  <w:style w:type="character" w:customStyle="1" w:styleId="CharAmSchNo">
    <w:name w:val="CharAmSchNo"/>
    <w:basedOn w:val="OPCCharBase"/>
    <w:qFormat/>
    <w:rsid w:val="00977F85"/>
  </w:style>
  <w:style w:type="character" w:customStyle="1" w:styleId="CharAmSchText">
    <w:name w:val="CharAmSchText"/>
    <w:basedOn w:val="OPCCharBase"/>
    <w:qFormat/>
    <w:rsid w:val="00977F85"/>
  </w:style>
  <w:style w:type="character" w:customStyle="1" w:styleId="CharBoldItalic">
    <w:name w:val="CharBoldItalic"/>
    <w:basedOn w:val="OPCCharBase"/>
    <w:uiPriority w:val="1"/>
    <w:qFormat/>
    <w:rsid w:val="00977F85"/>
    <w:rPr>
      <w:b/>
      <w:i/>
    </w:rPr>
  </w:style>
  <w:style w:type="character" w:customStyle="1" w:styleId="CharChapNo">
    <w:name w:val="CharChapNo"/>
    <w:basedOn w:val="OPCCharBase"/>
    <w:uiPriority w:val="1"/>
    <w:qFormat/>
    <w:rsid w:val="00977F85"/>
  </w:style>
  <w:style w:type="character" w:customStyle="1" w:styleId="CharChapText">
    <w:name w:val="CharChapText"/>
    <w:basedOn w:val="OPCCharBase"/>
    <w:uiPriority w:val="1"/>
    <w:qFormat/>
    <w:rsid w:val="00977F85"/>
  </w:style>
  <w:style w:type="character" w:customStyle="1" w:styleId="CharDivNo">
    <w:name w:val="CharDivNo"/>
    <w:basedOn w:val="OPCCharBase"/>
    <w:uiPriority w:val="1"/>
    <w:qFormat/>
    <w:rsid w:val="00977F85"/>
  </w:style>
  <w:style w:type="character" w:customStyle="1" w:styleId="CharDivText">
    <w:name w:val="CharDivText"/>
    <w:basedOn w:val="OPCCharBase"/>
    <w:uiPriority w:val="1"/>
    <w:qFormat/>
    <w:rsid w:val="00977F85"/>
  </w:style>
  <w:style w:type="character" w:customStyle="1" w:styleId="CharItalic">
    <w:name w:val="CharItalic"/>
    <w:basedOn w:val="OPCCharBase"/>
    <w:uiPriority w:val="1"/>
    <w:qFormat/>
    <w:rsid w:val="00977F85"/>
    <w:rPr>
      <w:i/>
    </w:rPr>
  </w:style>
  <w:style w:type="character" w:customStyle="1" w:styleId="CharPartNo">
    <w:name w:val="CharPartNo"/>
    <w:basedOn w:val="OPCCharBase"/>
    <w:uiPriority w:val="1"/>
    <w:qFormat/>
    <w:rsid w:val="00977F85"/>
  </w:style>
  <w:style w:type="character" w:customStyle="1" w:styleId="CharPartText">
    <w:name w:val="CharPartText"/>
    <w:basedOn w:val="OPCCharBase"/>
    <w:uiPriority w:val="1"/>
    <w:qFormat/>
    <w:rsid w:val="00977F85"/>
  </w:style>
  <w:style w:type="character" w:customStyle="1" w:styleId="CharSectno">
    <w:name w:val="CharSectno"/>
    <w:basedOn w:val="OPCCharBase"/>
    <w:qFormat/>
    <w:rsid w:val="00977F85"/>
  </w:style>
  <w:style w:type="character" w:customStyle="1" w:styleId="CharSubdNo">
    <w:name w:val="CharSubdNo"/>
    <w:basedOn w:val="OPCCharBase"/>
    <w:uiPriority w:val="1"/>
    <w:qFormat/>
    <w:rsid w:val="00977F85"/>
  </w:style>
  <w:style w:type="character" w:customStyle="1" w:styleId="CharSubdText">
    <w:name w:val="CharSubdText"/>
    <w:basedOn w:val="OPCCharBase"/>
    <w:uiPriority w:val="1"/>
    <w:qFormat/>
    <w:rsid w:val="00977F85"/>
  </w:style>
  <w:style w:type="paragraph" w:customStyle="1" w:styleId="CTA--">
    <w:name w:val="CTA --"/>
    <w:basedOn w:val="OPCParaBase"/>
    <w:next w:val="Normal"/>
    <w:rsid w:val="00977F85"/>
    <w:pPr>
      <w:spacing w:before="60" w:line="240" w:lineRule="atLeast"/>
      <w:ind w:left="142" w:hanging="142"/>
    </w:pPr>
    <w:rPr>
      <w:sz w:val="20"/>
    </w:rPr>
  </w:style>
  <w:style w:type="paragraph" w:customStyle="1" w:styleId="CTA-">
    <w:name w:val="CTA -"/>
    <w:basedOn w:val="OPCParaBase"/>
    <w:rsid w:val="00977F85"/>
    <w:pPr>
      <w:spacing w:before="60" w:line="240" w:lineRule="atLeast"/>
      <w:ind w:left="85" w:hanging="85"/>
    </w:pPr>
    <w:rPr>
      <w:sz w:val="20"/>
    </w:rPr>
  </w:style>
  <w:style w:type="paragraph" w:customStyle="1" w:styleId="CTA---">
    <w:name w:val="CTA ---"/>
    <w:basedOn w:val="OPCParaBase"/>
    <w:next w:val="Normal"/>
    <w:rsid w:val="00977F85"/>
    <w:pPr>
      <w:spacing w:before="60" w:line="240" w:lineRule="atLeast"/>
      <w:ind w:left="198" w:hanging="198"/>
    </w:pPr>
    <w:rPr>
      <w:sz w:val="20"/>
    </w:rPr>
  </w:style>
  <w:style w:type="paragraph" w:customStyle="1" w:styleId="CTA----">
    <w:name w:val="CTA ----"/>
    <w:basedOn w:val="OPCParaBase"/>
    <w:next w:val="Normal"/>
    <w:rsid w:val="00977F85"/>
    <w:pPr>
      <w:spacing w:before="60" w:line="240" w:lineRule="atLeast"/>
      <w:ind w:left="255" w:hanging="255"/>
    </w:pPr>
    <w:rPr>
      <w:sz w:val="20"/>
    </w:rPr>
  </w:style>
  <w:style w:type="paragraph" w:customStyle="1" w:styleId="CTA1a">
    <w:name w:val="CTA 1(a)"/>
    <w:basedOn w:val="OPCParaBase"/>
    <w:rsid w:val="00977F85"/>
    <w:pPr>
      <w:tabs>
        <w:tab w:val="right" w:pos="414"/>
      </w:tabs>
      <w:spacing w:before="40" w:line="240" w:lineRule="atLeast"/>
      <w:ind w:left="675" w:hanging="675"/>
    </w:pPr>
    <w:rPr>
      <w:sz w:val="20"/>
    </w:rPr>
  </w:style>
  <w:style w:type="paragraph" w:customStyle="1" w:styleId="CTA1ai">
    <w:name w:val="CTA 1(a)(i)"/>
    <w:basedOn w:val="OPCParaBase"/>
    <w:rsid w:val="00977F85"/>
    <w:pPr>
      <w:tabs>
        <w:tab w:val="right" w:pos="1004"/>
      </w:tabs>
      <w:spacing w:before="40" w:line="240" w:lineRule="atLeast"/>
      <w:ind w:left="1253" w:hanging="1253"/>
    </w:pPr>
    <w:rPr>
      <w:sz w:val="20"/>
    </w:rPr>
  </w:style>
  <w:style w:type="paragraph" w:customStyle="1" w:styleId="CTA2a">
    <w:name w:val="CTA 2(a)"/>
    <w:basedOn w:val="OPCParaBase"/>
    <w:rsid w:val="00977F85"/>
    <w:pPr>
      <w:tabs>
        <w:tab w:val="right" w:pos="482"/>
      </w:tabs>
      <w:spacing w:before="40" w:line="240" w:lineRule="atLeast"/>
      <w:ind w:left="748" w:hanging="748"/>
    </w:pPr>
    <w:rPr>
      <w:sz w:val="20"/>
    </w:rPr>
  </w:style>
  <w:style w:type="paragraph" w:customStyle="1" w:styleId="CTA2ai">
    <w:name w:val="CTA 2(a)(i)"/>
    <w:basedOn w:val="OPCParaBase"/>
    <w:rsid w:val="00977F85"/>
    <w:pPr>
      <w:tabs>
        <w:tab w:val="right" w:pos="1089"/>
      </w:tabs>
      <w:spacing w:before="40" w:line="240" w:lineRule="atLeast"/>
      <w:ind w:left="1327" w:hanging="1327"/>
    </w:pPr>
    <w:rPr>
      <w:sz w:val="20"/>
    </w:rPr>
  </w:style>
  <w:style w:type="paragraph" w:customStyle="1" w:styleId="CTA3a">
    <w:name w:val="CTA 3(a)"/>
    <w:basedOn w:val="OPCParaBase"/>
    <w:rsid w:val="00977F85"/>
    <w:pPr>
      <w:tabs>
        <w:tab w:val="right" w:pos="556"/>
      </w:tabs>
      <w:spacing w:before="40" w:line="240" w:lineRule="atLeast"/>
      <w:ind w:left="805" w:hanging="805"/>
    </w:pPr>
    <w:rPr>
      <w:sz w:val="20"/>
    </w:rPr>
  </w:style>
  <w:style w:type="paragraph" w:customStyle="1" w:styleId="CTA3ai">
    <w:name w:val="CTA 3(a)(i)"/>
    <w:basedOn w:val="OPCParaBase"/>
    <w:rsid w:val="00977F85"/>
    <w:pPr>
      <w:tabs>
        <w:tab w:val="right" w:pos="1140"/>
      </w:tabs>
      <w:spacing w:before="40" w:line="240" w:lineRule="atLeast"/>
      <w:ind w:left="1361" w:hanging="1361"/>
    </w:pPr>
    <w:rPr>
      <w:sz w:val="20"/>
    </w:rPr>
  </w:style>
  <w:style w:type="paragraph" w:customStyle="1" w:styleId="CTA4a">
    <w:name w:val="CTA 4(a)"/>
    <w:basedOn w:val="OPCParaBase"/>
    <w:rsid w:val="00977F85"/>
    <w:pPr>
      <w:tabs>
        <w:tab w:val="right" w:pos="624"/>
      </w:tabs>
      <w:spacing w:before="40" w:line="240" w:lineRule="atLeast"/>
      <w:ind w:left="873" w:hanging="873"/>
    </w:pPr>
    <w:rPr>
      <w:sz w:val="20"/>
    </w:rPr>
  </w:style>
  <w:style w:type="paragraph" w:customStyle="1" w:styleId="CTA4ai">
    <w:name w:val="CTA 4(a)(i)"/>
    <w:basedOn w:val="OPCParaBase"/>
    <w:rsid w:val="00977F85"/>
    <w:pPr>
      <w:tabs>
        <w:tab w:val="right" w:pos="1213"/>
      </w:tabs>
      <w:spacing w:before="40" w:line="240" w:lineRule="atLeast"/>
      <w:ind w:left="1452" w:hanging="1452"/>
    </w:pPr>
    <w:rPr>
      <w:sz w:val="20"/>
    </w:rPr>
  </w:style>
  <w:style w:type="paragraph" w:customStyle="1" w:styleId="CTACAPS">
    <w:name w:val="CTA CAPS"/>
    <w:basedOn w:val="OPCParaBase"/>
    <w:rsid w:val="00977F85"/>
    <w:pPr>
      <w:spacing w:before="60" w:line="240" w:lineRule="atLeast"/>
    </w:pPr>
    <w:rPr>
      <w:sz w:val="20"/>
    </w:rPr>
  </w:style>
  <w:style w:type="paragraph" w:customStyle="1" w:styleId="CTAright">
    <w:name w:val="CTA right"/>
    <w:basedOn w:val="OPCParaBase"/>
    <w:rsid w:val="00977F85"/>
    <w:pPr>
      <w:spacing w:before="60" w:line="240" w:lineRule="auto"/>
      <w:jc w:val="right"/>
    </w:pPr>
    <w:rPr>
      <w:sz w:val="20"/>
    </w:rPr>
  </w:style>
  <w:style w:type="paragraph" w:customStyle="1" w:styleId="subsection">
    <w:name w:val="subsection"/>
    <w:aliases w:val="ss"/>
    <w:basedOn w:val="OPCParaBase"/>
    <w:link w:val="subsectionChar"/>
    <w:rsid w:val="00977F85"/>
    <w:pPr>
      <w:tabs>
        <w:tab w:val="right" w:pos="1021"/>
      </w:tabs>
      <w:spacing w:before="180" w:line="240" w:lineRule="auto"/>
      <w:ind w:left="1134" w:hanging="1134"/>
    </w:pPr>
  </w:style>
  <w:style w:type="paragraph" w:customStyle="1" w:styleId="Definition">
    <w:name w:val="Definition"/>
    <w:aliases w:val="dd"/>
    <w:basedOn w:val="OPCParaBase"/>
    <w:rsid w:val="00977F85"/>
    <w:pPr>
      <w:spacing w:before="180" w:line="240" w:lineRule="auto"/>
      <w:ind w:left="1134"/>
    </w:pPr>
  </w:style>
  <w:style w:type="paragraph" w:customStyle="1" w:styleId="ETAsubitem">
    <w:name w:val="ETA(subitem)"/>
    <w:basedOn w:val="OPCParaBase"/>
    <w:rsid w:val="00977F85"/>
    <w:pPr>
      <w:tabs>
        <w:tab w:val="right" w:pos="340"/>
      </w:tabs>
      <w:spacing w:before="60" w:line="240" w:lineRule="auto"/>
      <w:ind w:left="454" w:hanging="454"/>
    </w:pPr>
    <w:rPr>
      <w:sz w:val="20"/>
    </w:rPr>
  </w:style>
  <w:style w:type="paragraph" w:customStyle="1" w:styleId="ETApara">
    <w:name w:val="ETA(para)"/>
    <w:basedOn w:val="OPCParaBase"/>
    <w:rsid w:val="00977F85"/>
    <w:pPr>
      <w:tabs>
        <w:tab w:val="right" w:pos="754"/>
      </w:tabs>
      <w:spacing w:before="60" w:line="240" w:lineRule="auto"/>
      <w:ind w:left="828" w:hanging="828"/>
    </w:pPr>
    <w:rPr>
      <w:sz w:val="20"/>
    </w:rPr>
  </w:style>
  <w:style w:type="paragraph" w:customStyle="1" w:styleId="ETAsubpara">
    <w:name w:val="ETA(subpara)"/>
    <w:basedOn w:val="OPCParaBase"/>
    <w:rsid w:val="00977F85"/>
    <w:pPr>
      <w:tabs>
        <w:tab w:val="right" w:pos="1083"/>
      </w:tabs>
      <w:spacing w:before="60" w:line="240" w:lineRule="auto"/>
      <w:ind w:left="1191" w:hanging="1191"/>
    </w:pPr>
    <w:rPr>
      <w:sz w:val="20"/>
    </w:rPr>
  </w:style>
  <w:style w:type="paragraph" w:customStyle="1" w:styleId="ETAsub-subpara">
    <w:name w:val="ETA(sub-subpara)"/>
    <w:basedOn w:val="OPCParaBase"/>
    <w:rsid w:val="00977F85"/>
    <w:pPr>
      <w:tabs>
        <w:tab w:val="right" w:pos="1412"/>
      </w:tabs>
      <w:spacing w:before="60" w:line="240" w:lineRule="auto"/>
      <w:ind w:left="1525" w:hanging="1525"/>
    </w:pPr>
    <w:rPr>
      <w:sz w:val="20"/>
    </w:rPr>
  </w:style>
  <w:style w:type="paragraph" w:customStyle="1" w:styleId="Formula">
    <w:name w:val="Formula"/>
    <w:basedOn w:val="OPCParaBase"/>
    <w:rsid w:val="00977F85"/>
    <w:pPr>
      <w:spacing w:line="240" w:lineRule="auto"/>
      <w:ind w:left="1134"/>
    </w:pPr>
    <w:rPr>
      <w:sz w:val="20"/>
    </w:rPr>
  </w:style>
  <w:style w:type="paragraph" w:styleId="Header">
    <w:name w:val="header"/>
    <w:basedOn w:val="OPCParaBase"/>
    <w:link w:val="HeaderChar"/>
    <w:unhideWhenUsed/>
    <w:rsid w:val="00977F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7F85"/>
    <w:rPr>
      <w:rFonts w:eastAsia="Times New Roman" w:cs="Times New Roman"/>
      <w:sz w:val="16"/>
      <w:lang w:eastAsia="en-AU"/>
    </w:rPr>
  </w:style>
  <w:style w:type="paragraph" w:customStyle="1" w:styleId="House">
    <w:name w:val="House"/>
    <w:basedOn w:val="OPCParaBase"/>
    <w:rsid w:val="00977F85"/>
    <w:pPr>
      <w:spacing w:line="240" w:lineRule="auto"/>
    </w:pPr>
    <w:rPr>
      <w:sz w:val="28"/>
    </w:rPr>
  </w:style>
  <w:style w:type="paragraph" w:customStyle="1" w:styleId="Item">
    <w:name w:val="Item"/>
    <w:aliases w:val="i"/>
    <w:basedOn w:val="OPCParaBase"/>
    <w:next w:val="ItemHead"/>
    <w:rsid w:val="00977F85"/>
    <w:pPr>
      <w:keepLines/>
      <w:spacing w:before="80" w:line="240" w:lineRule="auto"/>
      <w:ind w:left="709"/>
    </w:pPr>
  </w:style>
  <w:style w:type="paragraph" w:customStyle="1" w:styleId="ItemHead">
    <w:name w:val="ItemHead"/>
    <w:aliases w:val="ih"/>
    <w:basedOn w:val="OPCParaBase"/>
    <w:next w:val="Item"/>
    <w:rsid w:val="00977F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7F85"/>
    <w:pPr>
      <w:spacing w:line="240" w:lineRule="auto"/>
    </w:pPr>
    <w:rPr>
      <w:b/>
      <w:sz w:val="32"/>
    </w:rPr>
  </w:style>
  <w:style w:type="paragraph" w:customStyle="1" w:styleId="notedraft">
    <w:name w:val="note(draft)"/>
    <w:aliases w:val="nd"/>
    <w:basedOn w:val="OPCParaBase"/>
    <w:rsid w:val="00977F85"/>
    <w:pPr>
      <w:spacing w:before="240" w:line="240" w:lineRule="auto"/>
      <w:ind w:left="284" w:hanging="284"/>
    </w:pPr>
    <w:rPr>
      <w:i/>
      <w:sz w:val="24"/>
    </w:rPr>
  </w:style>
  <w:style w:type="paragraph" w:customStyle="1" w:styleId="notemargin">
    <w:name w:val="note(margin)"/>
    <w:aliases w:val="nm"/>
    <w:basedOn w:val="OPCParaBase"/>
    <w:rsid w:val="00977F85"/>
    <w:pPr>
      <w:tabs>
        <w:tab w:val="left" w:pos="709"/>
      </w:tabs>
      <w:spacing w:before="122" w:line="198" w:lineRule="exact"/>
      <w:ind w:left="709" w:hanging="709"/>
    </w:pPr>
    <w:rPr>
      <w:sz w:val="18"/>
    </w:rPr>
  </w:style>
  <w:style w:type="paragraph" w:customStyle="1" w:styleId="noteToPara">
    <w:name w:val="noteToPara"/>
    <w:aliases w:val="ntp"/>
    <w:basedOn w:val="OPCParaBase"/>
    <w:rsid w:val="00977F85"/>
    <w:pPr>
      <w:spacing w:before="122" w:line="198" w:lineRule="exact"/>
      <w:ind w:left="2353" w:hanging="709"/>
    </w:pPr>
    <w:rPr>
      <w:sz w:val="18"/>
    </w:rPr>
  </w:style>
  <w:style w:type="paragraph" w:customStyle="1" w:styleId="noteParlAmend">
    <w:name w:val="note(ParlAmend)"/>
    <w:aliases w:val="npp"/>
    <w:basedOn w:val="OPCParaBase"/>
    <w:next w:val="ParlAmend"/>
    <w:rsid w:val="00977F85"/>
    <w:pPr>
      <w:spacing w:line="240" w:lineRule="auto"/>
      <w:jc w:val="right"/>
    </w:pPr>
    <w:rPr>
      <w:rFonts w:ascii="Arial" w:hAnsi="Arial"/>
      <w:b/>
      <w:i/>
    </w:rPr>
  </w:style>
  <w:style w:type="paragraph" w:customStyle="1" w:styleId="Page1">
    <w:name w:val="Page1"/>
    <w:basedOn w:val="OPCParaBase"/>
    <w:rsid w:val="00977F85"/>
    <w:pPr>
      <w:spacing w:before="5600" w:line="240" w:lineRule="auto"/>
    </w:pPr>
    <w:rPr>
      <w:b/>
      <w:sz w:val="32"/>
    </w:rPr>
  </w:style>
  <w:style w:type="paragraph" w:customStyle="1" w:styleId="PageBreak">
    <w:name w:val="PageBreak"/>
    <w:aliases w:val="pb"/>
    <w:basedOn w:val="OPCParaBase"/>
    <w:rsid w:val="00977F85"/>
    <w:pPr>
      <w:spacing w:line="240" w:lineRule="auto"/>
    </w:pPr>
    <w:rPr>
      <w:sz w:val="20"/>
    </w:rPr>
  </w:style>
  <w:style w:type="paragraph" w:customStyle="1" w:styleId="paragraphsub">
    <w:name w:val="paragraph(sub)"/>
    <w:aliases w:val="aa"/>
    <w:basedOn w:val="OPCParaBase"/>
    <w:rsid w:val="00977F85"/>
    <w:pPr>
      <w:tabs>
        <w:tab w:val="right" w:pos="1985"/>
      </w:tabs>
      <w:spacing w:before="40" w:line="240" w:lineRule="auto"/>
      <w:ind w:left="2098" w:hanging="2098"/>
    </w:pPr>
  </w:style>
  <w:style w:type="paragraph" w:customStyle="1" w:styleId="paragraphsub-sub">
    <w:name w:val="paragraph(sub-sub)"/>
    <w:aliases w:val="aaa"/>
    <w:basedOn w:val="OPCParaBase"/>
    <w:rsid w:val="00977F85"/>
    <w:pPr>
      <w:tabs>
        <w:tab w:val="right" w:pos="2722"/>
      </w:tabs>
      <w:spacing w:before="40" w:line="240" w:lineRule="auto"/>
      <w:ind w:left="2835" w:hanging="2835"/>
    </w:pPr>
  </w:style>
  <w:style w:type="paragraph" w:customStyle="1" w:styleId="paragraph">
    <w:name w:val="paragraph"/>
    <w:aliases w:val="a"/>
    <w:basedOn w:val="OPCParaBase"/>
    <w:rsid w:val="00977F85"/>
    <w:pPr>
      <w:tabs>
        <w:tab w:val="right" w:pos="1531"/>
      </w:tabs>
      <w:spacing w:before="40" w:line="240" w:lineRule="auto"/>
      <w:ind w:left="1644" w:hanging="1644"/>
    </w:pPr>
  </w:style>
  <w:style w:type="paragraph" w:customStyle="1" w:styleId="ParlAmend">
    <w:name w:val="ParlAmend"/>
    <w:aliases w:val="pp"/>
    <w:basedOn w:val="OPCParaBase"/>
    <w:rsid w:val="00977F85"/>
    <w:pPr>
      <w:spacing w:before="240" w:line="240" w:lineRule="atLeast"/>
      <w:ind w:hanging="567"/>
    </w:pPr>
    <w:rPr>
      <w:sz w:val="24"/>
    </w:rPr>
  </w:style>
  <w:style w:type="paragraph" w:customStyle="1" w:styleId="Penalty">
    <w:name w:val="Penalty"/>
    <w:basedOn w:val="OPCParaBase"/>
    <w:rsid w:val="00977F85"/>
    <w:pPr>
      <w:tabs>
        <w:tab w:val="left" w:pos="2977"/>
      </w:tabs>
      <w:spacing w:before="180" w:line="240" w:lineRule="auto"/>
      <w:ind w:left="1985" w:hanging="851"/>
    </w:pPr>
  </w:style>
  <w:style w:type="paragraph" w:customStyle="1" w:styleId="Portfolio">
    <w:name w:val="Portfolio"/>
    <w:basedOn w:val="OPCParaBase"/>
    <w:rsid w:val="00977F85"/>
    <w:pPr>
      <w:spacing w:line="240" w:lineRule="auto"/>
    </w:pPr>
    <w:rPr>
      <w:i/>
      <w:sz w:val="20"/>
    </w:rPr>
  </w:style>
  <w:style w:type="paragraph" w:customStyle="1" w:styleId="Preamble">
    <w:name w:val="Preamble"/>
    <w:basedOn w:val="OPCParaBase"/>
    <w:next w:val="Normal"/>
    <w:rsid w:val="00977F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7F85"/>
    <w:pPr>
      <w:spacing w:line="240" w:lineRule="auto"/>
    </w:pPr>
    <w:rPr>
      <w:i/>
      <w:sz w:val="20"/>
    </w:rPr>
  </w:style>
  <w:style w:type="paragraph" w:customStyle="1" w:styleId="Session">
    <w:name w:val="Session"/>
    <w:basedOn w:val="OPCParaBase"/>
    <w:rsid w:val="00977F85"/>
    <w:pPr>
      <w:spacing w:line="240" w:lineRule="auto"/>
    </w:pPr>
    <w:rPr>
      <w:sz w:val="28"/>
    </w:rPr>
  </w:style>
  <w:style w:type="paragraph" w:customStyle="1" w:styleId="Sponsor">
    <w:name w:val="Sponsor"/>
    <w:basedOn w:val="OPCParaBase"/>
    <w:rsid w:val="00977F85"/>
    <w:pPr>
      <w:spacing w:line="240" w:lineRule="auto"/>
    </w:pPr>
    <w:rPr>
      <w:i/>
    </w:rPr>
  </w:style>
  <w:style w:type="paragraph" w:customStyle="1" w:styleId="Subitem">
    <w:name w:val="Subitem"/>
    <w:aliases w:val="iss"/>
    <w:basedOn w:val="OPCParaBase"/>
    <w:rsid w:val="00977F85"/>
    <w:pPr>
      <w:spacing w:before="180" w:line="240" w:lineRule="auto"/>
      <w:ind w:left="709" w:hanging="709"/>
    </w:pPr>
  </w:style>
  <w:style w:type="paragraph" w:customStyle="1" w:styleId="SubitemHead">
    <w:name w:val="SubitemHead"/>
    <w:aliases w:val="issh"/>
    <w:basedOn w:val="OPCParaBase"/>
    <w:rsid w:val="00977F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7F85"/>
    <w:pPr>
      <w:spacing w:before="40" w:line="240" w:lineRule="auto"/>
      <w:ind w:left="1134"/>
    </w:pPr>
  </w:style>
  <w:style w:type="paragraph" w:customStyle="1" w:styleId="SubsectionHead">
    <w:name w:val="SubsectionHead"/>
    <w:aliases w:val="ssh"/>
    <w:basedOn w:val="OPCParaBase"/>
    <w:next w:val="subsection"/>
    <w:rsid w:val="00977F85"/>
    <w:pPr>
      <w:keepNext/>
      <w:keepLines/>
      <w:spacing w:before="240" w:line="240" w:lineRule="auto"/>
      <w:ind w:left="1134"/>
    </w:pPr>
    <w:rPr>
      <w:i/>
    </w:rPr>
  </w:style>
  <w:style w:type="paragraph" w:customStyle="1" w:styleId="Tablea">
    <w:name w:val="Table(a)"/>
    <w:aliases w:val="ta"/>
    <w:basedOn w:val="OPCParaBase"/>
    <w:rsid w:val="00977F85"/>
    <w:pPr>
      <w:spacing w:before="60" w:line="240" w:lineRule="auto"/>
      <w:ind w:left="284" w:hanging="284"/>
    </w:pPr>
    <w:rPr>
      <w:sz w:val="20"/>
    </w:rPr>
  </w:style>
  <w:style w:type="paragraph" w:customStyle="1" w:styleId="TableAA">
    <w:name w:val="Table(AA)"/>
    <w:aliases w:val="taaa"/>
    <w:basedOn w:val="OPCParaBase"/>
    <w:rsid w:val="00977F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7F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7F85"/>
    <w:pPr>
      <w:spacing w:before="60" w:line="240" w:lineRule="atLeast"/>
    </w:pPr>
    <w:rPr>
      <w:sz w:val="20"/>
    </w:rPr>
  </w:style>
  <w:style w:type="paragraph" w:customStyle="1" w:styleId="TLPBoxTextnote">
    <w:name w:val="TLPBoxText(note"/>
    <w:aliases w:val="right)"/>
    <w:basedOn w:val="OPCParaBase"/>
    <w:rsid w:val="00977F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7F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7F85"/>
    <w:pPr>
      <w:spacing w:before="122" w:line="198" w:lineRule="exact"/>
      <w:ind w:left="1985" w:hanging="851"/>
      <w:jc w:val="right"/>
    </w:pPr>
    <w:rPr>
      <w:sz w:val="18"/>
    </w:rPr>
  </w:style>
  <w:style w:type="paragraph" w:customStyle="1" w:styleId="TLPTableBullet">
    <w:name w:val="TLPTableBullet"/>
    <w:aliases w:val="ttb"/>
    <w:basedOn w:val="OPCParaBase"/>
    <w:rsid w:val="00977F85"/>
    <w:pPr>
      <w:spacing w:line="240" w:lineRule="exact"/>
      <w:ind w:left="284" w:hanging="284"/>
    </w:pPr>
    <w:rPr>
      <w:sz w:val="20"/>
    </w:rPr>
  </w:style>
  <w:style w:type="paragraph" w:styleId="TOC1">
    <w:name w:val="toc 1"/>
    <w:basedOn w:val="Normal"/>
    <w:next w:val="Normal"/>
    <w:uiPriority w:val="39"/>
    <w:unhideWhenUsed/>
    <w:rsid w:val="00977F8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77F8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77F8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77F8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77F8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77F8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77F8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77F8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77F8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77F85"/>
    <w:pPr>
      <w:keepLines/>
      <w:spacing w:before="240" w:after="120" w:line="240" w:lineRule="auto"/>
      <w:ind w:left="794"/>
    </w:pPr>
    <w:rPr>
      <w:b/>
      <w:kern w:val="28"/>
      <w:sz w:val="20"/>
    </w:rPr>
  </w:style>
  <w:style w:type="paragraph" w:customStyle="1" w:styleId="TofSectsHeading">
    <w:name w:val="TofSects(Heading)"/>
    <w:basedOn w:val="OPCParaBase"/>
    <w:rsid w:val="00977F85"/>
    <w:pPr>
      <w:spacing w:before="240" w:after="120" w:line="240" w:lineRule="auto"/>
    </w:pPr>
    <w:rPr>
      <w:b/>
      <w:sz w:val="24"/>
    </w:rPr>
  </w:style>
  <w:style w:type="paragraph" w:customStyle="1" w:styleId="TofSectsSection">
    <w:name w:val="TofSects(Section)"/>
    <w:basedOn w:val="OPCParaBase"/>
    <w:rsid w:val="00977F85"/>
    <w:pPr>
      <w:keepLines/>
      <w:spacing w:before="40" w:line="240" w:lineRule="auto"/>
      <w:ind w:left="1588" w:hanging="794"/>
    </w:pPr>
    <w:rPr>
      <w:kern w:val="28"/>
      <w:sz w:val="18"/>
    </w:rPr>
  </w:style>
  <w:style w:type="paragraph" w:customStyle="1" w:styleId="TofSectsSubdiv">
    <w:name w:val="TofSects(Subdiv)"/>
    <w:basedOn w:val="OPCParaBase"/>
    <w:rsid w:val="00977F85"/>
    <w:pPr>
      <w:keepLines/>
      <w:spacing w:before="80" w:line="240" w:lineRule="auto"/>
      <w:ind w:left="1588" w:hanging="794"/>
    </w:pPr>
    <w:rPr>
      <w:kern w:val="28"/>
    </w:rPr>
  </w:style>
  <w:style w:type="paragraph" w:customStyle="1" w:styleId="WRStyle">
    <w:name w:val="WR Style"/>
    <w:aliases w:val="WR"/>
    <w:basedOn w:val="OPCParaBase"/>
    <w:rsid w:val="00977F85"/>
    <w:pPr>
      <w:spacing w:before="240" w:line="240" w:lineRule="auto"/>
      <w:ind w:left="284" w:hanging="284"/>
    </w:pPr>
    <w:rPr>
      <w:b/>
      <w:i/>
      <w:kern w:val="28"/>
      <w:sz w:val="24"/>
    </w:rPr>
  </w:style>
  <w:style w:type="paragraph" w:customStyle="1" w:styleId="notepara">
    <w:name w:val="note(para)"/>
    <w:aliases w:val="na"/>
    <w:basedOn w:val="OPCParaBase"/>
    <w:rsid w:val="00977F85"/>
    <w:pPr>
      <w:spacing w:before="40" w:line="198" w:lineRule="exact"/>
      <w:ind w:left="2354" w:hanging="369"/>
    </w:pPr>
    <w:rPr>
      <w:sz w:val="18"/>
    </w:rPr>
  </w:style>
  <w:style w:type="paragraph" w:styleId="Footer">
    <w:name w:val="footer"/>
    <w:link w:val="FooterChar"/>
    <w:rsid w:val="00977F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7F85"/>
    <w:rPr>
      <w:rFonts w:eastAsia="Times New Roman" w:cs="Times New Roman"/>
      <w:sz w:val="22"/>
      <w:szCs w:val="24"/>
      <w:lang w:eastAsia="en-AU"/>
    </w:rPr>
  </w:style>
  <w:style w:type="character" w:styleId="LineNumber">
    <w:name w:val="line number"/>
    <w:basedOn w:val="OPCCharBase"/>
    <w:uiPriority w:val="99"/>
    <w:unhideWhenUsed/>
    <w:rsid w:val="00977F85"/>
    <w:rPr>
      <w:sz w:val="16"/>
    </w:rPr>
  </w:style>
  <w:style w:type="table" w:customStyle="1" w:styleId="CFlag">
    <w:name w:val="CFlag"/>
    <w:basedOn w:val="TableNormal"/>
    <w:uiPriority w:val="99"/>
    <w:rsid w:val="00977F85"/>
    <w:rPr>
      <w:rFonts w:eastAsia="Times New Roman" w:cs="Times New Roman"/>
      <w:lang w:eastAsia="en-AU"/>
    </w:rPr>
    <w:tblPr/>
  </w:style>
  <w:style w:type="paragraph" w:styleId="BalloonText">
    <w:name w:val="Balloon Text"/>
    <w:basedOn w:val="Normal"/>
    <w:link w:val="BalloonTextChar"/>
    <w:uiPriority w:val="99"/>
    <w:unhideWhenUsed/>
    <w:rsid w:val="00977F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7F85"/>
    <w:rPr>
      <w:rFonts w:ascii="Tahoma" w:hAnsi="Tahoma" w:cs="Tahoma"/>
      <w:sz w:val="16"/>
      <w:szCs w:val="16"/>
    </w:rPr>
  </w:style>
  <w:style w:type="table" w:styleId="TableGrid">
    <w:name w:val="Table Grid"/>
    <w:basedOn w:val="TableNormal"/>
    <w:uiPriority w:val="59"/>
    <w:rsid w:val="0097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77F85"/>
    <w:rPr>
      <w:b/>
      <w:sz w:val="28"/>
      <w:szCs w:val="32"/>
    </w:rPr>
  </w:style>
  <w:style w:type="paragraph" w:customStyle="1" w:styleId="LegislationMadeUnder">
    <w:name w:val="LegislationMadeUnder"/>
    <w:basedOn w:val="OPCParaBase"/>
    <w:next w:val="Normal"/>
    <w:rsid w:val="00977F85"/>
    <w:rPr>
      <w:i/>
      <w:sz w:val="32"/>
      <w:szCs w:val="32"/>
    </w:rPr>
  </w:style>
  <w:style w:type="paragraph" w:customStyle="1" w:styleId="SignCoverPageEnd">
    <w:name w:val="SignCoverPageEnd"/>
    <w:basedOn w:val="OPCParaBase"/>
    <w:next w:val="Normal"/>
    <w:rsid w:val="00977F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7F85"/>
    <w:pPr>
      <w:pBdr>
        <w:top w:val="single" w:sz="4" w:space="1" w:color="auto"/>
      </w:pBdr>
      <w:spacing w:before="360"/>
      <w:ind w:right="397"/>
      <w:jc w:val="both"/>
    </w:pPr>
  </w:style>
  <w:style w:type="paragraph" w:customStyle="1" w:styleId="NotesHeading1">
    <w:name w:val="NotesHeading 1"/>
    <w:basedOn w:val="OPCParaBase"/>
    <w:next w:val="Normal"/>
    <w:rsid w:val="00977F85"/>
    <w:rPr>
      <w:b/>
      <w:sz w:val="28"/>
      <w:szCs w:val="28"/>
    </w:rPr>
  </w:style>
  <w:style w:type="paragraph" w:customStyle="1" w:styleId="NotesHeading2">
    <w:name w:val="NotesHeading 2"/>
    <w:basedOn w:val="OPCParaBase"/>
    <w:next w:val="Normal"/>
    <w:rsid w:val="00977F85"/>
    <w:rPr>
      <w:b/>
      <w:sz w:val="28"/>
      <w:szCs w:val="28"/>
    </w:rPr>
  </w:style>
  <w:style w:type="paragraph" w:customStyle="1" w:styleId="ENotesText">
    <w:name w:val="ENotesText"/>
    <w:aliases w:val="Ent"/>
    <w:basedOn w:val="OPCParaBase"/>
    <w:next w:val="Normal"/>
    <w:rsid w:val="00977F85"/>
    <w:pPr>
      <w:spacing w:before="120"/>
    </w:pPr>
  </w:style>
  <w:style w:type="paragraph" w:customStyle="1" w:styleId="CompiledActNo">
    <w:name w:val="CompiledActNo"/>
    <w:basedOn w:val="OPCParaBase"/>
    <w:next w:val="Normal"/>
    <w:rsid w:val="00977F85"/>
    <w:rPr>
      <w:b/>
      <w:sz w:val="24"/>
      <w:szCs w:val="24"/>
    </w:rPr>
  </w:style>
  <w:style w:type="paragraph" w:customStyle="1" w:styleId="CompiledMadeUnder">
    <w:name w:val="CompiledMadeUnder"/>
    <w:basedOn w:val="OPCParaBase"/>
    <w:next w:val="Normal"/>
    <w:rsid w:val="00977F85"/>
    <w:rPr>
      <w:i/>
      <w:sz w:val="24"/>
      <w:szCs w:val="24"/>
    </w:rPr>
  </w:style>
  <w:style w:type="paragraph" w:customStyle="1" w:styleId="Paragraphsub-sub-sub">
    <w:name w:val="Paragraph(sub-sub-sub)"/>
    <w:aliases w:val="aaaa"/>
    <w:basedOn w:val="OPCParaBase"/>
    <w:rsid w:val="00977F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7F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7F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7F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7F8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7F85"/>
    <w:pPr>
      <w:spacing w:before="60" w:line="240" w:lineRule="auto"/>
    </w:pPr>
    <w:rPr>
      <w:rFonts w:cs="Arial"/>
      <w:sz w:val="20"/>
      <w:szCs w:val="22"/>
    </w:rPr>
  </w:style>
  <w:style w:type="paragraph" w:customStyle="1" w:styleId="NoteToSubpara">
    <w:name w:val="NoteToSubpara"/>
    <w:aliases w:val="nts"/>
    <w:basedOn w:val="OPCParaBase"/>
    <w:rsid w:val="00977F85"/>
    <w:pPr>
      <w:spacing w:before="40" w:line="198" w:lineRule="exact"/>
      <w:ind w:left="2835" w:hanging="709"/>
    </w:pPr>
    <w:rPr>
      <w:sz w:val="18"/>
    </w:rPr>
  </w:style>
  <w:style w:type="paragraph" w:customStyle="1" w:styleId="ENoteTableHeading">
    <w:name w:val="ENoteTableHeading"/>
    <w:aliases w:val="enth"/>
    <w:basedOn w:val="OPCParaBase"/>
    <w:rsid w:val="00977F85"/>
    <w:pPr>
      <w:keepNext/>
      <w:spacing w:before="60" w:line="240" w:lineRule="atLeast"/>
    </w:pPr>
    <w:rPr>
      <w:rFonts w:ascii="Arial" w:hAnsi="Arial"/>
      <w:b/>
      <w:sz w:val="16"/>
    </w:rPr>
  </w:style>
  <w:style w:type="paragraph" w:customStyle="1" w:styleId="ENoteTTi">
    <w:name w:val="ENoteTTi"/>
    <w:aliases w:val="entti"/>
    <w:basedOn w:val="OPCParaBase"/>
    <w:rsid w:val="00977F85"/>
    <w:pPr>
      <w:keepNext/>
      <w:spacing w:before="60" w:line="240" w:lineRule="atLeast"/>
      <w:ind w:left="170"/>
    </w:pPr>
    <w:rPr>
      <w:sz w:val="16"/>
    </w:rPr>
  </w:style>
  <w:style w:type="paragraph" w:customStyle="1" w:styleId="ENotesHeading1">
    <w:name w:val="ENotesHeading 1"/>
    <w:aliases w:val="Enh1"/>
    <w:basedOn w:val="OPCParaBase"/>
    <w:next w:val="Normal"/>
    <w:rsid w:val="00977F85"/>
    <w:pPr>
      <w:spacing w:before="120"/>
      <w:outlineLvl w:val="1"/>
    </w:pPr>
    <w:rPr>
      <w:b/>
      <w:sz w:val="28"/>
      <w:szCs w:val="28"/>
    </w:rPr>
  </w:style>
  <w:style w:type="paragraph" w:customStyle="1" w:styleId="ENotesHeading2">
    <w:name w:val="ENotesHeading 2"/>
    <w:aliases w:val="Enh2"/>
    <w:basedOn w:val="OPCParaBase"/>
    <w:next w:val="Normal"/>
    <w:rsid w:val="00977F85"/>
    <w:pPr>
      <w:spacing w:before="120" w:after="120"/>
      <w:outlineLvl w:val="2"/>
    </w:pPr>
    <w:rPr>
      <w:b/>
      <w:sz w:val="24"/>
      <w:szCs w:val="28"/>
    </w:rPr>
  </w:style>
  <w:style w:type="paragraph" w:customStyle="1" w:styleId="ENoteTTIndentHeading">
    <w:name w:val="ENoteTTIndentHeading"/>
    <w:aliases w:val="enTTHi"/>
    <w:basedOn w:val="OPCParaBase"/>
    <w:rsid w:val="00977F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7F85"/>
    <w:pPr>
      <w:spacing w:before="60" w:line="240" w:lineRule="atLeast"/>
    </w:pPr>
    <w:rPr>
      <w:sz w:val="16"/>
    </w:rPr>
  </w:style>
  <w:style w:type="paragraph" w:customStyle="1" w:styleId="MadeunderText">
    <w:name w:val="MadeunderText"/>
    <w:basedOn w:val="OPCParaBase"/>
    <w:next w:val="Normal"/>
    <w:rsid w:val="00977F85"/>
    <w:pPr>
      <w:spacing w:before="240"/>
    </w:pPr>
    <w:rPr>
      <w:sz w:val="24"/>
      <w:szCs w:val="24"/>
    </w:rPr>
  </w:style>
  <w:style w:type="paragraph" w:customStyle="1" w:styleId="ENotesHeading3">
    <w:name w:val="ENotesHeading 3"/>
    <w:aliases w:val="Enh3"/>
    <w:basedOn w:val="OPCParaBase"/>
    <w:next w:val="Normal"/>
    <w:rsid w:val="00977F85"/>
    <w:pPr>
      <w:keepNext/>
      <w:spacing w:before="120" w:line="240" w:lineRule="auto"/>
      <w:outlineLvl w:val="4"/>
    </w:pPr>
    <w:rPr>
      <w:b/>
      <w:szCs w:val="24"/>
    </w:rPr>
  </w:style>
  <w:style w:type="character" w:customStyle="1" w:styleId="CharSubPartTextCASA">
    <w:name w:val="CharSubPartText(CASA)"/>
    <w:basedOn w:val="OPCCharBase"/>
    <w:uiPriority w:val="1"/>
    <w:rsid w:val="00977F85"/>
  </w:style>
  <w:style w:type="character" w:customStyle="1" w:styleId="CharSubPartNoCASA">
    <w:name w:val="CharSubPartNo(CASA)"/>
    <w:basedOn w:val="OPCCharBase"/>
    <w:uiPriority w:val="1"/>
    <w:rsid w:val="00977F85"/>
  </w:style>
  <w:style w:type="paragraph" w:customStyle="1" w:styleId="ENoteTTIndentHeadingSub">
    <w:name w:val="ENoteTTIndentHeadingSub"/>
    <w:aliases w:val="enTTHis"/>
    <w:basedOn w:val="OPCParaBase"/>
    <w:rsid w:val="00977F85"/>
    <w:pPr>
      <w:keepNext/>
      <w:spacing w:before="60" w:line="240" w:lineRule="atLeast"/>
      <w:ind w:left="340"/>
    </w:pPr>
    <w:rPr>
      <w:b/>
      <w:sz w:val="16"/>
    </w:rPr>
  </w:style>
  <w:style w:type="paragraph" w:customStyle="1" w:styleId="ENoteTTiSub">
    <w:name w:val="ENoteTTiSub"/>
    <w:aliases w:val="enttis"/>
    <w:basedOn w:val="OPCParaBase"/>
    <w:rsid w:val="00977F85"/>
    <w:pPr>
      <w:keepNext/>
      <w:spacing w:before="60" w:line="240" w:lineRule="atLeast"/>
      <w:ind w:left="340"/>
    </w:pPr>
    <w:rPr>
      <w:sz w:val="16"/>
    </w:rPr>
  </w:style>
  <w:style w:type="paragraph" w:customStyle="1" w:styleId="SubDivisionMigration">
    <w:name w:val="SubDivisionMigration"/>
    <w:aliases w:val="sdm"/>
    <w:basedOn w:val="OPCParaBase"/>
    <w:rsid w:val="00977F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7F8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7F85"/>
    <w:pPr>
      <w:spacing w:before="122" w:line="240" w:lineRule="auto"/>
      <w:ind w:left="1985" w:hanging="851"/>
    </w:pPr>
    <w:rPr>
      <w:sz w:val="18"/>
    </w:rPr>
  </w:style>
  <w:style w:type="paragraph" w:customStyle="1" w:styleId="FreeForm">
    <w:name w:val="FreeForm"/>
    <w:rsid w:val="00977F85"/>
    <w:rPr>
      <w:rFonts w:ascii="Arial" w:hAnsi="Arial"/>
      <w:sz w:val="22"/>
    </w:rPr>
  </w:style>
  <w:style w:type="paragraph" w:customStyle="1" w:styleId="SOText">
    <w:name w:val="SO Text"/>
    <w:aliases w:val="sot"/>
    <w:link w:val="SOTextChar"/>
    <w:rsid w:val="00977F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7F85"/>
    <w:rPr>
      <w:sz w:val="22"/>
    </w:rPr>
  </w:style>
  <w:style w:type="paragraph" w:customStyle="1" w:styleId="SOTextNote">
    <w:name w:val="SO TextNote"/>
    <w:aliases w:val="sont"/>
    <w:basedOn w:val="SOText"/>
    <w:qFormat/>
    <w:rsid w:val="00977F85"/>
    <w:pPr>
      <w:spacing w:before="122" w:line="198" w:lineRule="exact"/>
      <w:ind w:left="1843" w:hanging="709"/>
    </w:pPr>
    <w:rPr>
      <w:sz w:val="18"/>
    </w:rPr>
  </w:style>
  <w:style w:type="paragraph" w:customStyle="1" w:styleId="SOPara">
    <w:name w:val="SO Para"/>
    <w:aliases w:val="soa"/>
    <w:basedOn w:val="SOText"/>
    <w:link w:val="SOParaChar"/>
    <w:qFormat/>
    <w:rsid w:val="00977F85"/>
    <w:pPr>
      <w:tabs>
        <w:tab w:val="right" w:pos="1786"/>
      </w:tabs>
      <w:spacing w:before="40"/>
      <w:ind w:left="2070" w:hanging="936"/>
    </w:pPr>
  </w:style>
  <w:style w:type="character" w:customStyle="1" w:styleId="SOParaChar">
    <w:name w:val="SO Para Char"/>
    <w:aliases w:val="soa Char"/>
    <w:basedOn w:val="DefaultParagraphFont"/>
    <w:link w:val="SOPara"/>
    <w:rsid w:val="00977F85"/>
    <w:rPr>
      <w:sz w:val="22"/>
    </w:rPr>
  </w:style>
  <w:style w:type="paragraph" w:customStyle="1" w:styleId="FileName">
    <w:name w:val="FileName"/>
    <w:basedOn w:val="Normal"/>
    <w:rsid w:val="00977F85"/>
  </w:style>
  <w:style w:type="paragraph" w:customStyle="1" w:styleId="TableHeading">
    <w:name w:val="TableHeading"/>
    <w:aliases w:val="th"/>
    <w:basedOn w:val="OPCParaBase"/>
    <w:next w:val="Tabletext"/>
    <w:rsid w:val="00977F85"/>
    <w:pPr>
      <w:keepNext/>
      <w:spacing w:before="60" w:line="240" w:lineRule="atLeast"/>
    </w:pPr>
    <w:rPr>
      <w:b/>
      <w:sz w:val="20"/>
    </w:rPr>
  </w:style>
  <w:style w:type="paragraph" w:customStyle="1" w:styleId="SOHeadBold">
    <w:name w:val="SO HeadBold"/>
    <w:aliases w:val="sohb"/>
    <w:basedOn w:val="SOText"/>
    <w:next w:val="SOText"/>
    <w:link w:val="SOHeadBoldChar"/>
    <w:qFormat/>
    <w:rsid w:val="00977F85"/>
    <w:rPr>
      <w:b/>
    </w:rPr>
  </w:style>
  <w:style w:type="character" w:customStyle="1" w:styleId="SOHeadBoldChar">
    <w:name w:val="SO HeadBold Char"/>
    <w:aliases w:val="sohb Char"/>
    <w:basedOn w:val="DefaultParagraphFont"/>
    <w:link w:val="SOHeadBold"/>
    <w:rsid w:val="00977F85"/>
    <w:rPr>
      <w:b/>
      <w:sz w:val="22"/>
    </w:rPr>
  </w:style>
  <w:style w:type="paragraph" w:customStyle="1" w:styleId="SOHeadItalic">
    <w:name w:val="SO HeadItalic"/>
    <w:aliases w:val="sohi"/>
    <w:basedOn w:val="SOText"/>
    <w:next w:val="SOText"/>
    <w:link w:val="SOHeadItalicChar"/>
    <w:qFormat/>
    <w:rsid w:val="00977F85"/>
    <w:rPr>
      <w:i/>
    </w:rPr>
  </w:style>
  <w:style w:type="character" w:customStyle="1" w:styleId="SOHeadItalicChar">
    <w:name w:val="SO HeadItalic Char"/>
    <w:aliases w:val="sohi Char"/>
    <w:basedOn w:val="DefaultParagraphFont"/>
    <w:link w:val="SOHeadItalic"/>
    <w:rsid w:val="00977F85"/>
    <w:rPr>
      <w:i/>
      <w:sz w:val="22"/>
    </w:rPr>
  </w:style>
  <w:style w:type="paragraph" w:customStyle="1" w:styleId="SOBullet">
    <w:name w:val="SO Bullet"/>
    <w:aliases w:val="sotb"/>
    <w:basedOn w:val="SOText"/>
    <w:link w:val="SOBulletChar"/>
    <w:qFormat/>
    <w:rsid w:val="00977F85"/>
    <w:pPr>
      <w:ind w:left="1559" w:hanging="425"/>
    </w:pPr>
  </w:style>
  <w:style w:type="character" w:customStyle="1" w:styleId="SOBulletChar">
    <w:name w:val="SO Bullet Char"/>
    <w:aliases w:val="sotb Char"/>
    <w:basedOn w:val="DefaultParagraphFont"/>
    <w:link w:val="SOBullet"/>
    <w:rsid w:val="00977F85"/>
    <w:rPr>
      <w:sz w:val="22"/>
    </w:rPr>
  </w:style>
  <w:style w:type="paragraph" w:customStyle="1" w:styleId="SOBulletNote">
    <w:name w:val="SO BulletNote"/>
    <w:aliases w:val="sonb"/>
    <w:basedOn w:val="SOTextNote"/>
    <w:link w:val="SOBulletNoteChar"/>
    <w:qFormat/>
    <w:rsid w:val="00977F85"/>
    <w:pPr>
      <w:tabs>
        <w:tab w:val="left" w:pos="1560"/>
      </w:tabs>
      <w:ind w:left="2268" w:hanging="1134"/>
    </w:pPr>
  </w:style>
  <w:style w:type="character" w:customStyle="1" w:styleId="SOBulletNoteChar">
    <w:name w:val="SO BulletNote Char"/>
    <w:aliases w:val="sonb Char"/>
    <w:basedOn w:val="DefaultParagraphFont"/>
    <w:link w:val="SOBulletNote"/>
    <w:rsid w:val="00977F85"/>
    <w:rPr>
      <w:sz w:val="18"/>
    </w:rPr>
  </w:style>
  <w:style w:type="paragraph" w:customStyle="1" w:styleId="SOText2">
    <w:name w:val="SO Text2"/>
    <w:aliases w:val="sot2"/>
    <w:basedOn w:val="Normal"/>
    <w:next w:val="SOText"/>
    <w:link w:val="SOText2Char"/>
    <w:rsid w:val="00977F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7F85"/>
    <w:rPr>
      <w:sz w:val="22"/>
    </w:rPr>
  </w:style>
  <w:style w:type="paragraph" w:customStyle="1" w:styleId="SubPartCASA">
    <w:name w:val="SubPart(CASA)"/>
    <w:aliases w:val="csp"/>
    <w:basedOn w:val="OPCParaBase"/>
    <w:next w:val="ActHead3"/>
    <w:rsid w:val="00977F8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77F85"/>
    <w:rPr>
      <w:rFonts w:eastAsia="Times New Roman" w:cs="Times New Roman"/>
      <w:sz w:val="22"/>
      <w:lang w:eastAsia="en-AU"/>
    </w:rPr>
  </w:style>
  <w:style w:type="character" w:customStyle="1" w:styleId="notetextChar">
    <w:name w:val="note(text) Char"/>
    <w:aliases w:val="n Char"/>
    <w:basedOn w:val="DefaultParagraphFont"/>
    <w:link w:val="notetext"/>
    <w:rsid w:val="00977F85"/>
    <w:rPr>
      <w:rFonts w:eastAsia="Times New Roman" w:cs="Times New Roman"/>
      <w:sz w:val="18"/>
      <w:lang w:eastAsia="en-AU"/>
    </w:rPr>
  </w:style>
  <w:style w:type="character" w:customStyle="1" w:styleId="Heading1Char">
    <w:name w:val="Heading 1 Char"/>
    <w:basedOn w:val="DefaultParagraphFont"/>
    <w:link w:val="Heading1"/>
    <w:uiPriority w:val="9"/>
    <w:rsid w:val="00977F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7F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7F8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77F8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77F8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77F8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77F8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77F8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77F8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77F85"/>
  </w:style>
  <w:style w:type="character" w:customStyle="1" w:styleId="charlegsubtitle1">
    <w:name w:val="charlegsubtitle1"/>
    <w:basedOn w:val="DefaultParagraphFont"/>
    <w:rsid w:val="00977F85"/>
    <w:rPr>
      <w:rFonts w:ascii="Arial" w:hAnsi="Arial" w:cs="Arial" w:hint="default"/>
      <w:b/>
      <w:bCs/>
      <w:sz w:val="28"/>
      <w:szCs w:val="28"/>
    </w:rPr>
  </w:style>
  <w:style w:type="paragraph" w:styleId="Index1">
    <w:name w:val="index 1"/>
    <w:basedOn w:val="Normal"/>
    <w:next w:val="Normal"/>
    <w:autoRedefine/>
    <w:rsid w:val="00977F85"/>
    <w:pPr>
      <w:ind w:left="240" w:hanging="240"/>
    </w:pPr>
  </w:style>
  <w:style w:type="paragraph" w:styleId="Index2">
    <w:name w:val="index 2"/>
    <w:basedOn w:val="Normal"/>
    <w:next w:val="Normal"/>
    <w:autoRedefine/>
    <w:rsid w:val="00977F85"/>
    <w:pPr>
      <w:ind w:left="480" w:hanging="240"/>
    </w:pPr>
  </w:style>
  <w:style w:type="paragraph" w:styleId="Index3">
    <w:name w:val="index 3"/>
    <w:basedOn w:val="Normal"/>
    <w:next w:val="Normal"/>
    <w:autoRedefine/>
    <w:rsid w:val="00977F85"/>
    <w:pPr>
      <w:ind w:left="720" w:hanging="240"/>
    </w:pPr>
  </w:style>
  <w:style w:type="paragraph" w:styleId="Index4">
    <w:name w:val="index 4"/>
    <w:basedOn w:val="Normal"/>
    <w:next w:val="Normal"/>
    <w:autoRedefine/>
    <w:rsid w:val="00977F85"/>
    <w:pPr>
      <w:ind w:left="960" w:hanging="240"/>
    </w:pPr>
  </w:style>
  <w:style w:type="paragraph" w:styleId="Index5">
    <w:name w:val="index 5"/>
    <w:basedOn w:val="Normal"/>
    <w:next w:val="Normal"/>
    <w:autoRedefine/>
    <w:rsid w:val="00977F85"/>
    <w:pPr>
      <w:ind w:left="1200" w:hanging="240"/>
    </w:pPr>
  </w:style>
  <w:style w:type="paragraph" w:styleId="Index6">
    <w:name w:val="index 6"/>
    <w:basedOn w:val="Normal"/>
    <w:next w:val="Normal"/>
    <w:autoRedefine/>
    <w:rsid w:val="00977F85"/>
    <w:pPr>
      <w:ind w:left="1440" w:hanging="240"/>
    </w:pPr>
  </w:style>
  <w:style w:type="paragraph" w:styleId="Index7">
    <w:name w:val="index 7"/>
    <w:basedOn w:val="Normal"/>
    <w:next w:val="Normal"/>
    <w:autoRedefine/>
    <w:rsid w:val="00977F85"/>
    <w:pPr>
      <w:ind w:left="1680" w:hanging="240"/>
    </w:pPr>
  </w:style>
  <w:style w:type="paragraph" w:styleId="Index8">
    <w:name w:val="index 8"/>
    <w:basedOn w:val="Normal"/>
    <w:next w:val="Normal"/>
    <w:autoRedefine/>
    <w:rsid w:val="00977F85"/>
    <w:pPr>
      <w:ind w:left="1920" w:hanging="240"/>
    </w:pPr>
  </w:style>
  <w:style w:type="paragraph" w:styleId="Index9">
    <w:name w:val="index 9"/>
    <w:basedOn w:val="Normal"/>
    <w:next w:val="Normal"/>
    <w:autoRedefine/>
    <w:rsid w:val="00977F85"/>
    <w:pPr>
      <w:ind w:left="2160" w:hanging="240"/>
    </w:pPr>
  </w:style>
  <w:style w:type="paragraph" w:styleId="NormalIndent">
    <w:name w:val="Normal Indent"/>
    <w:basedOn w:val="Normal"/>
    <w:rsid w:val="00977F85"/>
    <w:pPr>
      <w:ind w:left="720"/>
    </w:pPr>
  </w:style>
  <w:style w:type="paragraph" w:styleId="FootnoteText">
    <w:name w:val="footnote text"/>
    <w:basedOn w:val="Normal"/>
    <w:link w:val="FootnoteTextChar"/>
    <w:rsid w:val="00977F85"/>
    <w:rPr>
      <w:sz w:val="20"/>
    </w:rPr>
  </w:style>
  <w:style w:type="character" w:customStyle="1" w:styleId="FootnoteTextChar">
    <w:name w:val="Footnote Text Char"/>
    <w:basedOn w:val="DefaultParagraphFont"/>
    <w:link w:val="FootnoteText"/>
    <w:rsid w:val="00977F85"/>
  </w:style>
  <w:style w:type="paragraph" w:styleId="CommentText">
    <w:name w:val="annotation text"/>
    <w:basedOn w:val="Normal"/>
    <w:link w:val="CommentTextChar"/>
    <w:rsid w:val="00977F85"/>
    <w:rPr>
      <w:sz w:val="20"/>
    </w:rPr>
  </w:style>
  <w:style w:type="character" w:customStyle="1" w:styleId="CommentTextChar">
    <w:name w:val="Comment Text Char"/>
    <w:basedOn w:val="DefaultParagraphFont"/>
    <w:link w:val="CommentText"/>
    <w:rsid w:val="00977F85"/>
  </w:style>
  <w:style w:type="paragraph" w:styleId="IndexHeading">
    <w:name w:val="index heading"/>
    <w:basedOn w:val="Normal"/>
    <w:next w:val="Index1"/>
    <w:rsid w:val="00977F85"/>
    <w:rPr>
      <w:rFonts w:ascii="Arial" w:hAnsi="Arial" w:cs="Arial"/>
      <w:b/>
      <w:bCs/>
    </w:rPr>
  </w:style>
  <w:style w:type="paragraph" w:styleId="Caption">
    <w:name w:val="caption"/>
    <w:basedOn w:val="Normal"/>
    <w:next w:val="Normal"/>
    <w:qFormat/>
    <w:rsid w:val="00977F85"/>
    <w:pPr>
      <w:spacing w:before="120" w:after="120"/>
    </w:pPr>
    <w:rPr>
      <w:b/>
      <w:bCs/>
      <w:sz w:val="20"/>
    </w:rPr>
  </w:style>
  <w:style w:type="paragraph" w:styleId="TableofFigures">
    <w:name w:val="table of figures"/>
    <w:basedOn w:val="Normal"/>
    <w:next w:val="Normal"/>
    <w:rsid w:val="00977F85"/>
    <w:pPr>
      <w:ind w:left="480" w:hanging="480"/>
    </w:pPr>
  </w:style>
  <w:style w:type="paragraph" w:styleId="EnvelopeAddress">
    <w:name w:val="envelope address"/>
    <w:basedOn w:val="Normal"/>
    <w:rsid w:val="00977F8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77F85"/>
    <w:rPr>
      <w:rFonts w:ascii="Arial" w:hAnsi="Arial" w:cs="Arial"/>
      <w:sz w:val="20"/>
    </w:rPr>
  </w:style>
  <w:style w:type="character" w:styleId="FootnoteReference">
    <w:name w:val="footnote reference"/>
    <w:basedOn w:val="DefaultParagraphFont"/>
    <w:rsid w:val="00977F85"/>
    <w:rPr>
      <w:rFonts w:ascii="Times New Roman" w:hAnsi="Times New Roman"/>
      <w:sz w:val="20"/>
      <w:vertAlign w:val="superscript"/>
    </w:rPr>
  </w:style>
  <w:style w:type="character" w:styleId="CommentReference">
    <w:name w:val="annotation reference"/>
    <w:basedOn w:val="DefaultParagraphFont"/>
    <w:rsid w:val="00977F85"/>
    <w:rPr>
      <w:sz w:val="16"/>
      <w:szCs w:val="16"/>
    </w:rPr>
  </w:style>
  <w:style w:type="character" w:styleId="PageNumber">
    <w:name w:val="page number"/>
    <w:basedOn w:val="DefaultParagraphFont"/>
    <w:rsid w:val="00977F85"/>
  </w:style>
  <w:style w:type="character" w:styleId="EndnoteReference">
    <w:name w:val="endnote reference"/>
    <w:basedOn w:val="DefaultParagraphFont"/>
    <w:rsid w:val="00977F85"/>
    <w:rPr>
      <w:vertAlign w:val="superscript"/>
    </w:rPr>
  </w:style>
  <w:style w:type="paragraph" w:styleId="EndnoteText">
    <w:name w:val="endnote text"/>
    <w:basedOn w:val="Normal"/>
    <w:link w:val="EndnoteTextChar"/>
    <w:rsid w:val="00977F85"/>
    <w:rPr>
      <w:sz w:val="20"/>
    </w:rPr>
  </w:style>
  <w:style w:type="character" w:customStyle="1" w:styleId="EndnoteTextChar">
    <w:name w:val="Endnote Text Char"/>
    <w:basedOn w:val="DefaultParagraphFont"/>
    <w:link w:val="EndnoteText"/>
    <w:rsid w:val="00977F85"/>
  </w:style>
  <w:style w:type="paragraph" w:styleId="TableofAuthorities">
    <w:name w:val="table of authorities"/>
    <w:basedOn w:val="Normal"/>
    <w:next w:val="Normal"/>
    <w:rsid w:val="00977F85"/>
    <w:pPr>
      <w:ind w:left="240" w:hanging="240"/>
    </w:pPr>
  </w:style>
  <w:style w:type="paragraph" w:styleId="MacroText">
    <w:name w:val="macro"/>
    <w:link w:val="MacroTextChar"/>
    <w:rsid w:val="00977F8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77F85"/>
    <w:rPr>
      <w:rFonts w:ascii="Courier New" w:eastAsia="Times New Roman" w:hAnsi="Courier New" w:cs="Courier New"/>
      <w:lang w:eastAsia="en-AU"/>
    </w:rPr>
  </w:style>
  <w:style w:type="paragraph" w:styleId="TOAHeading">
    <w:name w:val="toa heading"/>
    <w:basedOn w:val="Normal"/>
    <w:next w:val="Normal"/>
    <w:rsid w:val="00977F85"/>
    <w:pPr>
      <w:spacing w:before="120"/>
    </w:pPr>
    <w:rPr>
      <w:rFonts w:ascii="Arial" w:hAnsi="Arial" w:cs="Arial"/>
      <w:b/>
      <w:bCs/>
    </w:rPr>
  </w:style>
  <w:style w:type="paragraph" w:styleId="List">
    <w:name w:val="List"/>
    <w:basedOn w:val="Normal"/>
    <w:rsid w:val="00977F85"/>
    <w:pPr>
      <w:ind w:left="283" w:hanging="283"/>
    </w:pPr>
  </w:style>
  <w:style w:type="paragraph" w:styleId="ListBullet">
    <w:name w:val="List Bullet"/>
    <w:basedOn w:val="Normal"/>
    <w:autoRedefine/>
    <w:rsid w:val="00977F85"/>
    <w:pPr>
      <w:tabs>
        <w:tab w:val="num" w:pos="360"/>
      </w:tabs>
      <w:ind w:left="360" w:hanging="360"/>
    </w:pPr>
  </w:style>
  <w:style w:type="paragraph" w:styleId="ListNumber">
    <w:name w:val="List Number"/>
    <w:basedOn w:val="Normal"/>
    <w:rsid w:val="00977F85"/>
    <w:pPr>
      <w:tabs>
        <w:tab w:val="num" w:pos="360"/>
      </w:tabs>
      <w:ind w:left="360" w:hanging="360"/>
    </w:pPr>
  </w:style>
  <w:style w:type="paragraph" w:styleId="List2">
    <w:name w:val="List 2"/>
    <w:basedOn w:val="Normal"/>
    <w:rsid w:val="00977F85"/>
    <w:pPr>
      <w:ind w:left="566" w:hanging="283"/>
    </w:pPr>
  </w:style>
  <w:style w:type="paragraph" w:styleId="List3">
    <w:name w:val="List 3"/>
    <w:basedOn w:val="Normal"/>
    <w:rsid w:val="00977F85"/>
    <w:pPr>
      <w:ind w:left="849" w:hanging="283"/>
    </w:pPr>
  </w:style>
  <w:style w:type="paragraph" w:styleId="List4">
    <w:name w:val="List 4"/>
    <w:basedOn w:val="Normal"/>
    <w:rsid w:val="00977F85"/>
    <w:pPr>
      <w:ind w:left="1132" w:hanging="283"/>
    </w:pPr>
  </w:style>
  <w:style w:type="paragraph" w:styleId="List5">
    <w:name w:val="List 5"/>
    <w:basedOn w:val="Normal"/>
    <w:rsid w:val="00977F85"/>
    <w:pPr>
      <w:ind w:left="1415" w:hanging="283"/>
    </w:pPr>
  </w:style>
  <w:style w:type="paragraph" w:styleId="ListBullet2">
    <w:name w:val="List Bullet 2"/>
    <w:basedOn w:val="Normal"/>
    <w:autoRedefine/>
    <w:rsid w:val="00977F85"/>
    <w:pPr>
      <w:tabs>
        <w:tab w:val="num" w:pos="360"/>
      </w:tabs>
    </w:pPr>
  </w:style>
  <w:style w:type="paragraph" w:styleId="ListBullet3">
    <w:name w:val="List Bullet 3"/>
    <w:basedOn w:val="Normal"/>
    <w:autoRedefine/>
    <w:rsid w:val="00977F85"/>
    <w:pPr>
      <w:tabs>
        <w:tab w:val="num" w:pos="926"/>
      </w:tabs>
      <w:ind w:left="926" w:hanging="360"/>
    </w:pPr>
  </w:style>
  <w:style w:type="paragraph" w:styleId="ListBullet4">
    <w:name w:val="List Bullet 4"/>
    <w:basedOn w:val="Normal"/>
    <w:autoRedefine/>
    <w:rsid w:val="00977F85"/>
    <w:pPr>
      <w:tabs>
        <w:tab w:val="num" w:pos="1209"/>
      </w:tabs>
      <w:ind w:left="1209" w:hanging="360"/>
    </w:pPr>
  </w:style>
  <w:style w:type="paragraph" w:styleId="ListBullet5">
    <w:name w:val="List Bullet 5"/>
    <w:basedOn w:val="Normal"/>
    <w:autoRedefine/>
    <w:rsid w:val="00977F85"/>
    <w:pPr>
      <w:tabs>
        <w:tab w:val="num" w:pos="1492"/>
      </w:tabs>
      <w:ind w:left="1492" w:hanging="360"/>
    </w:pPr>
  </w:style>
  <w:style w:type="paragraph" w:styleId="ListNumber2">
    <w:name w:val="List Number 2"/>
    <w:basedOn w:val="Normal"/>
    <w:rsid w:val="00977F85"/>
    <w:pPr>
      <w:tabs>
        <w:tab w:val="num" w:pos="643"/>
      </w:tabs>
      <w:ind w:left="643" w:hanging="360"/>
    </w:pPr>
  </w:style>
  <w:style w:type="paragraph" w:styleId="ListNumber3">
    <w:name w:val="List Number 3"/>
    <w:basedOn w:val="Normal"/>
    <w:rsid w:val="00977F85"/>
    <w:pPr>
      <w:tabs>
        <w:tab w:val="num" w:pos="926"/>
      </w:tabs>
      <w:ind w:left="926" w:hanging="360"/>
    </w:pPr>
  </w:style>
  <w:style w:type="paragraph" w:styleId="ListNumber4">
    <w:name w:val="List Number 4"/>
    <w:basedOn w:val="Normal"/>
    <w:rsid w:val="00977F85"/>
    <w:pPr>
      <w:tabs>
        <w:tab w:val="num" w:pos="1209"/>
      </w:tabs>
      <w:ind w:left="1209" w:hanging="360"/>
    </w:pPr>
  </w:style>
  <w:style w:type="paragraph" w:styleId="ListNumber5">
    <w:name w:val="List Number 5"/>
    <w:basedOn w:val="Normal"/>
    <w:rsid w:val="00977F85"/>
    <w:pPr>
      <w:tabs>
        <w:tab w:val="num" w:pos="1492"/>
      </w:tabs>
      <w:ind w:left="1492" w:hanging="360"/>
    </w:pPr>
  </w:style>
  <w:style w:type="paragraph" w:styleId="Title">
    <w:name w:val="Title"/>
    <w:basedOn w:val="Normal"/>
    <w:link w:val="TitleChar"/>
    <w:qFormat/>
    <w:rsid w:val="00977F85"/>
    <w:pPr>
      <w:spacing w:before="240" w:after="60"/>
    </w:pPr>
    <w:rPr>
      <w:rFonts w:ascii="Arial" w:hAnsi="Arial" w:cs="Arial"/>
      <w:b/>
      <w:bCs/>
      <w:sz w:val="40"/>
      <w:szCs w:val="40"/>
    </w:rPr>
  </w:style>
  <w:style w:type="character" w:customStyle="1" w:styleId="TitleChar">
    <w:name w:val="Title Char"/>
    <w:basedOn w:val="DefaultParagraphFont"/>
    <w:link w:val="Title"/>
    <w:rsid w:val="00977F85"/>
    <w:rPr>
      <w:rFonts w:ascii="Arial" w:hAnsi="Arial" w:cs="Arial"/>
      <w:b/>
      <w:bCs/>
      <w:sz w:val="40"/>
      <w:szCs w:val="40"/>
    </w:rPr>
  </w:style>
  <w:style w:type="paragraph" w:styleId="Closing">
    <w:name w:val="Closing"/>
    <w:basedOn w:val="Normal"/>
    <w:link w:val="ClosingChar"/>
    <w:rsid w:val="00977F85"/>
    <w:pPr>
      <w:ind w:left="4252"/>
    </w:pPr>
  </w:style>
  <w:style w:type="character" w:customStyle="1" w:styleId="ClosingChar">
    <w:name w:val="Closing Char"/>
    <w:basedOn w:val="DefaultParagraphFont"/>
    <w:link w:val="Closing"/>
    <w:rsid w:val="00977F85"/>
    <w:rPr>
      <w:sz w:val="22"/>
    </w:rPr>
  </w:style>
  <w:style w:type="paragraph" w:styleId="Signature">
    <w:name w:val="Signature"/>
    <w:basedOn w:val="Normal"/>
    <w:link w:val="SignatureChar"/>
    <w:rsid w:val="00977F85"/>
    <w:pPr>
      <w:ind w:left="4252"/>
    </w:pPr>
  </w:style>
  <w:style w:type="character" w:customStyle="1" w:styleId="SignatureChar">
    <w:name w:val="Signature Char"/>
    <w:basedOn w:val="DefaultParagraphFont"/>
    <w:link w:val="Signature"/>
    <w:rsid w:val="00977F85"/>
    <w:rPr>
      <w:sz w:val="22"/>
    </w:rPr>
  </w:style>
  <w:style w:type="paragraph" w:styleId="BodyText">
    <w:name w:val="Body Text"/>
    <w:basedOn w:val="Normal"/>
    <w:link w:val="BodyTextChar"/>
    <w:rsid w:val="00977F85"/>
    <w:pPr>
      <w:spacing w:after="120"/>
    </w:pPr>
  </w:style>
  <w:style w:type="character" w:customStyle="1" w:styleId="BodyTextChar">
    <w:name w:val="Body Text Char"/>
    <w:basedOn w:val="DefaultParagraphFont"/>
    <w:link w:val="BodyText"/>
    <w:rsid w:val="00977F85"/>
    <w:rPr>
      <w:sz w:val="22"/>
    </w:rPr>
  </w:style>
  <w:style w:type="paragraph" w:styleId="BodyTextIndent">
    <w:name w:val="Body Text Indent"/>
    <w:basedOn w:val="Normal"/>
    <w:link w:val="BodyTextIndentChar"/>
    <w:rsid w:val="00977F85"/>
    <w:pPr>
      <w:spacing w:after="120"/>
      <w:ind w:left="283"/>
    </w:pPr>
  </w:style>
  <w:style w:type="character" w:customStyle="1" w:styleId="BodyTextIndentChar">
    <w:name w:val="Body Text Indent Char"/>
    <w:basedOn w:val="DefaultParagraphFont"/>
    <w:link w:val="BodyTextIndent"/>
    <w:rsid w:val="00977F85"/>
    <w:rPr>
      <w:sz w:val="22"/>
    </w:rPr>
  </w:style>
  <w:style w:type="paragraph" w:styleId="ListContinue">
    <w:name w:val="List Continue"/>
    <w:basedOn w:val="Normal"/>
    <w:rsid w:val="00977F85"/>
    <w:pPr>
      <w:spacing w:after="120"/>
      <w:ind w:left="283"/>
    </w:pPr>
  </w:style>
  <w:style w:type="paragraph" w:styleId="ListContinue2">
    <w:name w:val="List Continue 2"/>
    <w:basedOn w:val="Normal"/>
    <w:rsid w:val="00977F85"/>
    <w:pPr>
      <w:spacing w:after="120"/>
      <w:ind w:left="566"/>
    </w:pPr>
  </w:style>
  <w:style w:type="paragraph" w:styleId="ListContinue3">
    <w:name w:val="List Continue 3"/>
    <w:basedOn w:val="Normal"/>
    <w:rsid w:val="00977F85"/>
    <w:pPr>
      <w:spacing w:after="120"/>
      <w:ind w:left="849"/>
    </w:pPr>
  </w:style>
  <w:style w:type="paragraph" w:styleId="ListContinue4">
    <w:name w:val="List Continue 4"/>
    <w:basedOn w:val="Normal"/>
    <w:rsid w:val="00977F85"/>
    <w:pPr>
      <w:spacing w:after="120"/>
      <w:ind w:left="1132"/>
    </w:pPr>
  </w:style>
  <w:style w:type="paragraph" w:styleId="ListContinue5">
    <w:name w:val="List Continue 5"/>
    <w:basedOn w:val="Normal"/>
    <w:rsid w:val="00977F85"/>
    <w:pPr>
      <w:spacing w:after="120"/>
      <w:ind w:left="1415"/>
    </w:pPr>
  </w:style>
  <w:style w:type="paragraph" w:styleId="MessageHeader">
    <w:name w:val="Message Header"/>
    <w:basedOn w:val="Normal"/>
    <w:link w:val="MessageHeaderChar"/>
    <w:rsid w:val="00977F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77F85"/>
    <w:rPr>
      <w:rFonts w:ascii="Arial" w:hAnsi="Arial" w:cs="Arial"/>
      <w:sz w:val="22"/>
      <w:shd w:val="pct20" w:color="auto" w:fill="auto"/>
    </w:rPr>
  </w:style>
  <w:style w:type="paragraph" w:styleId="Subtitle">
    <w:name w:val="Subtitle"/>
    <w:basedOn w:val="Normal"/>
    <w:link w:val="SubtitleChar"/>
    <w:qFormat/>
    <w:rsid w:val="00977F85"/>
    <w:pPr>
      <w:spacing w:after="60"/>
      <w:jc w:val="center"/>
      <w:outlineLvl w:val="1"/>
    </w:pPr>
    <w:rPr>
      <w:rFonts w:ascii="Arial" w:hAnsi="Arial" w:cs="Arial"/>
    </w:rPr>
  </w:style>
  <w:style w:type="character" w:customStyle="1" w:styleId="SubtitleChar">
    <w:name w:val="Subtitle Char"/>
    <w:basedOn w:val="DefaultParagraphFont"/>
    <w:link w:val="Subtitle"/>
    <w:rsid w:val="00977F85"/>
    <w:rPr>
      <w:rFonts w:ascii="Arial" w:hAnsi="Arial" w:cs="Arial"/>
      <w:sz w:val="22"/>
    </w:rPr>
  </w:style>
  <w:style w:type="paragraph" w:styleId="Salutation">
    <w:name w:val="Salutation"/>
    <w:basedOn w:val="Normal"/>
    <w:next w:val="Normal"/>
    <w:link w:val="SalutationChar"/>
    <w:rsid w:val="00977F85"/>
  </w:style>
  <w:style w:type="character" w:customStyle="1" w:styleId="SalutationChar">
    <w:name w:val="Salutation Char"/>
    <w:basedOn w:val="DefaultParagraphFont"/>
    <w:link w:val="Salutation"/>
    <w:rsid w:val="00977F85"/>
    <w:rPr>
      <w:sz w:val="22"/>
    </w:rPr>
  </w:style>
  <w:style w:type="paragraph" w:styleId="Date">
    <w:name w:val="Date"/>
    <w:basedOn w:val="Normal"/>
    <w:next w:val="Normal"/>
    <w:link w:val="DateChar"/>
    <w:rsid w:val="00977F85"/>
  </w:style>
  <w:style w:type="character" w:customStyle="1" w:styleId="DateChar">
    <w:name w:val="Date Char"/>
    <w:basedOn w:val="DefaultParagraphFont"/>
    <w:link w:val="Date"/>
    <w:rsid w:val="00977F85"/>
    <w:rPr>
      <w:sz w:val="22"/>
    </w:rPr>
  </w:style>
  <w:style w:type="paragraph" w:styleId="BodyTextFirstIndent">
    <w:name w:val="Body Text First Indent"/>
    <w:basedOn w:val="BodyText"/>
    <w:link w:val="BodyTextFirstIndentChar"/>
    <w:rsid w:val="00977F85"/>
    <w:pPr>
      <w:ind w:firstLine="210"/>
    </w:pPr>
  </w:style>
  <w:style w:type="character" w:customStyle="1" w:styleId="BodyTextFirstIndentChar">
    <w:name w:val="Body Text First Indent Char"/>
    <w:basedOn w:val="BodyTextChar"/>
    <w:link w:val="BodyTextFirstIndent"/>
    <w:rsid w:val="00977F85"/>
    <w:rPr>
      <w:sz w:val="22"/>
    </w:rPr>
  </w:style>
  <w:style w:type="paragraph" w:styleId="BodyTextFirstIndent2">
    <w:name w:val="Body Text First Indent 2"/>
    <w:basedOn w:val="BodyTextIndent"/>
    <w:link w:val="BodyTextFirstIndent2Char"/>
    <w:rsid w:val="00977F85"/>
    <w:pPr>
      <w:ind w:firstLine="210"/>
    </w:pPr>
  </w:style>
  <w:style w:type="character" w:customStyle="1" w:styleId="BodyTextFirstIndent2Char">
    <w:name w:val="Body Text First Indent 2 Char"/>
    <w:basedOn w:val="BodyTextIndentChar"/>
    <w:link w:val="BodyTextFirstIndent2"/>
    <w:rsid w:val="00977F85"/>
    <w:rPr>
      <w:sz w:val="22"/>
    </w:rPr>
  </w:style>
  <w:style w:type="paragraph" w:styleId="BodyText2">
    <w:name w:val="Body Text 2"/>
    <w:basedOn w:val="Normal"/>
    <w:link w:val="BodyText2Char"/>
    <w:rsid w:val="00977F85"/>
    <w:pPr>
      <w:spacing w:after="120" w:line="480" w:lineRule="auto"/>
    </w:pPr>
  </w:style>
  <w:style w:type="character" w:customStyle="1" w:styleId="BodyText2Char">
    <w:name w:val="Body Text 2 Char"/>
    <w:basedOn w:val="DefaultParagraphFont"/>
    <w:link w:val="BodyText2"/>
    <w:rsid w:val="00977F85"/>
    <w:rPr>
      <w:sz w:val="22"/>
    </w:rPr>
  </w:style>
  <w:style w:type="paragraph" w:styleId="BodyText3">
    <w:name w:val="Body Text 3"/>
    <w:basedOn w:val="Normal"/>
    <w:link w:val="BodyText3Char"/>
    <w:rsid w:val="00977F85"/>
    <w:pPr>
      <w:spacing w:after="120"/>
    </w:pPr>
    <w:rPr>
      <w:sz w:val="16"/>
      <w:szCs w:val="16"/>
    </w:rPr>
  </w:style>
  <w:style w:type="character" w:customStyle="1" w:styleId="BodyText3Char">
    <w:name w:val="Body Text 3 Char"/>
    <w:basedOn w:val="DefaultParagraphFont"/>
    <w:link w:val="BodyText3"/>
    <w:rsid w:val="00977F85"/>
    <w:rPr>
      <w:sz w:val="16"/>
      <w:szCs w:val="16"/>
    </w:rPr>
  </w:style>
  <w:style w:type="paragraph" w:styleId="BodyTextIndent2">
    <w:name w:val="Body Text Indent 2"/>
    <w:basedOn w:val="Normal"/>
    <w:link w:val="BodyTextIndent2Char"/>
    <w:rsid w:val="00977F85"/>
    <w:pPr>
      <w:spacing w:after="120" w:line="480" w:lineRule="auto"/>
      <w:ind w:left="283"/>
    </w:pPr>
  </w:style>
  <w:style w:type="character" w:customStyle="1" w:styleId="BodyTextIndent2Char">
    <w:name w:val="Body Text Indent 2 Char"/>
    <w:basedOn w:val="DefaultParagraphFont"/>
    <w:link w:val="BodyTextIndent2"/>
    <w:rsid w:val="00977F85"/>
    <w:rPr>
      <w:sz w:val="22"/>
    </w:rPr>
  </w:style>
  <w:style w:type="paragraph" w:styleId="BodyTextIndent3">
    <w:name w:val="Body Text Indent 3"/>
    <w:basedOn w:val="Normal"/>
    <w:link w:val="BodyTextIndent3Char"/>
    <w:rsid w:val="00977F85"/>
    <w:pPr>
      <w:spacing w:after="120"/>
      <w:ind w:left="283"/>
    </w:pPr>
    <w:rPr>
      <w:sz w:val="16"/>
      <w:szCs w:val="16"/>
    </w:rPr>
  </w:style>
  <w:style w:type="character" w:customStyle="1" w:styleId="BodyTextIndent3Char">
    <w:name w:val="Body Text Indent 3 Char"/>
    <w:basedOn w:val="DefaultParagraphFont"/>
    <w:link w:val="BodyTextIndent3"/>
    <w:rsid w:val="00977F85"/>
    <w:rPr>
      <w:sz w:val="16"/>
      <w:szCs w:val="16"/>
    </w:rPr>
  </w:style>
  <w:style w:type="paragraph" w:styleId="BlockText">
    <w:name w:val="Block Text"/>
    <w:basedOn w:val="Normal"/>
    <w:rsid w:val="00977F85"/>
    <w:pPr>
      <w:spacing w:after="120"/>
      <w:ind w:left="1440" w:right="1440"/>
    </w:pPr>
  </w:style>
  <w:style w:type="character" w:styleId="Hyperlink">
    <w:name w:val="Hyperlink"/>
    <w:basedOn w:val="DefaultParagraphFont"/>
    <w:rsid w:val="00977F85"/>
    <w:rPr>
      <w:color w:val="0000FF"/>
      <w:u w:val="single"/>
    </w:rPr>
  </w:style>
  <w:style w:type="character" w:styleId="FollowedHyperlink">
    <w:name w:val="FollowedHyperlink"/>
    <w:basedOn w:val="DefaultParagraphFont"/>
    <w:rsid w:val="00977F85"/>
    <w:rPr>
      <w:color w:val="800080"/>
      <w:u w:val="single"/>
    </w:rPr>
  </w:style>
  <w:style w:type="character" w:styleId="Strong">
    <w:name w:val="Strong"/>
    <w:basedOn w:val="DefaultParagraphFont"/>
    <w:qFormat/>
    <w:rsid w:val="00977F85"/>
    <w:rPr>
      <w:b/>
      <w:bCs/>
    </w:rPr>
  </w:style>
  <w:style w:type="character" w:styleId="Emphasis">
    <w:name w:val="Emphasis"/>
    <w:basedOn w:val="DefaultParagraphFont"/>
    <w:qFormat/>
    <w:rsid w:val="00977F85"/>
    <w:rPr>
      <w:i/>
      <w:iCs/>
    </w:rPr>
  </w:style>
  <w:style w:type="paragraph" w:styleId="DocumentMap">
    <w:name w:val="Document Map"/>
    <w:basedOn w:val="Normal"/>
    <w:link w:val="DocumentMapChar"/>
    <w:rsid w:val="00977F85"/>
    <w:pPr>
      <w:shd w:val="clear" w:color="auto" w:fill="000080"/>
    </w:pPr>
    <w:rPr>
      <w:rFonts w:ascii="Tahoma" w:hAnsi="Tahoma" w:cs="Tahoma"/>
    </w:rPr>
  </w:style>
  <w:style w:type="character" w:customStyle="1" w:styleId="DocumentMapChar">
    <w:name w:val="Document Map Char"/>
    <w:basedOn w:val="DefaultParagraphFont"/>
    <w:link w:val="DocumentMap"/>
    <w:rsid w:val="00977F85"/>
    <w:rPr>
      <w:rFonts w:ascii="Tahoma" w:hAnsi="Tahoma" w:cs="Tahoma"/>
      <w:sz w:val="22"/>
      <w:shd w:val="clear" w:color="auto" w:fill="000080"/>
    </w:rPr>
  </w:style>
  <w:style w:type="paragraph" w:styleId="PlainText">
    <w:name w:val="Plain Text"/>
    <w:basedOn w:val="Normal"/>
    <w:link w:val="PlainTextChar"/>
    <w:rsid w:val="00977F85"/>
    <w:rPr>
      <w:rFonts w:ascii="Courier New" w:hAnsi="Courier New" w:cs="Courier New"/>
      <w:sz w:val="20"/>
    </w:rPr>
  </w:style>
  <w:style w:type="character" w:customStyle="1" w:styleId="PlainTextChar">
    <w:name w:val="Plain Text Char"/>
    <w:basedOn w:val="DefaultParagraphFont"/>
    <w:link w:val="PlainText"/>
    <w:rsid w:val="00977F85"/>
    <w:rPr>
      <w:rFonts w:ascii="Courier New" w:hAnsi="Courier New" w:cs="Courier New"/>
    </w:rPr>
  </w:style>
  <w:style w:type="paragraph" w:styleId="E-mailSignature">
    <w:name w:val="E-mail Signature"/>
    <w:basedOn w:val="Normal"/>
    <w:link w:val="E-mailSignatureChar"/>
    <w:rsid w:val="00977F85"/>
  </w:style>
  <w:style w:type="character" w:customStyle="1" w:styleId="E-mailSignatureChar">
    <w:name w:val="E-mail Signature Char"/>
    <w:basedOn w:val="DefaultParagraphFont"/>
    <w:link w:val="E-mailSignature"/>
    <w:rsid w:val="00977F85"/>
    <w:rPr>
      <w:sz w:val="22"/>
    </w:rPr>
  </w:style>
  <w:style w:type="paragraph" w:styleId="NormalWeb">
    <w:name w:val="Normal (Web)"/>
    <w:basedOn w:val="Normal"/>
    <w:rsid w:val="00977F85"/>
  </w:style>
  <w:style w:type="character" w:styleId="HTMLAcronym">
    <w:name w:val="HTML Acronym"/>
    <w:basedOn w:val="DefaultParagraphFont"/>
    <w:rsid w:val="00977F85"/>
  </w:style>
  <w:style w:type="paragraph" w:styleId="HTMLAddress">
    <w:name w:val="HTML Address"/>
    <w:basedOn w:val="Normal"/>
    <w:link w:val="HTMLAddressChar"/>
    <w:rsid w:val="00977F85"/>
    <w:rPr>
      <w:i/>
      <w:iCs/>
    </w:rPr>
  </w:style>
  <w:style w:type="character" w:customStyle="1" w:styleId="HTMLAddressChar">
    <w:name w:val="HTML Address Char"/>
    <w:basedOn w:val="DefaultParagraphFont"/>
    <w:link w:val="HTMLAddress"/>
    <w:rsid w:val="00977F85"/>
    <w:rPr>
      <w:i/>
      <w:iCs/>
      <w:sz w:val="22"/>
    </w:rPr>
  </w:style>
  <w:style w:type="character" w:styleId="HTMLCite">
    <w:name w:val="HTML Cite"/>
    <w:basedOn w:val="DefaultParagraphFont"/>
    <w:rsid w:val="00977F85"/>
    <w:rPr>
      <w:i/>
      <w:iCs/>
    </w:rPr>
  </w:style>
  <w:style w:type="character" w:styleId="HTMLCode">
    <w:name w:val="HTML Code"/>
    <w:basedOn w:val="DefaultParagraphFont"/>
    <w:rsid w:val="00977F85"/>
    <w:rPr>
      <w:rFonts w:ascii="Courier New" w:hAnsi="Courier New" w:cs="Courier New"/>
      <w:sz w:val="20"/>
      <w:szCs w:val="20"/>
    </w:rPr>
  </w:style>
  <w:style w:type="character" w:styleId="HTMLDefinition">
    <w:name w:val="HTML Definition"/>
    <w:basedOn w:val="DefaultParagraphFont"/>
    <w:rsid w:val="00977F85"/>
    <w:rPr>
      <w:i/>
      <w:iCs/>
    </w:rPr>
  </w:style>
  <w:style w:type="character" w:styleId="HTMLKeyboard">
    <w:name w:val="HTML Keyboard"/>
    <w:basedOn w:val="DefaultParagraphFont"/>
    <w:rsid w:val="00977F85"/>
    <w:rPr>
      <w:rFonts w:ascii="Courier New" w:hAnsi="Courier New" w:cs="Courier New"/>
      <w:sz w:val="20"/>
      <w:szCs w:val="20"/>
    </w:rPr>
  </w:style>
  <w:style w:type="paragraph" w:styleId="HTMLPreformatted">
    <w:name w:val="HTML Preformatted"/>
    <w:basedOn w:val="Normal"/>
    <w:link w:val="HTMLPreformattedChar"/>
    <w:rsid w:val="00977F85"/>
    <w:rPr>
      <w:rFonts w:ascii="Courier New" w:hAnsi="Courier New" w:cs="Courier New"/>
      <w:sz w:val="20"/>
    </w:rPr>
  </w:style>
  <w:style w:type="character" w:customStyle="1" w:styleId="HTMLPreformattedChar">
    <w:name w:val="HTML Preformatted Char"/>
    <w:basedOn w:val="DefaultParagraphFont"/>
    <w:link w:val="HTMLPreformatted"/>
    <w:rsid w:val="00977F85"/>
    <w:rPr>
      <w:rFonts w:ascii="Courier New" w:hAnsi="Courier New" w:cs="Courier New"/>
    </w:rPr>
  </w:style>
  <w:style w:type="character" w:styleId="HTMLSample">
    <w:name w:val="HTML Sample"/>
    <w:basedOn w:val="DefaultParagraphFont"/>
    <w:rsid w:val="00977F85"/>
    <w:rPr>
      <w:rFonts w:ascii="Courier New" w:hAnsi="Courier New" w:cs="Courier New"/>
    </w:rPr>
  </w:style>
  <w:style w:type="character" w:styleId="HTMLTypewriter">
    <w:name w:val="HTML Typewriter"/>
    <w:basedOn w:val="DefaultParagraphFont"/>
    <w:rsid w:val="00977F85"/>
    <w:rPr>
      <w:rFonts w:ascii="Courier New" w:hAnsi="Courier New" w:cs="Courier New"/>
      <w:sz w:val="20"/>
      <w:szCs w:val="20"/>
    </w:rPr>
  </w:style>
  <w:style w:type="character" w:styleId="HTMLVariable">
    <w:name w:val="HTML Variable"/>
    <w:basedOn w:val="DefaultParagraphFont"/>
    <w:rsid w:val="00977F85"/>
    <w:rPr>
      <w:i/>
      <w:iCs/>
    </w:rPr>
  </w:style>
  <w:style w:type="paragraph" w:styleId="CommentSubject">
    <w:name w:val="annotation subject"/>
    <w:basedOn w:val="CommentText"/>
    <w:next w:val="CommentText"/>
    <w:link w:val="CommentSubjectChar"/>
    <w:rsid w:val="00977F85"/>
    <w:rPr>
      <w:b/>
      <w:bCs/>
    </w:rPr>
  </w:style>
  <w:style w:type="character" w:customStyle="1" w:styleId="CommentSubjectChar">
    <w:name w:val="Comment Subject Char"/>
    <w:basedOn w:val="CommentTextChar"/>
    <w:link w:val="CommentSubject"/>
    <w:rsid w:val="00977F85"/>
    <w:rPr>
      <w:b/>
      <w:bCs/>
    </w:rPr>
  </w:style>
  <w:style w:type="numbering" w:styleId="1ai">
    <w:name w:val="Outline List 1"/>
    <w:basedOn w:val="NoList"/>
    <w:rsid w:val="00977F85"/>
    <w:pPr>
      <w:numPr>
        <w:numId w:val="14"/>
      </w:numPr>
    </w:pPr>
  </w:style>
  <w:style w:type="numbering" w:styleId="111111">
    <w:name w:val="Outline List 2"/>
    <w:basedOn w:val="NoList"/>
    <w:rsid w:val="00977F85"/>
    <w:pPr>
      <w:numPr>
        <w:numId w:val="15"/>
      </w:numPr>
    </w:pPr>
  </w:style>
  <w:style w:type="numbering" w:styleId="ArticleSection">
    <w:name w:val="Outline List 3"/>
    <w:basedOn w:val="NoList"/>
    <w:rsid w:val="00977F85"/>
    <w:pPr>
      <w:numPr>
        <w:numId w:val="17"/>
      </w:numPr>
    </w:pPr>
  </w:style>
  <w:style w:type="table" w:styleId="TableSimple1">
    <w:name w:val="Table Simple 1"/>
    <w:basedOn w:val="TableNormal"/>
    <w:rsid w:val="00977F8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77F8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77F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77F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77F8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77F8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77F8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77F8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77F8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77F8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77F8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77F8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77F8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77F8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77F8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77F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77F8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77F8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77F8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77F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77F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77F8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77F8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77F8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77F8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77F8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77F8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77F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77F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77F8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77F8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77F8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77F8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77F8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77F8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77F8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77F8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77F8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7F8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77F8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77F8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77F8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77F8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77F85"/>
    <w:rPr>
      <w:rFonts w:eastAsia="Times New Roman" w:cs="Times New Roman"/>
      <w:b/>
      <w:kern w:val="28"/>
      <w:sz w:val="24"/>
      <w:lang w:eastAsia="en-AU"/>
    </w:rPr>
  </w:style>
  <w:style w:type="paragraph" w:styleId="Revision">
    <w:name w:val="Revision"/>
    <w:hidden/>
    <w:uiPriority w:val="99"/>
    <w:semiHidden/>
    <w:rsid w:val="004C5418"/>
    <w:rPr>
      <w:sz w:val="22"/>
    </w:rPr>
  </w:style>
  <w:style w:type="paragraph" w:styleId="Bibliography">
    <w:name w:val="Bibliography"/>
    <w:basedOn w:val="Normal"/>
    <w:next w:val="Normal"/>
    <w:uiPriority w:val="37"/>
    <w:semiHidden/>
    <w:unhideWhenUsed/>
    <w:rsid w:val="00977F85"/>
  </w:style>
  <w:style w:type="character" w:styleId="BookTitle">
    <w:name w:val="Book Title"/>
    <w:basedOn w:val="DefaultParagraphFont"/>
    <w:uiPriority w:val="33"/>
    <w:qFormat/>
    <w:rsid w:val="00977F85"/>
    <w:rPr>
      <w:b/>
      <w:bCs/>
      <w:i/>
      <w:iCs/>
      <w:spacing w:val="5"/>
    </w:rPr>
  </w:style>
  <w:style w:type="table" w:styleId="ColorfulGrid">
    <w:name w:val="Colorful Grid"/>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77F8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77F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77F8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77F8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77F8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77F8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77F8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77F8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77F8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77F8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77F8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77F8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77F8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77F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77F8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77F8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77F8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77F8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77F8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77F8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77F8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77F8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77F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77F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77F8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77F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77F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77F8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77F8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77F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77F8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77F8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77F8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77F8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77F8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77F8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77F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77F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77F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77F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77F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77F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77F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77F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77F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77F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77F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77F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77F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77F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77F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77F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77F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77F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77F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77F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77F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77F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77F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77F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77F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77F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77F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77F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77F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77F85"/>
    <w:rPr>
      <w:color w:val="2B579A"/>
      <w:shd w:val="clear" w:color="auto" w:fill="E1DFDD"/>
    </w:rPr>
  </w:style>
  <w:style w:type="character" w:styleId="IntenseEmphasis">
    <w:name w:val="Intense Emphasis"/>
    <w:basedOn w:val="DefaultParagraphFont"/>
    <w:uiPriority w:val="21"/>
    <w:qFormat/>
    <w:rsid w:val="00977F85"/>
    <w:rPr>
      <w:i/>
      <w:iCs/>
      <w:color w:val="4F81BD" w:themeColor="accent1"/>
    </w:rPr>
  </w:style>
  <w:style w:type="paragraph" w:styleId="IntenseQuote">
    <w:name w:val="Intense Quote"/>
    <w:basedOn w:val="Normal"/>
    <w:next w:val="Normal"/>
    <w:link w:val="IntenseQuoteChar"/>
    <w:uiPriority w:val="30"/>
    <w:qFormat/>
    <w:rsid w:val="00977F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7F85"/>
    <w:rPr>
      <w:i/>
      <w:iCs/>
      <w:color w:val="4F81BD" w:themeColor="accent1"/>
      <w:sz w:val="22"/>
    </w:rPr>
  </w:style>
  <w:style w:type="character" w:styleId="IntenseReference">
    <w:name w:val="Intense Reference"/>
    <w:basedOn w:val="DefaultParagraphFont"/>
    <w:uiPriority w:val="32"/>
    <w:qFormat/>
    <w:rsid w:val="00977F85"/>
    <w:rPr>
      <w:b/>
      <w:bCs/>
      <w:smallCaps/>
      <w:color w:val="4F81BD" w:themeColor="accent1"/>
      <w:spacing w:val="5"/>
    </w:rPr>
  </w:style>
  <w:style w:type="table" w:styleId="LightGrid">
    <w:name w:val="Light Grid"/>
    <w:basedOn w:val="TableNormal"/>
    <w:uiPriority w:val="62"/>
    <w:semiHidden/>
    <w:unhideWhenUsed/>
    <w:rsid w:val="00977F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77F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77F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77F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77F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77F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77F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77F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77F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77F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77F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77F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77F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77F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77F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77F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77F8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77F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77F8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77F8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77F8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77F85"/>
    <w:pPr>
      <w:ind w:left="720"/>
      <w:contextualSpacing/>
    </w:pPr>
  </w:style>
  <w:style w:type="table" w:styleId="ListTable1Light">
    <w:name w:val="List Table 1 Light"/>
    <w:basedOn w:val="TableNormal"/>
    <w:uiPriority w:val="46"/>
    <w:rsid w:val="00977F8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77F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77F8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77F8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77F8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77F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77F8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77F8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77F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77F8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77F8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77F8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77F8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77F8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77F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77F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77F8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77F8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77F8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77F8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77F8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77F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77F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77F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77F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77F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77F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77F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77F8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77F8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77F8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77F8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77F8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77F8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77F8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77F8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77F8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77F8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77F8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77F8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77F8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77F8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77F8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77F8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77F8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77F8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77F8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77F8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77F8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77F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77F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77F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77F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77F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77F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77F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77F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77F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77F8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77F8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77F8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77F8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77F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77F8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77F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77F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77F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77F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77F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77F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77F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77F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77F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77F85"/>
    <w:rPr>
      <w:color w:val="2B579A"/>
      <w:shd w:val="clear" w:color="auto" w:fill="E1DFDD"/>
    </w:rPr>
  </w:style>
  <w:style w:type="paragraph" w:styleId="NoSpacing">
    <w:name w:val="No Spacing"/>
    <w:uiPriority w:val="1"/>
    <w:qFormat/>
    <w:rsid w:val="00977F85"/>
    <w:rPr>
      <w:sz w:val="22"/>
    </w:rPr>
  </w:style>
  <w:style w:type="paragraph" w:styleId="NoteHeading">
    <w:name w:val="Note Heading"/>
    <w:basedOn w:val="Normal"/>
    <w:next w:val="Normal"/>
    <w:link w:val="NoteHeadingChar"/>
    <w:uiPriority w:val="99"/>
    <w:semiHidden/>
    <w:unhideWhenUsed/>
    <w:rsid w:val="00977F85"/>
    <w:pPr>
      <w:spacing w:line="240" w:lineRule="auto"/>
    </w:pPr>
  </w:style>
  <w:style w:type="character" w:customStyle="1" w:styleId="NoteHeadingChar">
    <w:name w:val="Note Heading Char"/>
    <w:basedOn w:val="DefaultParagraphFont"/>
    <w:link w:val="NoteHeading"/>
    <w:uiPriority w:val="99"/>
    <w:semiHidden/>
    <w:rsid w:val="00977F85"/>
    <w:rPr>
      <w:sz w:val="22"/>
    </w:rPr>
  </w:style>
  <w:style w:type="character" w:styleId="PlaceholderText">
    <w:name w:val="Placeholder Text"/>
    <w:basedOn w:val="DefaultParagraphFont"/>
    <w:uiPriority w:val="99"/>
    <w:semiHidden/>
    <w:rsid w:val="00977F85"/>
    <w:rPr>
      <w:color w:val="808080"/>
    </w:rPr>
  </w:style>
  <w:style w:type="table" w:styleId="PlainTable1">
    <w:name w:val="Plain Table 1"/>
    <w:basedOn w:val="TableNormal"/>
    <w:uiPriority w:val="41"/>
    <w:rsid w:val="00977F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77F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77F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7F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7F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77F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7F85"/>
    <w:rPr>
      <w:i/>
      <w:iCs/>
      <w:color w:val="404040" w:themeColor="text1" w:themeTint="BF"/>
      <w:sz w:val="22"/>
    </w:rPr>
  </w:style>
  <w:style w:type="character" w:styleId="SmartHyperlink">
    <w:name w:val="Smart Hyperlink"/>
    <w:basedOn w:val="DefaultParagraphFont"/>
    <w:uiPriority w:val="99"/>
    <w:semiHidden/>
    <w:unhideWhenUsed/>
    <w:rsid w:val="00977F85"/>
    <w:rPr>
      <w:u w:val="dotted"/>
    </w:rPr>
  </w:style>
  <w:style w:type="character" w:styleId="SubtleEmphasis">
    <w:name w:val="Subtle Emphasis"/>
    <w:basedOn w:val="DefaultParagraphFont"/>
    <w:uiPriority w:val="19"/>
    <w:qFormat/>
    <w:rsid w:val="00977F85"/>
    <w:rPr>
      <w:i/>
      <w:iCs/>
      <w:color w:val="404040" w:themeColor="text1" w:themeTint="BF"/>
    </w:rPr>
  </w:style>
  <w:style w:type="character" w:styleId="SubtleReference">
    <w:name w:val="Subtle Reference"/>
    <w:basedOn w:val="DefaultParagraphFont"/>
    <w:uiPriority w:val="31"/>
    <w:qFormat/>
    <w:rsid w:val="00977F85"/>
    <w:rPr>
      <w:smallCaps/>
      <w:color w:val="5A5A5A" w:themeColor="text1" w:themeTint="A5"/>
    </w:rPr>
  </w:style>
  <w:style w:type="table" w:styleId="TableGridLight">
    <w:name w:val="Grid Table Light"/>
    <w:basedOn w:val="TableNormal"/>
    <w:uiPriority w:val="40"/>
    <w:rsid w:val="00977F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77F8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7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8202">
      <w:bodyDiv w:val="1"/>
      <w:marLeft w:val="0"/>
      <w:marRight w:val="0"/>
      <w:marTop w:val="0"/>
      <w:marBottom w:val="0"/>
      <w:divBdr>
        <w:top w:val="none" w:sz="0" w:space="0" w:color="auto"/>
        <w:left w:val="none" w:sz="0" w:space="0" w:color="auto"/>
        <w:bottom w:val="none" w:sz="0" w:space="0" w:color="auto"/>
        <w:right w:val="none" w:sz="0" w:space="0" w:color="auto"/>
      </w:divBdr>
    </w:div>
    <w:div w:id="392588254">
      <w:bodyDiv w:val="1"/>
      <w:marLeft w:val="0"/>
      <w:marRight w:val="0"/>
      <w:marTop w:val="0"/>
      <w:marBottom w:val="0"/>
      <w:divBdr>
        <w:top w:val="none" w:sz="0" w:space="0" w:color="auto"/>
        <w:left w:val="none" w:sz="0" w:space="0" w:color="auto"/>
        <w:bottom w:val="none" w:sz="0" w:space="0" w:color="auto"/>
        <w:right w:val="none" w:sz="0" w:space="0" w:color="auto"/>
      </w:divBdr>
    </w:div>
    <w:div w:id="686640881">
      <w:bodyDiv w:val="1"/>
      <w:marLeft w:val="0"/>
      <w:marRight w:val="0"/>
      <w:marTop w:val="0"/>
      <w:marBottom w:val="0"/>
      <w:divBdr>
        <w:top w:val="none" w:sz="0" w:space="0" w:color="auto"/>
        <w:left w:val="none" w:sz="0" w:space="0" w:color="auto"/>
        <w:bottom w:val="none" w:sz="0" w:space="0" w:color="auto"/>
        <w:right w:val="none" w:sz="0" w:space="0" w:color="auto"/>
      </w:divBdr>
    </w:div>
    <w:div w:id="758213634">
      <w:bodyDiv w:val="1"/>
      <w:marLeft w:val="0"/>
      <w:marRight w:val="0"/>
      <w:marTop w:val="0"/>
      <w:marBottom w:val="0"/>
      <w:divBdr>
        <w:top w:val="none" w:sz="0" w:space="0" w:color="auto"/>
        <w:left w:val="none" w:sz="0" w:space="0" w:color="auto"/>
        <w:bottom w:val="none" w:sz="0" w:space="0" w:color="auto"/>
        <w:right w:val="none" w:sz="0" w:space="0" w:color="auto"/>
      </w:divBdr>
    </w:div>
    <w:div w:id="874342290">
      <w:bodyDiv w:val="1"/>
      <w:marLeft w:val="0"/>
      <w:marRight w:val="0"/>
      <w:marTop w:val="0"/>
      <w:marBottom w:val="0"/>
      <w:divBdr>
        <w:top w:val="none" w:sz="0" w:space="0" w:color="auto"/>
        <w:left w:val="none" w:sz="0" w:space="0" w:color="auto"/>
        <w:bottom w:val="none" w:sz="0" w:space="0" w:color="auto"/>
        <w:right w:val="none" w:sz="0" w:space="0" w:color="auto"/>
      </w:divBdr>
    </w:div>
    <w:div w:id="9180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12" ma:contentTypeDescription="Create a new document." ma:contentTypeScope="" ma:versionID="a5188d7bbd00453337a1881778f2a651">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04b036b386f047cb85091fac1cf2c800"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B3A7E-679C-4254-9796-8AD915466D8E}">
  <ds:schemaRefs>
    <ds:schemaRef ds:uri="http://schemas.microsoft.com/sharepoint/v3/contenttype/forms"/>
  </ds:schemaRefs>
</ds:datastoreItem>
</file>

<file path=customXml/itemProps2.xml><?xml version="1.0" encoding="utf-8"?>
<ds:datastoreItem xmlns:ds="http://schemas.openxmlformats.org/officeDocument/2006/customXml" ds:itemID="{99912EDD-9909-4263-960E-05F833B07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F015-2800-437F-B279-B60991367774}">
  <ds:schemaRefs>
    <ds:schemaRef ds:uri="http://schemas.openxmlformats.org/officeDocument/2006/bibliography"/>
  </ds:schemaRefs>
</ds:datastoreItem>
</file>

<file path=customXml/itemProps4.xml><?xml version="1.0" encoding="utf-8"?>
<ds:datastoreItem xmlns:ds="http://schemas.openxmlformats.org/officeDocument/2006/customXml" ds:itemID="{51749669-FF71-40BF-BF35-13D90DFFD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10</Pages>
  <Words>1473</Words>
  <Characters>8397</Characters>
  <Application>Microsoft Office Word</Application>
  <DocSecurity>2</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WHITING,Beth</dc:creator>
  <cp:keywords/>
  <dc:description/>
  <cp:lastModifiedBy>WHITING,Beth</cp:lastModifiedBy>
  <cp:revision>3</cp:revision>
  <cp:lastPrinted>2025-01-23T05:53:00Z</cp:lastPrinted>
  <dcterms:created xsi:type="dcterms:W3CDTF">2025-01-23T05:53:00Z</dcterms:created>
  <dcterms:modified xsi:type="dcterms:W3CDTF">2025-01-23T05:53:00Z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Disability Standards for Education Amendment Standards 2025</vt:lpwstr>
  </property>
  <property fmtid="{D5CDD505-2E9C-101B-9397-08002B2CF9AE}" pid="4" name="Class">
    <vt:lpwstr>Standards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OPC65941</vt:lpwstr>
  </property>
  <property fmtid="{D5CDD505-2E9C-101B-9397-08002B2CF9AE}" pid="11" name="DLM">
    <vt:lpwstr> </vt:lpwstr>
  </property>
  <property fmtid="{D5CDD505-2E9C-101B-9397-08002B2CF9AE}" pid="12" name="Classification">
    <vt:lpwstr>EXPOSURE DRAFT</vt:lpwstr>
  </property>
  <property fmtid="{D5CDD505-2E9C-101B-9397-08002B2CF9AE}" pid="13" name="DoNotAsk">
    <vt:lpwstr>0</vt:lpwstr>
  </property>
  <property fmtid="{D5CDD505-2E9C-101B-9397-08002B2CF9AE}" pid="14" name="ChangedTitle">
    <vt:lpwstr/>
  </property>
  <property fmtid="{D5CDD505-2E9C-101B-9397-08002B2CF9AE}" pid="15" name="TrimID">
    <vt:lpwstr>PC:D24/23320</vt:lpwstr>
  </property>
  <property fmtid="{D5CDD505-2E9C-101B-9397-08002B2CF9AE}" pid="16" name="MSIP_Label_79d889eb-932f-4752-8739-64d25806ef64_Enabled">
    <vt:lpwstr>true</vt:lpwstr>
  </property>
  <property fmtid="{D5CDD505-2E9C-101B-9397-08002B2CF9AE}" pid="17" name="MSIP_Label_79d889eb-932f-4752-8739-64d25806ef64_SetDate">
    <vt:lpwstr>2024-12-11T22:51:39Z</vt:lpwstr>
  </property>
  <property fmtid="{D5CDD505-2E9C-101B-9397-08002B2CF9AE}" pid="18" name="MSIP_Label_79d889eb-932f-4752-8739-64d25806ef64_Method">
    <vt:lpwstr>Privileged</vt:lpwstr>
  </property>
  <property fmtid="{D5CDD505-2E9C-101B-9397-08002B2CF9AE}" pid="19" name="MSIP_Label_79d889eb-932f-4752-8739-64d25806ef64_Name">
    <vt:lpwstr>79d889eb-932f-4752-8739-64d25806ef64</vt:lpwstr>
  </property>
  <property fmtid="{D5CDD505-2E9C-101B-9397-08002B2CF9AE}" pid="20" name="MSIP_Label_79d889eb-932f-4752-8739-64d25806ef64_SiteId">
    <vt:lpwstr>dd0cfd15-4558-4b12-8bad-ea26984fc417</vt:lpwstr>
  </property>
  <property fmtid="{D5CDD505-2E9C-101B-9397-08002B2CF9AE}" pid="21" name="MSIP_Label_79d889eb-932f-4752-8739-64d25806ef64_ActionId">
    <vt:lpwstr>fdee04b9-cc74-4fc5-82d4-dfbc7ec49022</vt:lpwstr>
  </property>
  <property fmtid="{D5CDD505-2E9C-101B-9397-08002B2CF9AE}" pid="22" name="MSIP_Label_79d889eb-932f-4752-8739-64d25806ef64_ContentBits">
    <vt:lpwstr>0</vt:lpwstr>
  </property>
  <property fmtid="{D5CDD505-2E9C-101B-9397-08002B2CF9AE}" pid="23" name="ContentTypeId">
    <vt:lpwstr>0x010100CC09AEA1E3632F4090EB631CBE2161DC</vt:lpwstr>
  </property>
</Properties>
</file>