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031DDF27" w14:textId="77777777" w:rsidR="005620B3" w:rsidRPr="007C3AED" w:rsidRDefault="005620B3" w:rsidP="005620B3">
      <w:pPr>
        <w:spacing w:before="480"/>
        <w:jc w:val="center"/>
        <w:rPr>
          <w:rFonts w:ascii="Calibri" w:hAnsi="Calibri" w:cs="Arial"/>
          <w:b/>
          <w:bCs/>
          <w:iCs/>
          <w:sz w:val="36"/>
        </w:rPr>
      </w:pPr>
      <w:r w:rsidRPr="00C200BF">
        <w:rPr>
          <w:rFonts w:ascii="Calibri" w:hAnsi="Calibri" w:cs="Arial"/>
          <w:b/>
          <w:bCs/>
          <w:iCs/>
          <w:noProof/>
          <w:sz w:val="36"/>
        </w:rPr>
        <w:t>Holmesglen Institute of TAFE</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footerReference w:type="default" r:id="rId12"/>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61917998" w14:textId="77777777" w:rsidR="00550C7C" w:rsidRPr="00086969" w:rsidRDefault="00550C7C" w:rsidP="00550C7C">
      <w:pPr>
        <w:rPr>
          <w:rFonts w:asciiTheme="minorHAnsi" w:hAnsiTheme="minorHAnsi" w:cstheme="minorHAnsi"/>
          <w:sz w:val="22"/>
        </w:rPr>
      </w:pPr>
      <w:r w:rsidRPr="00C200BF">
        <w:rPr>
          <w:rFonts w:asciiTheme="minorHAnsi" w:hAnsiTheme="minorHAnsi" w:cstheme="minorHAnsi"/>
          <w:b/>
          <w:noProof/>
          <w:sz w:val="22"/>
          <w:szCs w:val="22"/>
        </w:rPr>
        <w:t>Holmesglen Institute of TAFE</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C200BF">
        <w:rPr>
          <w:rFonts w:asciiTheme="minorHAnsi" w:hAnsiTheme="minorHAnsi" w:cstheme="minorHAnsi"/>
          <w:b/>
          <w:noProof/>
          <w:sz w:val="22"/>
          <w:szCs w:val="22"/>
        </w:rPr>
        <w:t xml:space="preserve">PO Box </w:t>
      </w:r>
      <w:proofErr w:type="gramStart"/>
      <w:r w:rsidRPr="00C200BF">
        <w:rPr>
          <w:rFonts w:asciiTheme="minorHAnsi" w:hAnsiTheme="minorHAnsi" w:cstheme="minorHAnsi"/>
          <w:b/>
          <w:noProof/>
          <w:sz w:val="22"/>
          <w:szCs w:val="22"/>
        </w:rPr>
        <w:t>42</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HOLMESGLEN</w:t>
      </w:r>
      <w:proofErr w:type="gramEnd"/>
      <w:r>
        <w:rPr>
          <w:rFonts w:asciiTheme="minorHAnsi" w:hAnsiTheme="minorHAnsi" w:cstheme="minorHAnsi"/>
          <w:b/>
          <w:sz w:val="22"/>
          <w:szCs w:val="22"/>
        </w:rPr>
        <w:t xml:space="preserve"> </w:t>
      </w:r>
      <w:r w:rsidRPr="00C200BF">
        <w:rPr>
          <w:rFonts w:asciiTheme="minorHAnsi" w:hAnsiTheme="minorHAnsi" w:cstheme="minorHAnsi"/>
          <w:b/>
          <w:noProof/>
          <w:sz w:val="22"/>
          <w:szCs w:val="22"/>
        </w:rPr>
        <w:t>VIC</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3148</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24F2B42E" w14:textId="77777777" w:rsidR="00550C7C" w:rsidRPr="00BA1317" w:rsidRDefault="00550C7C" w:rsidP="00550C7C">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40</w:t>
      </w:r>
      <w:r w:rsidRPr="00727909">
        <w:rPr>
          <w:rFonts w:asciiTheme="minorHAnsi" w:hAnsiTheme="minorHAnsi" w:cstheme="minorHAnsi"/>
          <w:noProof/>
          <w:sz w:val="22"/>
        </w:rPr>
        <w:t xml:space="preserve"> </w:t>
      </w:r>
      <w:r>
        <w:rPr>
          <w:rFonts w:asciiTheme="minorHAnsi" w:hAnsiTheme="minorHAnsi" w:cstheme="minorHAnsi"/>
          <w:noProof/>
          <w:sz w:val="22"/>
        </w:rPr>
        <w:t>096</w:t>
      </w:r>
      <w:r w:rsidRPr="00727909">
        <w:rPr>
          <w:rFonts w:asciiTheme="minorHAnsi" w:hAnsiTheme="minorHAnsi" w:cstheme="minorHAnsi"/>
          <w:noProof/>
          <w:sz w:val="22"/>
        </w:rPr>
        <w:t xml:space="preserve"> </w:t>
      </w:r>
      <w:r>
        <w:rPr>
          <w:rFonts w:asciiTheme="minorHAnsi" w:hAnsiTheme="minorHAnsi" w:cstheme="minorHAnsi"/>
          <w:noProof/>
          <w:sz w:val="22"/>
        </w:rPr>
        <w:t>756</w:t>
      </w:r>
      <w:r w:rsidRPr="00727909">
        <w:rPr>
          <w:rFonts w:asciiTheme="minorHAnsi" w:hAnsiTheme="minorHAnsi" w:cstheme="minorHAnsi"/>
          <w:noProof/>
          <w:sz w:val="22"/>
        </w:rPr>
        <w:t xml:space="preserve"> </w:t>
      </w:r>
      <w:r>
        <w:rPr>
          <w:rFonts w:asciiTheme="minorHAnsi" w:hAnsiTheme="minorHAnsi" w:cstheme="minorHAnsi"/>
          <w:noProof/>
          <w:sz w:val="22"/>
        </w:rPr>
        <w:t>729</w:t>
      </w:r>
      <w:r w:rsidRPr="00086969">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14A6897C" w14:textId="07EFA1FA" w:rsidR="0033349B" w:rsidRPr="0067196B" w:rsidRDefault="0067196B" w:rsidP="0067196B">
      <w:pPr>
        <w:widowControl w:val="0"/>
        <w:numPr>
          <w:ilvl w:val="0"/>
          <w:numId w:val="2"/>
        </w:numPr>
        <w:tabs>
          <w:tab w:val="left" w:pos="8222"/>
        </w:tabs>
        <w:spacing w:before="120" w:after="120"/>
        <w:ind w:hanging="720"/>
        <w:rPr>
          <w:rFonts w:asciiTheme="minorHAnsi" w:hAnsiTheme="minorHAnsi" w:cstheme="minorHAnsi"/>
          <w:sz w:val="22"/>
          <w:szCs w:val="22"/>
        </w:rPr>
      </w:pPr>
      <w:r>
        <w:rPr>
          <w:rFonts w:ascii="Calibri" w:hAnsi="Calibri" w:cs="Arial"/>
          <w:sz w:val="22"/>
          <w:szCs w:val="22"/>
        </w:rPr>
        <w:t>This agreement complements</w:t>
      </w:r>
      <w:r w:rsidRPr="0033349B">
        <w:rPr>
          <w:rFonts w:ascii="Calibri" w:hAnsi="Calibri" w:cs="Arial"/>
          <w:sz w:val="22"/>
          <w:szCs w:val="22"/>
        </w:rPr>
        <w:t xml:space="preserve"> </w:t>
      </w:r>
      <w:r>
        <w:rPr>
          <w:rFonts w:ascii="Calibri" w:hAnsi="Calibri" w:cs="Arial"/>
          <w:sz w:val="22"/>
          <w:szCs w:val="22"/>
        </w:rPr>
        <w:t>t</w:t>
      </w:r>
      <w:r w:rsidRPr="0033349B">
        <w:rPr>
          <w:rFonts w:ascii="Calibri" w:hAnsi="Calibri" w:cs="Arial"/>
          <w:sz w:val="22"/>
          <w:szCs w:val="22"/>
        </w:rPr>
        <w:t xml:space="preserve">he Provider’s Equity Plan setting out how the Provider intends to use </w:t>
      </w:r>
      <w:r>
        <w:rPr>
          <w:rFonts w:ascii="Calibri" w:hAnsi="Calibri" w:cs="Arial"/>
          <w:sz w:val="22"/>
          <w:szCs w:val="22"/>
        </w:rPr>
        <w:t xml:space="preserve">any amounts equivalent to </w:t>
      </w:r>
      <w:r w:rsidRPr="0033349B">
        <w:rPr>
          <w:rFonts w:ascii="Calibri" w:hAnsi="Calibri" w:cs="Arial"/>
          <w:sz w:val="22"/>
          <w:szCs w:val="22"/>
        </w:rPr>
        <w:t>any unspent Part 2-2 grant funding in the 2024 and 2025 grant years.</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681748E0" w14:textId="67450289" w:rsidR="00FA02D0" w:rsidRPr="001E76C4" w:rsidRDefault="005B5001" w:rsidP="00FA02D0">
      <w:pPr>
        <w:widowControl w:val="0"/>
        <w:numPr>
          <w:ilvl w:val="0"/>
          <w:numId w:val="1"/>
        </w:numPr>
        <w:tabs>
          <w:tab w:val="left" w:pos="567"/>
          <w:tab w:val="left" w:pos="8222"/>
        </w:tabs>
        <w:spacing w:before="120" w:after="120"/>
        <w:rPr>
          <w:rFonts w:ascii="Calibri" w:hAnsi="Calibri" w:cs="Arial"/>
          <w:sz w:val="22"/>
          <w:szCs w:val="22"/>
        </w:rPr>
      </w:pPr>
      <w:r w:rsidRPr="00FA02D0">
        <w:rPr>
          <w:rFonts w:ascii="Calibri" w:hAnsi="Calibri" w:cs="Arial"/>
          <w:sz w:val="22"/>
          <w:szCs w:val="22"/>
        </w:rPr>
        <w:t>T</w:t>
      </w:r>
      <w:r w:rsidR="00FA02D0" w:rsidRPr="00FA02D0">
        <w:rPr>
          <w:rFonts w:ascii="Calibri" w:hAnsi="Calibri" w:cs="Arial"/>
          <w:sz w:val="22"/>
          <w:szCs w:val="22"/>
        </w:rPr>
        <w: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r w:rsidR="00FA02D0" w:rsidRPr="001E76C4">
        <w:rPr>
          <w:rFonts w:ascii="Calibri" w:hAnsi="Calibri" w:cs="Arial"/>
          <w:sz w:val="22"/>
          <w:szCs w:val="22"/>
        </w:rPr>
        <w:t>.</w:t>
      </w:r>
    </w:p>
    <w:p w14:paraId="7FCCE9A4" w14:textId="6053B05C" w:rsidR="007E29F9" w:rsidRPr="00FA02D0" w:rsidRDefault="007E29F9" w:rsidP="00FA02D0">
      <w:pPr>
        <w:keepNext/>
        <w:keepLines/>
        <w:widowControl w:val="0"/>
        <w:tabs>
          <w:tab w:val="left" w:pos="567"/>
          <w:tab w:val="left" w:pos="8222"/>
        </w:tabs>
        <w:spacing w:before="120" w:after="120"/>
        <w:rPr>
          <w:rFonts w:ascii="Calibri" w:hAnsi="Calibri" w:cs="Arial"/>
          <w:bCs/>
          <w:i/>
          <w:sz w:val="22"/>
          <w:szCs w:val="22"/>
        </w:rPr>
      </w:pPr>
      <w:r w:rsidRPr="00FA02D0">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5F1B7F44"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and</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0392C7F9" w14:textId="6184AC8F" w:rsidR="007E29F9" w:rsidRDefault="007E29F9" w:rsidP="009F5205">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w:t>
      </w:r>
      <w:proofErr w:type="gramStart"/>
      <w:r w:rsidRPr="00CD725B">
        <w:rPr>
          <w:rFonts w:asciiTheme="minorHAnsi" w:hAnsiTheme="minorHAnsi" w:cstheme="minorHAnsi"/>
          <w:sz w:val="22"/>
          <w:szCs w:val="22"/>
        </w:rPr>
        <w:t>on the basis of</w:t>
      </w:r>
      <w:proofErr w:type="gramEnd"/>
      <w:r w:rsidRPr="00CD725B">
        <w:rPr>
          <w:rFonts w:asciiTheme="minorHAnsi" w:hAnsiTheme="minorHAnsi" w:cstheme="minorHAnsi"/>
          <w:sz w:val="22"/>
          <w:szCs w:val="22"/>
        </w:rPr>
        <w:t xml:space="preserve">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CD725B">
        <w:rPr>
          <w:rFonts w:asciiTheme="minorHAnsi" w:hAnsiTheme="minorHAnsi" w:cstheme="minorHAnsi"/>
          <w:sz w:val="22"/>
          <w:szCs w:val="22"/>
          <w:u w:val="single"/>
        </w:rPr>
        <w:t xml:space="preserve"> or</w:t>
      </w:r>
      <w:r w:rsidRPr="00CD725B">
        <w:rPr>
          <w:rFonts w:asciiTheme="minorHAnsi" w:hAnsiTheme="minorHAnsi" w:cstheme="minorHAnsi"/>
          <w:sz w:val="22"/>
          <w:szCs w:val="22"/>
        </w:rPr>
        <w:t xml:space="preserve"> </w:t>
      </w:r>
      <w:r w:rsidRPr="00CD725B">
        <w:rPr>
          <w:rFonts w:asciiTheme="minorHAnsi" w:hAnsiTheme="minorHAnsi" w:cstheme="minorHAnsi"/>
          <w:sz w:val="22"/>
          <w:szCs w:val="22"/>
          <w:u w:val="single"/>
        </w:rPr>
        <w:t>Table 2b</w:t>
      </w:r>
      <w:r w:rsidRPr="00CD725B">
        <w:rPr>
          <w:rFonts w:asciiTheme="minorHAnsi" w:hAnsiTheme="minorHAnsi" w:cstheme="minorHAnsi"/>
          <w:sz w:val="22"/>
          <w:szCs w:val="22"/>
        </w:rPr>
        <w:t xml:space="preserve"> 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65189AF5"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or</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73189A8F" w14:textId="1DE4400B" w:rsidR="007E29F9" w:rsidRPr="00CD725B"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5DCB8184" w14:textId="77777777" w:rsidR="00FA02D0" w:rsidRDefault="00FA02D0" w:rsidP="00FA02D0">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6334883B" w14:textId="77777777" w:rsidR="00FA02D0" w:rsidRDefault="00FA02D0" w:rsidP="00FA02D0">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E25706">
        <w:rPr>
          <w:rFonts w:ascii="Calibri" w:hAnsi="Calibri" w:cs="Arial"/>
          <w:sz w:val="22"/>
          <w:szCs w:val="22"/>
        </w:rPr>
        <w:t>are capable of succeeding</w:t>
      </w:r>
      <w:proofErr w:type="gramEnd"/>
      <w:r w:rsidRPr="00E25706">
        <w:rPr>
          <w:rFonts w:ascii="Calibri" w:hAnsi="Calibri" w:cs="Arial"/>
          <w:sz w:val="22"/>
          <w:szCs w:val="22"/>
        </w:rPr>
        <w:t xml:space="preserve"> academically, with appropriate support as required. The provider’s admissions policies and practices must be evidence-based, transparent and publicly defensible. </w:t>
      </w:r>
    </w:p>
    <w:p w14:paraId="715B331F" w14:textId="77777777" w:rsidR="00FA02D0" w:rsidRDefault="00FA02D0" w:rsidP="00FA02D0">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2C5177C" w14:textId="77777777" w:rsidR="00FA02D0" w:rsidRDefault="00FA02D0" w:rsidP="00FA02D0">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6E22C730" w14:textId="77777777" w:rsidR="00FA02D0" w:rsidRDefault="00FA02D0" w:rsidP="00FA02D0">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47405FCB" w14:textId="77777777" w:rsidR="00FA02D0" w:rsidRDefault="00FA02D0" w:rsidP="00FA02D0">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must not extend offers to Year 11 </w:t>
      </w:r>
      <w:proofErr w:type="gramStart"/>
      <w:r w:rsidRPr="00E25706">
        <w:rPr>
          <w:rFonts w:ascii="Calibri" w:hAnsi="Calibri" w:cs="Arial"/>
          <w:sz w:val="22"/>
          <w:szCs w:val="22"/>
        </w:rPr>
        <w:t>students;</w:t>
      </w:r>
      <w:proofErr w:type="gramEnd"/>
    </w:p>
    <w:p w14:paraId="34C3FCF1" w14:textId="0B8565AC" w:rsidR="00FA02D0" w:rsidRPr="00FA02D0" w:rsidRDefault="00FA02D0" w:rsidP="0069202F">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072F184D"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enrolled in that course has access to clinical placements or practicums in accordance with the relevant professional accreditation standards.</w:t>
      </w:r>
    </w:p>
    <w:p w14:paraId="534FD5CE" w14:textId="77777777" w:rsidR="00B7665C" w:rsidRPr="00550C7C" w:rsidRDefault="00B7665C" w:rsidP="00B7665C">
      <w:pPr>
        <w:tabs>
          <w:tab w:val="left" w:pos="426"/>
        </w:tabs>
        <w:spacing w:after="120"/>
        <w:rPr>
          <w:rFonts w:ascii="Calibri" w:hAnsi="Calibri" w:cs="Arial"/>
          <w:i/>
          <w:sz w:val="22"/>
          <w:szCs w:val="22"/>
        </w:rPr>
      </w:pPr>
      <w:r w:rsidRPr="00550C7C">
        <w:rPr>
          <w:rFonts w:ascii="Calibri" w:hAnsi="Calibri" w:cs="Arial"/>
          <w:i/>
          <w:sz w:val="22"/>
          <w:szCs w:val="22"/>
        </w:rPr>
        <w:t>Equity Places</w:t>
      </w:r>
    </w:p>
    <w:p w14:paraId="38CA169B" w14:textId="77777777" w:rsidR="00B7665C" w:rsidRPr="00550C7C" w:rsidRDefault="00B7665C" w:rsidP="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50C7C">
        <w:rPr>
          <w:rFonts w:ascii="Calibri" w:hAnsi="Calibri" w:cs="Arial"/>
          <w:sz w:val="22"/>
          <w:szCs w:val="22"/>
        </w:rPr>
        <w:t>Equity Places are non-ongoing and funding is expected to terminate in 2028.</w:t>
      </w:r>
    </w:p>
    <w:p w14:paraId="4A74B5C0" w14:textId="77777777" w:rsidR="00550C7C" w:rsidRPr="0046595F" w:rsidRDefault="00550C7C" w:rsidP="00550C7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Pr>
          <w:rFonts w:ascii="Calibri" w:hAnsi="Calibri" w:cs="Arial"/>
          <w:sz w:val="22"/>
          <w:szCs w:val="22"/>
        </w:rPr>
        <w:t>4</w:t>
      </w:r>
      <w:r w:rsidRPr="0046595F">
        <w:rPr>
          <w:rFonts w:ascii="Calibri" w:hAnsi="Calibri" w:cs="Arial"/>
          <w:sz w:val="22"/>
          <w:szCs w:val="22"/>
        </w:rPr>
        <w:t xml:space="preserve"> </w:t>
      </w:r>
      <w:r>
        <w:rPr>
          <w:rFonts w:ascii="Calibri" w:hAnsi="Calibri" w:cs="Arial"/>
          <w:sz w:val="22"/>
          <w:szCs w:val="22"/>
        </w:rPr>
        <w:t xml:space="preserve">and 2025 </w:t>
      </w:r>
      <w:r w:rsidRPr="0046595F">
        <w:rPr>
          <w:rFonts w:ascii="Calibri" w:hAnsi="Calibri" w:cs="Arial"/>
          <w:sz w:val="22"/>
          <w:szCs w:val="22"/>
        </w:rPr>
        <w:t xml:space="preserve">for students commencing in the </w:t>
      </w:r>
      <w:r>
        <w:rPr>
          <w:rFonts w:ascii="Calibri" w:hAnsi="Calibri" w:cs="Arial"/>
          <w:sz w:val="22"/>
          <w:szCs w:val="22"/>
        </w:rPr>
        <w:t>2023 and 2024 grant years.</w:t>
      </w:r>
    </w:p>
    <w:bookmarkEnd w:id="1"/>
    <w:p w14:paraId="4B4588AC" w14:textId="1AC6E805" w:rsidR="00B7665C" w:rsidRPr="00550C7C" w:rsidRDefault="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50C7C">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BBFD930" w14:textId="7D736B14" w:rsidR="00731946" w:rsidRPr="00550C7C" w:rsidRDefault="00731946" w:rsidP="00C156A9">
      <w:pPr>
        <w:widowControl w:val="0"/>
        <w:numPr>
          <w:ilvl w:val="0"/>
          <w:numId w:val="1"/>
        </w:numPr>
        <w:tabs>
          <w:tab w:val="left" w:pos="567"/>
          <w:tab w:val="left" w:pos="8222"/>
        </w:tabs>
        <w:spacing w:before="120" w:after="120"/>
        <w:rPr>
          <w:rFonts w:asciiTheme="minorHAnsi" w:hAnsiTheme="minorHAnsi" w:cstheme="minorHAnsi"/>
          <w:b/>
          <w:bCs/>
          <w:sz w:val="22"/>
          <w:szCs w:val="22"/>
        </w:rPr>
      </w:pPr>
      <w:r w:rsidRPr="00550C7C">
        <w:rPr>
          <w:rFonts w:asciiTheme="minorHAnsi" w:hAnsiTheme="minorHAnsi" w:cstheme="minorHAnsi"/>
          <w:sz w:val="22"/>
          <w:szCs w:val="22"/>
        </w:rPr>
        <w:t xml:space="preserve">The Provider must comply with all reporting requirements for Equity Places as communicated by Department. </w:t>
      </w:r>
    </w:p>
    <w:p w14:paraId="445B289F" w14:textId="77777777" w:rsidR="007E29F9" w:rsidRPr="00550C7C" w:rsidRDefault="007E29F9" w:rsidP="0069202F">
      <w:pPr>
        <w:tabs>
          <w:tab w:val="left" w:pos="567"/>
          <w:tab w:val="left" w:pos="8222"/>
        </w:tabs>
        <w:spacing w:before="120" w:after="120"/>
        <w:rPr>
          <w:rFonts w:ascii="Calibri" w:hAnsi="Calibri" w:cs="Arial"/>
          <w:bCs/>
          <w:i/>
          <w:sz w:val="22"/>
          <w:szCs w:val="22"/>
        </w:rPr>
      </w:pPr>
      <w:r w:rsidRPr="00550C7C">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550C7C">
        <w:rPr>
          <w:rFonts w:ascii="Calibri" w:hAnsi="Calibri" w:cs="Arial"/>
          <w:sz w:val="22"/>
          <w:szCs w:val="22"/>
        </w:rPr>
        <w:t>The Provider must</w:t>
      </w:r>
      <w:r w:rsidRPr="00CD725B">
        <w:rPr>
          <w:rFonts w:ascii="Calibri" w:hAnsi="Calibri" w:cs="Arial"/>
          <w:sz w:val="22"/>
          <w:szCs w:val="22"/>
        </w:rPr>
        <w:t xml:space="preserve"> use the Commonwealth supported places it is allocated under this agreement to deliver courses of study at the campuses or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1F09E62F"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00550C7C">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5C2D9829" w14:textId="77777777" w:rsidR="007E29F9" w:rsidRPr="00CD725B" w:rsidRDefault="007E29F9" w:rsidP="0069202F">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550C7C" w:rsidRPr="00435322" w14:paraId="1F033CF8" w14:textId="77777777" w:rsidTr="0066315E">
        <w:tc>
          <w:tcPr>
            <w:tcW w:w="5000" w:type="pct"/>
            <w:gridSpan w:val="2"/>
            <w:shd w:val="clear" w:color="auto" w:fill="auto"/>
            <w:vAlign w:val="center"/>
            <w:hideMark/>
          </w:tcPr>
          <w:p w14:paraId="6F36A921" w14:textId="77777777" w:rsidR="00550C7C" w:rsidRPr="00435322" w:rsidRDefault="00550C7C" w:rsidP="0066315E">
            <w:pPr>
              <w:jc w:val="center"/>
              <w:rPr>
                <w:rFonts w:ascii="Calibri" w:hAnsi="Calibri"/>
                <w:b/>
                <w:color w:val="000000"/>
                <w:sz w:val="22"/>
              </w:rPr>
            </w:pPr>
            <w:r w:rsidRPr="00435322">
              <w:rPr>
                <w:rFonts w:ascii="Calibri" w:hAnsi="Calibri"/>
                <w:b/>
                <w:color w:val="000000"/>
                <w:sz w:val="22"/>
              </w:rPr>
              <w:t>Name of campus</w:t>
            </w:r>
          </w:p>
        </w:tc>
      </w:tr>
      <w:tr w:rsidR="00550C7C" w:rsidRPr="00435322" w14:paraId="22AFFA7B" w14:textId="77777777" w:rsidTr="0066315E">
        <w:tc>
          <w:tcPr>
            <w:tcW w:w="2685" w:type="pct"/>
            <w:shd w:val="clear" w:color="auto" w:fill="auto"/>
            <w:vAlign w:val="center"/>
          </w:tcPr>
          <w:p w14:paraId="5A46B1CF" w14:textId="77777777" w:rsidR="00550C7C" w:rsidRPr="00947B56" w:rsidRDefault="00550C7C" w:rsidP="0066315E">
            <w:pPr>
              <w:rPr>
                <w:rFonts w:ascii="Calibri" w:hAnsi="Calibri" w:cs="Calibri"/>
                <w:color w:val="000000"/>
                <w:sz w:val="22"/>
                <w:szCs w:val="22"/>
                <w:highlight w:val="yellow"/>
              </w:rPr>
            </w:pPr>
            <w:r w:rsidRPr="00C200BF">
              <w:rPr>
                <w:rFonts w:ascii="Calibri" w:hAnsi="Calibri" w:cs="Calibri"/>
                <w:noProof/>
                <w:color w:val="000000"/>
                <w:sz w:val="22"/>
                <w:szCs w:val="22"/>
              </w:rPr>
              <w:t>Moorabbin</w:t>
            </w:r>
          </w:p>
        </w:tc>
        <w:tc>
          <w:tcPr>
            <w:tcW w:w="2315" w:type="pct"/>
            <w:shd w:val="clear" w:color="auto" w:fill="auto"/>
            <w:vAlign w:val="center"/>
          </w:tcPr>
          <w:p w14:paraId="6520497C" w14:textId="77777777" w:rsidR="00550C7C" w:rsidRPr="00947B56" w:rsidRDefault="00550C7C" w:rsidP="0066315E">
            <w:pPr>
              <w:rPr>
                <w:rFonts w:ascii="Calibri" w:hAnsi="Calibri" w:cs="Calibri"/>
                <w:color w:val="000000"/>
                <w:sz w:val="22"/>
                <w:szCs w:val="22"/>
                <w:highlight w:val="yellow"/>
              </w:rPr>
            </w:pPr>
            <w:r w:rsidRPr="00C200BF">
              <w:rPr>
                <w:rFonts w:ascii="Calibri" w:hAnsi="Calibri" w:cs="Calibri"/>
                <w:noProof/>
                <w:color w:val="000000"/>
                <w:sz w:val="22"/>
                <w:szCs w:val="22"/>
              </w:rPr>
              <w:t>Waverly</w:t>
            </w:r>
          </w:p>
        </w:tc>
      </w:tr>
    </w:tbl>
    <w:p w14:paraId="58F1F1D0" w14:textId="77777777" w:rsidR="00BF3CA3" w:rsidRPr="00CD725B" w:rsidRDefault="00BF3CA3" w:rsidP="00C23C01">
      <w:pPr>
        <w:widowControl w:val="0"/>
        <w:tabs>
          <w:tab w:val="left" w:pos="284"/>
          <w:tab w:val="left" w:pos="8222"/>
        </w:tabs>
        <w:spacing w:before="240" w:after="120"/>
        <w:rPr>
          <w:rFonts w:ascii="Calibri" w:hAnsi="Calibri" w:cs="Arial"/>
          <w:bCs/>
          <w:i/>
          <w:sz w:val="22"/>
          <w:szCs w:val="22"/>
        </w:rPr>
      </w:pPr>
      <w:r w:rsidRPr="00CD725B">
        <w:rPr>
          <w:rFonts w:ascii="Calibri" w:hAnsi="Calibri" w:cs="Arial"/>
          <w:bCs/>
          <w:i/>
          <w:sz w:val="22"/>
          <w:szCs w:val="22"/>
        </w:rPr>
        <w:t>Closures of courses</w:t>
      </w:r>
    </w:p>
    <w:p w14:paraId="23EABFBE" w14:textId="4A05B118" w:rsidR="00E311C3" w:rsidRPr="00A12AF4" w:rsidRDefault="00E311C3" w:rsidP="00E311C3">
      <w:pPr>
        <w:pStyle w:val="ListParagraph"/>
        <w:numPr>
          <w:ilvl w:val="0"/>
          <w:numId w:val="1"/>
        </w:numPr>
        <w:rPr>
          <w:rFonts w:ascii="Calibri" w:hAnsi="Calibri" w:cs="Arial"/>
          <w:sz w:val="22"/>
          <w:szCs w:val="22"/>
        </w:rPr>
      </w:pPr>
      <w:r w:rsidRPr="00A12AF4">
        <w:rPr>
          <w:rFonts w:ascii="Calibri" w:hAnsi="Calibri" w:cs="Arial"/>
          <w:sz w:val="22"/>
          <w:szCs w:val="22"/>
        </w:rPr>
        <w:t xml:space="preserve">The interpretation of ‘Closing a Course’ or ‘Closure’ is set out in </w:t>
      </w:r>
      <w:r w:rsidR="00A12AF4" w:rsidRPr="009A776E">
        <w:rPr>
          <w:rFonts w:ascii="Calibri" w:hAnsi="Calibri" w:cs="Arial"/>
          <w:sz w:val="22"/>
          <w:szCs w:val="22"/>
        </w:rPr>
        <w:t>c</w:t>
      </w:r>
      <w:r w:rsidRPr="00A12AF4">
        <w:rPr>
          <w:rFonts w:ascii="Calibri" w:hAnsi="Calibri" w:cs="Arial"/>
          <w:sz w:val="22"/>
          <w:szCs w:val="22"/>
        </w:rPr>
        <w:t>lause 37</w:t>
      </w:r>
      <w:r w:rsidR="004F2CED">
        <w:rPr>
          <w:rFonts w:ascii="Calibri" w:hAnsi="Calibri" w:cs="Arial"/>
          <w:sz w:val="22"/>
          <w:szCs w:val="22"/>
        </w:rPr>
        <w:t>.</w:t>
      </w:r>
    </w:p>
    <w:p w14:paraId="5F897F81" w14:textId="6F476E79" w:rsidR="00CE2529" w:rsidRPr="00CD725B"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Commonwealth supported places. </w:t>
      </w:r>
      <w:r w:rsidR="008742AB" w:rsidRPr="000268A4">
        <w:rPr>
          <w:rFonts w:ascii="Calibri" w:hAnsi="Calibri" w:cs="Arial"/>
          <w:sz w:val="22"/>
          <w:szCs w:val="22"/>
        </w:rPr>
        <w:t>The Provider’s notice to the Commonwealth must be in the form included at Appendix 3</w:t>
      </w:r>
      <w:r w:rsidR="008742AB">
        <w:rPr>
          <w:rFonts w:ascii="Calibri" w:hAnsi="Calibri" w:cs="Arial"/>
          <w:sz w:val="22"/>
          <w:szCs w:val="22"/>
        </w:rPr>
        <w:t>.</w:t>
      </w:r>
    </w:p>
    <w:p w14:paraId="76BAFE1D" w14:textId="705258F8" w:rsidR="00BF3CA3" w:rsidRPr="00CD725B"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CD725B">
        <w:rPr>
          <w:rFonts w:ascii="Calibri" w:hAnsi="Calibri" w:cs="Arial"/>
          <w:bCs/>
          <w:sz w:val="22"/>
          <w:szCs w:val="22"/>
        </w:rPr>
        <w:t xml:space="preserve">In </w:t>
      </w:r>
      <w:proofErr w:type="gramStart"/>
      <w:r w:rsidRPr="00CD725B">
        <w:rPr>
          <w:rFonts w:ascii="Calibri" w:hAnsi="Calibri" w:cs="Arial"/>
          <w:bCs/>
          <w:sz w:val="22"/>
          <w:szCs w:val="22"/>
        </w:rPr>
        <w:t>making a decision</w:t>
      </w:r>
      <w:proofErr w:type="gramEnd"/>
      <w:r w:rsidRPr="00CD725B">
        <w:rPr>
          <w:rFonts w:ascii="Calibri" w:hAnsi="Calibri" w:cs="Arial"/>
          <w:bCs/>
          <w:sz w:val="22"/>
          <w:szCs w:val="22"/>
        </w:rPr>
        <w:t xml:space="preserve"> to approve a course closure under </w:t>
      </w:r>
      <w:r w:rsidRPr="00550C7C">
        <w:rPr>
          <w:rFonts w:ascii="Calibri" w:hAnsi="Calibri" w:cs="Arial"/>
          <w:bCs/>
          <w:sz w:val="22"/>
          <w:szCs w:val="22"/>
        </w:rPr>
        <w:t>clause 2</w:t>
      </w:r>
      <w:r w:rsidR="00A12AF4">
        <w:rPr>
          <w:rFonts w:ascii="Calibri" w:hAnsi="Calibri" w:cs="Arial"/>
          <w:bCs/>
          <w:sz w:val="22"/>
          <w:szCs w:val="22"/>
        </w:rPr>
        <w:t>8</w:t>
      </w:r>
      <w:r w:rsidRPr="00CD725B">
        <w:rPr>
          <w:rFonts w:ascii="Calibri" w:hAnsi="Calibri" w:cs="Arial"/>
          <w:bCs/>
          <w:sz w:val="22"/>
          <w:szCs w:val="22"/>
        </w:rPr>
        <w:t>, the Commonwealth will:</w:t>
      </w:r>
    </w:p>
    <w:p w14:paraId="7EB396CB"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seek to reach a mutually agreeable arrangement with the Provider regarding the course </w:t>
      </w:r>
      <w:proofErr w:type="gramStart"/>
      <w:r w:rsidRPr="00CD725B">
        <w:rPr>
          <w:rFonts w:ascii="Calibri" w:hAnsi="Calibri" w:cs="Arial"/>
          <w:bCs/>
          <w:sz w:val="22"/>
          <w:szCs w:val="22"/>
        </w:rPr>
        <w:t>closure;</w:t>
      </w:r>
      <w:proofErr w:type="gramEnd"/>
    </w:p>
    <w:p w14:paraId="4AACD81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have regard to student demand for the course, the financial viability of the course, the justification provided for a proposed course closure by the Provider and other relevant </w:t>
      </w:r>
      <w:proofErr w:type="gramStart"/>
      <w:r w:rsidRPr="00CD725B">
        <w:rPr>
          <w:rFonts w:ascii="Calibri" w:hAnsi="Calibri" w:cs="Arial"/>
          <w:bCs/>
          <w:sz w:val="22"/>
          <w:szCs w:val="22"/>
        </w:rPr>
        <w:t>factors;</w:t>
      </w:r>
      <w:proofErr w:type="gramEnd"/>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not unreasonably withhold approval for a course closure </w:t>
      </w:r>
      <w:proofErr w:type="gramStart"/>
      <w:r w:rsidRPr="00CD725B">
        <w:rPr>
          <w:rFonts w:ascii="Calibri" w:hAnsi="Calibri" w:cs="Arial"/>
          <w:bCs/>
          <w:sz w:val="22"/>
          <w:szCs w:val="22"/>
        </w:rPr>
        <w:t>so as to</w:t>
      </w:r>
      <w:proofErr w:type="gramEnd"/>
      <w:r w:rsidRPr="00CD725B">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2"/>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1AD4FABA" w14:textId="06E514BA" w:rsidR="007E29F9"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given by the Provider, marked for the attention of the First Assistant Secretary of the Higher Education Division of the Department of Education or other person as notified in writing by the Commonwealth to the Provider; or</w:t>
      </w:r>
    </w:p>
    <w:p w14:paraId="7EB46258" w14:textId="77777777" w:rsidR="00002123" w:rsidRPr="00002123" w:rsidRDefault="00002123" w:rsidP="00002123">
      <w:pPr>
        <w:widowControl w:val="0"/>
        <w:tabs>
          <w:tab w:val="left" w:pos="567"/>
          <w:tab w:val="left" w:pos="8222"/>
        </w:tabs>
        <w:spacing w:before="120" w:after="120"/>
        <w:rPr>
          <w:rFonts w:ascii="Calibri" w:hAnsi="Calibri" w:cs="Arial"/>
          <w:sz w:val="22"/>
          <w:szCs w:val="22"/>
        </w:rPr>
      </w:pP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w:t>
      </w:r>
      <w:proofErr w:type="gramStart"/>
      <w:r w:rsidRPr="00CD725B">
        <w:rPr>
          <w:rFonts w:ascii="Calibri" w:hAnsi="Calibri" w:cs="Arial"/>
          <w:sz w:val="22"/>
          <w:szCs w:val="22"/>
        </w:rPr>
        <w:t>Commonwealth;</w:t>
      </w:r>
      <w:proofErr w:type="gramEnd"/>
      <w:r w:rsidRPr="00CD725B">
        <w:rPr>
          <w:rFonts w:ascii="Calibri" w:hAnsi="Calibri" w:cs="Arial"/>
          <w:sz w:val="22"/>
          <w:szCs w:val="22"/>
        </w:rPr>
        <w:t xml:space="preserve">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7C124516" w14:textId="11D33C4A"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The address for notices to the Commonwealth is:</w:t>
      </w:r>
    </w:p>
    <w:p w14:paraId="63F156D3"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3C9CC3FB"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65173A2A" w14:textId="745E579B"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471F501F"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1751A090"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31896BFC" w14:textId="77777777" w:rsidR="007E29F9" w:rsidRPr="00CD725B" w:rsidRDefault="007E29F9" w:rsidP="00C23C01">
      <w:pPr>
        <w:pStyle w:val="sub-paraxChar"/>
        <w:keepNext/>
        <w:keepLines/>
        <w:numPr>
          <w:ilvl w:val="0"/>
          <w:numId w:val="0"/>
        </w:numPr>
        <w:ind w:left="851"/>
        <w:rPr>
          <w:rFonts w:ascii="Calibri" w:hAnsi="Calibri" w:cs="Arial"/>
          <w:color w:val="auto"/>
          <w:sz w:val="22"/>
          <w:szCs w:val="22"/>
        </w:rPr>
      </w:pPr>
      <w:proofErr w:type="gramStart"/>
      <w:r w:rsidRPr="00CD725B">
        <w:rPr>
          <w:rFonts w:ascii="Calibri" w:hAnsi="Calibri" w:cs="Arial"/>
          <w:color w:val="auto"/>
          <w:sz w:val="22"/>
          <w:szCs w:val="22"/>
        </w:rPr>
        <w:t>CANBERRA  ACT</w:t>
      </w:r>
      <w:proofErr w:type="gramEnd"/>
      <w:r w:rsidRPr="00CD725B">
        <w:rPr>
          <w:rFonts w:ascii="Calibri" w:hAnsi="Calibri" w:cs="Arial"/>
          <w:color w:val="auto"/>
          <w:sz w:val="22"/>
          <w:szCs w:val="22"/>
        </w:rPr>
        <w:t xml:space="preserve">  2601</w:t>
      </w:r>
    </w:p>
    <w:p w14:paraId="00007AD1" w14:textId="6253CE17" w:rsidR="007E29F9" w:rsidRPr="00CD725B"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3" w:history="1">
        <w:r w:rsidR="004746BA"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065F6693"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2607E3A6"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1831C368"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638C4F7F"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6361D8B4"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51576381"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7EC17522"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428DE54C"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6C8D8B43"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4D2AD1C3"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5CB588F9"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384EEA55"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4C0E37EF"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72758C34"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22F10F43"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6AE8B2B1"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5C19A91A"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456656B5"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1EDDB838"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482D33F7"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78C4F722"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242678DA"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0B24EAD6"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365A40C2"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3F2A801A"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623B09A9"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113F26D9" w14:textId="77777777" w:rsidR="004A4CA7" w:rsidRDefault="004A4CA7" w:rsidP="004A4CA7">
      <w:pPr>
        <w:pStyle w:val="sub-paraxChar"/>
        <w:numPr>
          <w:ilvl w:val="0"/>
          <w:numId w:val="0"/>
        </w:numPr>
        <w:spacing w:before="120" w:after="120"/>
        <w:ind w:left="397"/>
        <w:rPr>
          <w:rFonts w:ascii="Calibri" w:hAnsi="Calibri" w:cs="Arial"/>
          <w:sz w:val="22"/>
          <w:szCs w:val="22"/>
        </w:rPr>
      </w:pPr>
    </w:p>
    <w:p w14:paraId="794D6913" w14:textId="77777777" w:rsidR="004A4CA7" w:rsidRDefault="004A4CA7" w:rsidP="00154CA0">
      <w:pPr>
        <w:pStyle w:val="sub-paraxChar"/>
        <w:numPr>
          <w:ilvl w:val="0"/>
          <w:numId w:val="0"/>
        </w:numPr>
        <w:spacing w:before="120" w:after="120"/>
        <w:rPr>
          <w:rFonts w:ascii="Calibri" w:hAnsi="Calibri" w:cs="Arial"/>
          <w:sz w:val="22"/>
          <w:szCs w:val="22"/>
        </w:rPr>
      </w:pPr>
    </w:p>
    <w:p w14:paraId="1453F73D" w14:textId="29C50659" w:rsidR="00550C7C" w:rsidRDefault="00550C7C" w:rsidP="004A4CA7">
      <w:pPr>
        <w:pStyle w:val="sub-paraxChar"/>
        <w:numPr>
          <w:ilvl w:val="0"/>
          <w:numId w:val="0"/>
        </w:numPr>
        <w:spacing w:before="120" w:after="120"/>
        <w:ind w:left="39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7440ABE2" w14:textId="77777777" w:rsidR="00550C7C" w:rsidRDefault="00550C7C" w:rsidP="00550C7C">
      <w:pPr>
        <w:pStyle w:val="sub-paraxChar"/>
        <w:keepNext/>
        <w:keepLines/>
        <w:numPr>
          <w:ilvl w:val="0"/>
          <w:numId w:val="0"/>
        </w:numPr>
        <w:ind w:left="851"/>
        <w:rPr>
          <w:rFonts w:ascii="Calibri" w:hAnsi="Calibri" w:cs="Arial"/>
          <w:sz w:val="22"/>
          <w:szCs w:val="22"/>
        </w:rPr>
      </w:pPr>
      <w:r>
        <w:rPr>
          <w:rFonts w:ascii="Calibri" w:hAnsi="Calibri" w:cs="Arial"/>
          <w:sz w:val="22"/>
          <w:szCs w:val="22"/>
        </w:rPr>
        <w:t>PO Box 42</w:t>
      </w:r>
    </w:p>
    <w:p w14:paraId="700EFD4D" w14:textId="77777777" w:rsidR="00550C7C" w:rsidRDefault="00550C7C" w:rsidP="00550C7C">
      <w:pPr>
        <w:pStyle w:val="sub-paraxChar"/>
        <w:keepNext/>
        <w:keepLines/>
        <w:numPr>
          <w:ilvl w:val="0"/>
          <w:numId w:val="0"/>
        </w:numPr>
        <w:ind w:left="851"/>
        <w:rPr>
          <w:rFonts w:ascii="Calibri" w:hAnsi="Calibri" w:cs="Arial"/>
          <w:sz w:val="22"/>
          <w:szCs w:val="22"/>
        </w:rPr>
      </w:pPr>
      <w:proofErr w:type="gramStart"/>
      <w:r>
        <w:rPr>
          <w:rFonts w:ascii="Calibri" w:hAnsi="Calibri" w:cs="Arial"/>
          <w:sz w:val="22"/>
          <w:szCs w:val="22"/>
        </w:rPr>
        <w:t>HOLMESGLEN  VIC</w:t>
      </w:r>
      <w:proofErr w:type="gramEnd"/>
      <w:r>
        <w:rPr>
          <w:rFonts w:ascii="Calibri" w:hAnsi="Calibri" w:cs="Arial"/>
          <w:sz w:val="22"/>
          <w:szCs w:val="22"/>
        </w:rPr>
        <w:t xml:space="preserve">  3148</w:t>
      </w:r>
    </w:p>
    <w:p w14:paraId="0A186B16" w14:textId="3E2ED99F" w:rsidR="00550C7C" w:rsidRPr="00550C7C" w:rsidRDefault="00550C7C" w:rsidP="00550C7C">
      <w:pPr>
        <w:pStyle w:val="sub-paraxChar"/>
        <w:keepNext/>
        <w:keepLines/>
        <w:numPr>
          <w:ilvl w:val="0"/>
          <w:numId w:val="0"/>
        </w:numPr>
        <w:ind w:left="851"/>
        <w:rPr>
          <w:rStyle w:val="Hyperlink"/>
          <w:rFonts w:asciiTheme="minorHAnsi" w:hAnsiTheme="minorHAnsi" w:cstheme="minorHAnsi"/>
          <w:sz w:val="22"/>
          <w:szCs w:val="18"/>
        </w:rPr>
      </w:pPr>
      <w:hyperlink r:id="rId14" w:history="1">
        <w:r w:rsidRPr="00550C7C">
          <w:rPr>
            <w:rStyle w:val="Hyperlink"/>
            <w:rFonts w:asciiTheme="minorHAnsi" w:hAnsiTheme="minorHAnsi" w:cstheme="minorHAnsi"/>
            <w:sz w:val="22"/>
            <w:szCs w:val="18"/>
          </w:rPr>
          <w:t>mary.faraone@holmesglen.edu.au</w:t>
        </w:r>
      </w:hyperlink>
      <w:r w:rsidRPr="00550C7C">
        <w:rPr>
          <w:rStyle w:val="Hyperlink"/>
          <w:rFonts w:asciiTheme="minorHAnsi" w:hAnsiTheme="minorHAnsi" w:cstheme="minorHAnsi"/>
          <w:sz w:val="22"/>
          <w:szCs w:val="18"/>
        </w:rPr>
        <w:t xml:space="preserve"> </w:t>
      </w:r>
    </w:p>
    <w:p w14:paraId="39AA6F81" w14:textId="331A10D1"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 notice </w:t>
      </w:r>
      <w:r w:rsidRPr="00550C7C">
        <w:rPr>
          <w:rFonts w:ascii="Calibri" w:hAnsi="Calibri" w:cs="Arial"/>
          <w:sz w:val="22"/>
          <w:szCs w:val="22"/>
        </w:rPr>
        <w:t xml:space="preserve">given under clause </w:t>
      </w:r>
      <w:r w:rsidR="002F196A" w:rsidRPr="00550C7C">
        <w:rPr>
          <w:rFonts w:ascii="Calibri" w:hAnsi="Calibri" w:cs="Arial"/>
          <w:sz w:val="22"/>
          <w:szCs w:val="22"/>
        </w:rPr>
        <w:t>3</w:t>
      </w:r>
      <w:r w:rsidR="00A12AF4">
        <w:rPr>
          <w:rFonts w:ascii="Calibri" w:hAnsi="Calibri" w:cs="Arial"/>
          <w:sz w:val="22"/>
          <w:szCs w:val="22"/>
        </w:rPr>
        <w:t>5</w:t>
      </w:r>
      <w:r w:rsidR="004C764C" w:rsidRPr="00550C7C">
        <w:rPr>
          <w:rFonts w:ascii="Calibri" w:hAnsi="Calibri" w:cs="Arial"/>
          <w:sz w:val="22"/>
          <w:szCs w:val="22"/>
        </w:rPr>
        <w:t xml:space="preserve"> </w:t>
      </w:r>
      <w:r w:rsidRPr="00550C7C">
        <w:rPr>
          <w:rFonts w:ascii="Calibri" w:hAnsi="Calibri" w:cs="Arial"/>
          <w:sz w:val="22"/>
          <w:szCs w:val="22"/>
        </w:rPr>
        <w:t>is taken</w:t>
      </w:r>
      <w:r w:rsidRPr="00CD725B">
        <w:rPr>
          <w:rFonts w:ascii="Calibri" w:hAnsi="Calibri" w:cs="Arial"/>
          <w:sz w:val="22"/>
          <w:szCs w:val="22"/>
        </w:rPr>
        <w:t xml:space="preserve"> to be received:</w:t>
      </w:r>
    </w:p>
    <w:p w14:paraId="5A847FF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hand delivered, on </w:t>
      </w:r>
      <w:proofErr w:type="gramStart"/>
      <w:r w:rsidRPr="00CD725B">
        <w:rPr>
          <w:rFonts w:ascii="Calibri" w:hAnsi="Calibri" w:cs="Arial"/>
          <w:sz w:val="22"/>
          <w:szCs w:val="22"/>
        </w:rPr>
        <w:t>delivery;</w:t>
      </w:r>
      <w:proofErr w:type="gramEnd"/>
    </w:p>
    <w:p w14:paraId="282E8B0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sent by pre-paid post, 6 business days after the date of posting; or</w:t>
      </w:r>
    </w:p>
    <w:p w14:paraId="1C98C3B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77777777"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 xml:space="preserve">A New Tax System (Australian Business Number) Act </w:t>
      </w:r>
      <w:proofErr w:type="gramStart"/>
      <w:r w:rsidRPr="00CD725B">
        <w:rPr>
          <w:rStyle w:val="Italics"/>
          <w:rFonts w:ascii="Calibri" w:hAnsi="Calibri" w:cs="Arial"/>
          <w:sz w:val="22"/>
          <w:szCs w:val="22"/>
        </w:rPr>
        <w:t>1999</w:t>
      </w:r>
      <w:r w:rsidRPr="00CD725B">
        <w:rPr>
          <w:rFonts w:ascii="Calibri" w:hAnsi="Calibri"/>
          <w:sz w:val="22"/>
          <w:szCs w:val="22"/>
        </w:rPr>
        <w:t>;</w:t>
      </w:r>
      <w:proofErr w:type="gramEnd"/>
    </w:p>
    <w:p w14:paraId="6FCCAF45" w14:textId="77777777" w:rsidR="007E29F9" w:rsidRDefault="007E29F9" w:rsidP="00954B3F">
      <w:pPr>
        <w:pStyle w:val="Interpretation"/>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 xml:space="preserve">means Commonwealth Grant </w:t>
      </w:r>
      <w:proofErr w:type="gramStart"/>
      <w:r w:rsidRPr="00CD725B">
        <w:rPr>
          <w:rFonts w:ascii="Calibri" w:hAnsi="Calibri"/>
          <w:sz w:val="22"/>
          <w:szCs w:val="22"/>
        </w:rPr>
        <w:t>Scheme;</w:t>
      </w:r>
      <w:proofErr w:type="gramEnd"/>
    </w:p>
    <w:p w14:paraId="4E870A12" w14:textId="4C4B63C9" w:rsidR="00A12AF4" w:rsidRPr="00CD725B" w:rsidRDefault="00A12AF4" w:rsidP="00A12AF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Provider without its immediate replacement by a course of study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proofErr w:type="gramEnd"/>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w:t>
      </w:r>
      <w:proofErr w:type="gramStart"/>
      <w:r w:rsidRPr="00CD725B">
        <w:rPr>
          <w:rFonts w:ascii="Calibri" w:hAnsi="Calibri"/>
          <w:sz w:val="22"/>
          <w:szCs w:val="22"/>
        </w:rPr>
        <w:t>HESA;</w:t>
      </w:r>
      <w:proofErr w:type="gramEnd"/>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proofErr w:type="gramStart"/>
      <w:r w:rsidR="00B37B4A" w:rsidRPr="00CD725B">
        <w:rPr>
          <w:rFonts w:ascii="Calibri" w:hAnsi="Calibri"/>
          <w:b/>
          <w:sz w:val="22"/>
          <w:szCs w:val="22"/>
          <w:lang w:eastAsia="en-US"/>
        </w:rPr>
        <w:t>c</w:t>
      </w:r>
      <w:r w:rsidRPr="00CD725B">
        <w:rPr>
          <w:rFonts w:ascii="Calibri" w:hAnsi="Calibri"/>
          <w:b/>
          <w:sz w:val="22"/>
          <w:szCs w:val="22"/>
          <w:lang w:eastAsia="en-US"/>
        </w:rPr>
        <w:t>ourse</w:t>
      </w:r>
      <w:proofErr w:type="gramEnd"/>
      <w:r w:rsidRPr="00CD725B">
        <w:rPr>
          <w:rFonts w:ascii="Calibri" w:hAnsi="Calibri"/>
          <w:b/>
          <w:sz w:val="22"/>
          <w:szCs w:val="22"/>
          <w:lang w:eastAsia="en-US"/>
        </w:rPr>
        <w:t xml:space="preserv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w:t>
      </w:r>
      <w:proofErr w:type="gramStart"/>
      <w:r w:rsidRPr="00CD725B">
        <w:rPr>
          <w:rFonts w:ascii="Calibri" w:hAnsi="Calibri"/>
          <w:sz w:val="22"/>
          <w:szCs w:val="22"/>
        </w:rPr>
        <w:t>HESA;</w:t>
      </w:r>
      <w:proofErr w:type="gramEnd"/>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xml:space="preserve">’ refers to funding allocated to the provider for the purpose of increasing the number of persons from under-represented backgrounds undertaking courses of study in the following areas of study: Education, Nursing, Engineering, Computing, Commerce, and Society and </w:t>
      </w:r>
      <w:proofErr w:type="gramStart"/>
      <w:r w:rsidRPr="00CD725B">
        <w:rPr>
          <w:rFonts w:ascii="Calibri" w:hAnsi="Calibri"/>
          <w:bCs/>
          <w:sz w:val="22"/>
          <w:szCs w:val="22"/>
        </w:rPr>
        <w:t>Culture;</w:t>
      </w:r>
      <w:proofErr w:type="gramEnd"/>
    </w:p>
    <w:p w14:paraId="36232AC0" w14:textId="0AF738B4" w:rsidR="003167B1" w:rsidRPr="00CD725B" w:rsidRDefault="003167B1" w:rsidP="003167B1">
      <w:pPr>
        <w:pStyle w:val="Interpretation"/>
        <w:ind w:left="426"/>
        <w:rPr>
          <w:rFonts w:ascii="Calibri" w:hAnsi="Calibri"/>
          <w:sz w:val="22"/>
          <w:szCs w:val="22"/>
        </w:rPr>
      </w:pPr>
      <w:r w:rsidRPr="5FFDBAB4">
        <w:rPr>
          <w:rFonts w:ascii="Calibri" w:hAnsi="Calibri"/>
          <w:b/>
          <w:bCs/>
          <w:sz w:val="22"/>
          <w:szCs w:val="22"/>
        </w:rPr>
        <w:t xml:space="preserve">‘Equity Plan’ </w:t>
      </w:r>
      <w:r w:rsidR="00154CA0" w:rsidRPr="00154CA0">
        <w:rPr>
          <w:rFonts w:ascii="Calibri" w:hAnsi="Calibri"/>
          <w:sz w:val="22"/>
          <w:szCs w:val="22"/>
        </w:rPr>
        <w:t xml:space="preserve">refers to documents developed by the Provider detailing how the Provider will spend amounts equivalent to the funds estimated to be unspent from their MBGA allocation for the purposes of supporting equity outcomes for under-represented groups, minus any funding allocated to the provider for ‘equity places’, ‘national priority places’, ‘innovative places’ and ‘nuclear powered submarine </w:t>
      </w:r>
      <w:proofErr w:type="gramStart"/>
      <w:r w:rsidR="00154CA0" w:rsidRPr="00154CA0">
        <w:rPr>
          <w:rFonts w:ascii="Calibri" w:hAnsi="Calibri"/>
          <w:sz w:val="22"/>
          <w:szCs w:val="22"/>
        </w:rPr>
        <w:t>places’;</w:t>
      </w:r>
      <w:proofErr w:type="gramEnd"/>
    </w:p>
    <w:p w14:paraId="34B2F046" w14:textId="0DF5BE0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proofErr w:type="gramStart"/>
      <w:r w:rsidR="0081242A" w:rsidRPr="00CD725B">
        <w:rPr>
          <w:rFonts w:ascii="Calibri" w:hAnsi="Calibri"/>
          <w:b/>
          <w:sz w:val="22"/>
          <w:szCs w:val="22"/>
        </w:rPr>
        <w:t>e</w:t>
      </w:r>
      <w:r w:rsidRPr="00CD725B">
        <w:rPr>
          <w:rFonts w:ascii="Calibri" w:hAnsi="Calibri"/>
          <w:b/>
          <w:sz w:val="22"/>
          <w:szCs w:val="22"/>
        </w:rPr>
        <w:t>lectronic</w:t>
      </w:r>
      <w:proofErr w:type="gramEnd"/>
      <w:r w:rsidRPr="00CD725B">
        <w:rPr>
          <w:rFonts w:ascii="Calibri" w:hAnsi="Calibri"/>
          <w:b/>
          <w:sz w:val="22"/>
          <w:szCs w:val="22"/>
        </w:rPr>
        <w:t xml:space="preserve"> Communication’ </w:t>
      </w:r>
      <w:r w:rsidRPr="00CD725B">
        <w:rPr>
          <w:rFonts w:ascii="Calibri" w:hAnsi="Calibri"/>
          <w:sz w:val="22"/>
          <w:szCs w:val="22"/>
        </w:rPr>
        <w:t xml:space="preserve">has the same meaning as in subsection 5(1) of the </w:t>
      </w:r>
      <w:r w:rsidRPr="00CD725B">
        <w:rPr>
          <w:rFonts w:ascii="Calibri" w:hAnsi="Calibri"/>
          <w:i/>
          <w:sz w:val="22"/>
          <w:szCs w:val="22"/>
        </w:rPr>
        <w:t>Electronic Transactions Act 1999</w:t>
      </w:r>
      <w:r w:rsidRPr="00CD725B">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proofErr w:type="gramStart"/>
      <w:r w:rsidR="0081242A" w:rsidRPr="00CD725B">
        <w:rPr>
          <w:rFonts w:ascii="Calibri" w:hAnsi="Calibri"/>
          <w:b/>
          <w:sz w:val="22"/>
          <w:szCs w:val="22"/>
        </w:rPr>
        <w:t>f</w:t>
      </w:r>
      <w:r w:rsidRPr="00CD725B">
        <w:rPr>
          <w:rFonts w:ascii="Calibri" w:hAnsi="Calibri"/>
          <w:b/>
          <w:sz w:val="22"/>
          <w:szCs w:val="22"/>
        </w:rPr>
        <w:t>unding</w:t>
      </w:r>
      <w:proofErr w:type="gramEnd"/>
      <w:r w:rsidRPr="00CD725B">
        <w:rPr>
          <w:rFonts w:ascii="Calibri" w:hAnsi="Calibri"/>
          <w:b/>
          <w:sz w:val="22"/>
          <w:szCs w:val="22"/>
        </w:rPr>
        <w:t xml:space="preserve">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proofErr w:type="gramStart"/>
      <w:r w:rsidR="0081242A" w:rsidRPr="00CD725B">
        <w:rPr>
          <w:rFonts w:ascii="Calibri" w:hAnsi="Calibri" w:cs="Arial"/>
          <w:b/>
          <w:sz w:val="22"/>
          <w:szCs w:val="22"/>
        </w:rPr>
        <w:t>g</w:t>
      </w:r>
      <w:r w:rsidRPr="00CD725B">
        <w:rPr>
          <w:rFonts w:ascii="Calibri" w:hAnsi="Calibri" w:cs="Arial"/>
          <w:b/>
          <w:sz w:val="22"/>
          <w:szCs w:val="22"/>
        </w:rPr>
        <w:t>rant</w:t>
      </w:r>
      <w:proofErr w:type="gramEnd"/>
      <w:r w:rsidRPr="00CD725B">
        <w:rPr>
          <w:rFonts w:ascii="Calibri" w:hAnsi="Calibri" w:cs="Arial"/>
          <w:b/>
          <w:sz w:val="22"/>
          <w:szCs w:val="22"/>
        </w:rPr>
        <w:t xml:space="preserve">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 xml:space="preserve">Higher Education Support Act </w:t>
      </w:r>
      <w:proofErr w:type="gramStart"/>
      <w:r w:rsidRPr="00CD725B">
        <w:rPr>
          <w:rFonts w:ascii="Calibri" w:hAnsi="Calibri"/>
          <w:i/>
          <w:sz w:val="22"/>
          <w:szCs w:val="22"/>
        </w:rPr>
        <w:t>2003</w:t>
      </w:r>
      <w:r w:rsidRPr="00CD725B">
        <w:rPr>
          <w:rFonts w:ascii="Calibri" w:hAnsi="Calibri"/>
          <w:sz w:val="22"/>
          <w:szCs w:val="22"/>
        </w:rPr>
        <w:t>;</w:t>
      </w:r>
      <w:proofErr w:type="gramEnd"/>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proofErr w:type="gramStart"/>
      <w:r w:rsidR="0081242A" w:rsidRPr="00CD725B">
        <w:rPr>
          <w:rFonts w:ascii="Calibri" w:hAnsi="Calibri"/>
          <w:b/>
          <w:sz w:val="22"/>
          <w:szCs w:val="22"/>
        </w:rPr>
        <w:t>m</w:t>
      </w:r>
      <w:r w:rsidRPr="00CD725B">
        <w:rPr>
          <w:rFonts w:ascii="Calibri" w:hAnsi="Calibri"/>
          <w:b/>
          <w:sz w:val="22"/>
          <w:szCs w:val="22"/>
        </w:rPr>
        <w:t>aximum</w:t>
      </w:r>
      <w:proofErr w:type="gramEnd"/>
      <w:r w:rsidRPr="00CD725B">
        <w:rPr>
          <w:rFonts w:ascii="Calibri" w:hAnsi="Calibri"/>
          <w:b/>
          <w:sz w:val="22"/>
          <w:szCs w:val="22"/>
        </w:rPr>
        <w:t xml:space="preserve">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lastRenderedPageBreak/>
        <w:t>‘</w:t>
      </w:r>
      <w:proofErr w:type="gramStart"/>
      <w:r w:rsidR="00B37B4A" w:rsidRPr="00CD725B">
        <w:rPr>
          <w:rFonts w:ascii="Calibri" w:hAnsi="Calibri" w:cs="Arial"/>
          <w:b/>
          <w:sz w:val="22"/>
          <w:szCs w:val="22"/>
        </w:rPr>
        <w:t>n</w:t>
      </w:r>
      <w:r w:rsidRPr="00CD725B">
        <w:rPr>
          <w:rFonts w:ascii="Calibri" w:hAnsi="Calibri" w:cs="Arial"/>
          <w:b/>
          <w:sz w:val="22"/>
          <w:szCs w:val="22"/>
        </w:rPr>
        <w:t>umber</w:t>
      </w:r>
      <w:proofErr w:type="gramEnd"/>
      <w:r w:rsidRPr="00CD725B">
        <w:rPr>
          <w:rFonts w:ascii="Calibri" w:hAnsi="Calibri" w:cs="Arial"/>
          <w:b/>
          <w:sz w:val="22"/>
          <w:szCs w:val="22"/>
        </w:rPr>
        <w:t xml:space="preserve">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t>‘</w:t>
      </w:r>
      <w:proofErr w:type="gramStart"/>
      <w:r w:rsidR="00B37B4A" w:rsidRPr="00CD725B">
        <w:rPr>
          <w:rFonts w:ascii="Calibri" w:hAnsi="Calibri"/>
          <w:b/>
          <w:sz w:val="22"/>
          <w:szCs w:val="22"/>
        </w:rPr>
        <w:t>p</w:t>
      </w:r>
      <w:r w:rsidRPr="00CD725B">
        <w:rPr>
          <w:rFonts w:ascii="Calibri" w:hAnsi="Calibri"/>
          <w:b/>
          <w:sz w:val="22"/>
          <w:szCs w:val="22"/>
        </w:rPr>
        <w:t>ostgraduate</w:t>
      </w:r>
      <w:proofErr w:type="gramEnd"/>
      <w:r w:rsidRPr="00CD725B">
        <w:rPr>
          <w:rFonts w:ascii="Calibri" w:hAnsi="Calibri"/>
          <w:b/>
          <w:sz w:val="22"/>
          <w:szCs w:val="22"/>
        </w:rPr>
        <w:t xml:space="preserve"> course of study’</w:t>
      </w:r>
      <w:r w:rsidRPr="00CD725B">
        <w:rPr>
          <w:rFonts w:ascii="Calibri" w:hAnsi="Calibri"/>
          <w:bCs/>
          <w:sz w:val="22"/>
          <w:szCs w:val="22"/>
        </w:rPr>
        <w:t xml:space="preserve"> has the same meaning as in subclause 1(1) of Schedule 1 of HESA;</w:t>
      </w:r>
    </w:p>
    <w:p w14:paraId="54E0463F" w14:textId="32F9160C" w:rsidR="007E29F9" w:rsidRDefault="007E29F9" w:rsidP="00E35C11">
      <w:pPr>
        <w:spacing w:after="120"/>
        <w:ind w:left="426"/>
      </w:pPr>
      <w:r w:rsidRPr="00CD725B">
        <w:rPr>
          <w:rFonts w:ascii="Calibri" w:hAnsi="Calibri"/>
          <w:b/>
          <w:bCs/>
          <w:sz w:val="22"/>
          <w:szCs w:val="22"/>
        </w:rPr>
        <w:t>‘</w:t>
      </w:r>
      <w:proofErr w:type="gramStart"/>
      <w:r w:rsidR="00B37B4A" w:rsidRPr="00CD725B">
        <w:rPr>
          <w:rFonts w:ascii="Calibri" w:hAnsi="Calibri"/>
          <w:b/>
          <w:bCs/>
          <w:sz w:val="22"/>
          <w:szCs w:val="22"/>
        </w:rPr>
        <w:t>u</w:t>
      </w:r>
      <w:r w:rsidRPr="00CD725B">
        <w:rPr>
          <w:rFonts w:ascii="Calibri" w:hAnsi="Calibri"/>
          <w:b/>
          <w:bCs/>
          <w:sz w:val="22"/>
          <w:szCs w:val="22"/>
        </w:rPr>
        <w:t>ndergraduate</w:t>
      </w:r>
      <w:proofErr w:type="gramEnd"/>
      <w:r w:rsidRPr="00CD725B">
        <w:rPr>
          <w:rFonts w:ascii="Calibri" w:hAnsi="Calibri"/>
          <w:b/>
          <w:bCs/>
          <w:sz w:val="22"/>
          <w:szCs w:val="22"/>
        </w:rPr>
        <w:t xml:space="preserve"> course of study’</w:t>
      </w:r>
      <w:r w:rsidRPr="00CD725B">
        <w:rPr>
          <w:rFonts w:ascii="Calibri" w:hAnsi="Calibri"/>
          <w:sz w:val="22"/>
          <w:szCs w:val="22"/>
        </w:rPr>
        <w:t xml:space="preserve"> has the same meaning as in subclause 1(1) of Schedule 1 of HESA</w:t>
      </w:r>
      <w:r w:rsidRPr="00CD725B">
        <w:t>.</w:t>
      </w:r>
    </w:p>
    <w:p w14:paraId="30CF2D0E" w14:textId="77777777" w:rsidR="00154CA0" w:rsidRPr="00CD725B" w:rsidRDefault="00154CA0" w:rsidP="00E35C11">
      <w:pPr>
        <w:spacing w:after="120"/>
        <w:ind w:left="426"/>
      </w:pPr>
    </w:p>
    <w:p w14:paraId="3AF3B5E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words in the singular include the plural and </w:t>
      </w:r>
      <w:proofErr w:type="gramStart"/>
      <w:r w:rsidRPr="00CD725B">
        <w:rPr>
          <w:rFonts w:ascii="Calibri" w:hAnsi="Calibri" w:cs="Arial"/>
          <w:sz w:val="22"/>
          <w:szCs w:val="22"/>
        </w:rPr>
        <w:t>vice versa;</w:t>
      </w:r>
      <w:proofErr w:type="gramEnd"/>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clause headings or words in bold format are inserted for convenience only, and have no effect in limiting or extending the language of </w:t>
      </w:r>
      <w:proofErr w:type="gramStart"/>
      <w:r w:rsidRPr="00CD725B">
        <w:rPr>
          <w:rFonts w:ascii="Calibri" w:hAnsi="Calibri" w:cs="Arial"/>
          <w:sz w:val="22"/>
          <w:szCs w:val="22"/>
        </w:rPr>
        <w:t>provisions;</w:t>
      </w:r>
      <w:proofErr w:type="gramEnd"/>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all references to dollars are to Australian </w:t>
      </w:r>
      <w:proofErr w:type="gramStart"/>
      <w:r w:rsidRPr="00CD725B">
        <w:rPr>
          <w:rFonts w:ascii="Calibri" w:hAnsi="Calibri" w:cs="Arial"/>
          <w:sz w:val="22"/>
          <w:szCs w:val="22"/>
        </w:rPr>
        <w:t>dollars;</w:t>
      </w:r>
      <w:proofErr w:type="gramEnd"/>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unless stated otherwise, a reference to legislation is to legislation of the Commonwealth, as amended from time to </w:t>
      </w:r>
      <w:proofErr w:type="gramStart"/>
      <w:r w:rsidRPr="00CD725B">
        <w:rPr>
          <w:rFonts w:ascii="Calibri" w:hAnsi="Calibri" w:cs="Arial"/>
          <w:sz w:val="22"/>
          <w:szCs w:val="22"/>
        </w:rPr>
        <w:t>time;</w:t>
      </w:r>
      <w:proofErr w:type="gramEnd"/>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CD725B">
        <w:rPr>
          <w:rFonts w:ascii="Calibri" w:hAnsi="Calibri" w:cs="Arial"/>
          <w:sz w:val="22"/>
          <w:szCs w:val="22"/>
        </w:rPr>
        <w:t>provision;</w:t>
      </w:r>
      <w:proofErr w:type="gramEnd"/>
      <w:r w:rsidRPr="00CD725B">
        <w:rPr>
          <w:rFonts w:ascii="Calibri" w:hAnsi="Calibri" w:cs="Arial"/>
          <w:sz w:val="22"/>
          <w:szCs w:val="22"/>
        </w:rPr>
        <w:t xml:space="preserve">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15"/>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694D5E" w:rsidRPr="00CD725B" w14:paraId="65750B89" w14:textId="77777777" w:rsidTr="00694D5E">
        <w:trPr>
          <w:trHeight w:val="1845"/>
        </w:trPr>
        <w:tc>
          <w:tcPr>
            <w:tcW w:w="4555" w:type="dxa"/>
          </w:tcPr>
          <w:p w14:paraId="776C2A74" w14:textId="77777777" w:rsidR="00694D5E" w:rsidRPr="00CD725B" w:rsidRDefault="00694D5E" w:rsidP="00694D5E">
            <w:pPr>
              <w:rPr>
                <w:rFonts w:ascii="Calibri" w:hAnsi="Calibri" w:cs="Arial"/>
              </w:rPr>
            </w:pPr>
            <w:bookmarkStart w:id="4" w:name="_Hlk120192239"/>
            <w:r w:rsidRPr="00CD725B">
              <w:rPr>
                <w:rFonts w:ascii="Calibri" w:hAnsi="Calibri" w:cs="Arial"/>
              </w:rPr>
              <w:lastRenderedPageBreak/>
              <w:t>SIGNED for and on behalf of</w:t>
            </w:r>
          </w:p>
          <w:p w14:paraId="0BA5A326" w14:textId="77777777" w:rsidR="00694D5E" w:rsidRPr="00CD725B" w:rsidRDefault="00694D5E" w:rsidP="00694D5E">
            <w:pPr>
              <w:rPr>
                <w:rFonts w:ascii="Calibri" w:hAnsi="Calibri" w:cs="Arial"/>
              </w:rPr>
            </w:pPr>
          </w:p>
          <w:p w14:paraId="6C7097C8" w14:textId="77777777" w:rsidR="00694D5E" w:rsidRPr="00CD725B" w:rsidRDefault="00694D5E" w:rsidP="00694D5E">
            <w:pPr>
              <w:rPr>
                <w:rFonts w:ascii="Calibri" w:hAnsi="Calibri" w:cs="Arial"/>
              </w:rPr>
            </w:pPr>
            <w:r w:rsidRPr="00CD725B">
              <w:rPr>
                <w:rFonts w:ascii="Calibri" w:hAnsi="Calibri" w:cs="Arial"/>
              </w:rPr>
              <w:t>THE COMMONWEALTH OF AUSTRALIA</w:t>
            </w:r>
          </w:p>
          <w:p w14:paraId="367BCF97" w14:textId="77777777" w:rsidR="00694D5E" w:rsidRPr="00CD725B" w:rsidRDefault="00694D5E" w:rsidP="00694D5E">
            <w:pPr>
              <w:rPr>
                <w:rFonts w:ascii="Calibri" w:hAnsi="Calibri" w:cs="Arial"/>
              </w:rPr>
            </w:pPr>
          </w:p>
          <w:p w14:paraId="46D7981D" w14:textId="77777777" w:rsidR="00694D5E" w:rsidRPr="00CD725B" w:rsidRDefault="00694D5E" w:rsidP="00694D5E">
            <w:pPr>
              <w:rPr>
                <w:rFonts w:ascii="Calibri" w:hAnsi="Calibri" w:cs="Arial"/>
                <w:sz w:val="22"/>
                <w:szCs w:val="22"/>
              </w:rPr>
            </w:pPr>
            <w:r w:rsidRPr="00CD725B">
              <w:rPr>
                <w:rFonts w:ascii="Calibri" w:hAnsi="Calibri" w:cs="Arial"/>
                <w:sz w:val="22"/>
                <w:szCs w:val="22"/>
              </w:rPr>
              <w:t>by</w:t>
            </w:r>
          </w:p>
          <w:p w14:paraId="20CF3386" w14:textId="2F0BA096" w:rsidR="00C44651" w:rsidRDefault="00C44651" w:rsidP="00694D5E">
            <w:pPr>
              <w:rPr>
                <w:rFonts w:ascii="Calibri" w:hAnsi="Calibri" w:cs="Arial"/>
                <w:sz w:val="22"/>
                <w:szCs w:val="22"/>
              </w:rPr>
            </w:pPr>
            <w:r>
              <w:rPr>
                <w:rFonts w:ascii="Calibri" w:hAnsi="Calibri" w:cs="Arial"/>
                <w:sz w:val="22"/>
                <w:szCs w:val="22"/>
              </w:rPr>
              <w:t xml:space="preserve">            Brett Nordstrom</w:t>
            </w:r>
          </w:p>
          <w:p w14:paraId="1A8883ED" w14:textId="19DF265B" w:rsidR="00694D5E" w:rsidRPr="00CD725B" w:rsidRDefault="003D1178" w:rsidP="00694D5E">
            <w:r>
              <w:rPr>
                <w:rFonts w:ascii="Calibri" w:hAnsi="Calibri" w:cs="Arial"/>
                <w:sz w:val="22"/>
                <w:szCs w:val="22"/>
              </w:rPr>
              <w:pict w14:anchorId="0AEB1408">
                <v:rect id="_x0000_i1025" style="width:225.65pt;height:1pt" o:hrpct="500" o:hrstd="t" o:hrnoshade="t" o:hr="t" fillcolor="black [3213]" stroked="f"/>
              </w:pict>
            </w:r>
          </w:p>
        </w:tc>
        <w:tc>
          <w:tcPr>
            <w:tcW w:w="4471" w:type="dxa"/>
          </w:tcPr>
          <w:p w14:paraId="248735BE" w14:textId="77777777" w:rsidR="00694D5E" w:rsidRPr="00CD725B" w:rsidRDefault="00694D5E" w:rsidP="00694D5E">
            <w:pPr>
              <w:rPr>
                <w:rFonts w:ascii="Calibri" w:hAnsi="Calibri" w:cs="Arial"/>
              </w:rPr>
            </w:pPr>
            <w:r w:rsidRPr="00CD725B">
              <w:rPr>
                <w:rFonts w:ascii="Calibri" w:hAnsi="Calibri" w:cs="Arial"/>
              </w:rPr>
              <w:t>In the presence of:</w:t>
            </w:r>
          </w:p>
          <w:p w14:paraId="72257224" w14:textId="77777777" w:rsidR="00694D5E" w:rsidRPr="00CD725B" w:rsidRDefault="00694D5E" w:rsidP="00694D5E">
            <w:pPr>
              <w:rPr>
                <w:rFonts w:ascii="Calibri" w:hAnsi="Calibri" w:cs="Arial"/>
              </w:rPr>
            </w:pPr>
          </w:p>
          <w:p w14:paraId="2198D128" w14:textId="77777777" w:rsidR="00694D5E" w:rsidRPr="00CD725B" w:rsidRDefault="00694D5E" w:rsidP="00694D5E">
            <w:pPr>
              <w:rPr>
                <w:rFonts w:ascii="Calibri" w:hAnsi="Calibri" w:cs="Arial"/>
              </w:rPr>
            </w:pPr>
          </w:p>
          <w:p w14:paraId="7E9CAB97" w14:textId="77777777" w:rsidR="00694D5E" w:rsidRPr="00CD725B" w:rsidRDefault="00694D5E" w:rsidP="00694D5E">
            <w:pPr>
              <w:rPr>
                <w:rFonts w:ascii="Calibri" w:hAnsi="Calibri" w:cs="Arial"/>
              </w:rPr>
            </w:pPr>
          </w:p>
          <w:p w14:paraId="5B6FCBAC" w14:textId="77777777" w:rsidR="00694D5E" w:rsidRPr="00CD725B" w:rsidRDefault="00694D5E" w:rsidP="00694D5E">
            <w:pPr>
              <w:rPr>
                <w:rFonts w:ascii="Calibri" w:hAnsi="Calibri" w:cs="Arial"/>
              </w:rPr>
            </w:pPr>
          </w:p>
          <w:p w14:paraId="1CAB1B93" w14:textId="76EC350C" w:rsidR="00C44651" w:rsidRPr="00C44651" w:rsidRDefault="00C44651" w:rsidP="00C91267">
            <w:pPr>
              <w:rPr>
                <w:rFonts w:ascii="Calibri" w:hAnsi="Calibri" w:cs="Arial"/>
                <w:sz w:val="22"/>
                <w:szCs w:val="22"/>
              </w:rPr>
            </w:pPr>
            <w:r>
              <w:rPr>
                <w:rFonts w:ascii="Calibri" w:hAnsi="Calibri" w:cs="Arial"/>
                <w:sz w:val="22"/>
                <w:szCs w:val="22"/>
              </w:rPr>
              <w:t>James Braid</w:t>
            </w:r>
          </w:p>
          <w:p w14:paraId="35D2723B" w14:textId="47F85393" w:rsidR="00694D5E" w:rsidRPr="00CD725B" w:rsidRDefault="003D1178" w:rsidP="00C91267">
            <w:pPr>
              <w:rPr>
                <w:rFonts w:ascii="Calibri" w:hAnsi="Calibri" w:cs="Arial"/>
                <w:sz w:val="22"/>
              </w:rPr>
            </w:pPr>
            <w:r>
              <w:rPr>
                <w:rFonts w:ascii="Calibri" w:hAnsi="Calibri" w:cs="Arial"/>
              </w:rPr>
              <w:pict w14:anchorId="079970C0">
                <v:rect id="_x0000_i1026" style="width:225.65pt;height:1pt" o:hrpct="500" o:hrstd="t" o:hrnoshade="t" o:hr="t" fillcolor="black [3213]" stroked="f"/>
              </w:pict>
            </w:r>
          </w:p>
        </w:tc>
      </w:tr>
      <w:tr w:rsidR="00694D5E" w:rsidRPr="00CD725B" w14:paraId="0CB27A06" w14:textId="77777777" w:rsidTr="00694D5E">
        <w:trPr>
          <w:trHeight w:val="1120"/>
        </w:trPr>
        <w:tc>
          <w:tcPr>
            <w:tcW w:w="4555" w:type="dxa"/>
          </w:tcPr>
          <w:p w14:paraId="2DC9ABC8" w14:textId="77777777" w:rsidR="00694D5E" w:rsidRPr="00CD725B" w:rsidRDefault="00694D5E" w:rsidP="00694D5E">
            <w:pPr>
              <w:rPr>
                <w:rFonts w:ascii="Calibri" w:hAnsi="Calibri" w:cs="Arial"/>
                <w:sz w:val="22"/>
                <w:szCs w:val="22"/>
              </w:rPr>
            </w:pPr>
            <w:r w:rsidRPr="00CD725B">
              <w:rPr>
                <w:rFonts w:ascii="Calibri" w:hAnsi="Calibri" w:cs="Arial"/>
                <w:sz w:val="22"/>
                <w:szCs w:val="22"/>
              </w:rPr>
              <w:t>Full name (please print)</w:t>
            </w:r>
          </w:p>
          <w:p w14:paraId="2CCFE1C3" w14:textId="77777777" w:rsidR="00694D5E" w:rsidRDefault="00694D5E" w:rsidP="00694D5E">
            <w:pPr>
              <w:rPr>
                <w:rFonts w:ascii="Calibri" w:hAnsi="Calibri" w:cs="Arial"/>
                <w:sz w:val="22"/>
                <w:szCs w:val="22"/>
              </w:rPr>
            </w:pPr>
          </w:p>
          <w:p w14:paraId="1541CBFD" w14:textId="77777777" w:rsidR="00C44651" w:rsidRDefault="00C44651" w:rsidP="00694D5E">
            <w:pPr>
              <w:rPr>
                <w:rFonts w:ascii="Calibri" w:hAnsi="Calibri" w:cs="Arial"/>
                <w:sz w:val="22"/>
                <w:szCs w:val="22"/>
              </w:rPr>
            </w:pPr>
          </w:p>
          <w:p w14:paraId="1841C03E" w14:textId="0A69BB44" w:rsidR="00C91267" w:rsidRPr="00CD725B" w:rsidRDefault="00C44651" w:rsidP="00694D5E">
            <w:pPr>
              <w:rPr>
                <w:rFonts w:ascii="Calibri" w:hAnsi="Calibri" w:cs="Arial"/>
                <w:sz w:val="22"/>
                <w:szCs w:val="22"/>
              </w:rPr>
            </w:pPr>
            <w:r>
              <w:rPr>
                <w:rFonts w:ascii="Calibri" w:hAnsi="Calibri" w:cs="Arial"/>
                <w:sz w:val="22"/>
                <w:szCs w:val="22"/>
              </w:rPr>
              <w:t>Acting First Assistant Secretary, Higher Education</w:t>
            </w:r>
          </w:p>
          <w:p w14:paraId="3EB8115C" w14:textId="3D620F8D" w:rsidR="00694D5E" w:rsidRPr="00CD725B" w:rsidRDefault="003D1178" w:rsidP="00694D5E">
            <w:pPr>
              <w:rPr>
                <w:rFonts w:ascii="Calibri" w:hAnsi="Calibri" w:cs="Arial"/>
                <w:sz w:val="22"/>
                <w:szCs w:val="22"/>
              </w:rPr>
            </w:pPr>
            <w:r>
              <w:rPr>
                <w:rFonts w:ascii="Calibri" w:hAnsi="Calibri" w:cs="Arial"/>
                <w:sz w:val="22"/>
                <w:szCs w:val="22"/>
              </w:rPr>
              <w:pict w14:anchorId="3836EA5C">
                <v:rect id="_x0000_i1027" style="width:225.65pt;height:1pt" o:hrpct="500" o:hrstd="t" o:hrnoshade="t" o:hr="t" fillcolor="black [3213]" stroked="f"/>
              </w:pict>
            </w:r>
          </w:p>
        </w:tc>
        <w:tc>
          <w:tcPr>
            <w:tcW w:w="4471" w:type="dxa"/>
          </w:tcPr>
          <w:p w14:paraId="0EA6E94E" w14:textId="77777777" w:rsidR="00694D5E" w:rsidRPr="00CD725B" w:rsidRDefault="00694D5E" w:rsidP="00694D5E">
            <w:pPr>
              <w:rPr>
                <w:rFonts w:ascii="Calibri" w:hAnsi="Calibri" w:cs="Arial"/>
                <w:sz w:val="22"/>
                <w:szCs w:val="22"/>
              </w:rPr>
            </w:pPr>
            <w:r w:rsidRPr="00CD725B">
              <w:rPr>
                <w:rFonts w:ascii="Calibri" w:hAnsi="Calibri" w:cs="Arial"/>
                <w:sz w:val="22"/>
                <w:szCs w:val="22"/>
              </w:rPr>
              <w:t>Witness (please print)</w:t>
            </w:r>
          </w:p>
          <w:p w14:paraId="34510D15" w14:textId="77777777" w:rsidR="00694D5E" w:rsidRDefault="00694D5E" w:rsidP="00694D5E">
            <w:pPr>
              <w:rPr>
                <w:rFonts w:ascii="Calibri" w:hAnsi="Calibri" w:cs="Arial"/>
                <w:sz w:val="22"/>
                <w:szCs w:val="22"/>
              </w:rPr>
            </w:pPr>
          </w:p>
          <w:p w14:paraId="58024527" w14:textId="77777777" w:rsidR="00C91267" w:rsidRPr="00CD725B" w:rsidRDefault="00C91267" w:rsidP="00694D5E">
            <w:pPr>
              <w:rPr>
                <w:rFonts w:ascii="Calibri" w:hAnsi="Calibri" w:cs="Arial"/>
                <w:sz w:val="22"/>
                <w:szCs w:val="22"/>
              </w:rPr>
            </w:pPr>
          </w:p>
          <w:p w14:paraId="3A569C7D" w14:textId="77777777" w:rsidR="00C44651" w:rsidRDefault="00C44651" w:rsidP="00694D5E">
            <w:pPr>
              <w:rPr>
                <w:rFonts w:ascii="Calibri" w:hAnsi="Calibri" w:cs="Arial"/>
                <w:sz w:val="22"/>
                <w:szCs w:val="22"/>
              </w:rPr>
            </w:pPr>
          </w:p>
          <w:p w14:paraId="63416E01" w14:textId="183B69CD" w:rsidR="00C44651" w:rsidRDefault="00C44651" w:rsidP="00694D5E">
            <w:pPr>
              <w:rPr>
                <w:rFonts w:ascii="Calibri" w:hAnsi="Calibri" w:cs="Arial"/>
                <w:sz w:val="22"/>
                <w:szCs w:val="22"/>
              </w:rPr>
            </w:pPr>
            <w:r>
              <w:rPr>
                <w:rFonts w:ascii="Calibri" w:hAnsi="Calibri" w:cs="Arial"/>
                <w:sz w:val="22"/>
                <w:szCs w:val="22"/>
              </w:rPr>
              <w:t>Assistant Director, CGS Policy</w:t>
            </w:r>
          </w:p>
          <w:p w14:paraId="04D579E8" w14:textId="009EB2E3" w:rsidR="00694D5E" w:rsidRPr="00CD725B" w:rsidRDefault="003D1178" w:rsidP="00694D5E">
            <w:pPr>
              <w:rPr>
                <w:rFonts w:ascii="Calibri" w:hAnsi="Calibri" w:cs="Arial"/>
                <w:sz w:val="22"/>
                <w:szCs w:val="22"/>
              </w:rPr>
            </w:pPr>
            <w:r>
              <w:rPr>
                <w:rFonts w:ascii="Calibri" w:hAnsi="Calibri" w:cs="Arial"/>
                <w:sz w:val="22"/>
                <w:szCs w:val="22"/>
              </w:rPr>
              <w:pict w14:anchorId="47B1E4E4">
                <v:rect id="_x0000_i1028" style="width:225.65pt;height:1pt" o:hrpct="500" o:hrstd="t" o:hrnoshade="t" o:hr="t" fillcolor="black [3213]" stroked="f"/>
              </w:pict>
            </w:r>
          </w:p>
        </w:tc>
      </w:tr>
      <w:tr w:rsidR="00694D5E" w:rsidRPr="00CD725B" w14:paraId="1646F1F9" w14:textId="77777777" w:rsidTr="00694D5E">
        <w:trPr>
          <w:trHeight w:val="1817"/>
        </w:trPr>
        <w:tc>
          <w:tcPr>
            <w:tcW w:w="4555" w:type="dxa"/>
          </w:tcPr>
          <w:p w14:paraId="3B01A31B" w14:textId="77777777" w:rsidR="00694D5E" w:rsidRPr="00CD725B" w:rsidRDefault="00694D5E" w:rsidP="00694D5E">
            <w:pPr>
              <w:rPr>
                <w:rFonts w:ascii="Calibri" w:hAnsi="Calibri" w:cs="Arial"/>
                <w:sz w:val="22"/>
                <w:szCs w:val="22"/>
              </w:rPr>
            </w:pPr>
            <w:r w:rsidRPr="00CD725B">
              <w:rPr>
                <w:rFonts w:ascii="Calibri" w:hAnsi="Calibri" w:cs="Arial"/>
                <w:sz w:val="22"/>
                <w:szCs w:val="22"/>
              </w:rPr>
              <w:t>Position (please print)</w:t>
            </w:r>
          </w:p>
          <w:p w14:paraId="48DB1741" w14:textId="77777777" w:rsidR="00694D5E" w:rsidRPr="00CD725B" w:rsidRDefault="00694D5E" w:rsidP="00694D5E">
            <w:pPr>
              <w:rPr>
                <w:rFonts w:ascii="Calibri" w:hAnsi="Calibri" w:cs="Arial"/>
                <w:sz w:val="22"/>
                <w:szCs w:val="22"/>
              </w:rPr>
            </w:pPr>
          </w:p>
          <w:p w14:paraId="1817E74A" w14:textId="77777777" w:rsidR="00694D5E" w:rsidRPr="00CD725B" w:rsidRDefault="00694D5E" w:rsidP="00694D5E">
            <w:pPr>
              <w:rPr>
                <w:rFonts w:ascii="Calibri" w:hAnsi="Calibri" w:cs="Arial"/>
                <w:sz w:val="22"/>
                <w:szCs w:val="22"/>
              </w:rPr>
            </w:pPr>
            <w:r w:rsidRPr="00CD725B">
              <w:rPr>
                <w:rFonts w:ascii="Calibri" w:hAnsi="Calibri" w:cs="Arial"/>
                <w:sz w:val="22"/>
                <w:szCs w:val="22"/>
              </w:rPr>
              <w:t>of the Department of Education as delegate of the Minister for Education.</w:t>
            </w:r>
          </w:p>
          <w:p w14:paraId="6810D114" w14:textId="77777777" w:rsidR="00694D5E" w:rsidRPr="00CD725B" w:rsidRDefault="00694D5E" w:rsidP="00694D5E">
            <w:pPr>
              <w:rPr>
                <w:rFonts w:ascii="Calibri" w:hAnsi="Calibri" w:cs="Arial"/>
                <w:sz w:val="22"/>
                <w:szCs w:val="22"/>
              </w:rPr>
            </w:pPr>
          </w:p>
          <w:p w14:paraId="5E40E9A7" w14:textId="77777777" w:rsidR="00694D5E" w:rsidRPr="00CD725B" w:rsidRDefault="00694D5E" w:rsidP="00694D5E">
            <w:pPr>
              <w:rPr>
                <w:rFonts w:ascii="Calibri" w:hAnsi="Calibri" w:cs="Arial"/>
                <w:sz w:val="22"/>
                <w:szCs w:val="22"/>
              </w:rPr>
            </w:pPr>
          </w:p>
          <w:p w14:paraId="4CF986B5" w14:textId="7B50916B" w:rsidR="00694D5E" w:rsidRPr="00CD725B" w:rsidRDefault="003D1178" w:rsidP="00694D5E">
            <w:pPr>
              <w:rPr>
                <w:rFonts w:ascii="Calibri" w:hAnsi="Calibri" w:cs="Arial"/>
                <w:sz w:val="22"/>
                <w:szCs w:val="22"/>
              </w:rPr>
            </w:pPr>
            <w:r>
              <w:rPr>
                <w:rFonts w:ascii="Calibri" w:hAnsi="Calibri" w:cs="Arial"/>
                <w:sz w:val="22"/>
                <w:szCs w:val="22"/>
              </w:rPr>
              <w:pict w14:anchorId="6CD8249E">
                <v:rect id="_x0000_i1029" style="width:225.65pt;height:1pt" o:hrpct="500" o:hrstd="t" o:hrnoshade="t" o:hr="t" fillcolor="black [3213]" stroked="f"/>
              </w:pict>
            </w:r>
          </w:p>
        </w:tc>
        <w:tc>
          <w:tcPr>
            <w:tcW w:w="4471" w:type="dxa"/>
          </w:tcPr>
          <w:p w14:paraId="559C1740" w14:textId="77777777" w:rsidR="00694D5E" w:rsidRPr="00CD725B" w:rsidRDefault="00694D5E" w:rsidP="00694D5E">
            <w:pPr>
              <w:rPr>
                <w:rFonts w:ascii="Calibri" w:hAnsi="Calibri" w:cs="Arial"/>
                <w:sz w:val="22"/>
                <w:szCs w:val="22"/>
              </w:rPr>
            </w:pPr>
            <w:r w:rsidRPr="00CD725B">
              <w:rPr>
                <w:rFonts w:ascii="Calibri" w:hAnsi="Calibri" w:cs="Arial"/>
                <w:sz w:val="22"/>
                <w:szCs w:val="22"/>
              </w:rPr>
              <w:t>Position or profession of witness (please print)</w:t>
            </w:r>
          </w:p>
          <w:p w14:paraId="6034C964" w14:textId="77777777" w:rsidR="00694D5E" w:rsidRPr="00CD725B" w:rsidRDefault="00694D5E" w:rsidP="00694D5E">
            <w:pPr>
              <w:rPr>
                <w:rFonts w:ascii="Calibri" w:hAnsi="Calibri" w:cs="Arial"/>
                <w:sz w:val="22"/>
                <w:szCs w:val="22"/>
              </w:rPr>
            </w:pPr>
          </w:p>
          <w:p w14:paraId="641EE4AE" w14:textId="77777777" w:rsidR="00694D5E" w:rsidRPr="00CD725B" w:rsidRDefault="00694D5E" w:rsidP="00694D5E">
            <w:pPr>
              <w:rPr>
                <w:rFonts w:ascii="Calibri" w:hAnsi="Calibri" w:cs="Arial"/>
                <w:sz w:val="22"/>
                <w:szCs w:val="22"/>
              </w:rPr>
            </w:pPr>
          </w:p>
          <w:p w14:paraId="1037E1DF" w14:textId="77777777" w:rsidR="00694D5E" w:rsidRPr="00CD725B" w:rsidRDefault="00694D5E" w:rsidP="00694D5E">
            <w:pPr>
              <w:rPr>
                <w:rFonts w:ascii="Calibri" w:hAnsi="Calibri" w:cs="Arial"/>
                <w:sz w:val="22"/>
                <w:szCs w:val="22"/>
              </w:rPr>
            </w:pPr>
          </w:p>
          <w:p w14:paraId="4AE0E8C0" w14:textId="77777777" w:rsidR="00694D5E" w:rsidRPr="00CD725B" w:rsidRDefault="00694D5E" w:rsidP="00694D5E">
            <w:pPr>
              <w:rPr>
                <w:rFonts w:ascii="Calibri" w:hAnsi="Calibri" w:cs="Arial"/>
                <w:sz w:val="22"/>
                <w:szCs w:val="22"/>
              </w:rPr>
            </w:pPr>
          </w:p>
          <w:p w14:paraId="145E61AB" w14:textId="77777777" w:rsidR="00694D5E" w:rsidRPr="00CD725B" w:rsidRDefault="00694D5E" w:rsidP="00694D5E">
            <w:pPr>
              <w:rPr>
                <w:rFonts w:ascii="Calibri" w:hAnsi="Calibri" w:cs="Arial"/>
                <w:sz w:val="22"/>
                <w:szCs w:val="22"/>
              </w:rPr>
            </w:pPr>
          </w:p>
          <w:p w14:paraId="7A728435" w14:textId="03D5A0EF" w:rsidR="00694D5E" w:rsidRPr="00CD725B" w:rsidRDefault="003D1178" w:rsidP="00694D5E">
            <w:pPr>
              <w:rPr>
                <w:rFonts w:ascii="Calibri" w:hAnsi="Calibri" w:cs="Arial"/>
                <w:sz w:val="22"/>
                <w:szCs w:val="22"/>
              </w:rPr>
            </w:pPr>
            <w:r>
              <w:rPr>
                <w:rFonts w:ascii="Calibri" w:hAnsi="Calibri" w:cs="Arial"/>
                <w:sz w:val="22"/>
                <w:szCs w:val="22"/>
              </w:rPr>
              <w:pict w14:anchorId="3E581EA3">
                <v:rect id="_x0000_i1030" style="width:225.65pt;height:1pt" o:hrpct="500" o:hrstd="t" o:hrnoshade="t" o:hr="t" fillcolor="black [3213]" stroked="f"/>
              </w:pict>
            </w:r>
          </w:p>
        </w:tc>
      </w:tr>
      <w:tr w:rsidR="00694D5E" w:rsidRPr="00CD725B" w14:paraId="404D6047" w14:textId="77777777" w:rsidTr="00694D5E">
        <w:trPr>
          <w:trHeight w:val="1042"/>
        </w:trPr>
        <w:tc>
          <w:tcPr>
            <w:tcW w:w="4555" w:type="dxa"/>
          </w:tcPr>
          <w:p w14:paraId="6B67E2CA" w14:textId="77777777" w:rsidR="00694D5E" w:rsidRPr="00CD725B" w:rsidRDefault="00694D5E" w:rsidP="00694D5E">
            <w:pPr>
              <w:rPr>
                <w:rFonts w:ascii="Calibri" w:hAnsi="Calibri" w:cs="Arial"/>
                <w:sz w:val="22"/>
                <w:szCs w:val="22"/>
              </w:rPr>
            </w:pPr>
            <w:r w:rsidRPr="00CD725B">
              <w:rPr>
                <w:rFonts w:ascii="Calibri" w:hAnsi="Calibri" w:cs="Arial"/>
                <w:sz w:val="22"/>
                <w:szCs w:val="22"/>
              </w:rPr>
              <w:t>Signature</w:t>
            </w:r>
          </w:p>
          <w:p w14:paraId="0B74510D" w14:textId="77777777" w:rsidR="00694D5E" w:rsidRPr="00CD725B" w:rsidRDefault="00694D5E" w:rsidP="00694D5E">
            <w:pPr>
              <w:rPr>
                <w:rFonts w:ascii="Calibri" w:hAnsi="Calibri" w:cs="Arial"/>
                <w:sz w:val="22"/>
                <w:szCs w:val="22"/>
              </w:rPr>
            </w:pPr>
          </w:p>
          <w:p w14:paraId="08562855" w14:textId="72E59F22" w:rsidR="00694D5E" w:rsidRPr="00CD725B" w:rsidRDefault="00C44651" w:rsidP="00BB532B">
            <w:pPr>
              <w:tabs>
                <w:tab w:val="left" w:pos="1089"/>
              </w:tabs>
              <w:rPr>
                <w:rFonts w:ascii="Calibri" w:hAnsi="Calibri" w:cs="Arial"/>
                <w:sz w:val="22"/>
                <w:szCs w:val="22"/>
              </w:rPr>
            </w:pPr>
            <w:r>
              <w:rPr>
                <w:rFonts w:ascii="Calibri" w:hAnsi="Calibri" w:cs="Arial"/>
                <w:sz w:val="22"/>
                <w:szCs w:val="22"/>
              </w:rPr>
              <w:t xml:space="preserve">                           </w:t>
            </w:r>
            <w:r w:rsidR="008D0FA5">
              <w:rPr>
                <w:rFonts w:ascii="Calibri" w:hAnsi="Calibri" w:cs="Arial"/>
                <w:sz w:val="22"/>
                <w:szCs w:val="22"/>
              </w:rPr>
              <w:t>20</w:t>
            </w:r>
            <w:r>
              <w:rPr>
                <w:rFonts w:ascii="Calibri" w:hAnsi="Calibri" w:cs="Arial"/>
                <w:sz w:val="22"/>
                <w:szCs w:val="22"/>
              </w:rPr>
              <w:t xml:space="preserve"> December 2024</w:t>
            </w:r>
            <w:r w:rsidR="00BB532B">
              <w:rPr>
                <w:rFonts w:ascii="Calibri" w:hAnsi="Calibri" w:cs="Arial"/>
                <w:sz w:val="22"/>
                <w:szCs w:val="22"/>
              </w:rPr>
              <w:tab/>
            </w:r>
          </w:p>
          <w:p w14:paraId="112CD540" w14:textId="6C55F8BA" w:rsidR="00694D5E" w:rsidRPr="00CD725B" w:rsidRDefault="003D1178" w:rsidP="00694D5E">
            <w:pPr>
              <w:rPr>
                <w:rFonts w:ascii="Calibri" w:hAnsi="Calibri" w:cs="Arial"/>
                <w:sz w:val="22"/>
                <w:szCs w:val="22"/>
              </w:rPr>
            </w:pPr>
            <w:r>
              <w:rPr>
                <w:rFonts w:ascii="Calibri" w:hAnsi="Calibri" w:cs="Arial"/>
                <w:sz w:val="22"/>
                <w:szCs w:val="22"/>
              </w:rPr>
              <w:pict w14:anchorId="4B61362B">
                <v:rect id="_x0000_i1031" style="width:225.65pt;height:1pt;mso-position-vertical:absolute" o:hrpct="500" o:hrstd="t" o:hrnoshade="t" o:hr="t" fillcolor="black [3213]" stroked="f"/>
              </w:pict>
            </w:r>
          </w:p>
        </w:tc>
        <w:tc>
          <w:tcPr>
            <w:tcW w:w="4471" w:type="dxa"/>
          </w:tcPr>
          <w:p w14:paraId="7FFDA26E" w14:textId="17F4CCDB" w:rsidR="00694D5E" w:rsidRPr="00CD725B" w:rsidRDefault="00694D5E" w:rsidP="00694D5E">
            <w:pPr>
              <w:rPr>
                <w:rFonts w:ascii="Calibri" w:hAnsi="Calibri" w:cs="Arial"/>
                <w:sz w:val="22"/>
                <w:szCs w:val="22"/>
              </w:rPr>
            </w:pPr>
            <w:r w:rsidRPr="00CD725B">
              <w:rPr>
                <w:rFonts w:ascii="Calibri" w:hAnsi="Calibri" w:cs="Arial"/>
                <w:sz w:val="22"/>
                <w:szCs w:val="22"/>
              </w:rPr>
              <w:t>Signature</w:t>
            </w:r>
          </w:p>
        </w:tc>
      </w:tr>
      <w:tr w:rsidR="00694D5E" w:rsidRPr="00CD725B" w14:paraId="1969D9BA" w14:textId="77777777" w:rsidTr="00694D5E">
        <w:trPr>
          <w:trHeight w:val="1042"/>
        </w:trPr>
        <w:tc>
          <w:tcPr>
            <w:tcW w:w="4555" w:type="dxa"/>
          </w:tcPr>
          <w:p w14:paraId="7373699E" w14:textId="79BB4CB9" w:rsidR="00694D5E" w:rsidRPr="00CD725B" w:rsidRDefault="00694D5E" w:rsidP="00694D5E">
            <w:pPr>
              <w:rPr>
                <w:rFonts w:ascii="Calibri" w:hAnsi="Calibri" w:cs="Arial"/>
                <w:sz w:val="22"/>
                <w:szCs w:val="22"/>
              </w:rPr>
            </w:pPr>
            <w:r w:rsidRPr="00CD725B">
              <w:rPr>
                <w:rFonts w:ascii="Calibri" w:hAnsi="Calibri" w:cs="Arial"/>
                <w:sz w:val="22"/>
                <w:szCs w:val="22"/>
              </w:rPr>
              <w:t>Date</w:t>
            </w:r>
          </w:p>
        </w:tc>
        <w:tc>
          <w:tcPr>
            <w:tcW w:w="4471" w:type="dxa"/>
          </w:tcPr>
          <w:p w14:paraId="2DA7CCD5" w14:textId="77777777" w:rsidR="00694D5E" w:rsidRPr="00CD725B" w:rsidRDefault="00694D5E" w:rsidP="00694D5E">
            <w:pPr>
              <w:rPr>
                <w:rFonts w:ascii="Calibri" w:hAnsi="Calibri" w:cs="Arial"/>
                <w:sz w:val="22"/>
                <w:szCs w:val="22"/>
              </w:rPr>
            </w:pPr>
          </w:p>
        </w:tc>
      </w:tr>
      <w:tr w:rsidR="007E29F9" w:rsidRPr="00CD725B" w14:paraId="4E9ADD47" w14:textId="77777777" w:rsidTr="00694D5E">
        <w:trPr>
          <w:trHeight w:val="397"/>
        </w:trPr>
        <w:tc>
          <w:tcPr>
            <w:tcW w:w="4555" w:type="dxa"/>
          </w:tcPr>
          <w:p w14:paraId="0CD27FF4" w14:textId="77777777" w:rsidR="007E29F9" w:rsidRPr="00CD725B" w:rsidRDefault="007E29F9" w:rsidP="00BE7CF5">
            <w:pPr>
              <w:rPr>
                <w:rFonts w:ascii="Calibri" w:hAnsi="Calibri" w:cs="Arial"/>
              </w:rPr>
            </w:pPr>
            <w:r w:rsidRPr="00CD725B">
              <w:rPr>
                <w:rFonts w:ascii="Calibri" w:hAnsi="Calibri" w:cs="Arial"/>
              </w:rPr>
              <w:t>SIGNED for and on behalf of</w:t>
            </w:r>
          </w:p>
          <w:p w14:paraId="02835CC8" w14:textId="77777777" w:rsidR="007E29F9" w:rsidRPr="00CD725B" w:rsidRDefault="007E29F9" w:rsidP="00BE7CF5">
            <w:pPr>
              <w:rPr>
                <w:rFonts w:ascii="Calibri" w:hAnsi="Calibri" w:cs="Arial"/>
              </w:rPr>
            </w:pPr>
          </w:p>
          <w:p w14:paraId="048B0D6C" w14:textId="132B937E" w:rsidR="007E29F9" w:rsidRPr="00550C7C" w:rsidRDefault="00550C7C" w:rsidP="00BE7CF5">
            <w:pPr>
              <w:rPr>
                <w:rFonts w:ascii="Calibri" w:hAnsi="Calibri" w:cs="Arial"/>
                <w:noProof/>
              </w:rPr>
            </w:pPr>
            <w:r w:rsidRPr="00550C7C">
              <w:rPr>
                <w:rFonts w:ascii="Calibri" w:hAnsi="Calibri" w:cs="Arial"/>
                <w:noProof/>
              </w:rPr>
              <w:t>Holmesglen Institute of TAFE</w:t>
            </w:r>
          </w:p>
          <w:p w14:paraId="658E9484" w14:textId="77777777" w:rsidR="007E29F9" w:rsidRPr="00CD725B" w:rsidRDefault="007E29F9" w:rsidP="00BE7CF5">
            <w:pPr>
              <w:rPr>
                <w:rFonts w:ascii="Calibri" w:hAnsi="Calibri" w:cs="Arial"/>
              </w:rPr>
            </w:pPr>
            <w:r w:rsidRPr="00CD725B">
              <w:rPr>
                <w:rFonts w:ascii="Calibri" w:hAnsi="Calibri" w:cs="Arial"/>
              </w:rPr>
              <w:t>by</w:t>
            </w:r>
          </w:p>
          <w:p w14:paraId="29E48A33" w14:textId="1B61AE92" w:rsidR="007E29F9" w:rsidRPr="00C44651" w:rsidRDefault="00C44651" w:rsidP="00BE7CF5">
            <w:pPr>
              <w:rPr>
                <w:rFonts w:ascii="Calibri" w:hAnsi="Calibri" w:cs="Arial"/>
                <w:sz w:val="22"/>
                <w:szCs w:val="22"/>
              </w:rPr>
            </w:pPr>
            <w:r>
              <w:rPr>
                <w:rFonts w:ascii="Calibri" w:hAnsi="Calibri" w:cs="Arial"/>
              </w:rPr>
              <w:t xml:space="preserve">           </w:t>
            </w:r>
            <w:r w:rsidRPr="00C44651">
              <w:rPr>
                <w:rFonts w:ascii="Calibri" w:hAnsi="Calibri" w:cs="Arial"/>
                <w:sz w:val="22"/>
                <w:szCs w:val="22"/>
              </w:rPr>
              <w:t>Mary Faraone</w:t>
            </w:r>
          </w:p>
          <w:p w14:paraId="0EA77DF0" w14:textId="6143B109" w:rsidR="007E29F9" w:rsidRPr="00CD725B" w:rsidRDefault="003D1178" w:rsidP="00BE7CF5">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471" w:type="dxa"/>
          </w:tcPr>
          <w:p w14:paraId="4A972160" w14:textId="77777777" w:rsidR="007E29F9" w:rsidRPr="00CD725B" w:rsidRDefault="007E29F9" w:rsidP="00BE7CF5">
            <w:pPr>
              <w:rPr>
                <w:rFonts w:ascii="Calibri" w:hAnsi="Calibri" w:cs="Arial"/>
              </w:rPr>
            </w:pPr>
            <w:r w:rsidRPr="00CD725B">
              <w:rPr>
                <w:rFonts w:ascii="Calibri" w:hAnsi="Calibri" w:cs="Arial"/>
              </w:rPr>
              <w:t>In the presence of:</w:t>
            </w:r>
          </w:p>
          <w:p w14:paraId="22E83AC4" w14:textId="77777777" w:rsidR="007E29F9" w:rsidRPr="00CD725B" w:rsidRDefault="007E29F9" w:rsidP="00BE7CF5">
            <w:pPr>
              <w:rPr>
                <w:rFonts w:ascii="Calibri" w:hAnsi="Calibri" w:cs="Arial"/>
              </w:rPr>
            </w:pPr>
          </w:p>
          <w:p w14:paraId="42233158" w14:textId="77777777" w:rsidR="007E29F9" w:rsidRPr="00CD725B" w:rsidRDefault="007E29F9" w:rsidP="00BE7CF5">
            <w:pPr>
              <w:rPr>
                <w:rFonts w:ascii="Calibri" w:hAnsi="Calibri" w:cs="Arial"/>
              </w:rPr>
            </w:pPr>
          </w:p>
          <w:p w14:paraId="5B28C306" w14:textId="77777777" w:rsidR="007E29F9" w:rsidRPr="00C44651" w:rsidRDefault="007E29F9" w:rsidP="00BE7CF5">
            <w:pPr>
              <w:rPr>
                <w:rFonts w:ascii="Calibri" w:hAnsi="Calibri" w:cs="Arial"/>
                <w:sz w:val="22"/>
                <w:szCs w:val="22"/>
              </w:rPr>
            </w:pPr>
          </w:p>
          <w:p w14:paraId="45CEB703" w14:textId="2F0FD57B" w:rsidR="007E29F9" w:rsidRPr="00C44651" w:rsidRDefault="00C44651" w:rsidP="00BE7CF5">
            <w:pPr>
              <w:rPr>
                <w:rFonts w:ascii="Calibri" w:hAnsi="Calibri" w:cs="Arial"/>
                <w:sz w:val="22"/>
                <w:szCs w:val="22"/>
              </w:rPr>
            </w:pPr>
            <w:r w:rsidRPr="00C44651">
              <w:rPr>
                <w:rFonts w:ascii="Calibri" w:hAnsi="Calibri" w:cs="Arial"/>
                <w:sz w:val="22"/>
                <w:szCs w:val="22"/>
              </w:rPr>
              <w:t xml:space="preserve">Maxine </w:t>
            </w:r>
            <w:r w:rsidR="008D0FA5" w:rsidRPr="00C44651">
              <w:rPr>
                <w:rFonts w:ascii="Calibri" w:hAnsi="Calibri" w:cs="Arial"/>
                <w:sz w:val="22"/>
                <w:szCs w:val="22"/>
              </w:rPr>
              <w:t>Courtier</w:t>
            </w:r>
          </w:p>
          <w:p w14:paraId="5FB5701C" w14:textId="1CF84BA5" w:rsidR="007E29F9" w:rsidRPr="00CD725B" w:rsidRDefault="003D1178" w:rsidP="00BE7CF5">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7E29F9" w:rsidRPr="00CD725B" w14:paraId="61E58D39" w14:textId="77777777" w:rsidTr="00694D5E">
        <w:trPr>
          <w:trHeight w:val="397"/>
        </w:trPr>
        <w:tc>
          <w:tcPr>
            <w:tcW w:w="4555" w:type="dxa"/>
          </w:tcPr>
          <w:p w14:paraId="2627D758" w14:textId="77777777" w:rsidR="007E29F9" w:rsidRPr="00CD725B" w:rsidRDefault="007E29F9" w:rsidP="00BE7CF5">
            <w:pPr>
              <w:rPr>
                <w:rFonts w:ascii="Calibri" w:hAnsi="Calibri" w:cs="Arial"/>
                <w:sz w:val="22"/>
                <w:szCs w:val="22"/>
              </w:rPr>
            </w:pPr>
            <w:r w:rsidRPr="00CD725B">
              <w:rPr>
                <w:rFonts w:ascii="Calibri" w:hAnsi="Calibri" w:cs="Arial"/>
                <w:sz w:val="22"/>
                <w:szCs w:val="22"/>
              </w:rPr>
              <w:t>Full name (please print)</w:t>
            </w:r>
          </w:p>
          <w:p w14:paraId="3539FD89" w14:textId="77777777" w:rsidR="00F00306" w:rsidRDefault="00F00306" w:rsidP="00BE7CF5">
            <w:pPr>
              <w:rPr>
                <w:rFonts w:ascii="Calibri" w:hAnsi="Calibri" w:cs="Arial"/>
                <w:sz w:val="22"/>
                <w:szCs w:val="22"/>
              </w:rPr>
            </w:pPr>
          </w:p>
          <w:p w14:paraId="477875D4" w14:textId="6B6D2944" w:rsidR="00C44651" w:rsidRDefault="00C44651" w:rsidP="00BE7CF5">
            <w:pPr>
              <w:rPr>
                <w:rFonts w:ascii="Calibri" w:hAnsi="Calibri" w:cs="Arial"/>
                <w:sz w:val="22"/>
                <w:szCs w:val="22"/>
              </w:rPr>
            </w:pPr>
            <w:r>
              <w:rPr>
                <w:rFonts w:ascii="Calibri" w:hAnsi="Calibri" w:cs="Arial"/>
                <w:sz w:val="22"/>
                <w:szCs w:val="22"/>
              </w:rPr>
              <w:t>Chief Executive</w:t>
            </w:r>
          </w:p>
          <w:p w14:paraId="2FE3CA90" w14:textId="77777777" w:rsidR="00C44651" w:rsidRDefault="00C44651" w:rsidP="00BE7CF5">
            <w:pPr>
              <w:rPr>
                <w:rFonts w:ascii="Calibri" w:hAnsi="Calibri" w:cs="Arial"/>
                <w:sz w:val="22"/>
                <w:szCs w:val="22"/>
              </w:rPr>
            </w:pPr>
          </w:p>
          <w:p w14:paraId="572289FB" w14:textId="2C1EAD1C" w:rsidR="007E29F9" w:rsidRPr="00CD725B" w:rsidRDefault="003D1178" w:rsidP="00BE7CF5">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471" w:type="dxa"/>
          </w:tcPr>
          <w:p w14:paraId="6314423D" w14:textId="77777777" w:rsidR="007E29F9" w:rsidRPr="00CD725B" w:rsidRDefault="007E29F9" w:rsidP="00BE7CF5">
            <w:pPr>
              <w:rPr>
                <w:rFonts w:ascii="Calibri" w:hAnsi="Calibri" w:cs="Arial"/>
                <w:sz w:val="22"/>
                <w:szCs w:val="22"/>
              </w:rPr>
            </w:pPr>
            <w:r w:rsidRPr="00CD725B">
              <w:rPr>
                <w:rFonts w:ascii="Calibri" w:hAnsi="Calibri" w:cs="Arial"/>
                <w:sz w:val="22"/>
                <w:szCs w:val="22"/>
              </w:rPr>
              <w:t>Witness (please print)</w:t>
            </w:r>
          </w:p>
          <w:p w14:paraId="0CE35728" w14:textId="77777777" w:rsidR="00F00306" w:rsidRDefault="00F00306" w:rsidP="00BE7CF5">
            <w:pPr>
              <w:rPr>
                <w:rFonts w:ascii="Calibri" w:hAnsi="Calibri" w:cs="Arial"/>
                <w:sz w:val="22"/>
                <w:szCs w:val="22"/>
              </w:rPr>
            </w:pPr>
          </w:p>
          <w:p w14:paraId="698E2445" w14:textId="441D1E42" w:rsidR="00C44651" w:rsidRDefault="00C44651" w:rsidP="00BE7CF5">
            <w:pPr>
              <w:rPr>
                <w:rFonts w:ascii="Calibri" w:hAnsi="Calibri" w:cs="Arial"/>
                <w:sz w:val="22"/>
                <w:szCs w:val="22"/>
              </w:rPr>
            </w:pPr>
            <w:r>
              <w:rPr>
                <w:rFonts w:ascii="Calibri" w:hAnsi="Calibri" w:cs="Arial"/>
                <w:sz w:val="22"/>
                <w:szCs w:val="22"/>
              </w:rPr>
              <w:t xml:space="preserve">Executive Director Education &amp; Applied Research </w:t>
            </w:r>
          </w:p>
          <w:p w14:paraId="6727188B" w14:textId="08935E05" w:rsidR="007E29F9" w:rsidRPr="00CD725B" w:rsidRDefault="003D1178" w:rsidP="00BE7CF5">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7E29F9" w:rsidRPr="00CD725B" w14:paraId="2EB1E768" w14:textId="77777777" w:rsidTr="00694D5E">
        <w:trPr>
          <w:trHeight w:val="397"/>
        </w:trPr>
        <w:tc>
          <w:tcPr>
            <w:tcW w:w="4555" w:type="dxa"/>
          </w:tcPr>
          <w:p w14:paraId="3E679FCB" w14:textId="00BBAD9D" w:rsidR="007E29F9" w:rsidRPr="00CD725B" w:rsidRDefault="007E29F9" w:rsidP="00BE7CF5">
            <w:pPr>
              <w:rPr>
                <w:rFonts w:ascii="Calibri" w:hAnsi="Calibri" w:cs="Arial"/>
                <w:sz w:val="22"/>
                <w:szCs w:val="22"/>
              </w:rPr>
            </w:pPr>
            <w:r w:rsidRPr="00CD725B">
              <w:rPr>
                <w:rFonts w:ascii="Calibri" w:hAnsi="Calibri" w:cs="Arial"/>
                <w:sz w:val="22"/>
                <w:szCs w:val="22"/>
              </w:rPr>
              <w:t>Position</w:t>
            </w:r>
            <w:r w:rsidR="00D52FC6" w:rsidRPr="00CD725B">
              <w:rPr>
                <w:rFonts w:ascii="Calibri" w:hAnsi="Calibri" w:cs="Arial"/>
                <w:sz w:val="22"/>
                <w:szCs w:val="22"/>
              </w:rPr>
              <w:t xml:space="preserve"> (please print)</w:t>
            </w:r>
          </w:p>
          <w:p w14:paraId="286A11A7" w14:textId="77777777" w:rsidR="007E29F9" w:rsidRPr="00CD725B" w:rsidRDefault="007E29F9" w:rsidP="00BE7CF5">
            <w:pPr>
              <w:rPr>
                <w:rFonts w:ascii="Calibri" w:hAnsi="Calibri" w:cs="Arial"/>
                <w:sz w:val="22"/>
                <w:szCs w:val="22"/>
              </w:rPr>
            </w:pPr>
          </w:p>
          <w:p w14:paraId="08340485" w14:textId="77777777" w:rsidR="007E29F9" w:rsidRPr="00CD725B" w:rsidRDefault="007E29F9" w:rsidP="00BE7CF5">
            <w:pPr>
              <w:rPr>
                <w:rFonts w:ascii="Calibri" w:hAnsi="Calibri" w:cs="Arial"/>
                <w:sz w:val="22"/>
                <w:szCs w:val="22"/>
              </w:rPr>
            </w:pPr>
          </w:p>
          <w:p w14:paraId="4E9E156B" w14:textId="3166E8EC" w:rsidR="007E29F9" w:rsidRPr="00CD725B" w:rsidRDefault="003D1178" w:rsidP="00BE7CF5">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471" w:type="dxa"/>
          </w:tcPr>
          <w:p w14:paraId="21A87F11" w14:textId="77777777" w:rsidR="007E29F9" w:rsidRPr="00CD725B" w:rsidRDefault="007E29F9" w:rsidP="00BE7CF5">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7E29F9" w:rsidRPr="00CD725B" w:rsidRDefault="007E29F9" w:rsidP="00BE7CF5">
            <w:pPr>
              <w:rPr>
                <w:rFonts w:ascii="Calibri" w:hAnsi="Calibri" w:cs="Arial"/>
                <w:sz w:val="22"/>
                <w:szCs w:val="22"/>
              </w:rPr>
            </w:pPr>
          </w:p>
          <w:p w14:paraId="4A1DAF8D" w14:textId="77777777" w:rsidR="007E29F9" w:rsidRPr="00CD725B" w:rsidRDefault="007E29F9" w:rsidP="00BE7CF5">
            <w:pPr>
              <w:rPr>
                <w:rFonts w:ascii="Calibri" w:hAnsi="Calibri" w:cs="Arial"/>
                <w:sz w:val="22"/>
                <w:szCs w:val="22"/>
              </w:rPr>
            </w:pPr>
          </w:p>
          <w:p w14:paraId="6FE49195" w14:textId="4DCB6C75" w:rsidR="007E29F9" w:rsidRPr="00CD725B" w:rsidRDefault="003D1178" w:rsidP="00BE7CF5">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7E29F9" w:rsidRPr="00CD725B" w14:paraId="5EE2ADFE" w14:textId="77777777" w:rsidTr="00694D5E">
        <w:trPr>
          <w:trHeight w:val="397"/>
        </w:trPr>
        <w:tc>
          <w:tcPr>
            <w:tcW w:w="4555" w:type="dxa"/>
          </w:tcPr>
          <w:p w14:paraId="7A07585F"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c>
          <w:tcPr>
            <w:tcW w:w="4471" w:type="dxa"/>
          </w:tcPr>
          <w:p w14:paraId="06D61B51"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16"/>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17"/>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18"/>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1C2B69C2" w14:textId="54042BE1" w:rsidR="007E29F9" w:rsidRPr="00CD725B" w:rsidRDefault="006E5F9D" w:rsidP="003D1178">
      <w:pPr>
        <w:spacing w:after="200" w:line="276" w:lineRule="auto"/>
        <w:jc w:val="right"/>
        <w:rPr>
          <w:rFonts w:ascii="Calibri" w:hAnsi="Calibri" w:cs="Arial"/>
          <w:b/>
          <w:sz w:val="20"/>
          <w:szCs w:val="20"/>
        </w:rPr>
      </w:pPr>
      <w:r w:rsidRPr="00CD725B">
        <w:rPr>
          <w:rFonts w:ascii="Calibri" w:hAnsi="Calibri" w:cs="Arial"/>
          <w:b/>
          <w:sz w:val="20"/>
          <w:szCs w:val="20"/>
        </w:rPr>
        <w:br w:type="page"/>
      </w:r>
      <w:r w:rsidR="007E29F9" w:rsidRPr="00CD725B">
        <w:rPr>
          <w:rFonts w:ascii="Calibri" w:hAnsi="Calibri" w:cs="Arial"/>
          <w:b/>
          <w:sz w:val="20"/>
          <w:szCs w:val="20"/>
        </w:rPr>
        <w:lastRenderedPageBreak/>
        <w:t>Appendix 1</w:t>
      </w:r>
    </w:p>
    <w:p w14:paraId="5434DB6A" w14:textId="77777777" w:rsidR="004136CF" w:rsidRDefault="004136CF" w:rsidP="00067104">
      <w:pPr>
        <w:widowControl w:val="0"/>
        <w:tabs>
          <w:tab w:val="left" w:pos="284"/>
          <w:tab w:val="left" w:pos="8222"/>
        </w:tabs>
        <w:spacing w:before="120" w:after="120"/>
        <w:rPr>
          <w:rFonts w:ascii="Calibri" w:hAnsi="Calibri" w:cs="Arial"/>
          <w:b/>
          <w:bCs/>
          <w:iCs/>
          <w:sz w:val="22"/>
          <w:szCs w:val="22"/>
        </w:rPr>
      </w:pP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9341AA">
        <w:tc>
          <w:tcPr>
            <w:tcW w:w="3153" w:type="dxa"/>
            <w:shd w:val="clear" w:color="auto" w:fill="auto"/>
          </w:tcPr>
          <w:p w14:paraId="209CC8A7" w14:textId="0227999E" w:rsidR="007E29F9" w:rsidRPr="00CD725B" w:rsidRDefault="007E29F9" w:rsidP="009341AA">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tcPr>
          <w:p w14:paraId="39CA6238" w14:textId="4F596CC6" w:rsidR="007E29F9" w:rsidRPr="00CD725B" w:rsidRDefault="00164D8E" w:rsidP="009341AA">
            <w:pPr>
              <w:tabs>
                <w:tab w:val="left" w:pos="567"/>
                <w:tab w:val="left" w:pos="8222"/>
              </w:tabs>
              <w:jc w:val="center"/>
              <w:rPr>
                <w:rFonts w:ascii="Calibri" w:hAnsi="Calibri" w:cs="Arial"/>
                <w:bCs/>
                <w:noProof/>
                <w:sz w:val="22"/>
                <w:szCs w:val="22"/>
              </w:rPr>
            </w:pPr>
            <w:r w:rsidRPr="00164D8E">
              <w:rPr>
                <w:rFonts w:ascii="Calibri" w:hAnsi="Calibri" w:cs="Arial"/>
                <w:noProof/>
                <w:sz w:val="22"/>
                <w:szCs w:val="22"/>
              </w:rPr>
              <w:t>$7,845,515</w:t>
            </w:r>
          </w:p>
        </w:tc>
      </w:tr>
      <w:tr w:rsidR="007E29F9" w:rsidRPr="00CD725B" w14:paraId="11CC2947" w14:textId="77777777" w:rsidTr="009341AA">
        <w:tc>
          <w:tcPr>
            <w:tcW w:w="3153" w:type="dxa"/>
            <w:shd w:val="clear" w:color="auto" w:fill="auto"/>
          </w:tcPr>
          <w:p w14:paraId="011256D2" w14:textId="704CF415" w:rsidR="007E29F9" w:rsidRPr="00CD725B" w:rsidRDefault="007E29F9" w:rsidP="009341AA">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tcPr>
          <w:p w14:paraId="37995E87" w14:textId="580E2F48" w:rsidR="007E29F9" w:rsidRPr="00CD725B" w:rsidRDefault="003608AF" w:rsidP="009F2DE4">
            <w:pPr>
              <w:tabs>
                <w:tab w:val="left" w:pos="567"/>
                <w:tab w:val="left" w:pos="8222"/>
              </w:tabs>
              <w:jc w:val="center"/>
              <w:rPr>
                <w:rFonts w:ascii="Calibri" w:hAnsi="Calibri" w:cs="Arial"/>
                <w:bCs/>
                <w:noProof/>
                <w:sz w:val="22"/>
                <w:szCs w:val="22"/>
              </w:rPr>
            </w:pPr>
            <w:r w:rsidRPr="003608AF">
              <w:rPr>
                <w:rFonts w:ascii="Calibri" w:hAnsi="Calibri" w:cs="Arial"/>
                <w:noProof/>
                <w:color w:val="000000" w:themeColor="text1"/>
                <w:sz w:val="22"/>
                <w:szCs w:val="22"/>
              </w:rPr>
              <w:t>$7,903,866</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511800B4" w14:textId="5D335972" w:rsidR="007E29F9" w:rsidRPr="00CD725B" w:rsidRDefault="007E29F9" w:rsidP="00F110C5">
      <w:pPr>
        <w:pStyle w:val="ListParagraph"/>
        <w:widowControl w:val="0"/>
        <w:numPr>
          <w:ilvl w:val="0"/>
          <w:numId w:val="54"/>
        </w:numPr>
        <w:spacing w:before="120" w:after="120"/>
        <w:rPr>
          <w:rFonts w:ascii="Calibri" w:hAnsi="Calibri"/>
          <w:sz w:val="22"/>
        </w:rPr>
      </w:pPr>
      <w:r w:rsidRPr="00CD725B">
        <w:rPr>
          <w:rFonts w:ascii="Calibri" w:hAnsi="Calibri"/>
          <w:sz w:val="22"/>
        </w:rPr>
        <w:t>The Provider’s maximum basic grant amount is calculated by applying indexation consistent with the methodology set out in Part 5-6 of HESA.</w:t>
      </w:r>
    </w:p>
    <w:p w14:paraId="37DECDCC" w14:textId="3338BEF0" w:rsidR="00A12AF4" w:rsidRPr="00CD725B" w:rsidRDefault="00B7665C" w:rsidP="00A12AF4">
      <w:pPr>
        <w:pStyle w:val="ListParagraph"/>
        <w:widowControl w:val="0"/>
        <w:numPr>
          <w:ilvl w:val="0"/>
          <w:numId w:val="54"/>
        </w:numPr>
        <w:spacing w:before="120" w:after="120"/>
        <w:rPr>
          <w:rFonts w:ascii="Calibri" w:hAnsi="Calibri"/>
          <w:sz w:val="22"/>
        </w:rPr>
      </w:pPr>
      <w:r w:rsidRPr="00CD725B">
        <w:rPr>
          <w:rFonts w:ascii="Calibri" w:hAnsi="Calibri"/>
          <w:sz w:val="22"/>
        </w:rPr>
        <w:t>The 202</w:t>
      </w:r>
      <w:r w:rsidR="00550C7C">
        <w:rPr>
          <w:rFonts w:ascii="Calibri" w:hAnsi="Calibri"/>
          <w:sz w:val="22"/>
        </w:rPr>
        <w:t>4</w:t>
      </w:r>
      <w:r w:rsidRPr="00CD725B">
        <w:rPr>
          <w:rFonts w:ascii="Calibri" w:hAnsi="Calibri"/>
          <w:sz w:val="22"/>
        </w:rPr>
        <w:t xml:space="preserve"> maximum basic grant amount include</w:t>
      </w:r>
      <w:r w:rsidRPr="00164D8E">
        <w:rPr>
          <w:rFonts w:ascii="Calibri" w:hAnsi="Calibri"/>
          <w:sz w:val="22"/>
        </w:rPr>
        <w:t xml:space="preserve">s </w:t>
      </w:r>
      <w:r w:rsidR="00164D8E" w:rsidRPr="00164D8E">
        <w:rPr>
          <w:rFonts w:ascii="Calibri" w:hAnsi="Calibri"/>
          <w:sz w:val="22"/>
        </w:rPr>
        <w:t>$1,011,623</w:t>
      </w:r>
      <w:r w:rsidRPr="00164D8E">
        <w:rPr>
          <w:rFonts w:ascii="Calibri" w:hAnsi="Calibri"/>
          <w:sz w:val="22"/>
        </w:rPr>
        <w:t xml:space="preserve"> </w:t>
      </w:r>
      <w:r w:rsidRPr="00CD725B">
        <w:rPr>
          <w:rFonts w:ascii="Calibri" w:hAnsi="Calibri"/>
          <w:sz w:val="22"/>
        </w:rPr>
        <w:t>for commencing Equity Places as set out in Table 3</w:t>
      </w:r>
      <w:r w:rsidR="007B6082">
        <w:rPr>
          <w:rFonts w:ascii="Calibri" w:hAnsi="Calibri"/>
          <w:sz w:val="22"/>
        </w:rPr>
        <w:t>c</w:t>
      </w:r>
      <w:r w:rsidRPr="00CD725B">
        <w:rPr>
          <w:rFonts w:ascii="Calibri" w:hAnsi="Calibri"/>
          <w:sz w:val="22"/>
        </w:rPr>
        <w:t>(</w:t>
      </w:r>
      <w:proofErr w:type="spellStart"/>
      <w:r w:rsidRPr="00CD725B">
        <w:rPr>
          <w:rFonts w:ascii="Calibri" w:hAnsi="Calibri"/>
          <w:sz w:val="22"/>
        </w:rPr>
        <w:t>i</w:t>
      </w:r>
      <w:proofErr w:type="spellEnd"/>
      <w:r w:rsidRPr="00CD725B">
        <w:rPr>
          <w:rFonts w:ascii="Calibri" w:hAnsi="Calibri"/>
          <w:sz w:val="22"/>
        </w:rPr>
        <w:t>) of Appendix 2.</w:t>
      </w:r>
      <w:r w:rsidR="00A12AF4">
        <w:rPr>
          <w:rFonts w:ascii="Calibri" w:hAnsi="Calibri"/>
          <w:sz w:val="22"/>
        </w:rPr>
        <w:t xml:space="preserve"> </w:t>
      </w:r>
      <w:r w:rsidR="00A12AF4" w:rsidRPr="00CD725B">
        <w:rPr>
          <w:rFonts w:ascii="Calibri" w:hAnsi="Calibri"/>
          <w:sz w:val="22"/>
        </w:rPr>
        <w:t>The 202</w:t>
      </w:r>
      <w:r w:rsidR="00A12AF4">
        <w:rPr>
          <w:rFonts w:ascii="Calibri" w:hAnsi="Calibri"/>
          <w:sz w:val="22"/>
        </w:rPr>
        <w:t>5</w:t>
      </w:r>
      <w:r w:rsidR="00A12AF4" w:rsidRPr="00CD725B">
        <w:rPr>
          <w:rFonts w:ascii="Calibri" w:hAnsi="Calibri"/>
          <w:sz w:val="22"/>
        </w:rPr>
        <w:t xml:space="preserve"> maximum basic grant amount include</w:t>
      </w:r>
      <w:r w:rsidR="00A12AF4" w:rsidRPr="00164D8E">
        <w:rPr>
          <w:rFonts w:ascii="Calibri" w:hAnsi="Calibri"/>
          <w:sz w:val="22"/>
        </w:rPr>
        <w:t>s $</w:t>
      </w:r>
      <w:r w:rsidR="00A12AF4">
        <w:rPr>
          <w:rFonts w:ascii="Calibri" w:hAnsi="Calibri"/>
          <w:sz w:val="22"/>
        </w:rPr>
        <w:t>789,784</w:t>
      </w:r>
      <w:r w:rsidR="00A12AF4" w:rsidRPr="00164D8E">
        <w:rPr>
          <w:rFonts w:ascii="Calibri" w:hAnsi="Calibri"/>
          <w:sz w:val="22"/>
        </w:rPr>
        <w:t xml:space="preserve"> </w:t>
      </w:r>
      <w:r w:rsidR="00A12AF4" w:rsidRPr="00CD725B">
        <w:rPr>
          <w:rFonts w:ascii="Calibri" w:hAnsi="Calibri"/>
          <w:sz w:val="22"/>
        </w:rPr>
        <w:t>for commencing Equity Places as set out in Table 3</w:t>
      </w:r>
      <w:r w:rsidR="00A12AF4">
        <w:rPr>
          <w:rFonts w:ascii="Calibri" w:hAnsi="Calibri"/>
          <w:sz w:val="22"/>
        </w:rPr>
        <w:t>c</w:t>
      </w:r>
      <w:r w:rsidR="00A12AF4" w:rsidRPr="00CD725B">
        <w:rPr>
          <w:rFonts w:ascii="Calibri" w:hAnsi="Calibri"/>
          <w:sz w:val="22"/>
        </w:rPr>
        <w:t>(</w:t>
      </w:r>
      <w:proofErr w:type="spellStart"/>
      <w:r w:rsidR="00A12AF4" w:rsidRPr="00CD725B">
        <w:rPr>
          <w:rFonts w:ascii="Calibri" w:hAnsi="Calibri"/>
          <w:sz w:val="22"/>
        </w:rPr>
        <w:t>i</w:t>
      </w:r>
      <w:proofErr w:type="spellEnd"/>
      <w:r w:rsidR="00A12AF4" w:rsidRPr="00CD725B">
        <w:rPr>
          <w:rFonts w:ascii="Calibri" w:hAnsi="Calibri"/>
          <w:sz w:val="22"/>
        </w:rPr>
        <w:t>) of Appendix 2.</w:t>
      </w:r>
    </w:p>
    <w:p w14:paraId="15FB4E39" w14:textId="77777777" w:rsidR="00F129B1" w:rsidRPr="00CD725B" w:rsidRDefault="00F129B1" w:rsidP="009F5205">
      <w:pPr>
        <w:pStyle w:val="ListParagraph"/>
        <w:widowControl w:val="0"/>
        <w:spacing w:before="120" w:after="120"/>
        <w:ind w:left="397"/>
        <w:rPr>
          <w:rFonts w:ascii="Calibri" w:hAnsi="Calibri"/>
          <w:sz w:val="22"/>
        </w:rPr>
      </w:pPr>
    </w:p>
    <w:p w14:paraId="42FFF203" w14:textId="77777777" w:rsidR="00456AD8" w:rsidRPr="00456AD8" w:rsidRDefault="00456AD8" w:rsidP="00456AD8">
      <w:pPr>
        <w:widowControl w:val="0"/>
        <w:spacing w:before="120" w:after="120"/>
        <w:rPr>
          <w:rFonts w:ascii="Calibri" w:hAnsi="Calibri"/>
          <w:b/>
          <w:bCs/>
          <w:sz w:val="22"/>
        </w:rPr>
      </w:pPr>
      <w:r w:rsidRPr="00456AD8">
        <w:rPr>
          <w:rFonts w:ascii="Calibri" w:hAnsi="Calibri"/>
          <w:b/>
          <w:bCs/>
          <w:sz w:val="22"/>
        </w:rPr>
        <w:t>Equity Plan</w:t>
      </w:r>
    </w:p>
    <w:p w14:paraId="6FF43474" w14:textId="540DE9FA" w:rsidR="00456AD8" w:rsidRPr="00154CA0" w:rsidRDefault="00154CA0" w:rsidP="00456AD8">
      <w:pPr>
        <w:widowControl w:val="0"/>
        <w:numPr>
          <w:ilvl w:val="0"/>
          <w:numId w:val="54"/>
        </w:numPr>
        <w:tabs>
          <w:tab w:val="left" w:pos="567"/>
          <w:tab w:val="left" w:pos="8222"/>
        </w:tabs>
        <w:spacing w:before="120" w:after="120"/>
        <w:rPr>
          <w:rFonts w:asciiTheme="minorHAnsi" w:hAnsiTheme="minorHAnsi" w:cstheme="minorHAnsi"/>
          <w:sz w:val="22"/>
          <w:szCs w:val="22"/>
        </w:rPr>
      </w:pPr>
      <w:r w:rsidRPr="00154CA0">
        <w:rPr>
          <w:rFonts w:asciiTheme="minorHAnsi" w:hAnsiTheme="minorHAnsi" w:cstheme="minorHAnsi"/>
          <w:sz w:val="22"/>
          <w:szCs w:val="22"/>
        </w:rPr>
        <w:t>Providers will be required to have an Equity Plan to be eligible for future grants under the ‘Higher Education Continuity Guarantee – Equity’ program.</w:t>
      </w:r>
      <w:r w:rsidRPr="00154CA0">
        <w:rPr>
          <w:rFonts w:cstheme="minorBidi"/>
          <w:sz w:val="22"/>
          <w:szCs w:val="22"/>
        </w:rPr>
        <w:t xml:space="preserve"> </w:t>
      </w:r>
      <w:r w:rsidRPr="00154CA0">
        <w:rPr>
          <w:rFonts w:asciiTheme="minorHAnsi" w:hAnsiTheme="minorHAnsi" w:cstheme="minorHAns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024AAD2A" w14:textId="77777777" w:rsidR="00154CA0" w:rsidRPr="00154CA0" w:rsidRDefault="00154CA0" w:rsidP="00154CA0">
      <w:pPr>
        <w:widowControl w:val="0"/>
        <w:numPr>
          <w:ilvl w:val="0"/>
          <w:numId w:val="54"/>
        </w:numPr>
        <w:tabs>
          <w:tab w:val="left" w:pos="567"/>
          <w:tab w:val="left" w:pos="8222"/>
        </w:tabs>
        <w:spacing w:before="120" w:after="120"/>
        <w:rPr>
          <w:rFonts w:asciiTheme="minorHAnsi" w:hAnsiTheme="minorHAnsi" w:cstheme="minorHAnsi"/>
          <w:sz w:val="22"/>
          <w:szCs w:val="22"/>
        </w:rPr>
      </w:pPr>
      <w:r w:rsidRPr="00154CA0">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w:t>
      </w:r>
      <w:proofErr w:type="gramStart"/>
      <w:r w:rsidRPr="00154CA0">
        <w:rPr>
          <w:rFonts w:asciiTheme="minorHAnsi" w:hAnsiTheme="minorHAnsi" w:cstheme="minorHAnsi"/>
          <w:sz w:val="22"/>
          <w:szCs w:val="22"/>
        </w:rPr>
        <w:t>Nuclear Powered</w:t>
      </w:r>
      <w:proofErr w:type="gramEnd"/>
      <w:r w:rsidRPr="00154CA0">
        <w:rPr>
          <w:rFonts w:asciiTheme="minorHAnsi" w:hAnsiTheme="minorHAnsi" w:cstheme="minorHAnsi"/>
          <w:sz w:val="22"/>
          <w:szCs w:val="22"/>
        </w:rPr>
        <w:t xml:space="preserve"> Submarine Student Pathways.  </w:t>
      </w:r>
    </w:p>
    <w:p w14:paraId="05E1C2AF" w14:textId="77777777" w:rsidR="00154CA0" w:rsidRPr="00154CA0" w:rsidRDefault="00154CA0" w:rsidP="00154CA0">
      <w:pPr>
        <w:widowControl w:val="0"/>
        <w:numPr>
          <w:ilvl w:val="0"/>
          <w:numId w:val="54"/>
        </w:numPr>
        <w:tabs>
          <w:tab w:val="left" w:pos="567"/>
          <w:tab w:val="left" w:pos="8222"/>
        </w:tabs>
        <w:spacing w:before="120" w:after="120"/>
        <w:rPr>
          <w:rFonts w:asciiTheme="minorHAnsi" w:hAnsiTheme="minorHAnsi" w:cstheme="minorHAnsi"/>
          <w:sz w:val="22"/>
          <w:szCs w:val="22"/>
        </w:rPr>
      </w:pPr>
      <w:r w:rsidRPr="00154CA0">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40F65D50" w14:textId="77777777" w:rsidR="00154CA0" w:rsidRPr="00154CA0" w:rsidRDefault="00154CA0" w:rsidP="00154CA0">
      <w:pPr>
        <w:widowControl w:val="0"/>
        <w:numPr>
          <w:ilvl w:val="0"/>
          <w:numId w:val="54"/>
        </w:numPr>
        <w:tabs>
          <w:tab w:val="left" w:pos="567"/>
          <w:tab w:val="left" w:pos="8222"/>
        </w:tabs>
        <w:spacing w:before="120" w:after="120"/>
        <w:rPr>
          <w:rFonts w:asciiTheme="minorHAnsi" w:hAnsiTheme="minorHAnsi" w:cstheme="minorHAnsi"/>
          <w:sz w:val="22"/>
          <w:szCs w:val="22"/>
        </w:rPr>
      </w:pPr>
      <w:r w:rsidRPr="00154CA0">
        <w:rPr>
          <w:rFonts w:asciiTheme="minorHAnsi" w:hAnsiTheme="minorHAnsi" w:cstheme="minorHAnsi"/>
          <w:sz w:val="22"/>
          <w:szCs w:val="22"/>
          <w:lang w:val="en-US"/>
        </w:rPr>
        <w:t>Providers will be required to adhere to any Departmental requests in relation to the preparation of Equity Plans.</w:t>
      </w:r>
    </w:p>
    <w:p w14:paraId="46669733" w14:textId="77777777" w:rsidR="00154CA0" w:rsidRPr="00154CA0" w:rsidRDefault="00154CA0" w:rsidP="00154CA0">
      <w:pPr>
        <w:widowControl w:val="0"/>
        <w:numPr>
          <w:ilvl w:val="0"/>
          <w:numId w:val="54"/>
        </w:numPr>
        <w:tabs>
          <w:tab w:val="left" w:pos="567"/>
          <w:tab w:val="left" w:pos="8222"/>
        </w:tabs>
        <w:spacing w:before="120" w:after="120"/>
        <w:rPr>
          <w:rFonts w:asciiTheme="minorHAnsi" w:hAnsiTheme="minorHAnsi" w:cstheme="minorHAnsi"/>
          <w:sz w:val="22"/>
          <w:szCs w:val="22"/>
        </w:rPr>
      </w:pPr>
      <w:r w:rsidRPr="00154CA0">
        <w:rPr>
          <w:rFonts w:asciiTheme="minorHAnsi" w:hAnsiTheme="minorHAnsi" w:cstheme="minorHAnsi"/>
          <w:sz w:val="22"/>
          <w:szCs w:val="22"/>
        </w:rPr>
        <w:t>Providers will also be required to provide information to the Department in relation to their Equity Plans, which may include:</w:t>
      </w:r>
    </w:p>
    <w:p w14:paraId="68C36594" w14:textId="77777777" w:rsidR="00154CA0" w:rsidRPr="00154CA0" w:rsidRDefault="00154CA0" w:rsidP="00154CA0">
      <w:pPr>
        <w:widowControl w:val="0"/>
        <w:numPr>
          <w:ilvl w:val="1"/>
          <w:numId w:val="54"/>
        </w:numPr>
        <w:tabs>
          <w:tab w:val="left" w:pos="567"/>
          <w:tab w:val="left" w:pos="8222"/>
        </w:tabs>
        <w:spacing w:before="120" w:after="120"/>
        <w:rPr>
          <w:rFonts w:asciiTheme="minorHAnsi" w:hAnsiTheme="minorHAnsi" w:cstheme="minorHAnsi"/>
          <w:sz w:val="22"/>
          <w:szCs w:val="22"/>
        </w:rPr>
      </w:pPr>
      <w:r w:rsidRPr="00154CA0">
        <w:rPr>
          <w:rFonts w:asciiTheme="minorHAnsi" w:hAnsiTheme="minorHAnsi" w:cstheme="minorHAnsi"/>
          <w:sz w:val="22"/>
          <w:szCs w:val="22"/>
        </w:rPr>
        <w:t xml:space="preserve">itemised information on the activities or initiatives to be funded, including amounts spent per item and the timing of the </w:t>
      </w:r>
      <w:proofErr w:type="gramStart"/>
      <w:r w:rsidRPr="00154CA0">
        <w:rPr>
          <w:rFonts w:asciiTheme="minorHAnsi" w:hAnsiTheme="minorHAnsi" w:cstheme="minorHAnsi"/>
          <w:sz w:val="22"/>
          <w:szCs w:val="22"/>
        </w:rPr>
        <w:t>spending;</w:t>
      </w:r>
      <w:proofErr w:type="gramEnd"/>
    </w:p>
    <w:p w14:paraId="2B1CC7BE" w14:textId="77777777" w:rsidR="00154CA0" w:rsidRPr="00154CA0" w:rsidRDefault="00154CA0" w:rsidP="00154CA0">
      <w:pPr>
        <w:widowControl w:val="0"/>
        <w:numPr>
          <w:ilvl w:val="1"/>
          <w:numId w:val="54"/>
        </w:numPr>
        <w:tabs>
          <w:tab w:val="left" w:pos="567"/>
          <w:tab w:val="left" w:pos="8222"/>
        </w:tabs>
        <w:spacing w:before="120" w:after="120"/>
        <w:rPr>
          <w:rFonts w:asciiTheme="minorHAnsi" w:hAnsiTheme="minorHAnsi" w:cstheme="minorHAnsi"/>
          <w:sz w:val="22"/>
          <w:szCs w:val="22"/>
        </w:rPr>
      </w:pPr>
      <w:r w:rsidRPr="00154CA0">
        <w:rPr>
          <w:rFonts w:asciiTheme="minorHAnsi" w:hAnsiTheme="minorHAnsi" w:cstheme="minorHAnsi"/>
          <w:sz w:val="22"/>
          <w:szCs w:val="22"/>
        </w:rPr>
        <w:t xml:space="preserve">data which may provide an indication of the impact of the proposed spending, particularly in relation to outcomes for disadvantaged or under-represented </w:t>
      </w:r>
      <w:proofErr w:type="gramStart"/>
      <w:r w:rsidRPr="00154CA0">
        <w:rPr>
          <w:rFonts w:asciiTheme="minorHAnsi" w:hAnsiTheme="minorHAnsi" w:cstheme="minorHAnsi"/>
          <w:sz w:val="22"/>
          <w:szCs w:val="22"/>
        </w:rPr>
        <w:t>students;</w:t>
      </w:r>
      <w:proofErr w:type="gramEnd"/>
    </w:p>
    <w:p w14:paraId="0A2789DC" w14:textId="77777777" w:rsidR="00154CA0" w:rsidRPr="00154CA0" w:rsidRDefault="00154CA0" w:rsidP="00154CA0">
      <w:pPr>
        <w:widowControl w:val="0"/>
        <w:numPr>
          <w:ilvl w:val="1"/>
          <w:numId w:val="54"/>
        </w:numPr>
        <w:tabs>
          <w:tab w:val="left" w:pos="567"/>
          <w:tab w:val="left" w:pos="8222"/>
        </w:tabs>
        <w:spacing w:before="120" w:after="120"/>
        <w:rPr>
          <w:rFonts w:asciiTheme="minorHAnsi" w:hAnsiTheme="minorHAnsi" w:cstheme="minorHAnsi"/>
          <w:sz w:val="22"/>
          <w:szCs w:val="22"/>
        </w:rPr>
      </w:pPr>
      <w:r w:rsidRPr="00154CA0">
        <w:rPr>
          <w:rFonts w:asciiTheme="minorHAnsi" w:hAnsiTheme="minorHAnsi" w:cstheme="minorHAnsi"/>
          <w:sz w:val="22"/>
          <w:szCs w:val="22"/>
        </w:rPr>
        <w:t>any requests for financial information associated with the Provider.</w:t>
      </w:r>
    </w:p>
    <w:p w14:paraId="20DFDAA6" w14:textId="77777777" w:rsidR="007E29F9" w:rsidRPr="00CD725B" w:rsidRDefault="007E29F9" w:rsidP="00C77475">
      <w:pPr>
        <w:widowControl w:val="0"/>
        <w:numPr>
          <w:ilvl w:val="0"/>
          <w:numId w:val="54"/>
        </w:numPr>
        <w:tabs>
          <w:tab w:val="left" w:pos="567"/>
          <w:tab w:val="left" w:pos="8222"/>
        </w:tabs>
        <w:spacing w:before="120" w:after="200"/>
        <w:rPr>
          <w:rFonts w:ascii="Calibri" w:hAnsi="Calibri" w:cs="Arial"/>
          <w:b/>
          <w:sz w:val="20"/>
          <w:szCs w:val="20"/>
        </w:rPr>
      </w:pPr>
      <w:r w:rsidRPr="00CD725B">
        <w:rPr>
          <w:rFonts w:ascii="Calibri" w:hAnsi="Calibri" w:cs="Arial"/>
          <w:b/>
          <w:sz w:val="20"/>
          <w:szCs w:val="20"/>
        </w:rPr>
        <w:br w:type="page"/>
      </w:r>
    </w:p>
    <w:p w14:paraId="46D3E34D" w14:textId="77777777" w:rsidR="007E29F9" w:rsidRPr="00CD725B" w:rsidRDefault="007E29F9" w:rsidP="00296C06">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49C3E860" w14:textId="74E08BD3" w:rsidR="007E29F9" w:rsidRPr="00CD725B" w:rsidRDefault="007E29F9" w:rsidP="005D6471">
      <w:pPr>
        <w:tabs>
          <w:tab w:val="left" w:pos="567"/>
          <w:tab w:val="left" w:pos="8222"/>
        </w:tabs>
        <w:rPr>
          <w:rFonts w:ascii="Calibri" w:hAnsi="Calibri" w:cs="Arial"/>
          <w:bCs/>
          <w:sz w:val="16"/>
          <w:szCs w:val="16"/>
        </w:rPr>
      </w:pPr>
      <w:r w:rsidRPr="00CD725B">
        <w:rPr>
          <w:rFonts w:ascii="Calibri" w:hAnsi="Calibri" w:cs="Arial"/>
          <w:b/>
          <w:sz w:val="20"/>
          <w:szCs w:val="20"/>
        </w:rPr>
        <w:t>Table 2a: Allocation of Commonwealth supported places for 202</w:t>
      </w:r>
      <w:r w:rsidR="00AB5590" w:rsidRPr="00CD725B">
        <w:rPr>
          <w:rFonts w:ascii="Calibri" w:hAnsi="Calibri" w:cs="Arial"/>
          <w:b/>
          <w:sz w:val="20"/>
          <w:szCs w:val="20"/>
        </w:rPr>
        <w:t>4</w:t>
      </w:r>
      <w:r w:rsidR="00B064B9" w:rsidRPr="00CD725B">
        <w:rPr>
          <w:rFonts w:ascii="Calibri" w:hAnsi="Calibri" w:cs="Arial"/>
          <w:b/>
          <w:sz w:val="20"/>
          <w:szCs w:val="20"/>
        </w:rPr>
        <w:t xml:space="preserve"> </w:t>
      </w:r>
      <w:r w:rsidRPr="00CD725B">
        <w:rPr>
          <w:rFonts w:ascii="Calibri" w:hAnsi="Calibri" w:cs="Arial"/>
          <w:b/>
          <w:sz w:val="20"/>
          <w:szCs w:val="20"/>
          <w:vertAlign w:val="superscript"/>
        </w:rPr>
        <w:t>1</w:t>
      </w:r>
      <w:r w:rsidRPr="00CD725B">
        <w:rPr>
          <w:rFonts w:ascii="Calibri" w:hAnsi="Calibri" w:cs="Arial"/>
          <w:b/>
          <w:sz w:val="20"/>
          <w:szCs w:val="20"/>
        </w:rPr>
        <w:br/>
      </w:r>
    </w:p>
    <w:p w14:paraId="7BB677D3" w14:textId="129B18A2" w:rsidR="007E29F9" w:rsidRPr="00CD725B" w:rsidRDefault="007E29F9" w:rsidP="005B455A">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0" w:type="auto"/>
        <w:tblLook w:val="04A0" w:firstRow="1" w:lastRow="0" w:firstColumn="1" w:lastColumn="0" w:noHBand="0" w:noVBand="1"/>
      </w:tblPr>
      <w:tblGrid>
        <w:gridCol w:w="800"/>
        <w:gridCol w:w="4105"/>
        <w:gridCol w:w="1482"/>
        <w:gridCol w:w="1343"/>
        <w:gridCol w:w="1898"/>
      </w:tblGrid>
      <w:tr w:rsidR="002F47EE" w:rsidRPr="00CD725B" w14:paraId="51834BDA" w14:textId="77777777" w:rsidTr="00FF791F">
        <w:tc>
          <w:tcPr>
            <w:tcW w:w="800" w:type="dxa"/>
          </w:tcPr>
          <w:p w14:paraId="4F85A15D"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05" w:type="dxa"/>
            <w:tcBorders>
              <w:bottom w:val="single" w:sz="4" w:space="0" w:color="auto"/>
            </w:tcBorders>
            <w:vAlign w:val="center"/>
          </w:tcPr>
          <w:p w14:paraId="548C3C6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22F74B63"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0413DF5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43" w:type="dxa"/>
          </w:tcPr>
          <w:p w14:paraId="096D0127"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898" w:type="dxa"/>
            <w:vAlign w:val="center"/>
          </w:tcPr>
          <w:p w14:paraId="35D1ED24"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AB5590" w:rsidRPr="00CD725B" w14:paraId="62257511" w14:textId="77777777" w:rsidTr="009F5205">
        <w:tc>
          <w:tcPr>
            <w:tcW w:w="800" w:type="dxa"/>
          </w:tcPr>
          <w:p w14:paraId="3501D8D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05" w:type="dxa"/>
            <w:tcBorders>
              <w:top w:val="single" w:sz="4" w:space="0" w:color="auto"/>
              <w:left w:val="nil"/>
              <w:bottom w:val="single" w:sz="4" w:space="0" w:color="auto"/>
              <w:right w:val="nil"/>
            </w:tcBorders>
            <w:shd w:val="clear" w:color="auto" w:fill="auto"/>
            <w:vAlign w:val="bottom"/>
          </w:tcPr>
          <w:p w14:paraId="22E97AFE"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72201A8B" w14:textId="463B7A93"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343" w:type="dxa"/>
          </w:tcPr>
          <w:p w14:paraId="54A73025" w14:textId="36D8AF9D"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898" w:type="dxa"/>
          </w:tcPr>
          <w:p w14:paraId="2CEED9C7" w14:textId="73FA5816"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r>
      <w:tr w:rsidR="00AB5590" w:rsidRPr="00CD725B" w14:paraId="010582B5" w14:textId="77777777" w:rsidTr="009F5205">
        <w:tc>
          <w:tcPr>
            <w:tcW w:w="800" w:type="dxa"/>
          </w:tcPr>
          <w:p w14:paraId="5208FBD8"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05" w:type="dxa"/>
            <w:tcBorders>
              <w:top w:val="single" w:sz="4" w:space="0" w:color="auto"/>
              <w:left w:val="nil"/>
              <w:bottom w:val="single" w:sz="4" w:space="0" w:color="auto"/>
              <w:right w:val="nil"/>
            </w:tcBorders>
            <w:shd w:val="clear" w:color="auto" w:fill="auto"/>
            <w:vAlign w:val="bottom"/>
          </w:tcPr>
          <w:p w14:paraId="3DB2722C"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D2E09F" w14:textId="6B93AD86"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217.7</w:t>
            </w:r>
          </w:p>
        </w:tc>
        <w:tc>
          <w:tcPr>
            <w:tcW w:w="1343" w:type="dxa"/>
          </w:tcPr>
          <w:p w14:paraId="11FFF70D" w14:textId="6FE24854"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898" w:type="dxa"/>
          </w:tcPr>
          <w:p w14:paraId="23B5658C" w14:textId="07859189"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217.7</w:t>
            </w:r>
          </w:p>
        </w:tc>
      </w:tr>
      <w:tr w:rsidR="00AB5590" w:rsidRPr="00CD725B" w14:paraId="195B6FA6" w14:textId="77777777" w:rsidTr="009F5205">
        <w:tc>
          <w:tcPr>
            <w:tcW w:w="800" w:type="dxa"/>
          </w:tcPr>
          <w:p w14:paraId="4B73FADF"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05" w:type="dxa"/>
            <w:tcBorders>
              <w:top w:val="single" w:sz="4" w:space="0" w:color="auto"/>
              <w:left w:val="nil"/>
              <w:bottom w:val="single" w:sz="4" w:space="0" w:color="auto"/>
              <w:right w:val="nil"/>
            </w:tcBorders>
            <w:shd w:val="clear" w:color="auto" w:fill="auto"/>
            <w:vAlign w:val="bottom"/>
          </w:tcPr>
          <w:p w14:paraId="3B6C21CB"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3E593373" w14:textId="069DBEC4"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195.2</w:t>
            </w:r>
          </w:p>
        </w:tc>
        <w:tc>
          <w:tcPr>
            <w:tcW w:w="1343" w:type="dxa"/>
          </w:tcPr>
          <w:p w14:paraId="7F17A049" w14:textId="1EBA99BA"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898" w:type="dxa"/>
          </w:tcPr>
          <w:p w14:paraId="486D04BC" w14:textId="0108E6E2"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195.2</w:t>
            </w:r>
          </w:p>
        </w:tc>
      </w:tr>
      <w:tr w:rsidR="00AB5590" w:rsidRPr="00CD725B" w14:paraId="01D4500B" w14:textId="77777777" w:rsidTr="009F5205">
        <w:tc>
          <w:tcPr>
            <w:tcW w:w="800" w:type="dxa"/>
          </w:tcPr>
          <w:p w14:paraId="63D6F47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05" w:type="dxa"/>
            <w:tcBorders>
              <w:top w:val="single" w:sz="4" w:space="0" w:color="auto"/>
              <w:left w:val="nil"/>
              <w:bottom w:val="single" w:sz="4" w:space="0" w:color="auto"/>
              <w:right w:val="nil"/>
            </w:tcBorders>
            <w:shd w:val="clear" w:color="auto" w:fill="auto"/>
            <w:vAlign w:val="bottom"/>
          </w:tcPr>
          <w:p w14:paraId="486E60A9"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D7F19E5" w14:textId="62C566C3"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343" w:type="dxa"/>
          </w:tcPr>
          <w:p w14:paraId="2011529D" w14:textId="1D1E5119"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898" w:type="dxa"/>
          </w:tcPr>
          <w:p w14:paraId="539B2481" w14:textId="11CFBE06" w:rsidR="00AB5590" w:rsidRPr="008F2F86" w:rsidRDefault="00B55CF9" w:rsidP="00AB5590">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r>
      <w:tr w:rsidR="00AB5590" w:rsidRPr="00CD725B" w14:paraId="5E7BFF75" w14:textId="77777777" w:rsidTr="009F5205">
        <w:tc>
          <w:tcPr>
            <w:tcW w:w="800" w:type="dxa"/>
          </w:tcPr>
          <w:p w14:paraId="490F6E0B" w14:textId="77777777" w:rsidR="00AB5590" w:rsidRPr="00CD725B" w:rsidRDefault="00AB5590" w:rsidP="00AB5590">
            <w:pPr>
              <w:tabs>
                <w:tab w:val="left" w:pos="567"/>
                <w:tab w:val="left" w:pos="8222"/>
              </w:tabs>
              <w:spacing w:after="120"/>
              <w:rPr>
                <w:rFonts w:ascii="Calibri" w:hAnsi="Calibri" w:cs="Arial"/>
                <w:b/>
                <w:sz w:val="20"/>
                <w:szCs w:val="20"/>
              </w:rPr>
            </w:pPr>
          </w:p>
        </w:tc>
        <w:tc>
          <w:tcPr>
            <w:tcW w:w="4105" w:type="dxa"/>
            <w:tcBorders>
              <w:top w:val="single" w:sz="4" w:space="0" w:color="auto"/>
            </w:tcBorders>
          </w:tcPr>
          <w:p w14:paraId="6FFD70BD"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68DB0436" w14:textId="5BE3AE3E" w:rsidR="00AB5590" w:rsidRPr="008F2F86" w:rsidRDefault="00B55CF9" w:rsidP="00AB5590">
            <w:pPr>
              <w:tabs>
                <w:tab w:val="left" w:pos="567"/>
                <w:tab w:val="left" w:pos="8222"/>
              </w:tabs>
              <w:spacing w:after="120"/>
              <w:jc w:val="right"/>
              <w:rPr>
                <w:rFonts w:ascii="Calibri" w:hAnsi="Calibri" w:cs="Arial"/>
                <w:b/>
                <w:sz w:val="20"/>
                <w:szCs w:val="20"/>
              </w:rPr>
            </w:pPr>
            <w:r w:rsidRPr="008F2F86">
              <w:rPr>
                <w:rFonts w:ascii="Calibri" w:hAnsi="Calibri" w:cs="Arial"/>
                <w:bCs/>
                <w:sz w:val="20"/>
                <w:szCs w:val="20"/>
              </w:rPr>
              <w:t>412.9</w:t>
            </w:r>
          </w:p>
        </w:tc>
        <w:tc>
          <w:tcPr>
            <w:tcW w:w="1343" w:type="dxa"/>
          </w:tcPr>
          <w:p w14:paraId="353D67B4" w14:textId="4F29C03E" w:rsidR="00AB5590" w:rsidRPr="008F2F86" w:rsidRDefault="00B55CF9" w:rsidP="00AB5590">
            <w:pPr>
              <w:tabs>
                <w:tab w:val="left" w:pos="567"/>
                <w:tab w:val="left" w:pos="8222"/>
              </w:tabs>
              <w:spacing w:after="120"/>
              <w:jc w:val="right"/>
              <w:rPr>
                <w:rFonts w:ascii="Calibri" w:hAnsi="Calibri" w:cs="Arial"/>
                <w:b/>
                <w:sz w:val="20"/>
                <w:szCs w:val="20"/>
              </w:rPr>
            </w:pPr>
            <w:r w:rsidRPr="008F2F86">
              <w:rPr>
                <w:rFonts w:ascii="Calibri" w:hAnsi="Calibri" w:cs="Arial"/>
                <w:bCs/>
                <w:sz w:val="20"/>
                <w:szCs w:val="20"/>
              </w:rPr>
              <w:t>0</w:t>
            </w:r>
          </w:p>
        </w:tc>
        <w:tc>
          <w:tcPr>
            <w:tcW w:w="1898" w:type="dxa"/>
          </w:tcPr>
          <w:p w14:paraId="0FC0474D" w14:textId="3574AF97" w:rsidR="00AB5590" w:rsidRPr="008F2F86" w:rsidRDefault="00B55CF9" w:rsidP="00AB5590">
            <w:pPr>
              <w:tabs>
                <w:tab w:val="left" w:pos="567"/>
                <w:tab w:val="left" w:pos="8222"/>
              </w:tabs>
              <w:spacing w:after="120"/>
              <w:jc w:val="right"/>
              <w:rPr>
                <w:rFonts w:ascii="Calibri" w:hAnsi="Calibri" w:cs="Arial"/>
                <w:b/>
                <w:sz w:val="20"/>
                <w:szCs w:val="20"/>
              </w:rPr>
            </w:pPr>
            <w:r w:rsidRPr="008F2F86">
              <w:rPr>
                <w:rFonts w:ascii="Calibri" w:hAnsi="Calibri" w:cs="Arial"/>
                <w:bCs/>
                <w:sz w:val="20"/>
                <w:szCs w:val="20"/>
              </w:rPr>
              <w:t>412.9</w:t>
            </w:r>
          </w:p>
        </w:tc>
      </w:tr>
    </w:tbl>
    <w:p w14:paraId="2C8DA3B3" w14:textId="77777777" w:rsidR="004746BA" w:rsidRPr="00CD725B" w:rsidRDefault="004746BA" w:rsidP="004746B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 xml:space="preserve">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53836A64" w14:textId="77777777" w:rsidR="00B55CF9" w:rsidRDefault="00B55CF9" w:rsidP="0014386E">
      <w:pPr>
        <w:spacing w:after="200" w:line="276" w:lineRule="auto"/>
        <w:rPr>
          <w:rFonts w:ascii="Calibri" w:hAnsi="Calibri" w:cs="Arial"/>
          <w:b/>
          <w:sz w:val="20"/>
          <w:szCs w:val="20"/>
        </w:rPr>
      </w:pPr>
    </w:p>
    <w:p w14:paraId="6B818DEE" w14:textId="607DC1DF" w:rsidR="00CD2796" w:rsidRPr="00CD725B" w:rsidRDefault="007E29F9" w:rsidP="0014386E">
      <w:pPr>
        <w:spacing w:after="200" w:line="276" w:lineRule="auto"/>
        <w:rPr>
          <w:rFonts w:ascii="Calibri" w:hAnsi="Calibri" w:cs="Arial"/>
          <w:b/>
          <w:sz w:val="20"/>
          <w:szCs w:val="20"/>
        </w:rPr>
      </w:pPr>
      <w:r w:rsidRPr="00CD725B">
        <w:rPr>
          <w:rFonts w:ascii="Calibri" w:hAnsi="Calibri" w:cs="Arial"/>
          <w:b/>
          <w:sz w:val="20"/>
          <w:szCs w:val="20"/>
        </w:rPr>
        <w:t>Table 2b: Allocation of Commonwealth supported places for 202</w:t>
      </w:r>
      <w:r w:rsidR="00AB5590" w:rsidRPr="00CD725B">
        <w:rPr>
          <w:rFonts w:ascii="Calibri" w:hAnsi="Calibri" w:cs="Arial"/>
          <w:b/>
          <w:sz w:val="20"/>
          <w:szCs w:val="20"/>
        </w:rPr>
        <w:t>5</w:t>
      </w:r>
      <w:r w:rsidRPr="00CD725B">
        <w:rPr>
          <w:rFonts w:ascii="Calibri" w:hAnsi="Calibri" w:cs="Arial"/>
          <w:b/>
          <w:sz w:val="20"/>
          <w:szCs w:val="20"/>
          <w:vertAlign w:val="superscript"/>
        </w:rPr>
        <w:t>1</w:t>
      </w:r>
    </w:p>
    <w:p w14:paraId="15252EF1" w14:textId="77777777" w:rsidR="007E29F9" w:rsidRPr="00CD725B" w:rsidRDefault="007E29F9" w:rsidP="00647AF2">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1"/>
        <w:tblW w:w="0" w:type="auto"/>
        <w:tblLook w:val="04A0" w:firstRow="1" w:lastRow="0" w:firstColumn="1" w:lastColumn="0" w:noHBand="0" w:noVBand="1"/>
      </w:tblPr>
      <w:tblGrid>
        <w:gridCol w:w="800"/>
        <w:gridCol w:w="4116"/>
        <w:gridCol w:w="1482"/>
        <w:gridCol w:w="1328"/>
        <w:gridCol w:w="1902"/>
      </w:tblGrid>
      <w:tr w:rsidR="002C6EA0" w:rsidRPr="00CD725B" w14:paraId="3605AB3E" w14:textId="77777777" w:rsidTr="00C11E08">
        <w:tc>
          <w:tcPr>
            <w:tcW w:w="800" w:type="dxa"/>
          </w:tcPr>
          <w:p w14:paraId="4148D34E"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16" w:type="dxa"/>
            <w:tcBorders>
              <w:bottom w:val="single" w:sz="4" w:space="0" w:color="auto"/>
            </w:tcBorders>
            <w:vAlign w:val="center"/>
          </w:tcPr>
          <w:p w14:paraId="21DF1E4C"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0799FD9D"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39A325C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28" w:type="dxa"/>
          </w:tcPr>
          <w:p w14:paraId="42EC666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902" w:type="dxa"/>
            <w:vAlign w:val="center"/>
          </w:tcPr>
          <w:p w14:paraId="02208E74"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9012AD" w:rsidRPr="00CD725B" w14:paraId="2A61B030" w14:textId="77777777" w:rsidTr="009F5205">
        <w:tc>
          <w:tcPr>
            <w:tcW w:w="800" w:type="dxa"/>
          </w:tcPr>
          <w:p w14:paraId="12873EB9" w14:textId="77777777" w:rsidR="009012AD" w:rsidRPr="00CD725B" w:rsidRDefault="009012AD" w:rsidP="009012AD">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697DF77A" w14:textId="77777777" w:rsidR="009012AD" w:rsidRPr="00CD725B" w:rsidRDefault="009012AD" w:rsidP="009012AD">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208BECF9" w14:textId="202C2980" w:rsidR="009012AD" w:rsidRPr="00CD725B" w:rsidRDefault="009012AD" w:rsidP="009012AD">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328" w:type="dxa"/>
          </w:tcPr>
          <w:p w14:paraId="330EC448" w14:textId="2696C58D" w:rsidR="009012AD" w:rsidRPr="00CD725B" w:rsidRDefault="009012AD" w:rsidP="009012AD">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902" w:type="dxa"/>
          </w:tcPr>
          <w:p w14:paraId="588CBDFE" w14:textId="17FF790C" w:rsidR="009012AD" w:rsidRPr="00CD725B" w:rsidRDefault="009012AD" w:rsidP="009012AD">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r>
      <w:tr w:rsidR="009012AD" w:rsidRPr="00CD725B" w14:paraId="4B9EBBBA" w14:textId="77777777" w:rsidTr="009F5205">
        <w:tc>
          <w:tcPr>
            <w:tcW w:w="800" w:type="dxa"/>
          </w:tcPr>
          <w:p w14:paraId="00B0DF08" w14:textId="77777777" w:rsidR="009012AD" w:rsidRPr="00CD725B" w:rsidRDefault="009012AD" w:rsidP="009012AD">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1C68F539" w14:textId="77777777" w:rsidR="009012AD" w:rsidRPr="00CD725B" w:rsidRDefault="009012AD" w:rsidP="009012AD">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9451D8" w14:textId="54B40AB2" w:rsidR="009012AD" w:rsidRPr="00CD725B" w:rsidRDefault="009012AD" w:rsidP="009012AD">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217.7</w:t>
            </w:r>
          </w:p>
        </w:tc>
        <w:tc>
          <w:tcPr>
            <w:tcW w:w="1328" w:type="dxa"/>
          </w:tcPr>
          <w:p w14:paraId="32148B0C" w14:textId="38E710FE" w:rsidR="009012AD" w:rsidRPr="00CD725B" w:rsidRDefault="009012AD" w:rsidP="009012AD">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902" w:type="dxa"/>
          </w:tcPr>
          <w:p w14:paraId="592716B3" w14:textId="3FB2DA44" w:rsidR="009012AD" w:rsidRPr="00CD725B" w:rsidRDefault="009012AD" w:rsidP="009012AD">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217.7</w:t>
            </w:r>
          </w:p>
        </w:tc>
      </w:tr>
      <w:tr w:rsidR="009012AD" w:rsidRPr="00CD725B" w14:paraId="53B8FAAD" w14:textId="77777777" w:rsidTr="009F5205">
        <w:tc>
          <w:tcPr>
            <w:tcW w:w="800" w:type="dxa"/>
          </w:tcPr>
          <w:p w14:paraId="23949B39" w14:textId="77777777" w:rsidR="009012AD" w:rsidRPr="00CD725B" w:rsidRDefault="009012AD" w:rsidP="009012AD">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1713AC95" w14:textId="77777777" w:rsidR="009012AD" w:rsidRPr="00CD725B" w:rsidRDefault="009012AD" w:rsidP="009012AD">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68D07F8E" w14:textId="14863936" w:rsidR="009012AD" w:rsidRPr="00CD725B" w:rsidRDefault="009012AD" w:rsidP="009012AD">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195.2</w:t>
            </w:r>
          </w:p>
        </w:tc>
        <w:tc>
          <w:tcPr>
            <w:tcW w:w="1328" w:type="dxa"/>
          </w:tcPr>
          <w:p w14:paraId="21BA69F7" w14:textId="45B07973" w:rsidR="009012AD" w:rsidRPr="00CD725B" w:rsidRDefault="009012AD" w:rsidP="009012AD">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902" w:type="dxa"/>
          </w:tcPr>
          <w:p w14:paraId="077FFA7B" w14:textId="339B6681" w:rsidR="009012AD" w:rsidRPr="00CD725B" w:rsidRDefault="009012AD" w:rsidP="009012AD">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195.2</w:t>
            </w:r>
          </w:p>
        </w:tc>
      </w:tr>
      <w:tr w:rsidR="009012AD" w:rsidRPr="00CD725B" w14:paraId="789E7DAF" w14:textId="77777777" w:rsidTr="009F5205">
        <w:tc>
          <w:tcPr>
            <w:tcW w:w="800" w:type="dxa"/>
          </w:tcPr>
          <w:p w14:paraId="7A75AF50" w14:textId="77777777" w:rsidR="009012AD" w:rsidRPr="00CD725B" w:rsidRDefault="009012AD" w:rsidP="009012AD">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FD3828E" w14:textId="77777777" w:rsidR="009012AD" w:rsidRPr="00CD725B" w:rsidRDefault="009012AD" w:rsidP="009012AD">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0444A0B" w14:textId="131DB82C" w:rsidR="009012AD" w:rsidRPr="00CD725B" w:rsidRDefault="009012AD" w:rsidP="009012AD">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328" w:type="dxa"/>
          </w:tcPr>
          <w:p w14:paraId="16D95447" w14:textId="0C4496F4" w:rsidR="009012AD" w:rsidRPr="00CD725B" w:rsidRDefault="009012AD" w:rsidP="009012AD">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902" w:type="dxa"/>
          </w:tcPr>
          <w:p w14:paraId="2A82D7D3" w14:textId="7A33CFBD" w:rsidR="009012AD" w:rsidRPr="00CD725B" w:rsidRDefault="009012AD" w:rsidP="009012AD">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r>
      <w:tr w:rsidR="009012AD" w:rsidRPr="00CD725B" w14:paraId="74F28A2C" w14:textId="77777777" w:rsidTr="009F5205">
        <w:tc>
          <w:tcPr>
            <w:tcW w:w="800" w:type="dxa"/>
          </w:tcPr>
          <w:p w14:paraId="7348A014" w14:textId="77777777" w:rsidR="009012AD" w:rsidRPr="00CD725B" w:rsidRDefault="009012AD" w:rsidP="009012AD">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443202B2" w14:textId="77777777" w:rsidR="009012AD" w:rsidRPr="00CD725B" w:rsidRDefault="009012AD" w:rsidP="009012AD">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4D9E4200" w14:textId="4080EE27" w:rsidR="009012AD" w:rsidRPr="00CD725B" w:rsidRDefault="009012AD" w:rsidP="009012AD">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412.9</w:t>
            </w:r>
          </w:p>
        </w:tc>
        <w:tc>
          <w:tcPr>
            <w:tcW w:w="1328" w:type="dxa"/>
          </w:tcPr>
          <w:p w14:paraId="4B56E3F3" w14:textId="1B40A86A" w:rsidR="009012AD" w:rsidRPr="00CD725B" w:rsidRDefault="009012AD" w:rsidP="009012AD">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0</w:t>
            </w:r>
          </w:p>
        </w:tc>
        <w:tc>
          <w:tcPr>
            <w:tcW w:w="1902" w:type="dxa"/>
          </w:tcPr>
          <w:p w14:paraId="5F73B4F8" w14:textId="2DE02E50" w:rsidR="009012AD" w:rsidRPr="00CD725B" w:rsidRDefault="009012AD" w:rsidP="009012AD">
            <w:pPr>
              <w:tabs>
                <w:tab w:val="left" w:pos="567"/>
                <w:tab w:val="left" w:pos="8222"/>
              </w:tabs>
              <w:spacing w:after="120"/>
              <w:jc w:val="right"/>
              <w:rPr>
                <w:rFonts w:ascii="Calibri" w:hAnsi="Calibri" w:cs="Arial"/>
                <w:bCs/>
                <w:sz w:val="20"/>
                <w:szCs w:val="20"/>
              </w:rPr>
            </w:pPr>
            <w:r w:rsidRPr="008F2F86">
              <w:rPr>
                <w:rFonts w:ascii="Calibri" w:hAnsi="Calibri" w:cs="Arial"/>
                <w:bCs/>
                <w:sz w:val="20"/>
                <w:szCs w:val="20"/>
              </w:rPr>
              <w:t>412.9</w:t>
            </w:r>
          </w:p>
        </w:tc>
      </w:tr>
    </w:tbl>
    <w:p w14:paraId="69B5C5B0" w14:textId="77777777" w:rsidR="007E29F9" w:rsidRPr="00CD725B" w:rsidRDefault="007E29F9" w:rsidP="00551A8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 xml:space="preserve">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7653F61C" w14:textId="77777777" w:rsidR="00CD2796" w:rsidRPr="00CD725B" w:rsidRDefault="00CD2796">
      <w:pPr>
        <w:spacing w:after="200" w:line="276" w:lineRule="auto"/>
        <w:rPr>
          <w:rFonts w:ascii="Calibri" w:hAnsi="Calibri" w:cs="Arial"/>
          <w:b/>
          <w:sz w:val="20"/>
          <w:szCs w:val="20"/>
        </w:rPr>
      </w:pPr>
      <w:r w:rsidRPr="00CD725B">
        <w:rPr>
          <w:rFonts w:ascii="Calibri" w:hAnsi="Calibri" w:cs="Arial"/>
          <w:b/>
          <w:sz w:val="20"/>
          <w:szCs w:val="20"/>
        </w:rPr>
        <w:br w:type="page"/>
      </w:r>
    </w:p>
    <w:p w14:paraId="18E3559B" w14:textId="2301D89A" w:rsidR="00B7665C" w:rsidRPr="00CD725B" w:rsidRDefault="00B7665C" w:rsidP="00B7665C">
      <w:pPr>
        <w:spacing w:after="200" w:line="276" w:lineRule="auto"/>
      </w:pPr>
      <w:r w:rsidRPr="00CD725B">
        <w:rPr>
          <w:rFonts w:ascii="Calibri" w:hAnsi="Calibri" w:cs="Arial"/>
          <w:b/>
          <w:sz w:val="20"/>
          <w:szCs w:val="20"/>
        </w:rPr>
        <w:lastRenderedPageBreak/>
        <w:t>Table 3a: Allocation of Commonwealth supported places to deliver Equity Places in 202</w:t>
      </w:r>
      <w:r w:rsidR="00550C7C">
        <w:rPr>
          <w:rFonts w:ascii="Calibri" w:hAnsi="Calibri" w:cs="Arial"/>
          <w:b/>
          <w:sz w:val="20"/>
          <w:szCs w:val="20"/>
        </w:rPr>
        <w:t>4</w:t>
      </w:r>
    </w:p>
    <w:p w14:paraId="6457CBDC" w14:textId="7C1213CB"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746BA" w:rsidRPr="00CD725B" w14:paraId="4E5EB108" w14:textId="77777777"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734ABBD" w14:textId="64D143B7" w:rsidR="00B7665C" w:rsidRPr="00CD725B" w:rsidRDefault="00B7665C" w:rsidP="00835937">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AAD2BF4" w14:textId="19DFC210" w:rsidR="00B7665C" w:rsidRPr="00CD725B" w:rsidRDefault="00B7665C" w:rsidP="00835937">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07C159E" w14:textId="15CCF809" w:rsidR="00B7665C" w:rsidRPr="00CD725B" w:rsidRDefault="00B7665C" w:rsidP="00835937">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sidR="00550C7C">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3563067" w14:textId="26043C2E"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sidR="00550C7C">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C8BCFBC" w14:textId="40E76EC5"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5B1BAF" w:rsidRPr="00CD725B" w14:paraId="423D8B42" w14:textId="77777777" w:rsidTr="00E74049">
        <w:trPr>
          <w:trHeight w:val="493"/>
        </w:trPr>
        <w:tc>
          <w:tcPr>
            <w:tcW w:w="546" w:type="pct"/>
            <w:tcBorders>
              <w:top w:val="single" w:sz="4" w:space="0" w:color="auto"/>
              <w:left w:val="single" w:sz="4" w:space="0" w:color="auto"/>
              <w:bottom w:val="single" w:sz="4" w:space="0" w:color="auto"/>
              <w:right w:val="single" w:sz="4" w:space="0" w:color="auto"/>
            </w:tcBorders>
            <w:hideMark/>
          </w:tcPr>
          <w:p w14:paraId="5413B2C3" w14:textId="34B3DDC2"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2BDD09D" w14:textId="401C3D57"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16F8CE7C" w14:textId="3AF1BAE6" w:rsidR="005B1BAF" w:rsidRPr="00550C7C" w:rsidRDefault="00550C7C" w:rsidP="005B1BAF">
            <w:pPr>
              <w:jc w:val="right"/>
              <w:rPr>
                <w:rFonts w:ascii="Calibri" w:hAnsi="Calibri" w:cs="Calibri"/>
                <w:sz w:val="20"/>
                <w:szCs w:val="20"/>
              </w:rPr>
            </w:pPr>
            <w:r w:rsidRPr="00550C7C">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2162E68" w14:textId="02C909E3" w:rsidR="005B1BAF" w:rsidRPr="00550C7C" w:rsidRDefault="00550C7C" w:rsidP="005B1BAF">
            <w:pPr>
              <w:jc w:val="right"/>
              <w:rPr>
                <w:rFonts w:ascii="Calibri" w:hAnsi="Calibri" w:cs="Calibri"/>
                <w:sz w:val="20"/>
                <w:szCs w:val="20"/>
              </w:rPr>
            </w:pPr>
            <w:r w:rsidRPr="00550C7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7FF30F0" w14:textId="3EC4A4B9" w:rsidR="005B1BAF" w:rsidRPr="00550C7C" w:rsidRDefault="00550C7C" w:rsidP="005B1BAF">
            <w:pPr>
              <w:jc w:val="right"/>
              <w:rPr>
                <w:rFonts w:ascii="Calibri" w:hAnsi="Calibri" w:cs="Calibri"/>
                <w:sz w:val="20"/>
                <w:szCs w:val="20"/>
              </w:rPr>
            </w:pPr>
            <w:r w:rsidRPr="00550C7C">
              <w:rPr>
                <w:rFonts w:ascii="Calibri" w:hAnsi="Calibri" w:cs="Arial"/>
                <w:bCs/>
                <w:sz w:val="20"/>
                <w:szCs w:val="20"/>
              </w:rPr>
              <w:t>0</w:t>
            </w:r>
          </w:p>
        </w:tc>
      </w:tr>
      <w:tr w:rsidR="005B1BAF" w:rsidRPr="00CD725B" w14:paraId="6326AD89" w14:textId="77777777" w:rsidTr="00E74049">
        <w:trPr>
          <w:trHeight w:val="521"/>
        </w:trPr>
        <w:tc>
          <w:tcPr>
            <w:tcW w:w="546" w:type="pct"/>
            <w:tcBorders>
              <w:top w:val="single" w:sz="4" w:space="0" w:color="auto"/>
              <w:left w:val="single" w:sz="4" w:space="0" w:color="auto"/>
              <w:bottom w:val="single" w:sz="4" w:space="0" w:color="auto"/>
              <w:right w:val="single" w:sz="4" w:space="0" w:color="auto"/>
            </w:tcBorders>
            <w:hideMark/>
          </w:tcPr>
          <w:p w14:paraId="3418EF34" w14:textId="7FE0BCE5"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9D7E53" w14:textId="18BCEFFE"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404073A" w14:textId="14059064" w:rsidR="005B1BAF" w:rsidRPr="00550C7C" w:rsidRDefault="00550C7C" w:rsidP="005B1BAF">
            <w:pPr>
              <w:jc w:val="right"/>
              <w:rPr>
                <w:rFonts w:ascii="Calibri" w:hAnsi="Calibri" w:cs="Calibri"/>
                <w:sz w:val="20"/>
                <w:szCs w:val="20"/>
              </w:rPr>
            </w:pPr>
            <w:r w:rsidRPr="00550C7C">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49960413" w14:textId="5252C57C" w:rsidR="005B1BAF" w:rsidRPr="00550C7C" w:rsidRDefault="00550C7C" w:rsidP="005B1BAF">
            <w:pPr>
              <w:jc w:val="right"/>
              <w:rPr>
                <w:rFonts w:ascii="Calibri" w:hAnsi="Calibri" w:cs="Calibri"/>
                <w:sz w:val="20"/>
                <w:szCs w:val="20"/>
              </w:rPr>
            </w:pPr>
            <w:r w:rsidRPr="00550C7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B273C19" w14:textId="58E59E70" w:rsidR="005B1BAF" w:rsidRPr="00550C7C" w:rsidRDefault="00550C7C" w:rsidP="005B1BAF">
            <w:pPr>
              <w:jc w:val="right"/>
              <w:rPr>
                <w:rFonts w:ascii="Calibri" w:hAnsi="Calibri" w:cs="Calibri"/>
                <w:sz w:val="20"/>
                <w:szCs w:val="20"/>
              </w:rPr>
            </w:pPr>
            <w:r w:rsidRPr="00550C7C">
              <w:rPr>
                <w:rFonts w:ascii="Calibri" w:hAnsi="Calibri" w:cs="Arial"/>
                <w:bCs/>
                <w:sz w:val="20"/>
                <w:szCs w:val="20"/>
              </w:rPr>
              <w:t>0</w:t>
            </w:r>
          </w:p>
        </w:tc>
      </w:tr>
      <w:tr w:rsidR="005B1BAF" w:rsidRPr="00CD725B" w14:paraId="772CBB19" w14:textId="77777777" w:rsidTr="00E74049">
        <w:trPr>
          <w:trHeight w:val="445"/>
        </w:trPr>
        <w:tc>
          <w:tcPr>
            <w:tcW w:w="546" w:type="pct"/>
            <w:tcBorders>
              <w:top w:val="single" w:sz="4" w:space="0" w:color="auto"/>
              <w:left w:val="single" w:sz="4" w:space="0" w:color="auto"/>
              <w:bottom w:val="single" w:sz="4" w:space="0" w:color="auto"/>
              <w:right w:val="single" w:sz="4" w:space="0" w:color="auto"/>
            </w:tcBorders>
            <w:hideMark/>
          </w:tcPr>
          <w:p w14:paraId="715220E4" w14:textId="6EC6A291"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76C4B719" w14:textId="186AF65B"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73B1260D" w14:textId="18DF5680" w:rsidR="005B1BAF" w:rsidRPr="00550C7C" w:rsidRDefault="0033253E" w:rsidP="005B1BAF">
            <w:pPr>
              <w:jc w:val="right"/>
              <w:rPr>
                <w:rFonts w:ascii="Calibri" w:hAnsi="Calibri" w:cs="Calibri"/>
                <w:sz w:val="20"/>
                <w:szCs w:val="20"/>
              </w:rPr>
            </w:pPr>
            <w:r>
              <w:rPr>
                <w:rFonts w:ascii="Calibri" w:hAnsi="Calibri" w:cs="Arial"/>
                <w:bCs/>
                <w:sz w:val="20"/>
                <w:szCs w:val="20"/>
              </w:rPr>
              <w:t>55</w:t>
            </w:r>
          </w:p>
        </w:tc>
        <w:tc>
          <w:tcPr>
            <w:tcW w:w="1222" w:type="pct"/>
            <w:tcBorders>
              <w:top w:val="single" w:sz="4" w:space="0" w:color="auto"/>
              <w:left w:val="single" w:sz="4" w:space="0" w:color="auto"/>
              <w:bottom w:val="single" w:sz="4" w:space="0" w:color="auto"/>
              <w:right w:val="single" w:sz="4" w:space="0" w:color="auto"/>
            </w:tcBorders>
            <w:hideMark/>
          </w:tcPr>
          <w:p w14:paraId="6E0DB72F" w14:textId="450CB98A" w:rsidR="005B1BAF" w:rsidRPr="00550C7C" w:rsidRDefault="00550C7C" w:rsidP="005B1BAF">
            <w:pPr>
              <w:jc w:val="right"/>
              <w:rPr>
                <w:rFonts w:ascii="Calibri" w:hAnsi="Calibri" w:cs="Calibri"/>
                <w:sz w:val="20"/>
                <w:szCs w:val="20"/>
              </w:rPr>
            </w:pPr>
            <w:r w:rsidRPr="00550C7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F3966A9" w14:textId="4B063C13" w:rsidR="005B1BAF" w:rsidRPr="00550C7C" w:rsidRDefault="0033253E" w:rsidP="005B1BAF">
            <w:pPr>
              <w:jc w:val="right"/>
              <w:rPr>
                <w:rFonts w:ascii="Calibri" w:hAnsi="Calibri" w:cs="Calibri"/>
                <w:sz w:val="20"/>
                <w:szCs w:val="20"/>
              </w:rPr>
            </w:pPr>
            <w:r>
              <w:rPr>
                <w:rFonts w:ascii="Calibri" w:hAnsi="Calibri" w:cs="Arial"/>
                <w:bCs/>
                <w:sz w:val="20"/>
                <w:szCs w:val="20"/>
              </w:rPr>
              <w:t>55</w:t>
            </w:r>
          </w:p>
        </w:tc>
      </w:tr>
      <w:tr w:rsidR="005B1BAF" w:rsidRPr="00CD725B" w14:paraId="651F8DC1" w14:textId="77777777" w:rsidTr="00E74049">
        <w:trPr>
          <w:trHeight w:val="123"/>
        </w:trPr>
        <w:tc>
          <w:tcPr>
            <w:tcW w:w="546" w:type="pct"/>
            <w:tcBorders>
              <w:top w:val="single" w:sz="4" w:space="0" w:color="auto"/>
              <w:left w:val="single" w:sz="4" w:space="0" w:color="auto"/>
              <w:bottom w:val="single" w:sz="4" w:space="0" w:color="auto"/>
              <w:right w:val="single" w:sz="4" w:space="0" w:color="auto"/>
            </w:tcBorders>
          </w:tcPr>
          <w:p w14:paraId="1C0AB7A2" w14:textId="15301A8B" w:rsidR="005B1BAF" w:rsidRPr="00CD725B" w:rsidRDefault="005B1BAF" w:rsidP="005B1BAF">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33874F" w14:textId="7EEA39E6" w:rsidR="005B1BAF" w:rsidRPr="00CD725B" w:rsidRDefault="005B1BAF" w:rsidP="005B1BAF">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6DDACA26" w14:textId="493B7AFF" w:rsidR="005B1BAF" w:rsidRPr="00550C7C" w:rsidRDefault="0033253E" w:rsidP="005B1BAF">
            <w:pPr>
              <w:jc w:val="right"/>
              <w:rPr>
                <w:rFonts w:ascii="Calibri" w:hAnsi="Calibri" w:cs="Calibri"/>
                <w:b/>
                <w:sz w:val="20"/>
                <w:szCs w:val="20"/>
              </w:rPr>
            </w:pPr>
            <w:r>
              <w:rPr>
                <w:rFonts w:ascii="Calibri" w:hAnsi="Calibri" w:cs="Arial"/>
                <w:b/>
                <w:sz w:val="20"/>
                <w:szCs w:val="20"/>
              </w:rPr>
              <w:t>55</w:t>
            </w:r>
          </w:p>
        </w:tc>
        <w:tc>
          <w:tcPr>
            <w:tcW w:w="1222" w:type="pct"/>
            <w:tcBorders>
              <w:top w:val="single" w:sz="4" w:space="0" w:color="auto"/>
              <w:left w:val="single" w:sz="4" w:space="0" w:color="auto"/>
              <w:bottom w:val="single" w:sz="4" w:space="0" w:color="auto"/>
              <w:right w:val="single" w:sz="4" w:space="0" w:color="auto"/>
            </w:tcBorders>
            <w:hideMark/>
          </w:tcPr>
          <w:p w14:paraId="7D89F595" w14:textId="1AF5B6DE" w:rsidR="005B1BAF" w:rsidRPr="00550C7C" w:rsidRDefault="00550C7C" w:rsidP="005B1BAF">
            <w:pPr>
              <w:jc w:val="right"/>
              <w:rPr>
                <w:rFonts w:ascii="Calibri" w:hAnsi="Calibri" w:cs="Calibri"/>
                <w:b/>
                <w:sz w:val="20"/>
                <w:szCs w:val="20"/>
              </w:rPr>
            </w:pPr>
            <w:r w:rsidRPr="00550C7C">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09F56FB" w14:textId="09EA572A" w:rsidR="005B1BAF" w:rsidRPr="00550C7C" w:rsidRDefault="0033253E" w:rsidP="005B1BAF">
            <w:pPr>
              <w:jc w:val="right"/>
              <w:rPr>
                <w:rFonts w:ascii="Calibri" w:hAnsi="Calibri" w:cs="Calibri"/>
                <w:b/>
                <w:sz w:val="20"/>
                <w:szCs w:val="20"/>
              </w:rPr>
            </w:pPr>
            <w:r>
              <w:rPr>
                <w:rFonts w:ascii="Calibri" w:hAnsi="Calibri" w:cs="Arial"/>
                <w:b/>
                <w:sz w:val="20"/>
                <w:szCs w:val="20"/>
              </w:rPr>
              <w:t>55</w:t>
            </w:r>
          </w:p>
        </w:tc>
      </w:tr>
    </w:tbl>
    <w:p w14:paraId="72694713" w14:textId="22082D6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4BD89C9D" w14:textId="074A821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1.</w:t>
      </w:r>
      <w:r w:rsidR="003209E6" w:rsidRPr="00CD725B">
        <w:rPr>
          <w:rFonts w:ascii="Calibri" w:hAnsi="Calibri" w:cs="Arial"/>
          <w:bCs/>
          <w:sz w:val="16"/>
          <w:szCs w:val="16"/>
        </w:rPr>
        <w:t xml:space="preserve"> </w:t>
      </w:r>
      <w:r w:rsidRPr="00CD725B">
        <w:rPr>
          <w:rFonts w:ascii="Calibri" w:hAnsi="Calibri" w:cs="Arial"/>
          <w:bCs/>
          <w:sz w:val="16"/>
          <w:szCs w:val="16"/>
        </w:rPr>
        <w:t xml:space="preserve">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4FFCFE7D" w14:textId="7B80399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7BBD7E1" w14:textId="285BCD20" w:rsidR="00B7665C" w:rsidRPr="00CD725B" w:rsidRDefault="00B7665C" w:rsidP="003209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commencing EFTSL implied by the allocated funding amounts.</w:t>
      </w:r>
    </w:p>
    <w:p w14:paraId="64D910AD" w14:textId="77777777" w:rsidR="003209E6" w:rsidRPr="00CD725B" w:rsidRDefault="003209E6" w:rsidP="00C156A9">
      <w:pPr>
        <w:tabs>
          <w:tab w:val="left" w:pos="567"/>
          <w:tab w:val="left" w:pos="8222"/>
        </w:tabs>
        <w:rPr>
          <w:rFonts w:ascii="Calibri" w:hAnsi="Calibri" w:cs="Arial"/>
          <w:bCs/>
          <w:sz w:val="16"/>
          <w:szCs w:val="16"/>
        </w:rPr>
      </w:pPr>
    </w:p>
    <w:p w14:paraId="40184BB9" w14:textId="7D489485" w:rsidR="0033253E" w:rsidRPr="00CD725B" w:rsidRDefault="0033253E" w:rsidP="0033253E">
      <w:pPr>
        <w:spacing w:after="200" w:line="276" w:lineRule="auto"/>
      </w:pPr>
      <w:r w:rsidRPr="00CD725B">
        <w:rPr>
          <w:rFonts w:ascii="Calibri" w:hAnsi="Calibri" w:cs="Arial"/>
          <w:b/>
          <w:sz w:val="20"/>
          <w:szCs w:val="20"/>
        </w:rPr>
        <w:t>Table 3</w:t>
      </w:r>
      <w:r>
        <w:rPr>
          <w:rFonts w:ascii="Calibri" w:hAnsi="Calibri" w:cs="Arial"/>
          <w:b/>
          <w:sz w:val="20"/>
          <w:szCs w:val="20"/>
        </w:rPr>
        <w:t>b</w:t>
      </w:r>
      <w:r w:rsidRPr="00CD725B">
        <w:rPr>
          <w:rFonts w:ascii="Calibri" w:hAnsi="Calibri" w:cs="Arial"/>
          <w:b/>
          <w:sz w:val="20"/>
          <w:szCs w:val="20"/>
        </w:rPr>
        <w:t>: Allocation of Commonwealth supported places to deliver Equity Places in 202</w:t>
      </w:r>
      <w:r>
        <w:rPr>
          <w:rFonts w:ascii="Calibri" w:hAnsi="Calibri" w:cs="Arial"/>
          <w:b/>
          <w:sz w:val="20"/>
          <w:szCs w:val="20"/>
        </w:rPr>
        <w:t>5</w:t>
      </w:r>
    </w:p>
    <w:p w14:paraId="7F1DD989" w14:textId="77777777" w:rsidR="0033253E" w:rsidRPr="00CD725B" w:rsidRDefault="0033253E" w:rsidP="0033253E">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33253E" w:rsidRPr="00CD725B" w14:paraId="21FF099A" w14:textId="77777777" w:rsidTr="00E92252">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372F5B19" w14:textId="77777777" w:rsidR="0033253E" w:rsidRPr="00CD725B" w:rsidRDefault="0033253E" w:rsidP="00E92252">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EC6B183" w14:textId="77777777" w:rsidR="0033253E" w:rsidRPr="00CD725B" w:rsidRDefault="0033253E" w:rsidP="00E92252">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1794C9DB" w14:textId="77777777" w:rsidR="0033253E" w:rsidRPr="00CD725B" w:rsidRDefault="0033253E" w:rsidP="00E92252">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4210932D" w14:textId="77777777" w:rsidR="0033253E" w:rsidRPr="00CD725B" w:rsidRDefault="0033253E"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10EAFD2B" w14:textId="77777777" w:rsidR="0033253E" w:rsidRPr="00CD725B" w:rsidRDefault="0033253E"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33253E" w:rsidRPr="00CD725B" w14:paraId="1F4FAF6C" w14:textId="77777777" w:rsidTr="00E92252">
        <w:trPr>
          <w:trHeight w:val="493"/>
        </w:trPr>
        <w:tc>
          <w:tcPr>
            <w:tcW w:w="546" w:type="pct"/>
            <w:tcBorders>
              <w:top w:val="single" w:sz="4" w:space="0" w:color="auto"/>
              <w:left w:val="single" w:sz="4" w:space="0" w:color="auto"/>
              <w:bottom w:val="single" w:sz="4" w:space="0" w:color="auto"/>
              <w:right w:val="single" w:sz="4" w:space="0" w:color="auto"/>
            </w:tcBorders>
            <w:hideMark/>
          </w:tcPr>
          <w:p w14:paraId="50202E83" w14:textId="77777777" w:rsidR="0033253E" w:rsidRPr="00CD725B" w:rsidRDefault="0033253E" w:rsidP="00E92252">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7DA5420F" w14:textId="77777777" w:rsidR="0033253E" w:rsidRPr="00CD725B" w:rsidRDefault="0033253E"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47E43DEC" w14:textId="77777777" w:rsidR="0033253E" w:rsidRPr="00550C7C" w:rsidRDefault="0033253E" w:rsidP="00E92252">
            <w:pPr>
              <w:jc w:val="right"/>
              <w:rPr>
                <w:rFonts w:ascii="Calibri" w:hAnsi="Calibri" w:cs="Calibri"/>
                <w:sz w:val="20"/>
                <w:szCs w:val="20"/>
              </w:rPr>
            </w:pPr>
            <w:r w:rsidRPr="00550C7C">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1A2865F9" w14:textId="77777777" w:rsidR="0033253E" w:rsidRPr="00550C7C" w:rsidRDefault="0033253E" w:rsidP="00E92252">
            <w:pPr>
              <w:jc w:val="right"/>
              <w:rPr>
                <w:rFonts w:ascii="Calibri" w:hAnsi="Calibri" w:cs="Calibri"/>
                <w:sz w:val="20"/>
                <w:szCs w:val="20"/>
              </w:rPr>
            </w:pPr>
            <w:r w:rsidRPr="00550C7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ADCAFC4" w14:textId="77777777" w:rsidR="0033253E" w:rsidRPr="00550C7C" w:rsidRDefault="0033253E" w:rsidP="00E92252">
            <w:pPr>
              <w:jc w:val="right"/>
              <w:rPr>
                <w:rFonts w:ascii="Calibri" w:hAnsi="Calibri" w:cs="Calibri"/>
                <w:sz w:val="20"/>
                <w:szCs w:val="20"/>
              </w:rPr>
            </w:pPr>
            <w:r w:rsidRPr="00550C7C">
              <w:rPr>
                <w:rFonts w:ascii="Calibri" w:hAnsi="Calibri" w:cs="Arial"/>
                <w:bCs/>
                <w:sz w:val="20"/>
                <w:szCs w:val="20"/>
              </w:rPr>
              <w:t>0</w:t>
            </w:r>
          </w:p>
        </w:tc>
      </w:tr>
      <w:tr w:rsidR="0033253E" w:rsidRPr="00CD725B" w14:paraId="2D272A52" w14:textId="77777777" w:rsidTr="00E92252">
        <w:trPr>
          <w:trHeight w:val="521"/>
        </w:trPr>
        <w:tc>
          <w:tcPr>
            <w:tcW w:w="546" w:type="pct"/>
            <w:tcBorders>
              <w:top w:val="single" w:sz="4" w:space="0" w:color="auto"/>
              <w:left w:val="single" w:sz="4" w:space="0" w:color="auto"/>
              <w:bottom w:val="single" w:sz="4" w:space="0" w:color="auto"/>
              <w:right w:val="single" w:sz="4" w:space="0" w:color="auto"/>
            </w:tcBorders>
            <w:hideMark/>
          </w:tcPr>
          <w:p w14:paraId="4F098512" w14:textId="77777777" w:rsidR="0033253E" w:rsidRPr="00CD725B" w:rsidRDefault="0033253E" w:rsidP="00E92252">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42DE47" w14:textId="77777777" w:rsidR="0033253E" w:rsidRPr="00CD725B" w:rsidRDefault="0033253E"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0F56225D" w14:textId="77777777" w:rsidR="0033253E" w:rsidRPr="00550C7C" w:rsidRDefault="0033253E" w:rsidP="00E92252">
            <w:pPr>
              <w:jc w:val="right"/>
              <w:rPr>
                <w:rFonts w:ascii="Calibri" w:hAnsi="Calibri" w:cs="Calibri"/>
                <w:sz w:val="20"/>
                <w:szCs w:val="20"/>
              </w:rPr>
            </w:pPr>
            <w:r w:rsidRPr="00550C7C">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7670F1B8" w14:textId="77777777" w:rsidR="0033253E" w:rsidRPr="00550C7C" w:rsidRDefault="0033253E" w:rsidP="00E92252">
            <w:pPr>
              <w:jc w:val="right"/>
              <w:rPr>
                <w:rFonts w:ascii="Calibri" w:hAnsi="Calibri" w:cs="Calibri"/>
                <w:sz w:val="20"/>
                <w:szCs w:val="20"/>
              </w:rPr>
            </w:pPr>
            <w:r w:rsidRPr="00550C7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65F618ED" w14:textId="77777777" w:rsidR="0033253E" w:rsidRPr="00550C7C" w:rsidRDefault="0033253E" w:rsidP="00E92252">
            <w:pPr>
              <w:jc w:val="right"/>
              <w:rPr>
                <w:rFonts w:ascii="Calibri" w:hAnsi="Calibri" w:cs="Calibri"/>
                <w:sz w:val="20"/>
                <w:szCs w:val="20"/>
              </w:rPr>
            </w:pPr>
            <w:r w:rsidRPr="00550C7C">
              <w:rPr>
                <w:rFonts w:ascii="Calibri" w:hAnsi="Calibri" w:cs="Arial"/>
                <w:bCs/>
                <w:sz w:val="20"/>
                <w:szCs w:val="20"/>
              </w:rPr>
              <w:t>0</w:t>
            </w:r>
          </w:p>
        </w:tc>
      </w:tr>
      <w:tr w:rsidR="0033253E" w:rsidRPr="00CD725B" w14:paraId="423356D8" w14:textId="77777777" w:rsidTr="00E92252">
        <w:trPr>
          <w:trHeight w:val="445"/>
        </w:trPr>
        <w:tc>
          <w:tcPr>
            <w:tcW w:w="546" w:type="pct"/>
            <w:tcBorders>
              <w:top w:val="single" w:sz="4" w:space="0" w:color="auto"/>
              <w:left w:val="single" w:sz="4" w:space="0" w:color="auto"/>
              <w:bottom w:val="single" w:sz="4" w:space="0" w:color="auto"/>
              <w:right w:val="single" w:sz="4" w:space="0" w:color="auto"/>
            </w:tcBorders>
            <w:hideMark/>
          </w:tcPr>
          <w:p w14:paraId="528F46AF" w14:textId="77777777" w:rsidR="0033253E" w:rsidRPr="00CD725B" w:rsidRDefault="0033253E" w:rsidP="00E92252">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5D977892" w14:textId="77777777" w:rsidR="0033253E" w:rsidRPr="00CD725B" w:rsidRDefault="0033253E"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16F96071" w14:textId="14F6F7B4" w:rsidR="0033253E" w:rsidRPr="00550C7C" w:rsidRDefault="0033253E" w:rsidP="00E92252">
            <w:pPr>
              <w:jc w:val="right"/>
              <w:rPr>
                <w:rFonts w:ascii="Calibri" w:hAnsi="Calibri" w:cs="Calibri"/>
                <w:sz w:val="20"/>
                <w:szCs w:val="20"/>
              </w:rPr>
            </w:pPr>
            <w:r>
              <w:rPr>
                <w:rFonts w:ascii="Calibri" w:hAnsi="Calibri" w:cs="Arial"/>
                <w:bCs/>
                <w:sz w:val="20"/>
                <w:szCs w:val="20"/>
              </w:rPr>
              <w:t>41</w:t>
            </w:r>
          </w:p>
        </w:tc>
        <w:tc>
          <w:tcPr>
            <w:tcW w:w="1222" w:type="pct"/>
            <w:tcBorders>
              <w:top w:val="single" w:sz="4" w:space="0" w:color="auto"/>
              <w:left w:val="single" w:sz="4" w:space="0" w:color="auto"/>
              <w:bottom w:val="single" w:sz="4" w:space="0" w:color="auto"/>
              <w:right w:val="single" w:sz="4" w:space="0" w:color="auto"/>
            </w:tcBorders>
            <w:hideMark/>
          </w:tcPr>
          <w:p w14:paraId="77F59C00" w14:textId="77777777" w:rsidR="0033253E" w:rsidRPr="00550C7C" w:rsidRDefault="0033253E" w:rsidP="00E92252">
            <w:pPr>
              <w:jc w:val="right"/>
              <w:rPr>
                <w:rFonts w:ascii="Calibri" w:hAnsi="Calibri" w:cs="Calibri"/>
                <w:sz w:val="20"/>
                <w:szCs w:val="20"/>
              </w:rPr>
            </w:pPr>
            <w:r w:rsidRPr="00550C7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246E9ABF" w14:textId="17AE33AF" w:rsidR="0033253E" w:rsidRPr="00550C7C" w:rsidRDefault="0033253E" w:rsidP="00E92252">
            <w:pPr>
              <w:jc w:val="right"/>
              <w:rPr>
                <w:rFonts w:ascii="Calibri" w:hAnsi="Calibri" w:cs="Calibri"/>
                <w:sz w:val="20"/>
                <w:szCs w:val="20"/>
              </w:rPr>
            </w:pPr>
            <w:r>
              <w:rPr>
                <w:rFonts w:ascii="Calibri" w:hAnsi="Calibri" w:cs="Arial"/>
                <w:bCs/>
                <w:sz w:val="20"/>
                <w:szCs w:val="20"/>
              </w:rPr>
              <w:t>41</w:t>
            </w:r>
          </w:p>
        </w:tc>
      </w:tr>
      <w:tr w:rsidR="0033253E" w:rsidRPr="00CD725B" w14:paraId="110D76E7" w14:textId="77777777" w:rsidTr="00E92252">
        <w:trPr>
          <w:trHeight w:val="123"/>
        </w:trPr>
        <w:tc>
          <w:tcPr>
            <w:tcW w:w="546" w:type="pct"/>
            <w:tcBorders>
              <w:top w:val="single" w:sz="4" w:space="0" w:color="auto"/>
              <w:left w:val="single" w:sz="4" w:space="0" w:color="auto"/>
              <w:bottom w:val="single" w:sz="4" w:space="0" w:color="auto"/>
              <w:right w:val="single" w:sz="4" w:space="0" w:color="auto"/>
            </w:tcBorders>
          </w:tcPr>
          <w:p w14:paraId="469784EB" w14:textId="77777777" w:rsidR="0033253E" w:rsidRPr="00CD725B" w:rsidRDefault="0033253E" w:rsidP="00E92252">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3DD30D27" w14:textId="77777777" w:rsidR="0033253E" w:rsidRPr="00CD725B" w:rsidRDefault="0033253E" w:rsidP="00E92252">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64AC6C94" w14:textId="21081248" w:rsidR="0033253E" w:rsidRPr="00550C7C" w:rsidRDefault="0033253E" w:rsidP="00E92252">
            <w:pPr>
              <w:jc w:val="right"/>
              <w:rPr>
                <w:rFonts w:ascii="Calibri" w:hAnsi="Calibri" w:cs="Calibri"/>
                <w:b/>
                <w:sz w:val="20"/>
                <w:szCs w:val="20"/>
              </w:rPr>
            </w:pPr>
            <w:r>
              <w:rPr>
                <w:rFonts w:ascii="Calibri" w:hAnsi="Calibri" w:cs="Arial"/>
                <w:b/>
                <w:sz w:val="20"/>
                <w:szCs w:val="20"/>
              </w:rPr>
              <w:t>41</w:t>
            </w:r>
          </w:p>
        </w:tc>
        <w:tc>
          <w:tcPr>
            <w:tcW w:w="1222" w:type="pct"/>
            <w:tcBorders>
              <w:top w:val="single" w:sz="4" w:space="0" w:color="auto"/>
              <w:left w:val="single" w:sz="4" w:space="0" w:color="auto"/>
              <w:bottom w:val="single" w:sz="4" w:space="0" w:color="auto"/>
              <w:right w:val="single" w:sz="4" w:space="0" w:color="auto"/>
            </w:tcBorders>
            <w:hideMark/>
          </w:tcPr>
          <w:p w14:paraId="45CE5AAF" w14:textId="77777777" w:rsidR="0033253E" w:rsidRPr="00550C7C" w:rsidRDefault="0033253E" w:rsidP="00E92252">
            <w:pPr>
              <w:jc w:val="right"/>
              <w:rPr>
                <w:rFonts w:ascii="Calibri" w:hAnsi="Calibri" w:cs="Calibri"/>
                <w:b/>
                <w:sz w:val="20"/>
                <w:szCs w:val="20"/>
              </w:rPr>
            </w:pPr>
            <w:r w:rsidRPr="00550C7C">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879BB27" w14:textId="38C44644" w:rsidR="0033253E" w:rsidRPr="00550C7C" w:rsidRDefault="0033253E" w:rsidP="00E92252">
            <w:pPr>
              <w:jc w:val="right"/>
              <w:rPr>
                <w:rFonts w:ascii="Calibri" w:hAnsi="Calibri" w:cs="Calibri"/>
                <w:b/>
                <w:sz w:val="20"/>
                <w:szCs w:val="20"/>
              </w:rPr>
            </w:pPr>
            <w:r>
              <w:rPr>
                <w:rFonts w:ascii="Calibri" w:hAnsi="Calibri" w:cs="Arial"/>
                <w:b/>
                <w:sz w:val="20"/>
                <w:szCs w:val="20"/>
              </w:rPr>
              <w:t>41</w:t>
            </w:r>
          </w:p>
        </w:tc>
      </w:tr>
    </w:tbl>
    <w:p w14:paraId="4C972414" w14:textId="77777777" w:rsidR="0033253E" w:rsidRPr="00CD725B" w:rsidRDefault="0033253E" w:rsidP="0033253E">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5D4FFAE4" w14:textId="77777777" w:rsidR="0033253E" w:rsidRPr="00CD725B" w:rsidRDefault="0033253E" w:rsidP="0033253E">
      <w:pPr>
        <w:tabs>
          <w:tab w:val="left" w:pos="567"/>
          <w:tab w:val="left" w:pos="8222"/>
        </w:tabs>
        <w:rPr>
          <w:rFonts w:ascii="Calibri" w:hAnsi="Calibri" w:cs="Arial"/>
          <w:bCs/>
          <w:sz w:val="16"/>
          <w:szCs w:val="16"/>
        </w:rPr>
      </w:pPr>
      <w:r w:rsidRPr="00CD725B">
        <w:rPr>
          <w:rFonts w:ascii="Calibri" w:hAnsi="Calibri" w:cs="Arial"/>
          <w:bCs/>
          <w:sz w:val="16"/>
          <w:szCs w:val="16"/>
        </w:rPr>
        <w:t xml:space="preserve">1. 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6058DEAF" w14:textId="77777777" w:rsidR="0033253E" w:rsidRPr="00CD725B" w:rsidRDefault="0033253E" w:rsidP="0033253E">
      <w:pPr>
        <w:tabs>
          <w:tab w:val="left" w:pos="567"/>
          <w:tab w:val="left" w:pos="8222"/>
        </w:tabs>
        <w:rPr>
          <w:rFonts w:ascii="Calibri" w:hAnsi="Calibri" w:cs="Arial"/>
          <w:bCs/>
          <w:sz w:val="16"/>
          <w:szCs w:val="16"/>
        </w:rPr>
      </w:pPr>
      <w:r w:rsidRPr="00CD725B">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0024A969" w14:textId="4C63C1F4" w:rsidR="0033253E" w:rsidRDefault="0033253E" w:rsidP="0033253E">
      <w:pPr>
        <w:spacing w:after="200" w:line="276" w:lineRule="auto"/>
        <w:rPr>
          <w:rFonts w:ascii="Calibri" w:hAnsi="Calibri" w:cs="Arial"/>
          <w:b/>
          <w:sz w:val="20"/>
          <w:szCs w:val="20"/>
        </w:rPr>
      </w:pPr>
      <w:r w:rsidRPr="00CD725B">
        <w:rPr>
          <w:rFonts w:ascii="Calibri" w:hAnsi="Calibri" w:cs="Arial"/>
          <w:bCs/>
          <w:sz w:val="16"/>
          <w:szCs w:val="16"/>
        </w:rPr>
        <w:t>3.    Quoted places are indicative only of commencing EFTSL implied by the allocated funding amounts.</w:t>
      </w:r>
      <w:r>
        <w:rPr>
          <w:rFonts w:ascii="Calibri" w:hAnsi="Calibri" w:cs="Arial"/>
          <w:b/>
          <w:sz w:val="20"/>
          <w:szCs w:val="20"/>
        </w:rPr>
        <w:br w:type="page"/>
      </w:r>
    </w:p>
    <w:p w14:paraId="3B91550B" w14:textId="7E1EA784"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lastRenderedPageBreak/>
        <w:t xml:space="preserve">Table </w:t>
      </w:r>
      <w:r w:rsidR="0033253E" w:rsidRPr="00CD725B">
        <w:rPr>
          <w:rFonts w:ascii="Calibri" w:hAnsi="Calibri" w:cs="Arial"/>
          <w:b/>
          <w:sz w:val="20"/>
          <w:szCs w:val="20"/>
        </w:rPr>
        <w:t>3</w:t>
      </w:r>
      <w:r w:rsidR="0033253E">
        <w:rPr>
          <w:rFonts w:ascii="Calibri" w:hAnsi="Calibri" w:cs="Arial"/>
          <w:b/>
          <w:sz w:val="20"/>
          <w:szCs w:val="20"/>
        </w:rPr>
        <w:t>c</w:t>
      </w:r>
      <w:r w:rsidRPr="00CD725B">
        <w:rPr>
          <w:rFonts w:ascii="Calibri" w:hAnsi="Calibri" w:cs="Arial"/>
          <w:b/>
          <w:sz w:val="20"/>
          <w:szCs w:val="20"/>
        </w:rPr>
        <w:t>(</w:t>
      </w:r>
      <w:proofErr w:type="spellStart"/>
      <w:r w:rsidRPr="00CD725B">
        <w:rPr>
          <w:rFonts w:ascii="Calibri" w:hAnsi="Calibri" w:cs="Arial"/>
          <w:b/>
          <w:sz w:val="20"/>
          <w:szCs w:val="20"/>
        </w:rPr>
        <w:t>i</w:t>
      </w:r>
      <w:proofErr w:type="spellEnd"/>
      <w:r w:rsidRPr="00CD725B">
        <w:rPr>
          <w:rFonts w:ascii="Calibri" w:hAnsi="Calibri" w:cs="Arial"/>
          <w:b/>
          <w:sz w:val="20"/>
          <w:szCs w:val="20"/>
        </w:rPr>
        <w:t>): Allocated funding for Equity Places for 202</w:t>
      </w:r>
      <w:r w:rsidR="00550C7C">
        <w:rPr>
          <w:rFonts w:ascii="Calibri" w:hAnsi="Calibri" w:cs="Arial"/>
          <w:b/>
          <w:sz w:val="20"/>
          <w:szCs w:val="20"/>
        </w:rPr>
        <w:t>4</w:t>
      </w:r>
      <w:r w:rsidRPr="00CD725B">
        <w:rPr>
          <w:rFonts w:ascii="Calibri" w:hAnsi="Calibri" w:cs="Arial"/>
          <w:b/>
          <w:sz w:val="20"/>
          <w:szCs w:val="20"/>
        </w:rPr>
        <w:t xml:space="preserve"> </w:t>
      </w:r>
      <w:r w:rsidR="0033253E">
        <w:rPr>
          <w:rFonts w:ascii="Calibri" w:hAnsi="Calibri" w:cs="Arial"/>
          <w:b/>
          <w:sz w:val="20"/>
          <w:szCs w:val="20"/>
        </w:rPr>
        <w:t>and 2025</w:t>
      </w:r>
    </w:p>
    <w:tbl>
      <w:tblPr>
        <w:tblStyle w:val="TableGrid"/>
        <w:tblW w:w="5000" w:type="pct"/>
        <w:tblLook w:val="04A0" w:firstRow="1" w:lastRow="0" w:firstColumn="1" w:lastColumn="0" w:noHBand="0" w:noVBand="1"/>
      </w:tblPr>
      <w:tblGrid>
        <w:gridCol w:w="1925"/>
        <w:gridCol w:w="1925"/>
        <w:gridCol w:w="1926"/>
        <w:gridCol w:w="1926"/>
        <w:gridCol w:w="1926"/>
      </w:tblGrid>
      <w:tr w:rsidR="00550C7C" w:rsidRPr="00CD725B" w14:paraId="25023312" w14:textId="77777777" w:rsidTr="0066315E">
        <w:tc>
          <w:tcPr>
            <w:tcW w:w="1000" w:type="pct"/>
          </w:tcPr>
          <w:p w14:paraId="0FBA7B9E" w14:textId="77777777" w:rsidR="00550C7C" w:rsidRPr="00CD725B" w:rsidRDefault="00550C7C" w:rsidP="0066315E">
            <w:pPr>
              <w:rPr>
                <w:rFonts w:asciiTheme="minorHAnsi" w:hAnsiTheme="minorHAnsi" w:cstheme="minorHAnsi"/>
                <w:b/>
                <w:bCs/>
                <w:sz w:val="20"/>
                <w:szCs w:val="20"/>
              </w:rPr>
            </w:pPr>
            <w:bookmarkStart w:id="5" w:name="_Hlk153218792"/>
            <w:bookmarkStart w:id="6" w:name="_Hlk120196329"/>
            <w:r w:rsidRPr="00CD725B">
              <w:rPr>
                <w:rFonts w:asciiTheme="minorHAnsi" w:hAnsiTheme="minorHAnsi" w:cstheme="minorHAnsi"/>
                <w:b/>
                <w:bCs/>
                <w:sz w:val="20"/>
                <w:szCs w:val="20"/>
              </w:rPr>
              <w:t>Priority Area</w:t>
            </w:r>
          </w:p>
        </w:tc>
        <w:tc>
          <w:tcPr>
            <w:tcW w:w="1000" w:type="pct"/>
          </w:tcPr>
          <w:p w14:paraId="00250A42" w14:textId="77777777" w:rsidR="00550C7C" w:rsidRPr="00CD725B" w:rsidRDefault="00550C7C" w:rsidP="0066315E">
            <w:pPr>
              <w:rPr>
                <w:rFonts w:asciiTheme="minorHAnsi" w:hAnsiTheme="minorHAnsi" w:cstheme="minorHAnsi"/>
                <w:b/>
                <w:bCs/>
                <w:sz w:val="20"/>
                <w:szCs w:val="20"/>
              </w:rPr>
            </w:pPr>
            <w:r w:rsidRPr="00CD725B">
              <w:rPr>
                <w:rFonts w:asciiTheme="minorHAnsi" w:hAnsiTheme="minorHAnsi" w:cstheme="minorHAnsi"/>
                <w:b/>
                <w:bCs/>
                <w:sz w:val="20"/>
                <w:szCs w:val="20"/>
              </w:rPr>
              <w:t>202</w:t>
            </w:r>
            <w:r>
              <w:rPr>
                <w:rFonts w:asciiTheme="minorHAnsi" w:hAnsiTheme="minorHAnsi" w:cstheme="minorHAnsi"/>
                <w:b/>
                <w:bCs/>
                <w:sz w:val="20"/>
                <w:szCs w:val="20"/>
              </w:rPr>
              <w:t>3</w:t>
            </w:r>
            <w:r w:rsidRPr="00CD725B">
              <w:rPr>
                <w:rFonts w:asciiTheme="minorHAnsi" w:hAnsiTheme="minorHAnsi" w:cstheme="minorHAnsi"/>
                <w:b/>
                <w:bCs/>
                <w:sz w:val="20"/>
                <w:szCs w:val="20"/>
              </w:rPr>
              <w:t xml:space="preserve"> Places</w:t>
            </w:r>
          </w:p>
        </w:tc>
        <w:tc>
          <w:tcPr>
            <w:tcW w:w="1000" w:type="pct"/>
          </w:tcPr>
          <w:p w14:paraId="28073FC0" w14:textId="77777777" w:rsidR="00550C7C" w:rsidRPr="00CD725B" w:rsidRDefault="00550C7C" w:rsidP="0066315E">
            <w:pPr>
              <w:rPr>
                <w:rFonts w:asciiTheme="minorHAnsi" w:hAnsiTheme="minorHAnsi" w:cstheme="minorHAnsi"/>
                <w:b/>
                <w:bCs/>
                <w:sz w:val="20"/>
                <w:szCs w:val="20"/>
              </w:rPr>
            </w:pPr>
            <w:r w:rsidRPr="00CD725B">
              <w:rPr>
                <w:rFonts w:asciiTheme="minorHAnsi" w:hAnsiTheme="minorHAnsi" w:cstheme="minorHAnsi"/>
                <w:b/>
                <w:bCs/>
                <w:sz w:val="20"/>
                <w:szCs w:val="20"/>
              </w:rPr>
              <w:t>2024 Places</w:t>
            </w:r>
          </w:p>
        </w:tc>
        <w:tc>
          <w:tcPr>
            <w:tcW w:w="1000" w:type="pct"/>
          </w:tcPr>
          <w:p w14:paraId="39255DF4" w14:textId="77777777" w:rsidR="00550C7C" w:rsidRPr="00CD725B" w:rsidRDefault="00550C7C" w:rsidP="0066315E">
            <w:pPr>
              <w:rPr>
                <w:rFonts w:asciiTheme="minorHAnsi" w:hAnsiTheme="minorHAnsi" w:cstheme="minorHAnsi"/>
                <w:b/>
                <w:bCs/>
                <w:sz w:val="20"/>
                <w:szCs w:val="20"/>
              </w:rPr>
            </w:pPr>
            <w:r w:rsidRPr="00CD725B">
              <w:rPr>
                <w:rFonts w:asciiTheme="minorHAnsi" w:hAnsiTheme="minorHAnsi" w:cstheme="minorHAnsi"/>
                <w:b/>
                <w:bCs/>
                <w:sz w:val="20"/>
                <w:szCs w:val="20"/>
              </w:rPr>
              <w:t xml:space="preserve">2024 </w:t>
            </w:r>
            <w:r>
              <w:rPr>
                <w:rFonts w:asciiTheme="minorHAnsi" w:hAnsiTheme="minorHAnsi" w:cstheme="minorHAnsi"/>
                <w:b/>
                <w:bCs/>
                <w:sz w:val="20"/>
                <w:szCs w:val="20"/>
              </w:rPr>
              <w:t>Funding</w:t>
            </w:r>
          </w:p>
        </w:tc>
        <w:tc>
          <w:tcPr>
            <w:tcW w:w="1000" w:type="pct"/>
          </w:tcPr>
          <w:p w14:paraId="69921A27" w14:textId="77777777" w:rsidR="00550C7C" w:rsidRPr="00CD725B" w:rsidRDefault="00550C7C" w:rsidP="0066315E">
            <w:pPr>
              <w:rPr>
                <w:rFonts w:asciiTheme="minorHAnsi" w:hAnsiTheme="minorHAnsi" w:cstheme="minorHAnsi"/>
                <w:b/>
                <w:bCs/>
                <w:sz w:val="20"/>
                <w:szCs w:val="20"/>
              </w:rPr>
            </w:pPr>
            <w:r>
              <w:rPr>
                <w:rFonts w:asciiTheme="minorHAnsi" w:hAnsiTheme="minorHAnsi" w:cstheme="minorHAnsi"/>
                <w:b/>
                <w:bCs/>
                <w:sz w:val="20"/>
                <w:szCs w:val="20"/>
              </w:rPr>
              <w:t>2025 Funding</w:t>
            </w:r>
          </w:p>
        </w:tc>
      </w:tr>
      <w:tr w:rsidR="00550C7C" w:rsidRPr="00CD725B" w14:paraId="64E57560" w14:textId="77777777" w:rsidTr="0066315E">
        <w:tc>
          <w:tcPr>
            <w:tcW w:w="1000" w:type="pct"/>
          </w:tcPr>
          <w:p w14:paraId="606DF867" w14:textId="1168EF4C" w:rsidR="00550C7C" w:rsidRPr="00CD725B" w:rsidRDefault="00550C7C" w:rsidP="0066315E">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Nursing</w:t>
            </w:r>
          </w:p>
        </w:tc>
        <w:tc>
          <w:tcPr>
            <w:tcW w:w="1000" w:type="pct"/>
          </w:tcPr>
          <w:p w14:paraId="75DF7077" w14:textId="1DFD81DA" w:rsidR="00550C7C" w:rsidRPr="00634C40" w:rsidRDefault="00550C7C" w:rsidP="0066315E">
            <w:pPr>
              <w:jc w:val="right"/>
              <w:rPr>
                <w:rFonts w:ascii="Calibri" w:hAnsi="Calibri" w:cs="Arial"/>
                <w:bCs/>
                <w:sz w:val="20"/>
                <w:szCs w:val="20"/>
              </w:rPr>
            </w:pPr>
            <w:r>
              <w:rPr>
                <w:rFonts w:ascii="Calibri" w:hAnsi="Calibri" w:cs="Arial"/>
                <w:bCs/>
                <w:sz w:val="20"/>
                <w:szCs w:val="20"/>
              </w:rPr>
              <w:t>36</w:t>
            </w:r>
          </w:p>
        </w:tc>
        <w:tc>
          <w:tcPr>
            <w:tcW w:w="1000" w:type="pct"/>
          </w:tcPr>
          <w:p w14:paraId="17EA7866" w14:textId="2B1C18CD" w:rsidR="00550C7C" w:rsidRPr="00634C40" w:rsidRDefault="00550C7C" w:rsidP="0066315E">
            <w:pPr>
              <w:jc w:val="right"/>
              <w:rPr>
                <w:rFonts w:asciiTheme="minorHAnsi" w:hAnsiTheme="minorHAnsi" w:cstheme="minorHAnsi"/>
                <w:sz w:val="20"/>
                <w:szCs w:val="20"/>
              </w:rPr>
            </w:pPr>
            <w:r>
              <w:rPr>
                <w:rFonts w:asciiTheme="minorHAnsi" w:hAnsiTheme="minorHAnsi" w:cstheme="minorHAnsi"/>
                <w:sz w:val="20"/>
                <w:szCs w:val="20"/>
              </w:rPr>
              <w:t>29</w:t>
            </w:r>
          </w:p>
        </w:tc>
        <w:tc>
          <w:tcPr>
            <w:tcW w:w="1000" w:type="pct"/>
          </w:tcPr>
          <w:p w14:paraId="19199B94" w14:textId="1491A3A0" w:rsidR="00550C7C" w:rsidRPr="00634C40" w:rsidRDefault="00550C7C" w:rsidP="0066315E">
            <w:pPr>
              <w:jc w:val="right"/>
              <w:rPr>
                <w:rFonts w:asciiTheme="minorHAnsi" w:hAnsiTheme="minorHAnsi" w:cstheme="minorHAnsi"/>
                <w:sz w:val="20"/>
                <w:szCs w:val="20"/>
              </w:rPr>
            </w:pPr>
            <w:r w:rsidRPr="00550C7C">
              <w:rPr>
                <w:rFonts w:asciiTheme="minorHAnsi" w:hAnsiTheme="minorHAnsi" w:cstheme="minorHAnsi"/>
                <w:sz w:val="20"/>
                <w:szCs w:val="20"/>
              </w:rPr>
              <w:t>$1,011,623</w:t>
            </w:r>
          </w:p>
        </w:tc>
        <w:tc>
          <w:tcPr>
            <w:tcW w:w="1000" w:type="pct"/>
          </w:tcPr>
          <w:p w14:paraId="06722AED" w14:textId="790D7B2B" w:rsidR="00550C7C" w:rsidRPr="00634C40" w:rsidRDefault="0033253E" w:rsidP="0066315E">
            <w:pPr>
              <w:jc w:val="right"/>
              <w:rPr>
                <w:rFonts w:ascii="Calibri" w:hAnsi="Calibri" w:cs="Arial"/>
                <w:bCs/>
                <w:sz w:val="20"/>
                <w:szCs w:val="20"/>
              </w:rPr>
            </w:pPr>
            <w:r w:rsidRPr="0033253E">
              <w:rPr>
                <w:rFonts w:ascii="Calibri" w:hAnsi="Calibri" w:cs="Arial"/>
                <w:bCs/>
                <w:sz w:val="20"/>
                <w:szCs w:val="20"/>
              </w:rPr>
              <w:t>$789,784</w:t>
            </w:r>
          </w:p>
        </w:tc>
      </w:tr>
      <w:tr w:rsidR="00550C7C" w:rsidRPr="00CD725B" w14:paraId="59DB2ED2" w14:textId="77777777" w:rsidTr="0066315E">
        <w:tc>
          <w:tcPr>
            <w:tcW w:w="1000" w:type="pct"/>
          </w:tcPr>
          <w:p w14:paraId="51D4D551" w14:textId="77777777" w:rsidR="00550C7C" w:rsidRPr="00CD725B" w:rsidRDefault="00550C7C" w:rsidP="00550C7C">
            <w:pPr>
              <w:rPr>
                <w:rFonts w:asciiTheme="minorHAnsi" w:hAnsiTheme="minorHAnsi" w:cstheme="minorHAnsi"/>
                <w:b/>
                <w:bCs/>
                <w:sz w:val="20"/>
                <w:szCs w:val="20"/>
              </w:rPr>
            </w:pPr>
            <w:r w:rsidRPr="00CD725B">
              <w:rPr>
                <w:rFonts w:asciiTheme="minorHAnsi" w:hAnsiTheme="minorHAnsi" w:cstheme="minorHAnsi"/>
                <w:b/>
                <w:bCs/>
                <w:sz w:val="20"/>
                <w:szCs w:val="20"/>
              </w:rPr>
              <w:t>Total</w:t>
            </w:r>
          </w:p>
        </w:tc>
        <w:tc>
          <w:tcPr>
            <w:tcW w:w="1000" w:type="pct"/>
          </w:tcPr>
          <w:p w14:paraId="6D085E6A" w14:textId="64DDCBA4" w:rsidR="00550C7C" w:rsidRPr="00550C7C" w:rsidRDefault="00550C7C" w:rsidP="00550C7C">
            <w:pPr>
              <w:jc w:val="right"/>
              <w:rPr>
                <w:rFonts w:ascii="Calibri" w:hAnsi="Calibri" w:cs="Arial"/>
                <w:b/>
                <w:sz w:val="20"/>
                <w:szCs w:val="20"/>
              </w:rPr>
            </w:pPr>
            <w:r w:rsidRPr="00550C7C">
              <w:rPr>
                <w:rFonts w:ascii="Calibri" w:hAnsi="Calibri" w:cs="Arial"/>
                <w:b/>
                <w:sz w:val="20"/>
                <w:szCs w:val="20"/>
              </w:rPr>
              <w:t>36</w:t>
            </w:r>
          </w:p>
        </w:tc>
        <w:tc>
          <w:tcPr>
            <w:tcW w:w="1000" w:type="pct"/>
          </w:tcPr>
          <w:p w14:paraId="751AE81D" w14:textId="2BDA394E" w:rsidR="00550C7C" w:rsidRPr="00550C7C" w:rsidRDefault="00550C7C" w:rsidP="00550C7C">
            <w:pPr>
              <w:jc w:val="right"/>
              <w:rPr>
                <w:rFonts w:asciiTheme="minorHAnsi" w:hAnsiTheme="minorHAnsi" w:cstheme="minorHAnsi"/>
                <w:b/>
                <w:sz w:val="20"/>
                <w:szCs w:val="20"/>
              </w:rPr>
            </w:pPr>
            <w:r w:rsidRPr="00550C7C">
              <w:rPr>
                <w:rFonts w:asciiTheme="minorHAnsi" w:hAnsiTheme="minorHAnsi" w:cstheme="minorHAnsi"/>
                <w:b/>
                <w:sz w:val="20"/>
                <w:szCs w:val="20"/>
              </w:rPr>
              <w:t>29</w:t>
            </w:r>
          </w:p>
        </w:tc>
        <w:tc>
          <w:tcPr>
            <w:tcW w:w="1000" w:type="pct"/>
          </w:tcPr>
          <w:p w14:paraId="2447980C" w14:textId="6DD5404C" w:rsidR="00550C7C" w:rsidRPr="00550C7C" w:rsidRDefault="00550C7C" w:rsidP="00550C7C">
            <w:pPr>
              <w:jc w:val="right"/>
              <w:rPr>
                <w:rFonts w:asciiTheme="minorHAnsi" w:hAnsiTheme="minorHAnsi" w:cstheme="minorHAnsi"/>
                <w:b/>
                <w:sz w:val="20"/>
                <w:szCs w:val="20"/>
              </w:rPr>
            </w:pPr>
            <w:r w:rsidRPr="00550C7C">
              <w:rPr>
                <w:rFonts w:asciiTheme="minorHAnsi" w:hAnsiTheme="minorHAnsi" w:cstheme="minorHAnsi"/>
                <w:b/>
                <w:sz w:val="20"/>
                <w:szCs w:val="20"/>
              </w:rPr>
              <w:t>$1,011,623</w:t>
            </w:r>
          </w:p>
        </w:tc>
        <w:tc>
          <w:tcPr>
            <w:tcW w:w="1000" w:type="pct"/>
          </w:tcPr>
          <w:p w14:paraId="69A0D368" w14:textId="153B2985" w:rsidR="00550C7C" w:rsidRPr="00550C7C" w:rsidRDefault="0033253E" w:rsidP="00550C7C">
            <w:pPr>
              <w:jc w:val="right"/>
              <w:rPr>
                <w:rFonts w:ascii="Calibri" w:hAnsi="Calibri" w:cs="Arial"/>
                <w:b/>
                <w:sz w:val="20"/>
                <w:szCs w:val="20"/>
              </w:rPr>
            </w:pPr>
            <w:r w:rsidRPr="0033253E">
              <w:rPr>
                <w:rFonts w:ascii="Calibri" w:hAnsi="Calibri" w:cs="Arial"/>
                <w:b/>
                <w:sz w:val="20"/>
                <w:szCs w:val="20"/>
              </w:rPr>
              <w:t>$789,784</w:t>
            </w:r>
          </w:p>
        </w:tc>
      </w:tr>
    </w:tbl>
    <w:bookmarkEnd w:id="5"/>
    <w:p w14:paraId="402E875A" w14:textId="77777777" w:rsidR="0033253E" w:rsidRDefault="0033253E" w:rsidP="0033253E">
      <w:pPr>
        <w:tabs>
          <w:tab w:val="left" w:pos="567"/>
          <w:tab w:val="left" w:pos="8222"/>
        </w:tabs>
        <w:rPr>
          <w:rFonts w:ascii="Calibri" w:hAnsi="Calibri" w:cs="Arial"/>
          <w:bCs/>
          <w:sz w:val="16"/>
          <w:szCs w:val="16"/>
        </w:rPr>
      </w:pPr>
      <w:r w:rsidRPr="009D134B">
        <w:rPr>
          <w:rFonts w:ascii="Calibri" w:hAnsi="Calibri" w:cs="Arial"/>
          <w:bCs/>
          <w:sz w:val="16"/>
          <w:szCs w:val="16"/>
        </w:rPr>
        <w:t xml:space="preserve">Note: </w:t>
      </w:r>
      <w:r w:rsidRPr="0081616C">
        <w:rPr>
          <w:rFonts w:ascii="Calibri" w:hAnsi="Calibri" w:cs="Arial"/>
          <w:bCs/>
          <w:sz w:val="16"/>
          <w:szCs w:val="16"/>
        </w:rPr>
        <w:t>Allocated funding figures shown in Table 1</w:t>
      </w:r>
      <w:r>
        <w:rPr>
          <w:rFonts w:ascii="Calibri" w:hAnsi="Calibri" w:cs="Arial"/>
          <w:bCs/>
          <w:sz w:val="16"/>
          <w:szCs w:val="16"/>
        </w:rPr>
        <w:t>c(</w:t>
      </w:r>
      <w:proofErr w:type="spellStart"/>
      <w:r>
        <w:rPr>
          <w:rFonts w:ascii="Calibri" w:hAnsi="Calibri" w:cs="Arial"/>
          <w:bCs/>
          <w:sz w:val="16"/>
          <w:szCs w:val="16"/>
        </w:rPr>
        <w:t>i</w:t>
      </w:r>
      <w:proofErr w:type="spellEnd"/>
      <w:r>
        <w:rPr>
          <w:rFonts w:ascii="Calibri" w:hAnsi="Calibri" w:cs="Arial"/>
          <w:bCs/>
          <w:sz w:val="16"/>
          <w:szCs w:val="16"/>
        </w:rPr>
        <w:t>)</w:t>
      </w:r>
      <w:r w:rsidRPr="0081616C">
        <w:rPr>
          <w:rFonts w:ascii="Calibri" w:hAnsi="Calibri" w:cs="Arial"/>
          <w:bCs/>
          <w:sz w:val="16"/>
          <w:szCs w:val="16"/>
        </w:rPr>
        <w:t xml:space="preserve"> indicate funding to be used for Equity Places commencing in 2023 and 2024. </w:t>
      </w:r>
      <w:r w:rsidRPr="009D134B">
        <w:rPr>
          <w:rFonts w:ascii="Calibri" w:hAnsi="Calibri" w:cs="Arial"/>
          <w:bCs/>
          <w:sz w:val="16"/>
          <w:szCs w:val="16"/>
        </w:rPr>
        <w:t>Quoted</w:t>
      </w:r>
      <w:r w:rsidRPr="00E77AD2">
        <w:rPr>
          <w:rFonts w:ascii="Calibri" w:hAnsi="Calibri" w:cs="Arial"/>
          <w:bCs/>
          <w:sz w:val="16"/>
          <w:szCs w:val="16"/>
        </w:rPr>
        <w:t xml:space="preserve"> </w:t>
      </w:r>
      <w:r w:rsidRPr="009D134B">
        <w:rPr>
          <w:rFonts w:ascii="Calibri" w:hAnsi="Calibri" w:cs="Arial"/>
          <w:bCs/>
          <w:sz w:val="16"/>
          <w:szCs w:val="16"/>
        </w:rPr>
        <w:t>places are indicative only of commencing EFTSL implied by the allocated funding amounts.</w:t>
      </w:r>
      <w:r>
        <w:rPr>
          <w:rFonts w:ascii="Calibri" w:hAnsi="Calibri" w:cs="Arial"/>
          <w:bCs/>
          <w:sz w:val="16"/>
          <w:szCs w:val="16"/>
        </w:rPr>
        <w:br/>
      </w:r>
      <w:r w:rsidRPr="0081616C">
        <w:rPr>
          <w:rFonts w:ascii="Calibri" w:hAnsi="Calibri" w:cs="Arial"/>
          <w:bCs/>
          <w:sz w:val="16"/>
          <w:szCs w:val="16"/>
        </w:rPr>
        <w:t>2024 and 2025 funding amounts include pipeline funding for places that commenced in 2023 and 2024</w:t>
      </w:r>
      <w:r>
        <w:rPr>
          <w:rFonts w:ascii="Calibri" w:hAnsi="Calibri" w:cs="Arial"/>
          <w:bCs/>
          <w:sz w:val="16"/>
          <w:szCs w:val="16"/>
        </w:rPr>
        <w:t>.</w:t>
      </w:r>
    </w:p>
    <w:bookmarkEnd w:id="6"/>
    <w:p w14:paraId="000CF524" w14:textId="08B101AE" w:rsidR="00B7665C" w:rsidRPr="00CD725B" w:rsidRDefault="00B7665C" w:rsidP="00B7665C">
      <w:pPr>
        <w:widowControl w:val="0"/>
        <w:tabs>
          <w:tab w:val="left" w:pos="567"/>
          <w:tab w:val="left" w:pos="8222"/>
        </w:tabs>
        <w:spacing w:before="120" w:after="120"/>
        <w:rPr>
          <w:rFonts w:ascii="Calibri" w:hAnsi="Calibri" w:cs="Arial"/>
          <w:b/>
          <w:sz w:val="20"/>
          <w:szCs w:val="20"/>
        </w:rPr>
      </w:pPr>
      <w:r w:rsidRPr="00CD725B">
        <w:rPr>
          <w:rFonts w:ascii="Calibri" w:hAnsi="Calibri" w:cs="Arial"/>
          <w:b/>
          <w:sz w:val="20"/>
          <w:szCs w:val="20"/>
        </w:rPr>
        <w:br/>
        <w:t xml:space="preserve">Table </w:t>
      </w:r>
      <w:r w:rsidR="0033253E" w:rsidRPr="00CD725B">
        <w:rPr>
          <w:rFonts w:ascii="Calibri" w:hAnsi="Calibri" w:cs="Arial"/>
          <w:b/>
          <w:sz w:val="20"/>
          <w:szCs w:val="20"/>
        </w:rPr>
        <w:t>3</w:t>
      </w:r>
      <w:r w:rsidR="0033253E">
        <w:rPr>
          <w:rFonts w:ascii="Calibri" w:hAnsi="Calibri" w:cs="Arial"/>
          <w:b/>
          <w:sz w:val="20"/>
          <w:szCs w:val="20"/>
        </w:rPr>
        <w:t>c</w:t>
      </w:r>
      <w:r w:rsidRPr="00CD725B">
        <w:rPr>
          <w:rFonts w:ascii="Calibri" w:hAnsi="Calibri" w:cs="Arial"/>
          <w:b/>
          <w:sz w:val="20"/>
          <w:szCs w:val="20"/>
        </w:rPr>
        <w:t>(ii): Approved courses to be delivered with allocated funding for Equity Places in 202</w:t>
      </w:r>
      <w:r w:rsidR="00550C7C">
        <w:rPr>
          <w:rFonts w:ascii="Calibri" w:hAnsi="Calibri" w:cs="Arial"/>
          <w:b/>
          <w:sz w:val="20"/>
          <w:szCs w:val="20"/>
        </w:rPr>
        <w:t>4</w:t>
      </w:r>
      <w:r w:rsidR="0033253E">
        <w:rPr>
          <w:rFonts w:ascii="Calibri" w:hAnsi="Calibri" w:cs="Arial"/>
          <w:b/>
          <w:sz w:val="20"/>
          <w:szCs w:val="20"/>
        </w:rPr>
        <w:t xml:space="preserve"> and 2025</w:t>
      </w:r>
    </w:p>
    <w:tbl>
      <w:tblPr>
        <w:tblStyle w:val="TableGrid1"/>
        <w:tblW w:w="5000" w:type="pct"/>
        <w:tblLook w:val="04A0" w:firstRow="1" w:lastRow="0" w:firstColumn="1" w:lastColumn="0" w:noHBand="0" w:noVBand="1"/>
      </w:tblPr>
      <w:tblGrid>
        <w:gridCol w:w="2166"/>
        <w:gridCol w:w="2825"/>
        <w:gridCol w:w="4637"/>
      </w:tblGrid>
      <w:tr w:rsidR="00550C7C" w:rsidRPr="001A1D49" w14:paraId="7901182D" w14:textId="77777777" w:rsidTr="0066315E">
        <w:tc>
          <w:tcPr>
            <w:tcW w:w="1125" w:type="pct"/>
          </w:tcPr>
          <w:p w14:paraId="5E279755" w14:textId="77777777" w:rsidR="00550C7C" w:rsidRPr="005651CB" w:rsidRDefault="00550C7C" w:rsidP="0066315E">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2FE58247" w14:textId="77777777" w:rsidR="00550C7C" w:rsidRPr="005651CB" w:rsidRDefault="00550C7C" w:rsidP="0066315E">
            <w:pPr>
              <w:spacing w:before="120" w:after="120"/>
              <w:rPr>
                <w:rFonts w:ascii="Calibri" w:hAnsi="Calibri"/>
                <w:b/>
                <w:bCs/>
                <w:sz w:val="20"/>
                <w:szCs w:val="22"/>
              </w:rPr>
            </w:pPr>
            <w:r>
              <w:rPr>
                <w:rFonts w:ascii="Calibri" w:hAnsi="Calibri"/>
                <w:b/>
                <w:bCs/>
                <w:sz w:val="20"/>
                <w:szCs w:val="22"/>
              </w:rPr>
              <w:t>Priority Area</w:t>
            </w:r>
          </w:p>
        </w:tc>
        <w:tc>
          <w:tcPr>
            <w:tcW w:w="2408" w:type="pct"/>
          </w:tcPr>
          <w:p w14:paraId="12C3B4F0" w14:textId="77777777" w:rsidR="00550C7C" w:rsidRPr="005651CB" w:rsidRDefault="00550C7C" w:rsidP="0066315E">
            <w:pPr>
              <w:spacing w:before="120" w:after="120"/>
              <w:rPr>
                <w:rFonts w:ascii="Calibri" w:hAnsi="Calibri"/>
                <w:b/>
                <w:bCs/>
                <w:sz w:val="20"/>
                <w:szCs w:val="22"/>
              </w:rPr>
            </w:pPr>
            <w:r w:rsidRPr="005651CB">
              <w:rPr>
                <w:rFonts w:ascii="Calibri" w:hAnsi="Calibri"/>
                <w:b/>
                <w:bCs/>
                <w:sz w:val="20"/>
                <w:szCs w:val="22"/>
              </w:rPr>
              <w:t>Course Name</w:t>
            </w:r>
          </w:p>
        </w:tc>
      </w:tr>
      <w:tr w:rsidR="00550C7C" w14:paraId="2968EF3E" w14:textId="77777777" w:rsidTr="0066315E">
        <w:trPr>
          <w:trHeight w:val="70"/>
        </w:trPr>
        <w:tc>
          <w:tcPr>
            <w:tcW w:w="1125" w:type="pct"/>
          </w:tcPr>
          <w:p w14:paraId="3A097102" w14:textId="77777777" w:rsidR="00550C7C" w:rsidRPr="00F54AE1" w:rsidRDefault="00550C7C" w:rsidP="0066315E">
            <w:pPr>
              <w:rPr>
                <w:rFonts w:asciiTheme="minorHAnsi" w:hAnsiTheme="minorHAnsi" w:cstheme="minorHAnsi"/>
                <w:color w:val="000000"/>
                <w:sz w:val="20"/>
                <w:szCs w:val="22"/>
              </w:rPr>
            </w:pPr>
            <w:proofErr w:type="gramStart"/>
            <w:r>
              <w:rPr>
                <w:rFonts w:asciiTheme="minorHAnsi" w:hAnsiTheme="minorHAnsi" w:cstheme="minorHAnsi"/>
                <w:color w:val="000000"/>
                <w:sz w:val="20"/>
                <w:szCs w:val="22"/>
              </w:rPr>
              <w:t>Bachelor Degree</w:t>
            </w:r>
            <w:proofErr w:type="gramEnd"/>
          </w:p>
        </w:tc>
        <w:tc>
          <w:tcPr>
            <w:tcW w:w="1467" w:type="pct"/>
          </w:tcPr>
          <w:p w14:paraId="17411A8B" w14:textId="77777777" w:rsidR="00550C7C" w:rsidRPr="00F54AE1" w:rsidRDefault="00550C7C" w:rsidP="0066315E">
            <w:pPr>
              <w:rPr>
                <w:rFonts w:asciiTheme="minorHAnsi" w:hAnsiTheme="minorHAnsi" w:cstheme="minorHAnsi"/>
                <w:color w:val="000000"/>
                <w:sz w:val="20"/>
                <w:szCs w:val="22"/>
              </w:rPr>
            </w:pPr>
            <w:r>
              <w:rPr>
                <w:rFonts w:asciiTheme="minorHAnsi" w:hAnsiTheme="minorHAnsi" w:cstheme="minorHAnsi"/>
                <w:color w:val="000000"/>
                <w:sz w:val="20"/>
                <w:szCs w:val="22"/>
              </w:rPr>
              <w:t>Nursing</w:t>
            </w:r>
          </w:p>
        </w:tc>
        <w:tc>
          <w:tcPr>
            <w:tcW w:w="2408" w:type="pct"/>
            <w:vAlign w:val="bottom"/>
          </w:tcPr>
          <w:p w14:paraId="37A3FE8B" w14:textId="77777777" w:rsidR="00550C7C" w:rsidRPr="00F54AE1" w:rsidRDefault="00550C7C" w:rsidP="0066315E">
            <w:pPr>
              <w:rPr>
                <w:rFonts w:asciiTheme="minorHAnsi" w:hAnsiTheme="minorHAnsi" w:cstheme="minorHAnsi"/>
                <w:color w:val="000000"/>
                <w:sz w:val="20"/>
                <w:szCs w:val="20"/>
                <w:highlight w:val="green"/>
              </w:rPr>
            </w:pPr>
            <w:r>
              <w:rPr>
                <w:rFonts w:ascii="Calibri" w:hAnsi="Calibri" w:cs="Calibri"/>
                <w:color w:val="000000"/>
                <w:sz w:val="20"/>
                <w:szCs w:val="20"/>
              </w:rPr>
              <w:t>Bachelor of Nursing</w:t>
            </w:r>
          </w:p>
        </w:tc>
      </w:tr>
    </w:tbl>
    <w:p w14:paraId="3815F5D6" w14:textId="11644554" w:rsidR="008742AB" w:rsidRDefault="008742AB" w:rsidP="00456AD8">
      <w:pPr>
        <w:widowControl w:val="0"/>
        <w:tabs>
          <w:tab w:val="left" w:pos="567"/>
          <w:tab w:val="left" w:pos="8222"/>
        </w:tabs>
        <w:spacing w:before="120" w:after="120"/>
        <w:rPr>
          <w:rFonts w:asciiTheme="minorHAnsi" w:hAnsiTheme="minorHAnsi" w:cstheme="minorHAnsi"/>
          <w:sz w:val="22"/>
          <w:szCs w:val="22"/>
        </w:rPr>
      </w:pPr>
    </w:p>
    <w:p w14:paraId="4EC4701F" w14:textId="77777777" w:rsidR="008742AB" w:rsidRDefault="008742A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610E2F79" w14:textId="77777777" w:rsidR="008742AB" w:rsidRPr="00E35403" w:rsidRDefault="008742AB" w:rsidP="008742AB">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78402978" w14:textId="77777777" w:rsidR="008742AB" w:rsidRPr="000268A4" w:rsidRDefault="008742AB" w:rsidP="008742AB">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8742AB" w:rsidRPr="000268A4" w14:paraId="13462D84" w14:textId="77777777" w:rsidTr="00762C2B">
        <w:tc>
          <w:tcPr>
            <w:tcW w:w="4705" w:type="dxa"/>
          </w:tcPr>
          <w:p w14:paraId="5083CBBE"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6B2C0845"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Details</w:t>
            </w:r>
          </w:p>
        </w:tc>
      </w:tr>
      <w:tr w:rsidR="008742AB" w:rsidRPr="000268A4" w14:paraId="06184461" w14:textId="77777777" w:rsidTr="00762C2B">
        <w:trPr>
          <w:trHeight w:val="2246"/>
        </w:trPr>
        <w:tc>
          <w:tcPr>
            <w:tcW w:w="9628" w:type="dxa"/>
            <w:gridSpan w:val="2"/>
          </w:tcPr>
          <w:p w14:paraId="064CCA8B"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8742AB" w:rsidRPr="000268A4" w14:paraId="34B66295" w14:textId="77777777" w:rsidTr="00762C2B">
              <w:tc>
                <w:tcPr>
                  <w:tcW w:w="2717" w:type="dxa"/>
                </w:tcPr>
                <w:p w14:paraId="4B02E2B4" w14:textId="77777777" w:rsidR="008742AB" w:rsidRPr="000268A4" w:rsidRDefault="008742AB" w:rsidP="00762C2B">
                  <w:pPr>
                    <w:tabs>
                      <w:tab w:val="left" w:pos="8222"/>
                    </w:tabs>
                    <w:spacing w:before="120" w:after="120"/>
                    <w:rPr>
                      <w:rFonts w:ascii="Calibri" w:hAnsi="Calibri"/>
                      <w:b/>
                      <w:bCs/>
                      <w:sz w:val="22"/>
                    </w:rPr>
                  </w:pPr>
                </w:p>
              </w:tc>
              <w:tc>
                <w:tcPr>
                  <w:tcW w:w="1332" w:type="dxa"/>
                </w:tcPr>
                <w:p w14:paraId="48BFF3AC"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06F3F6FD"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5856F1CB"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1A86E731"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44601299"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2024</w:t>
                  </w:r>
                </w:p>
              </w:tc>
            </w:tr>
            <w:tr w:rsidR="008742AB" w:rsidRPr="000268A4" w14:paraId="170DBE88" w14:textId="77777777" w:rsidTr="00762C2B">
              <w:tc>
                <w:tcPr>
                  <w:tcW w:w="2717" w:type="dxa"/>
                </w:tcPr>
                <w:p w14:paraId="53F0B04A"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53A7EFA2" w14:textId="77777777" w:rsidR="008742AB" w:rsidRPr="000268A4" w:rsidRDefault="008742AB" w:rsidP="00762C2B">
                  <w:pPr>
                    <w:tabs>
                      <w:tab w:val="left" w:pos="8222"/>
                    </w:tabs>
                    <w:spacing w:before="120" w:after="120"/>
                    <w:rPr>
                      <w:rFonts w:ascii="Calibri" w:hAnsi="Calibri"/>
                      <w:b/>
                      <w:bCs/>
                      <w:sz w:val="22"/>
                    </w:rPr>
                  </w:pPr>
                </w:p>
              </w:tc>
              <w:tc>
                <w:tcPr>
                  <w:tcW w:w="1333" w:type="dxa"/>
                </w:tcPr>
                <w:p w14:paraId="6CA0F124" w14:textId="77777777" w:rsidR="008742AB" w:rsidRPr="000268A4" w:rsidRDefault="008742AB" w:rsidP="00762C2B">
                  <w:pPr>
                    <w:tabs>
                      <w:tab w:val="left" w:pos="8222"/>
                    </w:tabs>
                    <w:spacing w:before="120" w:after="120"/>
                    <w:rPr>
                      <w:rFonts w:ascii="Calibri" w:hAnsi="Calibri"/>
                      <w:b/>
                      <w:bCs/>
                      <w:sz w:val="22"/>
                    </w:rPr>
                  </w:pPr>
                </w:p>
              </w:tc>
              <w:tc>
                <w:tcPr>
                  <w:tcW w:w="1332" w:type="dxa"/>
                </w:tcPr>
                <w:p w14:paraId="754FE35E" w14:textId="77777777" w:rsidR="008742AB" w:rsidRPr="000268A4" w:rsidRDefault="008742AB" w:rsidP="00762C2B">
                  <w:pPr>
                    <w:tabs>
                      <w:tab w:val="left" w:pos="8222"/>
                    </w:tabs>
                    <w:spacing w:before="120" w:after="120"/>
                    <w:rPr>
                      <w:rFonts w:ascii="Calibri" w:hAnsi="Calibri"/>
                      <w:b/>
                      <w:bCs/>
                      <w:sz w:val="22"/>
                    </w:rPr>
                  </w:pPr>
                </w:p>
              </w:tc>
              <w:tc>
                <w:tcPr>
                  <w:tcW w:w="1333" w:type="dxa"/>
                </w:tcPr>
                <w:p w14:paraId="14D27F91" w14:textId="77777777" w:rsidR="008742AB" w:rsidRPr="000268A4" w:rsidRDefault="008742AB" w:rsidP="00762C2B">
                  <w:pPr>
                    <w:tabs>
                      <w:tab w:val="left" w:pos="8222"/>
                    </w:tabs>
                    <w:spacing w:before="120" w:after="120"/>
                    <w:rPr>
                      <w:rFonts w:ascii="Calibri" w:hAnsi="Calibri"/>
                      <w:b/>
                      <w:bCs/>
                      <w:sz w:val="22"/>
                    </w:rPr>
                  </w:pPr>
                </w:p>
              </w:tc>
              <w:tc>
                <w:tcPr>
                  <w:tcW w:w="1333" w:type="dxa"/>
                </w:tcPr>
                <w:p w14:paraId="6A749F3C" w14:textId="77777777" w:rsidR="008742AB" w:rsidRPr="000268A4" w:rsidRDefault="008742AB" w:rsidP="00762C2B">
                  <w:pPr>
                    <w:tabs>
                      <w:tab w:val="left" w:pos="8222"/>
                    </w:tabs>
                    <w:spacing w:before="120" w:after="120"/>
                    <w:rPr>
                      <w:rFonts w:ascii="Calibri" w:hAnsi="Calibri"/>
                      <w:b/>
                      <w:bCs/>
                      <w:sz w:val="22"/>
                    </w:rPr>
                  </w:pPr>
                </w:p>
              </w:tc>
            </w:tr>
            <w:tr w:rsidR="008742AB" w:rsidRPr="000268A4" w14:paraId="4F9AB7F1" w14:textId="77777777" w:rsidTr="00762C2B">
              <w:tc>
                <w:tcPr>
                  <w:tcW w:w="2717" w:type="dxa"/>
                </w:tcPr>
                <w:p w14:paraId="055312F2"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5F0A6F7B" w14:textId="77777777" w:rsidR="008742AB" w:rsidRPr="000268A4" w:rsidRDefault="008742AB" w:rsidP="00762C2B">
                  <w:pPr>
                    <w:tabs>
                      <w:tab w:val="left" w:pos="8222"/>
                    </w:tabs>
                    <w:spacing w:before="120" w:after="120"/>
                    <w:rPr>
                      <w:rFonts w:ascii="Calibri" w:hAnsi="Calibri"/>
                      <w:b/>
                      <w:bCs/>
                      <w:sz w:val="22"/>
                    </w:rPr>
                  </w:pPr>
                </w:p>
              </w:tc>
              <w:tc>
                <w:tcPr>
                  <w:tcW w:w="1333" w:type="dxa"/>
                </w:tcPr>
                <w:p w14:paraId="2E63A9E9" w14:textId="77777777" w:rsidR="008742AB" w:rsidRPr="000268A4" w:rsidRDefault="008742AB" w:rsidP="00762C2B">
                  <w:pPr>
                    <w:tabs>
                      <w:tab w:val="left" w:pos="8222"/>
                    </w:tabs>
                    <w:spacing w:before="120" w:after="120"/>
                    <w:rPr>
                      <w:rFonts w:ascii="Calibri" w:hAnsi="Calibri"/>
                      <w:b/>
                      <w:bCs/>
                      <w:sz w:val="22"/>
                    </w:rPr>
                  </w:pPr>
                </w:p>
              </w:tc>
              <w:tc>
                <w:tcPr>
                  <w:tcW w:w="1332" w:type="dxa"/>
                </w:tcPr>
                <w:p w14:paraId="407A1C85" w14:textId="77777777" w:rsidR="008742AB" w:rsidRPr="000268A4" w:rsidRDefault="008742AB" w:rsidP="00762C2B">
                  <w:pPr>
                    <w:tabs>
                      <w:tab w:val="left" w:pos="8222"/>
                    </w:tabs>
                    <w:spacing w:before="120" w:after="120"/>
                    <w:rPr>
                      <w:rFonts w:ascii="Calibri" w:hAnsi="Calibri"/>
                      <w:b/>
                      <w:bCs/>
                      <w:sz w:val="22"/>
                    </w:rPr>
                  </w:pPr>
                </w:p>
              </w:tc>
              <w:tc>
                <w:tcPr>
                  <w:tcW w:w="1333" w:type="dxa"/>
                </w:tcPr>
                <w:p w14:paraId="27A50218" w14:textId="77777777" w:rsidR="008742AB" w:rsidRPr="000268A4" w:rsidRDefault="008742AB" w:rsidP="00762C2B">
                  <w:pPr>
                    <w:tabs>
                      <w:tab w:val="left" w:pos="8222"/>
                    </w:tabs>
                    <w:spacing w:before="120" w:after="120"/>
                    <w:rPr>
                      <w:rFonts w:ascii="Calibri" w:hAnsi="Calibri"/>
                      <w:b/>
                      <w:bCs/>
                      <w:sz w:val="22"/>
                    </w:rPr>
                  </w:pPr>
                </w:p>
              </w:tc>
              <w:tc>
                <w:tcPr>
                  <w:tcW w:w="1333" w:type="dxa"/>
                </w:tcPr>
                <w:p w14:paraId="004E1C27" w14:textId="77777777" w:rsidR="008742AB" w:rsidRPr="000268A4" w:rsidRDefault="008742AB" w:rsidP="00762C2B">
                  <w:pPr>
                    <w:tabs>
                      <w:tab w:val="left" w:pos="8222"/>
                    </w:tabs>
                    <w:spacing w:before="120" w:after="120"/>
                    <w:rPr>
                      <w:rFonts w:ascii="Calibri" w:hAnsi="Calibri"/>
                      <w:b/>
                      <w:bCs/>
                      <w:sz w:val="22"/>
                    </w:rPr>
                  </w:pPr>
                </w:p>
              </w:tc>
            </w:tr>
          </w:tbl>
          <w:p w14:paraId="7D8F8618" w14:textId="77777777" w:rsidR="008742AB" w:rsidRPr="000268A4" w:rsidRDefault="008742AB" w:rsidP="00762C2B">
            <w:pPr>
              <w:tabs>
                <w:tab w:val="left" w:pos="8222"/>
              </w:tabs>
              <w:spacing w:before="120" w:after="120"/>
              <w:rPr>
                <w:rFonts w:ascii="Calibri" w:hAnsi="Calibri"/>
                <w:b/>
                <w:bCs/>
                <w:sz w:val="22"/>
              </w:rPr>
            </w:pPr>
          </w:p>
        </w:tc>
      </w:tr>
      <w:tr w:rsidR="008742AB" w:rsidRPr="000268A4" w14:paraId="6EB6C134" w14:textId="77777777" w:rsidTr="00762C2B">
        <w:tc>
          <w:tcPr>
            <w:tcW w:w="4705" w:type="dxa"/>
          </w:tcPr>
          <w:p w14:paraId="6C03E1E0" w14:textId="77777777" w:rsidR="008742AB" w:rsidRPr="000268A4" w:rsidRDefault="008742AB"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6BFD47C2" w14:textId="77777777" w:rsidR="008742AB" w:rsidRPr="000268A4" w:rsidRDefault="008742AB" w:rsidP="00762C2B">
            <w:pPr>
              <w:tabs>
                <w:tab w:val="left" w:pos="8222"/>
              </w:tabs>
              <w:spacing w:before="120" w:after="120"/>
              <w:rPr>
                <w:rFonts w:ascii="Calibri" w:hAnsi="Calibri"/>
                <w:b/>
                <w:bCs/>
                <w:sz w:val="22"/>
              </w:rPr>
            </w:pPr>
          </w:p>
        </w:tc>
      </w:tr>
      <w:tr w:rsidR="008742AB" w:rsidRPr="000268A4" w14:paraId="0E663580" w14:textId="77777777" w:rsidTr="00762C2B">
        <w:tc>
          <w:tcPr>
            <w:tcW w:w="4705" w:type="dxa"/>
          </w:tcPr>
          <w:p w14:paraId="741EDF19" w14:textId="77777777" w:rsidR="008742AB" w:rsidRPr="000268A4" w:rsidRDefault="008742AB"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5F61C1FC" w14:textId="77777777" w:rsidR="008742AB" w:rsidRPr="000268A4" w:rsidRDefault="008742AB"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445BBCC9" w14:textId="77777777" w:rsidR="008742AB" w:rsidRPr="000268A4" w:rsidRDefault="008742AB" w:rsidP="00762C2B">
            <w:pPr>
              <w:tabs>
                <w:tab w:val="left" w:pos="8222"/>
              </w:tabs>
              <w:spacing w:before="120" w:after="120"/>
              <w:rPr>
                <w:rFonts w:ascii="Calibri" w:hAnsi="Calibri"/>
                <w:b/>
                <w:bCs/>
                <w:sz w:val="22"/>
              </w:rPr>
            </w:pPr>
          </w:p>
        </w:tc>
      </w:tr>
      <w:tr w:rsidR="008742AB" w:rsidRPr="000268A4" w14:paraId="623AAAA9" w14:textId="77777777" w:rsidTr="00762C2B">
        <w:tc>
          <w:tcPr>
            <w:tcW w:w="4705" w:type="dxa"/>
          </w:tcPr>
          <w:p w14:paraId="021F381C" w14:textId="77777777" w:rsidR="008742AB" w:rsidRPr="000268A4" w:rsidRDefault="008742AB"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02B83E07" w14:textId="77777777" w:rsidR="008742AB" w:rsidRPr="000268A4" w:rsidRDefault="008742AB"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71303A54" w14:textId="77777777" w:rsidR="008742AB" w:rsidRPr="000268A4" w:rsidRDefault="008742AB" w:rsidP="00762C2B">
            <w:pPr>
              <w:tabs>
                <w:tab w:val="left" w:pos="8222"/>
              </w:tabs>
              <w:spacing w:before="120" w:after="120"/>
              <w:rPr>
                <w:rFonts w:ascii="Calibri" w:hAnsi="Calibri"/>
                <w:b/>
                <w:bCs/>
                <w:sz w:val="22"/>
              </w:rPr>
            </w:pPr>
          </w:p>
        </w:tc>
      </w:tr>
      <w:tr w:rsidR="008742AB" w:rsidRPr="000268A4" w14:paraId="1E6D3181" w14:textId="77777777" w:rsidTr="00762C2B">
        <w:tc>
          <w:tcPr>
            <w:tcW w:w="4705" w:type="dxa"/>
          </w:tcPr>
          <w:p w14:paraId="7FB1FB38" w14:textId="77777777" w:rsidR="008742AB" w:rsidRPr="000268A4" w:rsidRDefault="008742AB"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69FF8DC6" w14:textId="77777777" w:rsidR="008742AB" w:rsidRPr="000268A4" w:rsidRDefault="008742AB"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0BEEDDA5" w14:textId="77777777" w:rsidR="008742AB" w:rsidRPr="000268A4" w:rsidRDefault="008742AB"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65B9A7F4" w14:textId="77777777" w:rsidR="008742AB" w:rsidRPr="000268A4" w:rsidRDefault="008742AB" w:rsidP="00762C2B">
            <w:pPr>
              <w:tabs>
                <w:tab w:val="left" w:pos="8222"/>
              </w:tabs>
              <w:spacing w:before="120" w:after="120"/>
              <w:rPr>
                <w:rFonts w:ascii="Calibri" w:hAnsi="Calibri"/>
                <w:b/>
                <w:bCs/>
                <w:sz w:val="22"/>
              </w:rPr>
            </w:pPr>
          </w:p>
        </w:tc>
      </w:tr>
      <w:tr w:rsidR="008742AB" w:rsidRPr="000268A4" w14:paraId="7EE1F91E" w14:textId="77777777" w:rsidTr="00762C2B">
        <w:tc>
          <w:tcPr>
            <w:tcW w:w="4705" w:type="dxa"/>
          </w:tcPr>
          <w:p w14:paraId="5E10F0FC" w14:textId="77777777" w:rsidR="008742AB" w:rsidRPr="000268A4" w:rsidRDefault="008742AB"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4AF9EC8E" w14:textId="77777777" w:rsidR="008742AB" w:rsidRPr="000268A4" w:rsidRDefault="008742AB"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70F4EAD6" w14:textId="77777777" w:rsidR="008742AB" w:rsidRPr="000268A4" w:rsidRDefault="008742AB" w:rsidP="00762C2B">
            <w:pPr>
              <w:tabs>
                <w:tab w:val="left" w:pos="8222"/>
              </w:tabs>
              <w:spacing w:before="120" w:after="120"/>
              <w:rPr>
                <w:rFonts w:ascii="Calibri" w:hAnsi="Calibri"/>
                <w:b/>
                <w:bCs/>
                <w:sz w:val="22"/>
              </w:rPr>
            </w:pPr>
          </w:p>
        </w:tc>
      </w:tr>
      <w:tr w:rsidR="008742AB" w:rsidRPr="000268A4" w14:paraId="00D28144" w14:textId="77777777" w:rsidTr="00762C2B">
        <w:tc>
          <w:tcPr>
            <w:tcW w:w="4705" w:type="dxa"/>
          </w:tcPr>
          <w:p w14:paraId="3E1EEAF6" w14:textId="77777777" w:rsidR="008742AB" w:rsidRPr="000268A4" w:rsidRDefault="008742AB"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 xml:space="preserve">Is the course is listed in </w:t>
            </w:r>
            <w:r w:rsidRPr="000268A4">
              <w:rPr>
                <w:rFonts w:ascii="Calibri" w:hAnsi="Calibri" w:cs="Arial"/>
                <w:bCs/>
                <w:sz w:val="22"/>
                <w:szCs w:val="22"/>
                <w:u w:val="single"/>
              </w:rPr>
              <w:t xml:space="preserve">Table </w:t>
            </w:r>
            <w:r>
              <w:rPr>
                <w:rFonts w:ascii="Calibri" w:hAnsi="Calibri" w:cs="Arial"/>
                <w:bCs/>
                <w:sz w:val="22"/>
                <w:szCs w:val="22"/>
                <w:u w:val="single"/>
              </w:rPr>
              <w:t>3a(ii)</w:t>
            </w:r>
            <w:r w:rsidRPr="00E35403">
              <w:rPr>
                <w:rFonts w:ascii="Calibri" w:hAnsi="Calibri" w:cs="Arial"/>
                <w:bCs/>
                <w:sz w:val="22"/>
                <w:szCs w:val="22"/>
              </w:rPr>
              <w:t xml:space="preserve"> </w:t>
            </w:r>
            <w:r w:rsidRPr="000268A4">
              <w:rPr>
                <w:rFonts w:ascii="Calibri" w:hAnsi="Calibri" w:cs="Arial"/>
                <w:bCs/>
                <w:sz w:val="22"/>
                <w:szCs w:val="22"/>
              </w:rPr>
              <w:t xml:space="preserve">of Appendix </w:t>
            </w:r>
            <w:r>
              <w:rPr>
                <w:rFonts w:ascii="Calibri" w:hAnsi="Calibri" w:cs="Arial"/>
                <w:bCs/>
                <w:sz w:val="22"/>
                <w:szCs w:val="22"/>
              </w:rPr>
              <w:t>2</w:t>
            </w:r>
            <w:r w:rsidRPr="000268A4">
              <w:rPr>
                <w:rFonts w:ascii="Calibri" w:hAnsi="Calibri" w:cs="Arial"/>
                <w:bCs/>
                <w:sz w:val="22"/>
                <w:szCs w:val="22"/>
              </w:rPr>
              <w:t xml:space="preserve"> in which students are enrolled in Commonwealth supported places</w:t>
            </w:r>
            <w:r>
              <w:rPr>
                <w:rFonts w:ascii="Calibri" w:hAnsi="Calibri" w:cs="Arial"/>
                <w:bCs/>
                <w:sz w:val="22"/>
                <w:szCs w:val="22"/>
              </w:rPr>
              <w:t>?</w:t>
            </w:r>
          </w:p>
          <w:p w14:paraId="4328AAF8" w14:textId="77777777" w:rsidR="008742AB" w:rsidRPr="000268A4" w:rsidRDefault="008742AB"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0A33D080" w14:textId="77777777" w:rsidR="008742AB" w:rsidRPr="000268A4" w:rsidRDefault="008742AB" w:rsidP="00762C2B">
            <w:pPr>
              <w:tabs>
                <w:tab w:val="left" w:pos="8222"/>
              </w:tabs>
              <w:spacing w:before="120" w:after="120"/>
              <w:rPr>
                <w:rFonts w:ascii="Calibri" w:hAnsi="Calibri"/>
                <w:b/>
                <w:bCs/>
                <w:sz w:val="22"/>
              </w:rPr>
            </w:pPr>
          </w:p>
        </w:tc>
      </w:tr>
      <w:tr w:rsidR="008742AB" w14:paraId="0D32BA5A" w14:textId="77777777" w:rsidTr="00762C2B">
        <w:tc>
          <w:tcPr>
            <w:tcW w:w="4705" w:type="dxa"/>
          </w:tcPr>
          <w:p w14:paraId="26B5BB1D" w14:textId="77777777" w:rsidR="008742AB" w:rsidRDefault="008742AB"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24D7FDDC" w14:textId="77777777" w:rsidR="008742AB" w:rsidRDefault="008742AB" w:rsidP="00762C2B">
            <w:pPr>
              <w:tabs>
                <w:tab w:val="left" w:pos="8222"/>
              </w:tabs>
              <w:spacing w:before="120" w:after="120"/>
              <w:rPr>
                <w:rFonts w:ascii="Calibri" w:hAnsi="Calibri"/>
                <w:b/>
                <w:bCs/>
                <w:sz w:val="22"/>
              </w:rPr>
            </w:pPr>
          </w:p>
        </w:tc>
      </w:tr>
    </w:tbl>
    <w:p w14:paraId="6E23CD38" w14:textId="77777777" w:rsidR="008742AB" w:rsidRPr="007B5678" w:rsidRDefault="008742AB" w:rsidP="008742AB">
      <w:pPr>
        <w:widowControl w:val="0"/>
        <w:tabs>
          <w:tab w:val="left" w:pos="567"/>
          <w:tab w:val="left" w:pos="8222"/>
        </w:tabs>
        <w:spacing w:before="120" w:after="120"/>
        <w:rPr>
          <w:rFonts w:asciiTheme="minorHAnsi" w:hAnsiTheme="minorHAnsi" w:cstheme="minorHAnsi"/>
          <w:sz w:val="22"/>
          <w:szCs w:val="22"/>
        </w:rPr>
      </w:pPr>
    </w:p>
    <w:p w14:paraId="7754F5BD" w14:textId="77777777" w:rsidR="00456AD8" w:rsidRPr="007B5678" w:rsidRDefault="00456AD8" w:rsidP="00456AD8">
      <w:pPr>
        <w:widowControl w:val="0"/>
        <w:tabs>
          <w:tab w:val="left" w:pos="567"/>
          <w:tab w:val="left" w:pos="8222"/>
        </w:tabs>
        <w:spacing w:before="120" w:after="120"/>
        <w:rPr>
          <w:rFonts w:asciiTheme="minorHAnsi" w:hAnsiTheme="minorHAnsi" w:cstheme="minorHAnsi"/>
          <w:sz w:val="22"/>
          <w:szCs w:val="22"/>
        </w:rPr>
      </w:pPr>
    </w:p>
    <w:sectPr w:rsidR="00456AD8" w:rsidRPr="007B5678"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07ED" w14:textId="08890C93" w:rsidR="00BB6CD8" w:rsidRPr="0088616E" w:rsidRDefault="005620B3" w:rsidP="00736EFC">
    <w:pPr>
      <w:pStyle w:val="Header"/>
      <w:pBdr>
        <w:bottom w:val="single" w:sz="4" w:space="0" w:color="auto"/>
      </w:pBdr>
      <w:rPr>
        <w:rFonts w:ascii="Calibri" w:hAnsi="Calibri"/>
      </w:rPr>
    </w:pPr>
    <w:r w:rsidRPr="005620B3">
      <w:rPr>
        <w:rFonts w:ascii="Calibri" w:hAnsi="Calibri" w:cs="Arial"/>
        <w:noProof/>
        <w:sz w:val="16"/>
        <w:szCs w:val="16"/>
      </w:rPr>
      <w:t>Holmesglen Institute of TAFE</w:t>
    </w:r>
    <w:r w:rsidR="00BB6CD8">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55A5" w14:textId="7B761AEC" w:rsidR="00BB6CD8" w:rsidRPr="0088616E" w:rsidRDefault="00550C7C" w:rsidP="00736EFC">
    <w:pPr>
      <w:pStyle w:val="Header"/>
      <w:pBdr>
        <w:bottom w:val="single" w:sz="4" w:space="0" w:color="auto"/>
      </w:pBdr>
      <w:rPr>
        <w:rFonts w:ascii="Calibri" w:hAnsi="Calibri"/>
      </w:rPr>
    </w:pPr>
    <w:r w:rsidRPr="005620B3">
      <w:rPr>
        <w:rFonts w:ascii="Calibri" w:hAnsi="Calibri" w:cs="Arial"/>
        <w:noProof/>
        <w:sz w:val="16"/>
        <w:szCs w:val="16"/>
      </w:rPr>
      <w:t>Holmesglen Institute of TAFE</w:t>
    </w:r>
    <w:r>
      <w:rPr>
        <w:rFonts w:ascii="Calibri" w:hAnsi="Calibri" w:cs="Arial"/>
        <w:noProof/>
        <w:sz w:val="16"/>
        <w:szCs w:val="16"/>
      </w:rPr>
      <w:t xml:space="preserve"> </w:t>
    </w:r>
    <w:r w:rsidRPr="006611B8">
      <w:rPr>
        <w:rFonts w:ascii="Calibri" w:hAnsi="Calibri" w:cs="Arial"/>
        <w:sz w:val="16"/>
        <w:szCs w:val="16"/>
      </w:rPr>
      <w:t>20</w:t>
    </w:r>
    <w:r>
      <w:rPr>
        <w:rFonts w:ascii="Calibri" w:hAnsi="Calibri" w:cs="Arial"/>
        <w:sz w:val="16"/>
        <w:szCs w:val="16"/>
      </w:rPr>
      <w:t>24-25 CGS</w:t>
    </w:r>
    <w:r w:rsidRPr="00086969">
      <w:rPr>
        <w:rFonts w:ascii="Calibri" w:hAnsi="Calibri" w:cs="Arial"/>
        <w:noProof/>
        <w:sz w:val="16"/>
        <w:szCs w:val="16"/>
      </w:rPr>
      <w:t xml:space="preserve"> </w:t>
    </w:r>
    <w:r w:rsidRPr="00086969">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Agreement</w:t>
    </w:r>
  </w:p>
  <w:p w14:paraId="5DD271A2" w14:textId="77777777" w:rsidR="00BB6CD8" w:rsidRPr="003D7D3D" w:rsidRDefault="00BB6CD8"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61FA" w14:textId="325466BA" w:rsidR="00BB6CD8" w:rsidRPr="0088616E" w:rsidRDefault="00550C7C" w:rsidP="00736EFC">
    <w:pPr>
      <w:pStyle w:val="Header"/>
      <w:pBdr>
        <w:bottom w:val="single" w:sz="4" w:space="0" w:color="auto"/>
      </w:pBdr>
      <w:rPr>
        <w:rFonts w:ascii="Calibri" w:hAnsi="Calibri"/>
      </w:rPr>
    </w:pPr>
    <w:r w:rsidRPr="005620B3">
      <w:rPr>
        <w:rFonts w:ascii="Calibri" w:hAnsi="Calibri" w:cs="Arial"/>
        <w:noProof/>
        <w:sz w:val="16"/>
        <w:szCs w:val="16"/>
      </w:rPr>
      <w:t>Holmesglen Institute of TAFE</w:t>
    </w:r>
    <w:r>
      <w:rPr>
        <w:rFonts w:ascii="Calibri" w:hAnsi="Calibri" w:cs="Arial"/>
        <w:noProof/>
        <w:sz w:val="16"/>
        <w:szCs w:val="16"/>
      </w:rPr>
      <w:t xml:space="preserve"> </w:t>
    </w:r>
    <w:r w:rsidRPr="006611B8">
      <w:rPr>
        <w:rFonts w:ascii="Calibri" w:hAnsi="Calibri" w:cs="Arial"/>
        <w:sz w:val="16"/>
        <w:szCs w:val="16"/>
      </w:rPr>
      <w:t>20</w:t>
    </w:r>
    <w:r>
      <w:rPr>
        <w:rFonts w:ascii="Calibri" w:hAnsi="Calibri" w:cs="Arial"/>
        <w:sz w:val="16"/>
        <w:szCs w:val="16"/>
      </w:rPr>
      <w:t>24-25 CGS</w:t>
    </w:r>
    <w:r w:rsidRPr="00086969">
      <w:rPr>
        <w:rFonts w:ascii="Calibri" w:hAnsi="Calibri" w:cs="Arial"/>
        <w:noProof/>
        <w:sz w:val="16"/>
        <w:szCs w:val="16"/>
      </w:rPr>
      <w:t xml:space="preserve"> </w:t>
    </w:r>
    <w:r w:rsidRPr="00086969">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Agreement</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1402006">
    <w:abstractNumId w:val="50"/>
    <w:lvlOverride w:ilvl="0">
      <w:startOverride w:val="1"/>
    </w:lvlOverride>
  </w:num>
  <w:num w:numId="66" w16cid:durableId="1202935687">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123"/>
    <w:rsid w:val="0000265D"/>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2029"/>
    <w:rsid w:val="00043EBB"/>
    <w:rsid w:val="0004433F"/>
    <w:rsid w:val="000449F0"/>
    <w:rsid w:val="00044E47"/>
    <w:rsid w:val="00050241"/>
    <w:rsid w:val="00050F1C"/>
    <w:rsid w:val="00051C40"/>
    <w:rsid w:val="0005278D"/>
    <w:rsid w:val="00053110"/>
    <w:rsid w:val="000544FF"/>
    <w:rsid w:val="00056255"/>
    <w:rsid w:val="0005667D"/>
    <w:rsid w:val="00057255"/>
    <w:rsid w:val="000578C5"/>
    <w:rsid w:val="0006062B"/>
    <w:rsid w:val="000608B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3E0B"/>
    <w:rsid w:val="000A42F6"/>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7EB"/>
    <w:rsid w:val="0010184A"/>
    <w:rsid w:val="00101AC0"/>
    <w:rsid w:val="00101E56"/>
    <w:rsid w:val="001022CC"/>
    <w:rsid w:val="00104F07"/>
    <w:rsid w:val="001052BB"/>
    <w:rsid w:val="00105DE2"/>
    <w:rsid w:val="0010713B"/>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386E"/>
    <w:rsid w:val="00144091"/>
    <w:rsid w:val="001452AB"/>
    <w:rsid w:val="001465E0"/>
    <w:rsid w:val="001475B6"/>
    <w:rsid w:val="00147AB4"/>
    <w:rsid w:val="00147B49"/>
    <w:rsid w:val="00151FF4"/>
    <w:rsid w:val="00152BE8"/>
    <w:rsid w:val="00153BE6"/>
    <w:rsid w:val="00153C2B"/>
    <w:rsid w:val="00154CA0"/>
    <w:rsid w:val="00157896"/>
    <w:rsid w:val="00161862"/>
    <w:rsid w:val="00161C59"/>
    <w:rsid w:val="00161CAA"/>
    <w:rsid w:val="00161E0A"/>
    <w:rsid w:val="00161F1D"/>
    <w:rsid w:val="00161F7D"/>
    <w:rsid w:val="00161F7F"/>
    <w:rsid w:val="00162A2A"/>
    <w:rsid w:val="00163C14"/>
    <w:rsid w:val="00164D8E"/>
    <w:rsid w:val="00165F93"/>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A1429"/>
    <w:rsid w:val="001A27A2"/>
    <w:rsid w:val="001A34BA"/>
    <w:rsid w:val="001A3668"/>
    <w:rsid w:val="001A3A99"/>
    <w:rsid w:val="001A532B"/>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417"/>
    <w:rsid w:val="001C3FE3"/>
    <w:rsid w:val="001C6180"/>
    <w:rsid w:val="001C620B"/>
    <w:rsid w:val="001C7065"/>
    <w:rsid w:val="001C736E"/>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174F0"/>
    <w:rsid w:val="002205CF"/>
    <w:rsid w:val="00221B81"/>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02C9"/>
    <w:rsid w:val="00241372"/>
    <w:rsid w:val="00241BDA"/>
    <w:rsid w:val="00244DC1"/>
    <w:rsid w:val="0024611A"/>
    <w:rsid w:val="002463EB"/>
    <w:rsid w:val="00246AA7"/>
    <w:rsid w:val="00247437"/>
    <w:rsid w:val="00247685"/>
    <w:rsid w:val="002518B1"/>
    <w:rsid w:val="0025450B"/>
    <w:rsid w:val="00256D97"/>
    <w:rsid w:val="00257AB8"/>
    <w:rsid w:val="00257BA1"/>
    <w:rsid w:val="002618DE"/>
    <w:rsid w:val="0026263D"/>
    <w:rsid w:val="00262877"/>
    <w:rsid w:val="00263572"/>
    <w:rsid w:val="00270465"/>
    <w:rsid w:val="00271CE1"/>
    <w:rsid w:val="00273EDD"/>
    <w:rsid w:val="0027581D"/>
    <w:rsid w:val="002766C2"/>
    <w:rsid w:val="00276942"/>
    <w:rsid w:val="0027724E"/>
    <w:rsid w:val="002774C1"/>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6EA0"/>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196A"/>
    <w:rsid w:val="002F2B2C"/>
    <w:rsid w:val="002F33BF"/>
    <w:rsid w:val="002F47EE"/>
    <w:rsid w:val="002F5320"/>
    <w:rsid w:val="002F6F3C"/>
    <w:rsid w:val="002F78AE"/>
    <w:rsid w:val="002F7D62"/>
    <w:rsid w:val="00300394"/>
    <w:rsid w:val="003033C6"/>
    <w:rsid w:val="00304C3E"/>
    <w:rsid w:val="00304F86"/>
    <w:rsid w:val="00306F0E"/>
    <w:rsid w:val="003116F4"/>
    <w:rsid w:val="00311DF3"/>
    <w:rsid w:val="00312C09"/>
    <w:rsid w:val="00313E4C"/>
    <w:rsid w:val="00314FC6"/>
    <w:rsid w:val="00315F5D"/>
    <w:rsid w:val="003167B1"/>
    <w:rsid w:val="003209E6"/>
    <w:rsid w:val="00322202"/>
    <w:rsid w:val="00324B85"/>
    <w:rsid w:val="003260AD"/>
    <w:rsid w:val="0032687E"/>
    <w:rsid w:val="00326D7D"/>
    <w:rsid w:val="00326E9A"/>
    <w:rsid w:val="00330471"/>
    <w:rsid w:val="00330922"/>
    <w:rsid w:val="003309F1"/>
    <w:rsid w:val="003320E5"/>
    <w:rsid w:val="0033253E"/>
    <w:rsid w:val="00332EE1"/>
    <w:rsid w:val="0033349B"/>
    <w:rsid w:val="00333F48"/>
    <w:rsid w:val="00334A38"/>
    <w:rsid w:val="00335909"/>
    <w:rsid w:val="003412B3"/>
    <w:rsid w:val="00341782"/>
    <w:rsid w:val="00342380"/>
    <w:rsid w:val="0034302E"/>
    <w:rsid w:val="00343214"/>
    <w:rsid w:val="00343392"/>
    <w:rsid w:val="00343530"/>
    <w:rsid w:val="003460A7"/>
    <w:rsid w:val="00346EEA"/>
    <w:rsid w:val="003476F7"/>
    <w:rsid w:val="00347B0B"/>
    <w:rsid w:val="00347DF2"/>
    <w:rsid w:val="003507D4"/>
    <w:rsid w:val="003508B2"/>
    <w:rsid w:val="003512DF"/>
    <w:rsid w:val="00353156"/>
    <w:rsid w:val="0035376D"/>
    <w:rsid w:val="0035459C"/>
    <w:rsid w:val="00355035"/>
    <w:rsid w:val="0035771D"/>
    <w:rsid w:val="00357723"/>
    <w:rsid w:val="003608AF"/>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4AE6"/>
    <w:rsid w:val="00385215"/>
    <w:rsid w:val="00385E51"/>
    <w:rsid w:val="00386133"/>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400A"/>
    <w:rsid w:val="003C4195"/>
    <w:rsid w:val="003C5D8F"/>
    <w:rsid w:val="003C7990"/>
    <w:rsid w:val="003C7B29"/>
    <w:rsid w:val="003C7B96"/>
    <w:rsid w:val="003D1178"/>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34E"/>
    <w:rsid w:val="003F2840"/>
    <w:rsid w:val="003F2AD3"/>
    <w:rsid w:val="003F2BF3"/>
    <w:rsid w:val="003F3748"/>
    <w:rsid w:val="003F6426"/>
    <w:rsid w:val="003F788D"/>
    <w:rsid w:val="00400224"/>
    <w:rsid w:val="00406505"/>
    <w:rsid w:val="00411E9C"/>
    <w:rsid w:val="00412E6B"/>
    <w:rsid w:val="004136CF"/>
    <w:rsid w:val="00413B4C"/>
    <w:rsid w:val="00413D1A"/>
    <w:rsid w:val="00414365"/>
    <w:rsid w:val="004144BD"/>
    <w:rsid w:val="00415065"/>
    <w:rsid w:val="004172BA"/>
    <w:rsid w:val="00420210"/>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0AF4"/>
    <w:rsid w:val="004525D9"/>
    <w:rsid w:val="00452683"/>
    <w:rsid w:val="00452FD7"/>
    <w:rsid w:val="00455960"/>
    <w:rsid w:val="00455E37"/>
    <w:rsid w:val="0045622F"/>
    <w:rsid w:val="00456487"/>
    <w:rsid w:val="00456AD8"/>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6BA"/>
    <w:rsid w:val="004755C0"/>
    <w:rsid w:val="004768F7"/>
    <w:rsid w:val="00477AE8"/>
    <w:rsid w:val="00480E4B"/>
    <w:rsid w:val="00482617"/>
    <w:rsid w:val="00482FB6"/>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A03FA"/>
    <w:rsid w:val="004A1203"/>
    <w:rsid w:val="004A2F1F"/>
    <w:rsid w:val="004A47F0"/>
    <w:rsid w:val="004A4CA7"/>
    <w:rsid w:val="004A6776"/>
    <w:rsid w:val="004A6B2F"/>
    <w:rsid w:val="004A714A"/>
    <w:rsid w:val="004B08BF"/>
    <w:rsid w:val="004B352F"/>
    <w:rsid w:val="004B3A00"/>
    <w:rsid w:val="004B3CD3"/>
    <w:rsid w:val="004B4082"/>
    <w:rsid w:val="004B4F0D"/>
    <w:rsid w:val="004B6A44"/>
    <w:rsid w:val="004B7811"/>
    <w:rsid w:val="004C3CA9"/>
    <w:rsid w:val="004C5EBB"/>
    <w:rsid w:val="004C5F76"/>
    <w:rsid w:val="004C6C3F"/>
    <w:rsid w:val="004C764C"/>
    <w:rsid w:val="004D05F6"/>
    <w:rsid w:val="004D1360"/>
    <w:rsid w:val="004D37EC"/>
    <w:rsid w:val="004D6EAF"/>
    <w:rsid w:val="004D7C71"/>
    <w:rsid w:val="004E2DE0"/>
    <w:rsid w:val="004E5E1D"/>
    <w:rsid w:val="004F07F0"/>
    <w:rsid w:val="004F2677"/>
    <w:rsid w:val="004F2CED"/>
    <w:rsid w:val="004F3495"/>
    <w:rsid w:val="004F3B27"/>
    <w:rsid w:val="004F4468"/>
    <w:rsid w:val="004F507E"/>
    <w:rsid w:val="004F58F1"/>
    <w:rsid w:val="004F64AD"/>
    <w:rsid w:val="004F69A7"/>
    <w:rsid w:val="004F6BAC"/>
    <w:rsid w:val="004F78FB"/>
    <w:rsid w:val="00500912"/>
    <w:rsid w:val="00500D94"/>
    <w:rsid w:val="00502C5F"/>
    <w:rsid w:val="00503059"/>
    <w:rsid w:val="00506E36"/>
    <w:rsid w:val="00506EC2"/>
    <w:rsid w:val="00511884"/>
    <w:rsid w:val="00511A3F"/>
    <w:rsid w:val="00513071"/>
    <w:rsid w:val="0051438D"/>
    <w:rsid w:val="00514503"/>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C90"/>
    <w:rsid w:val="00536D49"/>
    <w:rsid w:val="00536D60"/>
    <w:rsid w:val="0053777D"/>
    <w:rsid w:val="00537991"/>
    <w:rsid w:val="00540538"/>
    <w:rsid w:val="00540899"/>
    <w:rsid w:val="00540EDA"/>
    <w:rsid w:val="005416E6"/>
    <w:rsid w:val="00541CF0"/>
    <w:rsid w:val="0054390E"/>
    <w:rsid w:val="00543A89"/>
    <w:rsid w:val="00543AA3"/>
    <w:rsid w:val="00543D91"/>
    <w:rsid w:val="0054499E"/>
    <w:rsid w:val="0054562B"/>
    <w:rsid w:val="005457E3"/>
    <w:rsid w:val="005503CC"/>
    <w:rsid w:val="00550B9C"/>
    <w:rsid w:val="00550C7C"/>
    <w:rsid w:val="00551A8A"/>
    <w:rsid w:val="00553EF9"/>
    <w:rsid w:val="005548CD"/>
    <w:rsid w:val="00555F70"/>
    <w:rsid w:val="00557D5F"/>
    <w:rsid w:val="005620B3"/>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294F"/>
    <w:rsid w:val="005B2AD9"/>
    <w:rsid w:val="005B2F04"/>
    <w:rsid w:val="005B2F6F"/>
    <w:rsid w:val="005B30B9"/>
    <w:rsid w:val="005B372C"/>
    <w:rsid w:val="005B455A"/>
    <w:rsid w:val="005B4611"/>
    <w:rsid w:val="005B5001"/>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0452"/>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196B"/>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4D5E"/>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0F8D"/>
    <w:rsid w:val="006C197C"/>
    <w:rsid w:val="006C20D4"/>
    <w:rsid w:val="006C2B7F"/>
    <w:rsid w:val="006C494F"/>
    <w:rsid w:val="006C59F2"/>
    <w:rsid w:val="006C633D"/>
    <w:rsid w:val="006C6E9D"/>
    <w:rsid w:val="006D0638"/>
    <w:rsid w:val="006D13EC"/>
    <w:rsid w:val="006D17F7"/>
    <w:rsid w:val="006D1A41"/>
    <w:rsid w:val="006D27F5"/>
    <w:rsid w:val="006D2DCC"/>
    <w:rsid w:val="006D39C1"/>
    <w:rsid w:val="006D44BD"/>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4D06"/>
    <w:rsid w:val="0072653D"/>
    <w:rsid w:val="00727F55"/>
    <w:rsid w:val="0073018E"/>
    <w:rsid w:val="00731946"/>
    <w:rsid w:val="00731C5F"/>
    <w:rsid w:val="00731D11"/>
    <w:rsid w:val="007337D4"/>
    <w:rsid w:val="0073485A"/>
    <w:rsid w:val="007360D8"/>
    <w:rsid w:val="00736EFC"/>
    <w:rsid w:val="007419F1"/>
    <w:rsid w:val="00743FD4"/>
    <w:rsid w:val="00744966"/>
    <w:rsid w:val="007452DA"/>
    <w:rsid w:val="00745C81"/>
    <w:rsid w:val="00747025"/>
    <w:rsid w:val="007479AC"/>
    <w:rsid w:val="00747A65"/>
    <w:rsid w:val="00750915"/>
    <w:rsid w:val="0075185B"/>
    <w:rsid w:val="0075245B"/>
    <w:rsid w:val="0075372E"/>
    <w:rsid w:val="00753EE2"/>
    <w:rsid w:val="0075510C"/>
    <w:rsid w:val="007552E0"/>
    <w:rsid w:val="007566B0"/>
    <w:rsid w:val="00757B15"/>
    <w:rsid w:val="00762257"/>
    <w:rsid w:val="007628FB"/>
    <w:rsid w:val="00762F3F"/>
    <w:rsid w:val="00764635"/>
    <w:rsid w:val="00764D33"/>
    <w:rsid w:val="00770A9C"/>
    <w:rsid w:val="00770DB1"/>
    <w:rsid w:val="00771A4B"/>
    <w:rsid w:val="00771D5F"/>
    <w:rsid w:val="00772915"/>
    <w:rsid w:val="00773184"/>
    <w:rsid w:val="00774281"/>
    <w:rsid w:val="007750F7"/>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3598"/>
    <w:rsid w:val="007B4CA2"/>
    <w:rsid w:val="007B4E22"/>
    <w:rsid w:val="007B5678"/>
    <w:rsid w:val="007B6082"/>
    <w:rsid w:val="007B67CE"/>
    <w:rsid w:val="007C0CC0"/>
    <w:rsid w:val="007C1376"/>
    <w:rsid w:val="007C161C"/>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562E"/>
    <w:rsid w:val="008256CC"/>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0972"/>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2AB"/>
    <w:rsid w:val="00874A5E"/>
    <w:rsid w:val="00876E6F"/>
    <w:rsid w:val="00877202"/>
    <w:rsid w:val="00877932"/>
    <w:rsid w:val="00881188"/>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0FA5"/>
    <w:rsid w:val="008D1D88"/>
    <w:rsid w:val="008D3E0B"/>
    <w:rsid w:val="008D3E8B"/>
    <w:rsid w:val="008D484B"/>
    <w:rsid w:val="008D5344"/>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2F86"/>
    <w:rsid w:val="008F3E36"/>
    <w:rsid w:val="008F3F9F"/>
    <w:rsid w:val="008F5C26"/>
    <w:rsid w:val="008F61FB"/>
    <w:rsid w:val="008F6A83"/>
    <w:rsid w:val="00900B87"/>
    <w:rsid w:val="00900C59"/>
    <w:rsid w:val="00901252"/>
    <w:rsid w:val="009012AD"/>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1A80"/>
    <w:rsid w:val="0096292F"/>
    <w:rsid w:val="00966E61"/>
    <w:rsid w:val="00967411"/>
    <w:rsid w:val="0097022C"/>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656C"/>
    <w:rsid w:val="009A776E"/>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1F8F"/>
    <w:rsid w:val="009F2BAD"/>
    <w:rsid w:val="009F2DE4"/>
    <w:rsid w:val="009F445E"/>
    <w:rsid w:val="009F4C61"/>
    <w:rsid w:val="009F5205"/>
    <w:rsid w:val="009F71C0"/>
    <w:rsid w:val="00A01723"/>
    <w:rsid w:val="00A037FD"/>
    <w:rsid w:val="00A0411F"/>
    <w:rsid w:val="00A058B8"/>
    <w:rsid w:val="00A061CC"/>
    <w:rsid w:val="00A07B48"/>
    <w:rsid w:val="00A1047C"/>
    <w:rsid w:val="00A11A44"/>
    <w:rsid w:val="00A11A9F"/>
    <w:rsid w:val="00A11BEC"/>
    <w:rsid w:val="00A11C55"/>
    <w:rsid w:val="00A11D4C"/>
    <w:rsid w:val="00A12AF4"/>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5590"/>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1FE"/>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54CD"/>
    <w:rsid w:val="00B36658"/>
    <w:rsid w:val="00B366E5"/>
    <w:rsid w:val="00B37B4A"/>
    <w:rsid w:val="00B41F1B"/>
    <w:rsid w:val="00B421A6"/>
    <w:rsid w:val="00B42C95"/>
    <w:rsid w:val="00B43EFD"/>
    <w:rsid w:val="00B470F8"/>
    <w:rsid w:val="00B47AC5"/>
    <w:rsid w:val="00B47B27"/>
    <w:rsid w:val="00B503A3"/>
    <w:rsid w:val="00B50A36"/>
    <w:rsid w:val="00B52100"/>
    <w:rsid w:val="00B54658"/>
    <w:rsid w:val="00B55CF9"/>
    <w:rsid w:val="00B564D1"/>
    <w:rsid w:val="00B575D0"/>
    <w:rsid w:val="00B57A92"/>
    <w:rsid w:val="00B60D7A"/>
    <w:rsid w:val="00B648EB"/>
    <w:rsid w:val="00B6584D"/>
    <w:rsid w:val="00B65A26"/>
    <w:rsid w:val="00B70A4E"/>
    <w:rsid w:val="00B7113C"/>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B8D"/>
    <w:rsid w:val="00B933ED"/>
    <w:rsid w:val="00B9593E"/>
    <w:rsid w:val="00B97335"/>
    <w:rsid w:val="00BA0CD8"/>
    <w:rsid w:val="00BA2FBD"/>
    <w:rsid w:val="00BA38CC"/>
    <w:rsid w:val="00BA411E"/>
    <w:rsid w:val="00BA4FDA"/>
    <w:rsid w:val="00BA6888"/>
    <w:rsid w:val="00BA7545"/>
    <w:rsid w:val="00BA7656"/>
    <w:rsid w:val="00BB1AB4"/>
    <w:rsid w:val="00BB532B"/>
    <w:rsid w:val="00BB6197"/>
    <w:rsid w:val="00BB6CD8"/>
    <w:rsid w:val="00BB779A"/>
    <w:rsid w:val="00BC0CA6"/>
    <w:rsid w:val="00BC110B"/>
    <w:rsid w:val="00BC24F9"/>
    <w:rsid w:val="00BC3041"/>
    <w:rsid w:val="00BC3FD3"/>
    <w:rsid w:val="00BC5CDD"/>
    <w:rsid w:val="00BC6271"/>
    <w:rsid w:val="00BC6723"/>
    <w:rsid w:val="00BC79DE"/>
    <w:rsid w:val="00BD018B"/>
    <w:rsid w:val="00BD179D"/>
    <w:rsid w:val="00BD43BF"/>
    <w:rsid w:val="00BD46DF"/>
    <w:rsid w:val="00BD4A52"/>
    <w:rsid w:val="00BD50C3"/>
    <w:rsid w:val="00BD651F"/>
    <w:rsid w:val="00BD67C5"/>
    <w:rsid w:val="00BD693E"/>
    <w:rsid w:val="00BD69D5"/>
    <w:rsid w:val="00BD7B5F"/>
    <w:rsid w:val="00BE1ED6"/>
    <w:rsid w:val="00BE2069"/>
    <w:rsid w:val="00BE25CA"/>
    <w:rsid w:val="00BE2B65"/>
    <w:rsid w:val="00BE3ECC"/>
    <w:rsid w:val="00BE5286"/>
    <w:rsid w:val="00BE59DB"/>
    <w:rsid w:val="00BE7CF5"/>
    <w:rsid w:val="00BF028E"/>
    <w:rsid w:val="00BF1094"/>
    <w:rsid w:val="00BF125D"/>
    <w:rsid w:val="00BF1778"/>
    <w:rsid w:val="00BF1E3F"/>
    <w:rsid w:val="00BF2B6B"/>
    <w:rsid w:val="00BF3CA3"/>
    <w:rsid w:val="00BF5F37"/>
    <w:rsid w:val="00BF691C"/>
    <w:rsid w:val="00C02044"/>
    <w:rsid w:val="00C02D4E"/>
    <w:rsid w:val="00C03D56"/>
    <w:rsid w:val="00C0430B"/>
    <w:rsid w:val="00C045BF"/>
    <w:rsid w:val="00C05C68"/>
    <w:rsid w:val="00C05F45"/>
    <w:rsid w:val="00C06799"/>
    <w:rsid w:val="00C115AD"/>
    <w:rsid w:val="00C11E08"/>
    <w:rsid w:val="00C1211F"/>
    <w:rsid w:val="00C156A9"/>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4651"/>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1AF4"/>
    <w:rsid w:val="00C732B6"/>
    <w:rsid w:val="00C766DF"/>
    <w:rsid w:val="00C7714D"/>
    <w:rsid w:val="00C77475"/>
    <w:rsid w:val="00C8090B"/>
    <w:rsid w:val="00C8224D"/>
    <w:rsid w:val="00C83C5D"/>
    <w:rsid w:val="00C84714"/>
    <w:rsid w:val="00C84D84"/>
    <w:rsid w:val="00C857A3"/>
    <w:rsid w:val="00C8588D"/>
    <w:rsid w:val="00C90665"/>
    <w:rsid w:val="00C91267"/>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6943"/>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68A1"/>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9EE"/>
    <w:rsid w:val="00D56ACB"/>
    <w:rsid w:val="00D6022A"/>
    <w:rsid w:val="00D616B7"/>
    <w:rsid w:val="00D636EE"/>
    <w:rsid w:val="00D647AF"/>
    <w:rsid w:val="00D6486F"/>
    <w:rsid w:val="00D649BE"/>
    <w:rsid w:val="00D64B21"/>
    <w:rsid w:val="00D64E04"/>
    <w:rsid w:val="00D6547F"/>
    <w:rsid w:val="00D6661B"/>
    <w:rsid w:val="00D66CF5"/>
    <w:rsid w:val="00D70316"/>
    <w:rsid w:val="00D70D3C"/>
    <w:rsid w:val="00D72257"/>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1C3"/>
    <w:rsid w:val="00E31FD7"/>
    <w:rsid w:val="00E3282D"/>
    <w:rsid w:val="00E33880"/>
    <w:rsid w:val="00E33CD3"/>
    <w:rsid w:val="00E33D2B"/>
    <w:rsid w:val="00E33EE0"/>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C09"/>
    <w:rsid w:val="00EA2CC7"/>
    <w:rsid w:val="00EA3655"/>
    <w:rsid w:val="00EA3B72"/>
    <w:rsid w:val="00EA510B"/>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0306"/>
    <w:rsid w:val="00F0202C"/>
    <w:rsid w:val="00F02B7B"/>
    <w:rsid w:val="00F05475"/>
    <w:rsid w:val="00F07D7C"/>
    <w:rsid w:val="00F1056D"/>
    <w:rsid w:val="00F109C0"/>
    <w:rsid w:val="00F10FB8"/>
    <w:rsid w:val="00F110C5"/>
    <w:rsid w:val="00F129B1"/>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5D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4ACB"/>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2D0"/>
    <w:rsid w:val="00FA056C"/>
    <w:rsid w:val="00FA28BE"/>
    <w:rsid w:val="00FA2E51"/>
    <w:rsid w:val="00FA3098"/>
    <w:rsid w:val="00FA3993"/>
    <w:rsid w:val="00FA3A39"/>
    <w:rsid w:val="00FA3B8F"/>
    <w:rsid w:val="00FA4407"/>
    <w:rsid w:val="00FA4B86"/>
    <w:rsid w:val="00FA538F"/>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77D8"/>
    <w:rsid w:val="00FB79E9"/>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36D3"/>
    <w:rsid w:val="00FE41B0"/>
    <w:rsid w:val="00FE47FA"/>
    <w:rsid w:val="00FE49C1"/>
    <w:rsid w:val="00FE4A64"/>
    <w:rsid w:val="00FE4BA9"/>
    <w:rsid w:val="00FE5E64"/>
    <w:rsid w:val="00FE7B6D"/>
    <w:rsid w:val="00FF01B0"/>
    <w:rsid w:val="00FF0CA8"/>
    <w:rsid w:val="00FF167A"/>
    <w:rsid w:val="00FF2A2A"/>
    <w:rsid w:val="00FF3FF6"/>
    <w:rsid w:val="00FF46DE"/>
    <w:rsid w:val="00FF49C0"/>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53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491605302">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11232997">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818955397">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s@education.gov.au"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y.faraone@holmesgle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B6201-F29D-4A75-9BA0-A708A05855C5}">
  <ds:schemaRefs>
    <ds:schemaRef ds:uri="http://schemas.microsoft.com/office/infopath/2007/PartnerControls"/>
    <ds:schemaRef ds:uri="http://schemas.microsoft.com/office/2006/documentManagement/types"/>
    <ds:schemaRef ds:uri="F4ED384C-304E-4858-B689-6566CFEFBB79"/>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3820</Words>
  <Characters>21775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13</cp:revision>
  <cp:lastPrinted>2021-12-07T22:42:00Z</cp:lastPrinted>
  <dcterms:created xsi:type="dcterms:W3CDTF">2024-11-26T05:20:00Z</dcterms:created>
  <dcterms:modified xsi:type="dcterms:W3CDTF">2025-01-08T02:02:00Z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