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A34E2" w:rsidRDefault="005A7163" w:rsidP="00DA01EC">
      <w:pPr>
        <w:spacing w:before="480"/>
        <w:jc w:val="center"/>
        <w:rPr>
          <w:rFonts w:ascii="Calibri" w:hAnsi="Calibri" w:cs="Arial"/>
          <w:b/>
          <w:bCs/>
          <w:sz w:val="36"/>
        </w:rPr>
      </w:pPr>
      <w:r w:rsidRPr="003337FC">
        <w:rPr>
          <w:rFonts w:ascii="Calibri" w:hAnsi="Calibri" w:cs="Arial"/>
          <w:b/>
          <w:bCs/>
          <w:sz w:val="36"/>
        </w:rPr>
        <w:t xml:space="preserve">Minister for </w:t>
      </w:r>
      <w:r w:rsidRPr="003A34E2">
        <w:rPr>
          <w:rFonts w:ascii="Calibri" w:hAnsi="Calibri" w:cs="Arial"/>
          <w:b/>
          <w:bCs/>
          <w:sz w:val="36"/>
        </w:rPr>
        <w:t>Education</w:t>
      </w:r>
      <w:r w:rsidR="00481593" w:rsidRPr="003A34E2">
        <w:rPr>
          <w:rFonts w:ascii="Calibri" w:hAnsi="Calibri" w:cs="Arial"/>
          <w:b/>
          <w:bCs/>
          <w:sz w:val="36"/>
        </w:rPr>
        <w:t xml:space="preserve"> </w:t>
      </w:r>
      <w:r w:rsidRPr="003A34E2">
        <w:rPr>
          <w:rFonts w:ascii="Calibri" w:hAnsi="Calibri" w:cs="Arial"/>
          <w:b/>
          <w:bCs/>
          <w:sz w:val="36"/>
        </w:rPr>
        <w:t xml:space="preserve"> </w:t>
      </w:r>
    </w:p>
    <w:p w14:paraId="045FB9D3" w14:textId="77777777" w:rsidR="005A7163" w:rsidRPr="003A34E2" w:rsidRDefault="005A7163" w:rsidP="00DA01EC">
      <w:pPr>
        <w:spacing w:before="480"/>
        <w:jc w:val="center"/>
        <w:rPr>
          <w:rFonts w:ascii="Calibri" w:hAnsi="Calibri" w:cs="Arial"/>
          <w:sz w:val="32"/>
        </w:rPr>
      </w:pPr>
      <w:r w:rsidRPr="003A34E2">
        <w:rPr>
          <w:rFonts w:ascii="Calibri" w:hAnsi="Calibri" w:cs="Arial"/>
          <w:sz w:val="32"/>
        </w:rPr>
        <w:t>and</w:t>
      </w:r>
    </w:p>
    <w:p w14:paraId="6768761E" w14:textId="70B30646" w:rsidR="005A7163" w:rsidRPr="003A34E2" w:rsidRDefault="00FE60C2" w:rsidP="00DA01EC">
      <w:pPr>
        <w:spacing w:before="480"/>
        <w:jc w:val="center"/>
        <w:rPr>
          <w:rFonts w:ascii="Calibri" w:hAnsi="Calibri" w:cs="Arial"/>
          <w:b/>
          <w:bCs/>
          <w:iCs/>
          <w:noProof/>
          <w:sz w:val="36"/>
        </w:rPr>
      </w:pPr>
      <w:r w:rsidRPr="003A34E2">
        <w:rPr>
          <w:rFonts w:ascii="Calibri" w:hAnsi="Calibri" w:cs="Arial"/>
          <w:b/>
          <w:bCs/>
          <w:iCs/>
          <w:noProof/>
          <w:sz w:val="36"/>
        </w:rPr>
        <w:t>The University of Melbourne</w:t>
      </w:r>
    </w:p>
    <w:p w14:paraId="2D884C05" w14:textId="77777777" w:rsidR="005A7163" w:rsidRPr="003337FC" w:rsidRDefault="005A7163" w:rsidP="00DA01EC">
      <w:pPr>
        <w:spacing w:before="480"/>
        <w:jc w:val="center"/>
        <w:rPr>
          <w:rFonts w:ascii="Calibri" w:hAnsi="Calibri" w:cs="Arial"/>
          <w:sz w:val="32"/>
        </w:rPr>
      </w:pPr>
      <w:r w:rsidRPr="003A34E2">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A34E2" w:rsidRDefault="005A7163" w:rsidP="00F55817">
      <w:pPr>
        <w:spacing w:after="240"/>
        <w:rPr>
          <w:rFonts w:cstheme="minorHAnsi"/>
          <w:sz w:val="22"/>
          <w:szCs w:val="22"/>
        </w:rPr>
      </w:pPr>
      <w:r w:rsidRPr="003337FC">
        <w:rPr>
          <w:rFonts w:ascii="Calibri" w:hAnsi="Calibri" w:cs="Arial"/>
          <w:b/>
          <w:sz w:val="22"/>
          <w:szCs w:val="22"/>
        </w:rPr>
        <w:t xml:space="preserve">THE COMMONWEALTH OF </w:t>
      </w:r>
      <w:r w:rsidRPr="003A34E2">
        <w:rPr>
          <w:rFonts w:ascii="Calibri" w:hAnsi="Calibri" w:cs="Arial"/>
          <w:b/>
          <w:sz w:val="22"/>
          <w:szCs w:val="22"/>
        </w:rPr>
        <w:t>AUSTRALIA</w:t>
      </w:r>
      <w:r w:rsidRPr="003A34E2">
        <w:rPr>
          <w:rFonts w:ascii="Calibri" w:hAnsi="Calibri" w:cs="Arial"/>
          <w:sz w:val="22"/>
          <w:szCs w:val="22"/>
        </w:rPr>
        <w:t xml:space="preserve"> represented by the Minister for Education (‘the </w:t>
      </w:r>
      <w:r w:rsidRPr="003A34E2">
        <w:rPr>
          <w:rFonts w:cstheme="minorHAnsi"/>
          <w:sz w:val="22"/>
          <w:szCs w:val="22"/>
        </w:rPr>
        <w:t>Commonwealth’) [ABN</w:t>
      </w:r>
      <w:r w:rsidRPr="003A34E2">
        <w:rPr>
          <w:rFonts w:cstheme="minorHAnsi"/>
          <w:kern w:val="16"/>
          <w:sz w:val="22"/>
          <w:szCs w:val="22"/>
        </w:rPr>
        <w:t xml:space="preserve"> 12 862 898 150</w:t>
      </w:r>
      <w:r w:rsidRPr="003A34E2">
        <w:rPr>
          <w:rFonts w:cstheme="minorHAnsi"/>
          <w:sz w:val="22"/>
          <w:szCs w:val="22"/>
        </w:rPr>
        <w:t>]</w:t>
      </w:r>
    </w:p>
    <w:p w14:paraId="6DA5E33F" w14:textId="77777777" w:rsidR="005A7163" w:rsidRPr="003A34E2" w:rsidRDefault="005A7163" w:rsidP="00A64F37">
      <w:pPr>
        <w:pStyle w:val="NoSpacing"/>
        <w:rPr>
          <w:rFonts w:cstheme="minorHAnsi"/>
        </w:rPr>
      </w:pPr>
      <w:r w:rsidRPr="003A34E2">
        <w:rPr>
          <w:rFonts w:cstheme="minorHAnsi"/>
        </w:rPr>
        <w:t>AND</w:t>
      </w:r>
    </w:p>
    <w:p w14:paraId="5BFC5788" w14:textId="39E89AF7" w:rsidR="009310C3" w:rsidRPr="003A34E2" w:rsidRDefault="00FE60C2" w:rsidP="009310C3">
      <w:pPr>
        <w:rPr>
          <w:rFonts w:ascii="Calibri" w:hAnsi="Calibri" w:cs="Calibri"/>
          <w:b/>
          <w:bCs/>
          <w:color w:val="000000"/>
          <w:sz w:val="22"/>
          <w:szCs w:val="22"/>
        </w:rPr>
      </w:pPr>
      <w:r w:rsidRPr="003A34E2">
        <w:rPr>
          <w:rFonts w:ascii="Calibri" w:hAnsi="Calibri" w:cs="Calibri"/>
          <w:b/>
          <w:bCs/>
          <w:color w:val="000000"/>
          <w:sz w:val="22"/>
          <w:szCs w:val="22"/>
        </w:rPr>
        <w:t>The University of Melbourne</w:t>
      </w:r>
      <w:r w:rsidR="009310C3" w:rsidRPr="003A34E2">
        <w:rPr>
          <w:rFonts w:cstheme="minorHAnsi"/>
          <w:sz w:val="22"/>
          <w:szCs w:val="22"/>
        </w:rPr>
        <w:t>,</w:t>
      </w:r>
      <w:r w:rsidR="009310C3" w:rsidRPr="003A34E2">
        <w:rPr>
          <w:rFonts w:cstheme="minorHAnsi"/>
          <w:bCs/>
          <w:sz w:val="22"/>
          <w:szCs w:val="22"/>
        </w:rPr>
        <w:t xml:space="preserve"> </w:t>
      </w:r>
      <w:r w:rsidRPr="003A34E2">
        <w:rPr>
          <w:rFonts w:cstheme="minorHAnsi"/>
          <w:bCs/>
          <w:sz w:val="22"/>
          <w:szCs w:val="22"/>
        </w:rPr>
        <w:t>9th Floor</w:t>
      </w:r>
      <w:bookmarkStart w:id="0" w:name="AddLine2_1"/>
      <w:r w:rsidR="009310C3" w:rsidRPr="003A34E2">
        <w:rPr>
          <w:rFonts w:cstheme="minorHAnsi"/>
          <w:bCs/>
          <w:sz w:val="22"/>
          <w:szCs w:val="22"/>
        </w:rPr>
        <w:t>,</w:t>
      </w:r>
      <w:r w:rsidR="009310C3" w:rsidRPr="003A34E2">
        <w:rPr>
          <w:rFonts w:cstheme="minorHAnsi"/>
          <w:bCs/>
          <w:noProof/>
          <w:sz w:val="22"/>
          <w:szCs w:val="22"/>
        </w:rPr>
        <w:t xml:space="preserve"> </w:t>
      </w:r>
      <w:r w:rsidRPr="003A34E2">
        <w:rPr>
          <w:rFonts w:cstheme="minorHAnsi"/>
          <w:bCs/>
          <w:noProof/>
          <w:sz w:val="22"/>
          <w:szCs w:val="22"/>
        </w:rPr>
        <w:t>Raymond Priestley Building</w:t>
      </w:r>
      <w:bookmarkEnd w:id="0"/>
      <w:r w:rsidR="009310C3" w:rsidRPr="003A34E2">
        <w:rPr>
          <w:rFonts w:cstheme="minorHAnsi"/>
          <w:bCs/>
          <w:noProof/>
          <w:sz w:val="22"/>
          <w:szCs w:val="22"/>
        </w:rPr>
        <w:t xml:space="preserve">, </w:t>
      </w:r>
      <w:r w:rsidRPr="003A34E2">
        <w:rPr>
          <w:rFonts w:cstheme="minorHAnsi"/>
          <w:bCs/>
          <w:noProof/>
          <w:sz w:val="22"/>
          <w:szCs w:val="22"/>
        </w:rPr>
        <w:t>PARKVILLE VIC 3010</w:t>
      </w:r>
      <w:r w:rsidR="009310C3" w:rsidRPr="003A34E2">
        <w:rPr>
          <w:rFonts w:cstheme="minorHAnsi"/>
          <w:noProof/>
          <w:sz w:val="22"/>
          <w:szCs w:val="22"/>
        </w:rPr>
        <w:t xml:space="preserve"> </w:t>
      </w:r>
      <w:r w:rsidR="009310C3" w:rsidRPr="003A34E2">
        <w:rPr>
          <w:rFonts w:cstheme="minorHAnsi"/>
          <w:sz w:val="22"/>
        </w:rPr>
        <w:t xml:space="preserve">(‘Provider’) </w:t>
      </w:r>
    </w:p>
    <w:p w14:paraId="7AB6E022" w14:textId="45F3E4EE" w:rsidR="009310C3" w:rsidRPr="003A34E2" w:rsidRDefault="009310C3" w:rsidP="009310C3">
      <w:pPr>
        <w:spacing w:after="240"/>
        <w:rPr>
          <w:rFonts w:cstheme="minorHAnsi"/>
          <w:sz w:val="22"/>
          <w:szCs w:val="22"/>
        </w:rPr>
      </w:pPr>
      <w:r w:rsidRPr="003A34E2">
        <w:rPr>
          <w:rFonts w:cstheme="minorHAnsi"/>
          <w:sz w:val="22"/>
        </w:rPr>
        <w:t xml:space="preserve">[ABN </w:t>
      </w:r>
      <w:r w:rsidR="00FE60C2" w:rsidRPr="003A34E2">
        <w:rPr>
          <w:rFonts w:cstheme="minorHAnsi"/>
          <w:sz w:val="22"/>
        </w:rPr>
        <w:t>84 002 705 224</w:t>
      </w:r>
      <w:r w:rsidRPr="003A34E2">
        <w:rPr>
          <w:rFonts w:cstheme="minorHAnsi"/>
          <w:sz w:val="22"/>
        </w:rPr>
        <w:t>]</w:t>
      </w:r>
    </w:p>
    <w:p w14:paraId="04EF5D9A" w14:textId="77777777" w:rsidR="005A7163" w:rsidRPr="003A34E2" w:rsidRDefault="005A7163" w:rsidP="00036DB2">
      <w:pPr>
        <w:pStyle w:val="Heading2"/>
      </w:pPr>
      <w:r w:rsidRPr="003A34E2">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A34E2">
        <w:rPr>
          <w:rFonts w:ascii="Calibri" w:hAnsi="Calibri"/>
          <w:sz w:val="22"/>
        </w:rPr>
        <w:t>The Provider meets the requirements</w:t>
      </w:r>
      <w:r w:rsidRPr="003337FC">
        <w:rPr>
          <w:rFonts w:ascii="Calibri" w:hAnsi="Calibri"/>
          <w:sz w:val="22"/>
        </w:rPr>
        <w:t xml:space="preserve">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186601B"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583D2C">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C33B7B">
      <w:pPr>
        <w:widowControl w:val="0"/>
        <w:spacing w:before="120" w:after="120"/>
        <w:rPr>
          <w:rFonts w:ascii="Calibri" w:hAnsi="Calibri" w:cs="Arial"/>
          <w:sz w:val="22"/>
          <w:szCs w:val="22"/>
        </w:rPr>
      </w:pPr>
      <w:r w:rsidRPr="003B79E8">
        <w:rPr>
          <w:rFonts w:ascii="Calibri" w:hAnsi="Calibri" w:cs="Arial"/>
          <w:sz w:val="22"/>
          <w:szCs w:val="22"/>
        </w:rPr>
        <w:t>Grants for the relevant program will be allocated to eligible providers</w:t>
      </w:r>
      <w:r w:rsidRPr="00C33B7B">
        <w:rPr>
          <w:rFonts w:ascii="Calibri" w:hAnsi="Calibri" w:cs="Arial"/>
          <w:sz w:val="22"/>
          <w:szCs w:val="22"/>
        </w:rPr>
        <w:t xml:space="preserve"> </w:t>
      </w:r>
      <w:r w:rsidRPr="003B79E8">
        <w:rPr>
          <w:rFonts w:ascii="Calibri" w:hAnsi="Calibri" w:cs="Arial"/>
          <w:sz w:val="22"/>
          <w:szCs w:val="22"/>
        </w:rPr>
        <w:t xml:space="preserve">in accordance with the </w:t>
      </w:r>
      <w:r w:rsidRPr="007E1437">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7E1437">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012B1F9F" w14:textId="706D776B" w:rsidR="00C26CA2" w:rsidRDefault="00C26CA2" w:rsidP="00C26CA2">
      <w:pPr>
        <w:pStyle w:val="ListParagraph"/>
        <w:numPr>
          <w:ilvl w:val="0"/>
          <w:numId w:val="6"/>
        </w:numPr>
        <w:rPr>
          <w:rFonts w:ascii="Calibri" w:hAnsi="Calibri" w:cs="Arial"/>
          <w:sz w:val="22"/>
          <w:szCs w:val="22"/>
        </w:rPr>
      </w:pPr>
      <w:bookmarkStart w:id="1" w:name="nig_uom_1"/>
      <w:r w:rsidRPr="00C26CA2">
        <w:rPr>
          <w:rFonts w:ascii="Calibri" w:hAnsi="Calibri" w:cs="Arial"/>
          <w:sz w:val="22"/>
          <w:szCs w:val="22"/>
        </w:rPr>
        <w:t xml:space="preserve">The National Institutes </w:t>
      </w:r>
      <w:r w:rsidR="00DA2178">
        <w:rPr>
          <w:rFonts w:ascii="Calibri" w:hAnsi="Calibri" w:cs="Arial"/>
          <w:sz w:val="22"/>
          <w:szCs w:val="22"/>
        </w:rPr>
        <w:t>Grant</w:t>
      </w:r>
      <w:r w:rsidRPr="00C26CA2">
        <w:rPr>
          <w:rFonts w:ascii="Calibri" w:hAnsi="Calibri" w:cs="Arial"/>
          <w:sz w:val="22"/>
          <w:szCs w:val="22"/>
        </w:rPr>
        <w:t xml:space="preserve"> provides funding to ensure the financial viability of the Victorian College of the Arts so that it can maintain its high standards in arts training and research and open up the campus to the wider community.</w:t>
      </w:r>
    </w:p>
    <w:bookmarkEnd w:id="1"/>
    <w:p w14:paraId="6C8CCF0C" w14:textId="2E1F538F" w:rsidR="005A7163" w:rsidRPr="003337FC" w:rsidRDefault="005A7163" w:rsidP="00C33B7B">
      <w:pPr>
        <w:widowControl w:val="0"/>
        <w:tabs>
          <w:tab w:val="left" w:pos="8222"/>
        </w:tabs>
        <w:spacing w:before="6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0C33B7B">
      <w:pPr>
        <w:widowControl w:val="0"/>
        <w:tabs>
          <w:tab w:val="left" w:pos="8222"/>
        </w:tabs>
        <w:spacing w:before="6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C33B7B" w:rsidRDefault="005A7163" w:rsidP="00C33B7B">
      <w:pPr>
        <w:widowControl w:val="0"/>
        <w:tabs>
          <w:tab w:val="left" w:pos="8222"/>
        </w:tabs>
        <w:spacing w:before="120" w:after="120"/>
        <w:rPr>
          <w:rFonts w:ascii="Calibri" w:hAnsi="Calibri" w:cs="Arial"/>
          <w:i/>
          <w:sz w:val="22"/>
          <w:szCs w:val="22"/>
        </w:rPr>
      </w:pPr>
      <w:r w:rsidRPr="00C33B7B">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FE60C2" w14:paraId="0728DE5B" w14:textId="77777777" w:rsidTr="00C33B7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5C5E1D" w14:textId="77777777" w:rsidR="00FE60C2" w:rsidRDefault="00FE60C2">
            <w:pPr>
              <w:jc w:val="center"/>
              <w:rPr>
                <w:rFonts w:ascii="Calibri" w:hAnsi="Calibri" w:cs="Calibri"/>
                <w:b/>
                <w:bCs/>
                <w:color w:val="000000"/>
                <w:sz w:val="22"/>
                <w:szCs w:val="22"/>
              </w:rPr>
            </w:pPr>
            <w:bookmarkStart w:id="2" w:name="FundingTable"/>
            <w:bookmarkEnd w:id="2"/>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2932DD1"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3517602"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4A503B7C" w14:textId="77777777" w:rsidTr="00C33B7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5E7024E"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E60C2" w14:paraId="6A8892A2"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06D306" w14:textId="77777777" w:rsidR="00FE60C2" w:rsidRDefault="00FE60C2">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7DA51E4"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$262,542,417</w:t>
            </w:r>
          </w:p>
        </w:tc>
        <w:tc>
          <w:tcPr>
            <w:tcW w:w="1077" w:type="pct"/>
            <w:tcBorders>
              <w:top w:val="nil"/>
              <w:left w:val="nil"/>
              <w:bottom w:val="single" w:sz="4" w:space="0" w:color="auto"/>
              <w:right w:val="single" w:sz="4" w:space="0" w:color="auto"/>
            </w:tcBorders>
            <w:shd w:val="clear" w:color="auto" w:fill="auto"/>
            <w:vAlign w:val="center"/>
            <w:hideMark/>
          </w:tcPr>
          <w:p w14:paraId="69BD8D1C" w14:textId="77777777" w:rsidR="00572CB1" w:rsidRDefault="00572CB1" w:rsidP="005E41F8">
            <w:pPr>
              <w:jc w:val="right"/>
              <w:rPr>
                <w:rFonts w:ascii="Calibri" w:hAnsi="Calibri" w:cs="Calibri"/>
                <w:sz w:val="20"/>
                <w:szCs w:val="20"/>
              </w:rPr>
            </w:pPr>
          </w:p>
          <w:p w14:paraId="46642154" w14:textId="7969C528" w:rsidR="005E41F8" w:rsidRPr="00572CB1" w:rsidRDefault="005E41F8" w:rsidP="005E41F8">
            <w:pPr>
              <w:jc w:val="right"/>
              <w:rPr>
                <w:rFonts w:ascii="Calibri" w:hAnsi="Calibri" w:cs="Calibri"/>
                <w:sz w:val="20"/>
                <w:szCs w:val="20"/>
              </w:rPr>
            </w:pPr>
            <w:r w:rsidRPr="00572CB1">
              <w:rPr>
                <w:rFonts w:ascii="Calibri" w:hAnsi="Calibri" w:cs="Calibri"/>
                <w:sz w:val="20"/>
                <w:szCs w:val="20"/>
              </w:rPr>
              <w:t>$276,005,738</w:t>
            </w:r>
          </w:p>
          <w:p w14:paraId="4D8460F6" w14:textId="7D39A7E1" w:rsidR="00FE60C2" w:rsidRDefault="00FE60C2">
            <w:pPr>
              <w:jc w:val="right"/>
              <w:rPr>
                <w:rFonts w:ascii="Calibri" w:hAnsi="Calibri" w:cs="Calibri"/>
                <w:color w:val="000000"/>
                <w:sz w:val="20"/>
                <w:szCs w:val="20"/>
              </w:rPr>
            </w:pPr>
          </w:p>
        </w:tc>
      </w:tr>
      <w:tr w:rsidR="00FE60C2" w14:paraId="737AC275"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6E45D1"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5792B28" w14:textId="535163F3" w:rsidR="00FE60C2" w:rsidRDefault="00D03E4F">
            <w:pPr>
              <w:jc w:val="right"/>
              <w:rPr>
                <w:rFonts w:ascii="Calibri" w:hAnsi="Calibri" w:cs="Calibri"/>
                <w:i/>
                <w:iCs/>
                <w:color w:val="000000"/>
                <w:sz w:val="20"/>
                <w:szCs w:val="20"/>
              </w:rPr>
            </w:pPr>
            <w:r>
              <w:rPr>
                <w:rFonts w:ascii="Calibri" w:hAnsi="Calibri" w:cs="Calibri"/>
                <w:i/>
                <w:iCs/>
                <w:color w:val="000000"/>
                <w:sz w:val="20"/>
                <w:szCs w:val="20"/>
              </w:rPr>
              <w:t>$0</w:t>
            </w:r>
            <w:r w:rsidR="00FE60C2">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4797B43" w14:textId="27EA680A" w:rsidR="00FE60C2" w:rsidRDefault="0005696A">
            <w:pPr>
              <w:jc w:val="right"/>
              <w:rPr>
                <w:rFonts w:ascii="Calibri" w:hAnsi="Calibri" w:cs="Calibri"/>
                <w:i/>
                <w:iCs/>
                <w:color w:val="000000"/>
                <w:sz w:val="20"/>
                <w:szCs w:val="20"/>
              </w:rPr>
            </w:pPr>
            <w:r>
              <w:rPr>
                <w:rFonts w:ascii="Calibri" w:hAnsi="Calibri" w:cs="Calibri"/>
                <w:i/>
                <w:iCs/>
                <w:color w:val="000000"/>
                <w:sz w:val="20"/>
                <w:szCs w:val="20"/>
              </w:rPr>
              <w:t>$0</w:t>
            </w:r>
          </w:p>
        </w:tc>
      </w:tr>
      <w:tr w:rsidR="00FE60C2" w14:paraId="50AFDD62"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82EBEE"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A1D2D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$1,855,574</w:t>
            </w:r>
          </w:p>
        </w:tc>
        <w:tc>
          <w:tcPr>
            <w:tcW w:w="1077" w:type="pct"/>
            <w:tcBorders>
              <w:top w:val="nil"/>
              <w:left w:val="nil"/>
              <w:bottom w:val="single" w:sz="4" w:space="0" w:color="auto"/>
              <w:right w:val="single" w:sz="4" w:space="0" w:color="auto"/>
            </w:tcBorders>
            <w:shd w:val="clear" w:color="auto" w:fill="auto"/>
            <w:vAlign w:val="center"/>
            <w:hideMark/>
          </w:tcPr>
          <w:p w14:paraId="4F216F18" w14:textId="26BBD617" w:rsidR="00FE60C2" w:rsidRDefault="007E1437">
            <w:pPr>
              <w:jc w:val="right"/>
              <w:rPr>
                <w:rFonts w:ascii="Calibri" w:hAnsi="Calibri" w:cs="Calibri"/>
                <w:i/>
                <w:iCs/>
                <w:color w:val="000000"/>
                <w:sz w:val="20"/>
                <w:szCs w:val="20"/>
              </w:rPr>
            </w:pPr>
            <w:r w:rsidRPr="007E1437">
              <w:rPr>
                <w:rFonts w:ascii="Calibri" w:hAnsi="Calibri" w:cs="Calibri"/>
                <w:i/>
                <w:iCs/>
                <w:color w:val="000000"/>
                <w:sz w:val="20"/>
                <w:szCs w:val="20"/>
              </w:rPr>
              <w:t>$1,431,731</w:t>
            </w:r>
          </w:p>
        </w:tc>
      </w:tr>
      <w:tr w:rsidR="00FE60C2" w14:paraId="557CA8C9"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CCE780"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0D9C66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D9C6FDF" w14:textId="0F10E568" w:rsidR="00FE60C2" w:rsidRDefault="00BF7DC6">
            <w:pPr>
              <w:jc w:val="right"/>
              <w:rPr>
                <w:rFonts w:ascii="Calibri" w:hAnsi="Calibri" w:cs="Calibri"/>
                <w:i/>
                <w:iCs/>
                <w:color w:val="000000"/>
                <w:sz w:val="20"/>
                <w:szCs w:val="20"/>
              </w:rPr>
            </w:pPr>
            <w:r>
              <w:rPr>
                <w:rFonts w:ascii="Calibri" w:hAnsi="Calibri" w:cs="Calibri"/>
                <w:i/>
                <w:iCs/>
                <w:color w:val="000000"/>
                <w:sz w:val="20"/>
                <w:szCs w:val="20"/>
              </w:rPr>
              <w:t>$0</w:t>
            </w:r>
          </w:p>
        </w:tc>
      </w:tr>
      <w:tr w:rsidR="00FE60C2" w14:paraId="3E631F11"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63FAA4"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8933454"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24B50AF"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N/A</w:t>
            </w:r>
          </w:p>
        </w:tc>
      </w:tr>
      <w:tr w:rsidR="00FE60C2" w14:paraId="0455F2B6"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BABB2AD"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4F29F7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$1,046,865</w:t>
            </w:r>
          </w:p>
        </w:tc>
        <w:tc>
          <w:tcPr>
            <w:tcW w:w="1077" w:type="pct"/>
            <w:tcBorders>
              <w:top w:val="nil"/>
              <w:left w:val="nil"/>
              <w:bottom w:val="single" w:sz="4" w:space="0" w:color="auto"/>
              <w:right w:val="single" w:sz="4" w:space="0" w:color="auto"/>
            </w:tcBorders>
            <w:shd w:val="clear" w:color="auto" w:fill="auto"/>
            <w:vAlign w:val="center"/>
            <w:hideMark/>
          </w:tcPr>
          <w:p w14:paraId="6ADB90FC" w14:textId="163D9156" w:rsidR="00FE60C2" w:rsidRDefault="007E1437">
            <w:pPr>
              <w:jc w:val="right"/>
              <w:rPr>
                <w:rFonts w:ascii="Calibri" w:hAnsi="Calibri" w:cs="Calibri"/>
                <w:i/>
                <w:iCs/>
                <w:color w:val="000000"/>
                <w:sz w:val="20"/>
                <w:szCs w:val="20"/>
              </w:rPr>
            </w:pPr>
            <w:r w:rsidRPr="007E1437">
              <w:rPr>
                <w:rFonts w:ascii="Calibri" w:hAnsi="Calibri" w:cs="Calibri"/>
                <w:i/>
                <w:iCs/>
                <w:color w:val="000000"/>
                <w:sz w:val="20"/>
                <w:szCs w:val="20"/>
              </w:rPr>
              <w:t>$2,079,871</w:t>
            </w:r>
          </w:p>
        </w:tc>
      </w:tr>
      <w:tr w:rsidR="00FE60C2" w14:paraId="40180CDE" w14:textId="77777777" w:rsidTr="00C33B7B">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4CD79A" w14:textId="77777777" w:rsidR="00FE60C2" w:rsidRDefault="00FE60C2">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4EF82495"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$30,093,492</w:t>
            </w:r>
          </w:p>
        </w:tc>
        <w:tc>
          <w:tcPr>
            <w:tcW w:w="1077" w:type="pct"/>
            <w:tcBorders>
              <w:top w:val="nil"/>
              <w:left w:val="nil"/>
              <w:bottom w:val="single" w:sz="4" w:space="0" w:color="auto"/>
              <w:right w:val="single" w:sz="4" w:space="0" w:color="auto"/>
            </w:tcBorders>
            <w:shd w:val="clear" w:color="auto" w:fill="auto"/>
            <w:vAlign w:val="center"/>
            <w:hideMark/>
          </w:tcPr>
          <w:p w14:paraId="20A048DD" w14:textId="52FD5FD1" w:rsidR="00FE60C2" w:rsidRDefault="00BF7DC6">
            <w:pPr>
              <w:jc w:val="right"/>
              <w:rPr>
                <w:rFonts w:ascii="Calibri" w:hAnsi="Calibri" w:cs="Calibri"/>
                <w:color w:val="000000"/>
                <w:sz w:val="20"/>
                <w:szCs w:val="20"/>
              </w:rPr>
            </w:pPr>
            <w:r>
              <w:rPr>
                <w:rFonts w:ascii="Calibri" w:hAnsi="Calibri" w:cs="Calibri"/>
                <w:color w:val="000000"/>
                <w:sz w:val="20"/>
                <w:szCs w:val="20"/>
              </w:rPr>
              <w:t>$31,166,385</w:t>
            </w:r>
          </w:p>
        </w:tc>
      </w:tr>
      <w:tr w:rsidR="00FE60C2" w14:paraId="157B32FE"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B27E88" w14:textId="77777777" w:rsidR="00FE60C2" w:rsidRDefault="00FE60C2">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BAD1819"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A82581E"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E60C2" w14:paraId="2E2F4682"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6007AD" w14:textId="77777777" w:rsidR="00FE60C2" w:rsidRDefault="00FE60C2">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91343AD" w14:textId="74743DBC" w:rsidR="00FE60C2" w:rsidRDefault="00310D95">
            <w:pPr>
              <w:jc w:val="right"/>
              <w:rPr>
                <w:rFonts w:ascii="Calibri" w:hAnsi="Calibri" w:cs="Calibri"/>
                <w:color w:val="000000"/>
                <w:sz w:val="20"/>
                <w:szCs w:val="20"/>
              </w:rPr>
            </w:pPr>
            <w:r w:rsidRPr="00310D95">
              <w:rPr>
                <w:rFonts w:ascii="Calibri" w:eastAsia="Times New Roman" w:hAnsi="Calibri" w:cs="Calibri"/>
                <w:color w:val="000000"/>
                <w:sz w:val="20"/>
                <w:szCs w:val="20"/>
                <w:lang w:eastAsia="en-AU"/>
              </w:rPr>
              <w:t>$1,625,537</w:t>
            </w:r>
          </w:p>
        </w:tc>
        <w:tc>
          <w:tcPr>
            <w:tcW w:w="1077" w:type="pct"/>
            <w:tcBorders>
              <w:top w:val="nil"/>
              <w:left w:val="nil"/>
              <w:bottom w:val="single" w:sz="4" w:space="0" w:color="auto"/>
              <w:right w:val="single" w:sz="4" w:space="0" w:color="auto"/>
            </w:tcBorders>
            <w:shd w:val="clear" w:color="auto" w:fill="auto"/>
            <w:vAlign w:val="center"/>
            <w:hideMark/>
          </w:tcPr>
          <w:p w14:paraId="631816CB" w14:textId="28EA8B63" w:rsidR="00FE60C2" w:rsidRDefault="00AC4F57">
            <w:pPr>
              <w:jc w:val="right"/>
              <w:rPr>
                <w:rFonts w:ascii="Calibri" w:hAnsi="Calibri" w:cs="Calibri"/>
                <w:color w:val="000000"/>
                <w:sz w:val="20"/>
                <w:szCs w:val="20"/>
              </w:rPr>
            </w:pPr>
            <w:r w:rsidRPr="00AC4F57">
              <w:rPr>
                <w:rFonts w:ascii="Calibri" w:hAnsi="Calibri" w:cs="Calibri"/>
                <w:color w:val="000000"/>
                <w:sz w:val="20"/>
                <w:szCs w:val="20"/>
              </w:rPr>
              <w:t>$1,619,905</w:t>
            </w:r>
          </w:p>
        </w:tc>
      </w:tr>
      <w:tr w:rsidR="00FE60C2" w14:paraId="257A7D63" w14:textId="77777777" w:rsidTr="00C33B7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B0BE1E"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E60C2" w14:paraId="7A71C7EA"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28F570" w14:textId="77777777" w:rsidR="00FE60C2" w:rsidRDefault="00FE60C2">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95CA58D" w14:textId="2A715B0C" w:rsidR="00FE60C2" w:rsidRDefault="00020EA3">
            <w:pPr>
              <w:jc w:val="right"/>
              <w:rPr>
                <w:rFonts w:ascii="Calibri" w:hAnsi="Calibri" w:cs="Calibri"/>
                <w:color w:val="000000"/>
                <w:sz w:val="20"/>
                <w:szCs w:val="20"/>
              </w:rPr>
            </w:pPr>
            <w:r>
              <w:rPr>
                <w:rFonts w:ascii="Calibri" w:hAnsi="Calibri" w:cs="Calibri"/>
                <w:color w:val="000000"/>
                <w:sz w:val="20"/>
                <w:szCs w:val="20"/>
              </w:rPr>
              <w:t>$117,206,808</w:t>
            </w:r>
          </w:p>
        </w:tc>
        <w:tc>
          <w:tcPr>
            <w:tcW w:w="1077" w:type="pct"/>
            <w:tcBorders>
              <w:top w:val="nil"/>
              <w:left w:val="nil"/>
              <w:bottom w:val="single" w:sz="4" w:space="0" w:color="auto"/>
              <w:right w:val="single" w:sz="4" w:space="0" w:color="auto"/>
            </w:tcBorders>
            <w:shd w:val="clear" w:color="auto" w:fill="auto"/>
            <w:vAlign w:val="center"/>
            <w:hideMark/>
          </w:tcPr>
          <w:p w14:paraId="6247E039" w14:textId="66A60080" w:rsidR="00FE60C2" w:rsidRDefault="00A4549F">
            <w:pPr>
              <w:jc w:val="right"/>
              <w:rPr>
                <w:rFonts w:ascii="Calibri" w:hAnsi="Calibri" w:cs="Calibri"/>
                <w:color w:val="000000"/>
                <w:sz w:val="20"/>
                <w:szCs w:val="20"/>
              </w:rPr>
            </w:pPr>
            <w:r>
              <w:rPr>
                <w:rFonts w:ascii="Calibri" w:hAnsi="Calibri" w:cs="Calibri"/>
                <w:color w:val="000000"/>
                <w:sz w:val="20"/>
                <w:szCs w:val="20"/>
              </w:rPr>
              <w:t>$121,170,874</w:t>
            </w:r>
          </w:p>
        </w:tc>
      </w:tr>
      <w:tr w:rsidR="00FE60C2" w14:paraId="6D593E5C"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0F5AB5" w14:textId="77777777" w:rsidR="00FE60C2" w:rsidRDefault="00FE60C2">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A17D7F3" w14:textId="59BE97AD" w:rsidR="00FE60C2" w:rsidRDefault="00020EA3">
            <w:pPr>
              <w:jc w:val="right"/>
              <w:rPr>
                <w:rFonts w:ascii="Calibri" w:hAnsi="Calibri" w:cs="Calibri"/>
                <w:color w:val="000000"/>
                <w:sz w:val="20"/>
                <w:szCs w:val="20"/>
              </w:rPr>
            </w:pPr>
            <w:r>
              <w:rPr>
                <w:rFonts w:ascii="Calibri" w:hAnsi="Calibri" w:cs="Calibri"/>
                <w:color w:val="000000"/>
                <w:sz w:val="20"/>
                <w:szCs w:val="20"/>
              </w:rPr>
              <w:t>$126,305,288</w:t>
            </w:r>
          </w:p>
        </w:tc>
        <w:tc>
          <w:tcPr>
            <w:tcW w:w="1077" w:type="pct"/>
            <w:tcBorders>
              <w:top w:val="nil"/>
              <w:left w:val="nil"/>
              <w:bottom w:val="single" w:sz="4" w:space="0" w:color="auto"/>
              <w:right w:val="single" w:sz="4" w:space="0" w:color="auto"/>
            </w:tcBorders>
            <w:shd w:val="clear" w:color="auto" w:fill="auto"/>
            <w:vAlign w:val="center"/>
            <w:hideMark/>
          </w:tcPr>
          <w:p w14:paraId="3FC46B68" w14:textId="096E2989" w:rsidR="00FE60C2" w:rsidRDefault="00A4549F">
            <w:pPr>
              <w:jc w:val="right"/>
              <w:rPr>
                <w:rFonts w:ascii="Calibri" w:hAnsi="Calibri" w:cs="Calibri"/>
                <w:color w:val="000000"/>
                <w:sz w:val="20"/>
                <w:szCs w:val="20"/>
              </w:rPr>
            </w:pPr>
            <w:r>
              <w:rPr>
                <w:rFonts w:ascii="Calibri" w:hAnsi="Calibri" w:cs="Calibri"/>
                <w:color w:val="000000"/>
                <w:sz w:val="20"/>
                <w:szCs w:val="20"/>
              </w:rPr>
              <w:t>$126,983,898</w:t>
            </w:r>
          </w:p>
        </w:tc>
      </w:tr>
      <w:tr w:rsidR="00FE60C2" w14:paraId="69EFE883" w14:textId="77777777" w:rsidTr="00C33B7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BA3780"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E60C2" w14:paraId="2811DBA0"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B7E094" w14:textId="77777777" w:rsidR="00FE60C2" w:rsidRDefault="00FE60C2">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02F5254" w14:textId="7FCDAA26" w:rsidR="00FE60C2" w:rsidRDefault="00FE60C2">
            <w:pPr>
              <w:jc w:val="right"/>
              <w:rPr>
                <w:rFonts w:ascii="Calibri" w:hAnsi="Calibri" w:cs="Calibri"/>
                <w:color w:val="000000"/>
                <w:sz w:val="20"/>
                <w:szCs w:val="20"/>
              </w:rPr>
            </w:pPr>
            <w:r>
              <w:rPr>
                <w:rFonts w:ascii="Calibri" w:hAnsi="Calibri" w:cs="Calibri"/>
                <w:color w:val="000000"/>
                <w:sz w:val="20"/>
                <w:szCs w:val="20"/>
              </w:rPr>
              <w:t>$</w:t>
            </w:r>
            <w:r w:rsidR="00020EA3">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22761BB6" w14:textId="623C29FC" w:rsidR="00FE60C2" w:rsidRDefault="001C39AA">
            <w:pPr>
              <w:jc w:val="right"/>
              <w:rPr>
                <w:rFonts w:ascii="Calibri" w:hAnsi="Calibri" w:cs="Calibri"/>
                <w:color w:val="000000"/>
                <w:sz w:val="20"/>
                <w:szCs w:val="20"/>
              </w:rPr>
            </w:pPr>
            <w:r>
              <w:rPr>
                <w:rFonts w:ascii="Calibri" w:hAnsi="Calibri" w:cs="Calibri"/>
                <w:color w:val="000000"/>
                <w:sz w:val="20"/>
                <w:szCs w:val="20"/>
              </w:rPr>
              <w:t>$10,254,370</w:t>
            </w:r>
          </w:p>
        </w:tc>
      </w:tr>
      <w:tr w:rsidR="00FE60C2" w14:paraId="3123EAAB"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23600B" w14:textId="77777777" w:rsidR="00FE60C2" w:rsidRDefault="00FE60C2">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8285471" w14:textId="10058000" w:rsidR="00FE60C2" w:rsidRDefault="00020EA3">
            <w:pPr>
              <w:jc w:val="right"/>
              <w:rPr>
                <w:rFonts w:ascii="Calibri" w:hAnsi="Calibri" w:cs="Calibri"/>
                <w:color w:val="000000"/>
                <w:sz w:val="20"/>
                <w:szCs w:val="20"/>
              </w:rPr>
            </w:pPr>
            <w:r>
              <w:rPr>
                <w:rFonts w:ascii="Calibri" w:hAnsi="Calibri" w:cs="Calibri"/>
                <w:color w:val="000000"/>
                <w:sz w:val="20"/>
                <w:szCs w:val="20"/>
              </w:rPr>
              <w:t>$1,829,949</w:t>
            </w:r>
          </w:p>
        </w:tc>
        <w:tc>
          <w:tcPr>
            <w:tcW w:w="1077" w:type="pct"/>
            <w:tcBorders>
              <w:top w:val="nil"/>
              <w:left w:val="nil"/>
              <w:bottom w:val="single" w:sz="4" w:space="0" w:color="auto"/>
              <w:right w:val="single" w:sz="4" w:space="0" w:color="auto"/>
            </w:tcBorders>
            <w:shd w:val="clear" w:color="auto" w:fill="auto"/>
            <w:vAlign w:val="center"/>
            <w:hideMark/>
          </w:tcPr>
          <w:p w14:paraId="3E3C7A12" w14:textId="0ECD8AB1" w:rsidR="00FE60C2" w:rsidRDefault="001F1B5D">
            <w:pPr>
              <w:jc w:val="right"/>
              <w:rPr>
                <w:rFonts w:ascii="Calibri" w:hAnsi="Calibri" w:cs="Calibri"/>
                <w:color w:val="000000"/>
                <w:sz w:val="20"/>
                <w:szCs w:val="20"/>
              </w:rPr>
            </w:pPr>
            <w:r w:rsidRPr="001F1B5D">
              <w:rPr>
                <w:rFonts w:ascii="Calibri" w:hAnsi="Calibri" w:cs="Calibri"/>
                <w:color w:val="000000"/>
                <w:sz w:val="20"/>
                <w:szCs w:val="20"/>
              </w:rPr>
              <w:t>$2,014,633</w:t>
            </w:r>
          </w:p>
        </w:tc>
      </w:tr>
      <w:tr w:rsidR="00FE60C2" w14:paraId="00BFDB69"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EE6BB3" w14:textId="77777777" w:rsidR="00FE60C2" w:rsidRDefault="00FE60C2">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5AA69A1A"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$118,690</w:t>
            </w:r>
          </w:p>
        </w:tc>
        <w:tc>
          <w:tcPr>
            <w:tcW w:w="1077" w:type="pct"/>
            <w:tcBorders>
              <w:top w:val="nil"/>
              <w:left w:val="nil"/>
              <w:bottom w:val="single" w:sz="4" w:space="0" w:color="auto"/>
              <w:right w:val="single" w:sz="4" w:space="0" w:color="auto"/>
            </w:tcBorders>
            <w:shd w:val="clear" w:color="auto" w:fill="auto"/>
            <w:vAlign w:val="center"/>
            <w:hideMark/>
          </w:tcPr>
          <w:p w14:paraId="4472BCC0"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452F7A7C"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50ED76" w14:textId="77777777" w:rsidR="00FE60C2" w:rsidRDefault="00FE60C2">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AB2A90D"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30C2D37" w14:textId="392391BF" w:rsidR="00FE60C2" w:rsidRDefault="005E41F8">
            <w:pPr>
              <w:jc w:val="right"/>
              <w:rPr>
                <w:rFonts w:ascii="Calibri" w:hAnsi="Calibri" w:cs="Calibri"/>
                <w:color w:val="000000"/>
                <w:sz w:val="20"/>
                <w:szCs w:val="20"/>
              </w:rPr>
            </w:pPr>
            <w:r>
              <w:rPr>
                <w:rFonts w:ascii="Calibri" w:hAnsi="Calibri" w:cs="Calibri"/>
                <w:color w:val="000000"/>
                <w:sz w:val="20"/>
                <w:szCs w:val="20"/>
              </w:rPr>
              <w:t>N/A</w:t>
            </w:r>
          </w:p>
        </w:tc>
      </w:tr>
      <w:tr w:rsidR="00FE60C2" w14:paraId="3CC06EBE"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7AC947" w14:textId="77777777" w:rsidR="00FE60C2" w:rsidRDefault="00FE60C2">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68887A8"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$6,697,000</w:t>
            </w:r>
          </w:p>
        </w:tc>
        <w:tc>
          <w:tcPr>
            <w:tcW w:w="1077" w:type="pct"/>
            <w:tcBorders>
              <w:top w:val="nil"/>
              <w:left w:val="nil"/>
              <w:bottom w:val="single" w:sz="4" w:space="0" w:color="auto"/>
              <w:right w:val="single" w:sz="4" w:space="0" w:color="auto"/>
            </w:tcBorders>
            <w:shd w:val="clear" w:color="auto" w:fill="auto"/>
            <w:vAlign w:val="center"/>
            <w:hideMark/>
          </w:tcPr>
          <w:p w14:paraId="3EC8E9DC" w14:textId="5D51AB04" w:rsidR="00FE60C2" w:rsidRDefault="0074282A">
            <w:pPr>
              <w:jc w:val="right"/>
              <w:rPr>
                <w:rFonts w:ascii="Calibri" w:hAnsi="Calibri" w:cs="Calibri"/>
                <w:color w:val="000000"/>
                <w:sz w:val="20"/>
                <w:szCs w:val="20"/>
              </w:rPr>
            </w:pPr>
            <w:r>
              <w:rPr>
                <w:rFonts w:ascii="Calibri" w:hAnsi="Calibri" w:cs="Calibri"/>
                <w:color w:val="000000"/>
                <w:sz w:val="20"/>
                <w:szCs w:val="20"/>
              </w:rPr>
              <w:t>$6,971,000</w:t>
            </w:r>
          </w:p>
        </w:tc>
      </w:tr>
      <w:tr w:rsidR="00FE60C2" w14:paraId="65E3B47D" w14:textId="77777777" w:rsidTr="00C33B7B">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D65565A" w14:textId="77777777" w:rsidR="00FE60C2" w:rsidRDefault="00FE60C2">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73AE80AD" w14:textId="3E0C2DC8" w:rsidR="00FE60C2" w:rsidRDefault="00FE60C2">
            <w:pPr>
              <w:jc w:val="right"/>
              <w:rPr>
                <w:rFonts w:ascii="Calibri" w:hAnsi="Calibri" w:cs="Calibri"/>
                <w:b/>
                <w:bCs/>
                <w:color w:val="000000"/>
                <w:sz w:val="20"/>
                <w:szCs w:val="20"/>
              </w:rPr>
            </w:pPr>
            <w:r>
              <w:rPr>
                <w:rFonts w:ascii="Calibri" w:hAnsi="Calibri" w:cs="Calibri"/>
                <w:b/>
                <w:bCs/>
                <w:color w:val="000000"/>
                <w:sz w:val="20"/>
                <w:szCs w:val="20"/>
              </w:rPr>
              <w:t>$</w:t>
            </w:r>
            <w:r w:rsidR="00621378">
              <w:rPr>
                <w:rFonts w:ascii="Calibri" w:hAnsi="Calibri" w:cs="Calibri"/>
                <w:b/>
                <w:bCs/>
                <w:color w:val="000000"/>
                <w:sz w:val="20"/>
                <w:szCs w:val="20"/>
              </w:rPr>
              <w:t>556,269,681</w:t>
            </w:r>
          </w:p>
        </w:tc>
        <w:tc>
          <w:tcPr>
            <w:tcW w:w="1077" w:type="pct"/>
            <w:tcBorders>
              <w:top w:val="nil"/>
              <w:left w:val="nil"/>
              <w:bottom w:val="single" w:sz="4" w:space="0" w:color="auto"/>
              <w:right w:val="single" w:sz="4" w:space="0" w:color="auto"/>
            </w:tcBorders>
            <w:shd w:val="clear" w:color="000000" w:fill="F2F2F2"/>
            <w:vAlign w:val="center"/>
            <w:hideMark/>
          </w:tcPr>
          <w:p w14:paraId="088B5FB7" w14:textId="77777777" w:rsidR="00FE60C2" w:rsidRDefault="00FE60C2">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3" w:name="_Hlk59012843"/>
      <w:bookmarkStart w:id="4" w:name="_Hlk58926145"/>
      <w:r w:rsidDel="00590941">
        <w:rPr>
          <w:lang w:val="en-GB"/>
        </w:rPr>
        <w:br w:type="page"/>
      </w:r>
      <w:bookmarkEnd w:id="3"/>
      <w:bookmarkEnd w:id="4"/>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5"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4452AD1"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310D95" w:rsidRPr="004A35E5">
        <w:rPr>
          <w:rFonts w:ascii="Calibri" w:hAnsi="Calibri" w:cs="Arial"/>
          <w:sz w:val="22"/>
          <w:szCs w:val="22"/>
        </w:rPr>
        <w:t>Table</w:t>
      </w:r>
      <w:r w:rsidR="00310D95">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55835B20" w:rsidR="004F7CBE" w:rsidRPr="00310D95"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6" w:name="mdmsn"/>
      <w:r w:rsidRPr="5FFDBAB4">
        <w:rPr>
          <w:rFonts w:ascii="Calibri" w:hAnsi="Calibri" w:cs="Arial"/>
          <w:sz w:val="22"/>
          <w:szCs w:val="22"/>
        </w:rPr>
        <w:t xml:space="preserve">Of the number of Commonwealth supported places in medicine allocated to the Provider under </w:t>
      </w:r>
      <w:r w:rsidR="00310D95" w:rsidRPr="5FFDBAB4">
        <w:rPr>
          <w:rFonts w:ascii="Calibri" w:hAnsi="Calibri" w:cs="Arial"/>
          <w:sz w:val="22"/>
          <w:szCs w:val="22"/>
        </w:rPr>
        <w:t>clause</w:t>
      </w:r>
      <w:r w:rsidR="00310D95">
        <w:rPr>
          <w:rFonts w:ascii="Calibri" w:hAnsi="Calibri" w:cs="Arial"/>
          <w:sz w:val="22"/>
          <w:szCs w:val="22"/>
        </w:rPr>
        <w:t xml:space="preserve"> 13</w:t>
      </w:r>
      <w:r w:rsidRPr="5FFDBAB4">
        <w:rPr>
          <w:rFonts w:ascii="Calibri" w:hAnsi="Calibri" w:cs="Arial"/>
          <w:sz w:val="22"/>
          <w:szCs w:val="22"/>
        </w:rPr>
        <w:t xml:space="preserve">, the Provider </w:t>
      </w:r>
      <w:r w:rsidRPr="00310D95">
        <w:rPr>
          <w:rFonts w:ascii="Calibri" w:hAnsi="Calibri" w:cs="Arial"/>
          <w:sz w:val="22"/>
          <w:szCs w:val="22"/>
        </w:rPr>
        <w:t xml:space="preserve">must deliver </w:t>
      </w:r>
      <w:r w:rsidR="00FE60C2" w:rsidRPr="003A34E2">
        <w:rPr>
          <w:rFonts w:ascii="Calibri" w:hAnsi="Calibri" w:cs="Arial"/>
          <w:bCs/>
          <w:sz w:val="22"/>
          <w:szCs w:val="22"/>
        </w:rPr>
        <w:t>90</w:t>
      </w:r>
      <w:r w:rsidRPr="00310D95">
        <w:rPr>
          <w:rFonts w:ascii="Calibri" w:hAnsi="Calibri" w:cs="Arial"/>
          <w:sz w:val="22"/>
          <w:szCs w:val="22"/>
        </w:rPr>
        <w:t xml:space="preserve"> EFTSL in 2024, and </w:t>
      </w:r>
      <w:r w:rsidR="00FE60C2" w:rsidRPr="003A34E2">
        <w:rPr>
          <w:rFonts w:ascii="Calibri" w:hAnsi="Calibri" w:cs="Arial"/>
          <w:bCs/>
          <w:noProof/>
          <w:sz w:val="22"/>
          <w:szCs w:val="22"/>
        </w:rPr>
        <w:t>120</w:t>
      </w:r>
      <w:r w:rsidR="00676E64" w:rsidRPr="00310D95">
        <w:rPr>
          <w:rFonts w:ascii="Calibri" w:hAnsi="Calibri" w:cs="Arial"/>
          <w:color w:val="FF0000"/>
          <w:sz w:val="22"/>
          <w:szCs w:val="22"/>
        </w:rPr>
        <w:t xml:space="preserve"> </w:t>
      </w:r>
      <w:r w:rsidRPr="00310D95">
        <w:rPr>
          <w:rFonts w:ascii="Calibri" w:hAnsi="Calibri" w:cs="Arial"/>
          <w:sz w:val="22"/>
          <w:szCs w:val="22"/>
        </w:rPr>
        <w:t xml:space="preserve">EFTSL in 2025 at the </w:t>
      </w:r>
      <w:r w:rsidR="00FE60C2" w:rsidRPr="003A34E2">
        <w:rPr>
          <w:rFonts w:ascii="Calibri" w:hAnsi="Calibri" w:cs="Arial"/>
          <w:bCs/>
          <w:noProof/>
          <w:sz w:val="22"/>
          <w:szCs w:val="22"/>
        </w:rPr>
        <w:t>Shepparton, VIC</w:t>
      </w:r>
      <w:r w:rsidRPr="00310D95">
        <w:rPr>
          <w:rFonts w:ascii="Calibri" w:hAnsi="Calibri" w:cs="Arial"/>
          <w:sz w:val="22"/>
          <w:szCs w:val="22"/>
        </w:rPr>
        <w:t xml:space="preserve"> campus.</w:t>
      </w:r>
    </w:p>
    <w:bookmarkEnd w:id="6"/>
    <w:p w14:paraId="73A4C7FF" w14:textId="62DB20B4" w:rsidR="005A7163" w:rsidRPr="00310D95"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310D95">
        <w:rPr>
          <w:rFonts w:ascii="Calibri" w:hAnsi="Calibri" w:cs="Arial"/>
          <w:sz w:val="22"/>
          <w:szCs w:val="22"/>
        </w:rPr>
        <w:t>The number of domestic annual completions for the Provider’s designated higher education courses in medicine</w:t>
      </w:r>
      <w:r w:rsidR="00345277" w:rsidRPr="00310D95">
        <w:rPr>
          <w:rFonts w:ascii="Calibri" w:hAnsi="Calibri" w:cs="Arial"/>
          <w:sz w:val="22"/>
          <w:szCs w:val="22"/>
        </w:rPr>
        <w:t xml:space="preserve"> in</w:t>
      </w:r>
      <w:r w:rsidRPr="00310D95">
        <w:rPr>
          <w:rFonts w:ascii="Calibri" w:hAnsi="Calibri" w:cs="Arial"/>
          <w:sz w:val="22"/>
          <w:szCs w:val="22"/>
        </w:rPr>
        <w:t xml:space="preserve"> </w:t>
      </w:r>
      <w:r w:rsidR="6EFABCBD" w:rsidRPr="00310D95">
        <w:rPr>
          <w:rFonts w:ascii="Calibri" w:hAnsi="Calibri" w:cs="Arial"/>
          <w:sz w:val="22"/>
          <w:szCs w:val="22"/>
        </w:rPr>
        <w:t>202</w:t>
      </w:r>
      <w:r w:rsidR="2828B562" w:rsidRPr="00310D95">
        <w:rPr>
          <w:rFonts w:ascii="Calibri" w:hAnsi="Calibri" w:cs="Arial"/>
          <w:sz w:val="22"/>
          <w:szCs w:val="22"/>
        </w:rPr>
        <w:t>4</w:t>
      </w:r>
      <w:r w:rsidRPr="00310D95" w:rsidDel="005A7163">
        <w:rPr>
          <w:rFonts w:ascii="Calibri" w:hAnsi="Calibri" w:cs="Arial"/>
          <w:sz w:val="22"/>
          <w:szCs w:val="22"/>
        </w:rPr>
        <w:t xml:space="preserve"> </w:t>
      </w:r>
      <w:r w:rsidRPr="00310D95">
        <w:rPr>
          <w:rFonts w:ascii="Calibri" w:hAnsi="Calibri" w:cs="Arial"/>
          <w:sz w:val="22"/>
          <w:szCs w:val="22"/>
        </w:rPr>
        <w:t xml:space="preserve">and </w:t>
      </w:r>
      <w:r w:rsidR="6D855250" w:rsidRPr="00310D95">
        <w:rPr>
          <w:rFonts w:ascii="Calibri" w:hAnsi="Calibri" w:cs="Arial"/>
          <w:sz w:val="22"/>
          <w:szCs w:val="22"/>
        </w:rPr>
        <w:t>2025 is</w:t>
      </w:r>
      <w:r w:rsidRPr="00310D95" w:rsidDel="005A7163">
        <w:rPr>
          <w:rFonts w:ascii="Calibri" w:hAnsi="Calibri" w:cs="Arial"/>
          <w:sz w:val="22"/>
          <w:szCs w:val="22"/>
        </w:rPr>
        <w:t xml:space="preserve"> </w:t>
      </w:r>
      <w:r w:rsidR="3416A5D9" w:rsidRPr="00310D95">
        <w:rPr>
          <w:rFonts w:ascii="Calibri" w:hAnsi="Calibri" w:cs="Arial"/>
          <w:noProof/>
          <w:sz w:val="22"/>
          <w:szCs w:val="22"/>
        </w:rPr>
        <w:t xml:space="preserve">outlined in Table </w:t>
      </w:r>
      <w:r w:rsidR="00694917" w:rsidRPr="00310D95">
        <w:rPr>
          <w:rFonts w:ascii="Calibri" w:hAnsi="Calibri" w:cs="Arial"/>
          <w:noProof/>
          <w:sz w:val="22"/>
          <w:szCs w:val="22"/>
        </w:rPr>
        <w:t>2</w:t>
      </w:r>
      <w:r w:rsidRPr="00310D95">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3A13BBED" w14:textId="7FD3AB85" w:rsidR="004F7CBE" w:rsidRPr="00310D95"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7" w:name="dffp_allowed"/>
      <w:r w:rsidRPr="00310D95">
        <w:rPr>
          <w:rFonts w:ascii="Calibri" w:hAnsi="Calibri" w:cs="Arial"/>
          <w:sz w:val="22"/>
          <w:szCs w:val="22"/>
        </w:rPr>
        <w:t xml:space="preserve">The University must not admit more than </w:t>
      </w:r>
      <w:r w:rsidR="00FE60C2" w:rsidRPr="003A34E2">
        <w:rPr>
          <w:rFonts w:ascii="Calibri" w:hAnsi="Calibri" w:cs="Arial"/>
          <w:sz w:val="22"/>
          <w:szCs w:val="22"/>
        </w:rPr>
        <w:t>45</w:t>
      </w:r>
      <w:r w:rsidRPr="00310D95">
        <w:rPr>
          <w:rFonts w:ascii="Calibri" w:hAnsi="Calibri" w:cs="Arial"/>
          <w:sz w:val="22"/>
          <w:szCs w:val="22"/>
        </w:rPr>
        <w:t xml:space="preserve"> commencing domestic </w:t>
      </w:r>
      <w:r w:rsidR="6B88762F" w:rsidRPr="00310D95">
        <w:rPr>
          <w:rFonts w:ascii="Calibri" w:hAnsi="Calibri" w:cs="Arial"/>
          <w:sz w:val="22"/>
          <w:szCs w:val="22"/>
        </w:rPr>
        <w:t>full fee</w:t>
      </w:r>
      <w:r w:rsidRPr="00310D95">
        <w:rPr>
          <w:rFonts w:ascii="Calibri" w:hAnsi="Calibri" w:cs="Arial"/>
          <w:sz w:val="22"/>
          <w:szCs w:val="22"/>
        </w:rPr>
        <w:t xml:space="preserve"> paying students to its course or courses of study in medicine.</w:t>
      </w:r>
      <w:r w:rsidR="009310C3" w:rsidRPr="00310D95">
        <w:rPr>
          <w:rFonts w:ascii="Calibri" w:hAnsi="Calibri" w:cs="Arial"/>
          <w:sz w:val="22"/>
          <w:szCs w:val="22"/>
        </w:rPr>
        <w:t xml:space="preserve"> </w:t>
      </w:r>
    </w:p>
    <w:bookmarkEnd w:id="7"/>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FE60C2" w14:paraId="229DA1A7" w14:textId="77777777" w:rsidTr="00C33B7B">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6818" w14:textId="77777777" w:rsidR="00FE60C2" w:rsidRDefault="00FE60C2">
            <w:pPr>
              <w:jc w:val="center"/>
              <w:rPr>
                <w:rFonts w:ascii="Calibri" w:hAnsi="Calibri" w:cs="Calibri"/>
                <w:b/>
                <w:bCs/>
                <w:color w:val="000000"/>
                <w:sz w:val="22"/>
                <w:szCs w:val="22"/>
              </w:rPr>
            </w:pPr>
            <w:bookmarkStart w:id="8" w:name="MedTable"/>
            <w:bookmarkEnd w:id="8"/>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2A35935"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FA213CF"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7DE9F9A"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FE60C2" w14:paraId="48196FFC" w14:textId="77777777" w:rsidTr="00C33B7B">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44F3AD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3E9031C7" w14:textId="145C73A0" w:rsidR="00FE60C2" w:rsidRDefault="00AE31D9">
            <w:pPr>
              <w:jc w:val="center"/>
              <w:rPr>
                <w:rFonts w:ascii="Calibri" w:hAnsi="Calibri" w:cs="Calibri"/>
                <w:color w:val="000000"/>
                <w:sz w:val="22"/>
                <w:szCs w:val="22"/>
              </w:rPr>
            </w:pPr>
            <w:r>
              <w:rPr>
                <w:rFonts w:ascii="Calibri" w:hAnsi="Calibri" w:cs="Calibri"/>
                <w:color w:val="000000"/>
                <w:sz w:val="22"/>
                <w:szCs w:val="22"/>
              </w:rPr>
              <w:t>988</w:t>
            </w:r>
          </w:p>
        </w:tc>
        <w:tc>
          <w:tcPr>
            <w:tcW w:w="1525" w:type="pct"/>
            <w:tcBorders>
              <w:top w:val="nil"/>
              <w:left w:val="nil"/>
              <w:bottom w:val="single" w:sz="4" w:space="0" w:color="auto"/>
              <w:right w:val="single" w:sz="4" w:space="0" w:color="auto"/>
            </w:tcBorders>
            <w:shd w:val="clear" w:color="auto" w:fill="auto"/>
            <w:noWrap/>
            <w:vAlign w:val="center"/>
            <w:hideMark/>
          </w:tcPr>
          <w:p w14:paraId="3CD26E9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295</w:t>
            </w:r>
          </w:p>
        </w:tc>
        <w:tc>
          <w:tcPr>
            <w:tcW w:w="1525" w:type="pct"/>
            <w:tcBorders>
              <w:top w:val="nil"/>
              <w:left w:val="nil"/>
              <w:bottom w:val="single" w:sz="4" w:space="0" w:color="auto"/>
              <w:right w:val="single" w:sz="4" w:space="0" w:color="auto"/>
            </w:tcBorders>
            <w:shd w:val="clear" w:color="auto" w:fill="auto"/>
            <w:noWrap/>
            <w:vAlign w:val="center"/>
            <w:hideMark/>
          </w:tcPr>
          <w:p w14:paraId="6FE8914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$30,093,492</w:t>
            </w:r>
          </w:p>
        </w:tc>
      </w:tr>
      <w:tr w:rsidR="00FE60C2" w14:paraId="75F35D09" w14:textId="77777777" w:rsidTr="00C33B7B">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E9FCAD"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358F426E" w14:textId="211AAD58" w:rsidR="00FE60C2" w:rsidRDefault="009A38DE">
            <w:pPr>
              <w:jc w:val="center"/>
              <w:rPr>
                <w:rFonts w:ascii="Calibri" w:hAnsi="Calibri" w:cs="Calibri"/>
                <w:color w:val="000000"/>
                <w:sz w:val="22"/>
                <w:szCs w:val="22"/>
              </w:rPr>
            </w:pPr>
            <w:r>
              <w:rPr>
                <w:rFonts w:ascii="Calibri" w:hAnsi="Calibri" w:cs="Calibri"/>
                <w:color w:val="000000"/>
                <w:sz w:val="22"/>
                <w:szCs w:val="22"/>
              </w:rPr>
              <w:t>985</w:t>
            </w:r>
          </w:p>
        </w:tc>
        <w:tc>
          <w:tcPr>
            <w:tcW w:w="1525" w:type="pct"/>
            <w:tcBorders>
              <w:top w:val="nil"/>
              <w:left w:val="nil"/>
              <w:bottom w:val="single" w:sz="4" w:space="0" w:color="auto"/>
              <w:right w:val="single" w:sz="4" w:space="0" w:color="auto"/>
            </w:tcBorders>
            <w:shd w:val="clear" w:color="auto" w:fill="auto"/>
            <w:noWrap/>
            <w:vAlign w:val="center"/>
            <w:hideMark/>
          </w:tcPr>
          <w:p w14:paraId="53F437AC" w14:textId="0FF31B4B" w:rsidR="00FE60C2" w:rsidRDefault="009251EC">
            <w:pPr>
              <w:jc w:val="center"/>
              <w:rPr>
                <w:rFonts w:ascii="Calibri" w:hAnsi="Calibri" w:cs="Calibri"/>
                <w:color w:val="000000"/>
                <w:sz w:val="22"/>
                <w:szCs w:val="22"/>
              </w:rPr>
            </w:pPr>
            <w:r>
              <w:rPr>
                <w:rFonts w:ascii="Calibri" w:hAnsi="Calibri" w:cs="Calibri"/>
                <w:color w:val="000000"/>
                <w:sz w:val="22"/>
                <w:szCs w:val="22"/>
              </w:rPr>
              <w:t>295</w:t>
            </w:r>
          </w:p>
        </w:tc>
        <w:tc>
          <w:tcPr>
            <w:tcW w:w="1525" w:type="pct"/>
            <w:tcBorders>
              <w:top w:val="nil"/>
              <w:left w:val="nil"/>
              <w:bottom w:val="single" w:sz="4" w:space="0" w:color="auto"/>
              <w:right w:val="single" w:sz="4" w:space="0" w:color="auto"/>
            </w:tcBorders>
            <w:shd w:val="clear" w:color="auto" w:fill="auto"/>
            <w:noWrap/>
            <w:vAlign w:val="center"/>
            <w:hideMark/>
          </w:tcPr>
          <w:p w14:paraId="5B08A6C9" w14:textId="7C6AC843" w:rsidR="00FE60C2" w:rsidRDefault="00EC6C20">
            <w:pPr>
              <w:jc w:val="center"/>
              <w:rPr>
                <w:rFonts w:ascii="Calibri" w:hAnsi="Calibri" w:cs="Calibri"/>
                <w:color w:val="000000"/>
                <w:sz w:val="22"/>
                <w:szCs w:val="22"/>
              </w:rPr>
            </w:pPr>
            <w:r>
              <w:rPr>
                <w:rFonts w:ascii="Calibri" w:hAnsi="Calibri" w:cs="Calibri"/>
                <w:color w:val="000000"/>
                <w:sz w:val="22"/>
                <w:szCs w:val="22"/>
              </w:rPr>
              <w:t>$31,166,385</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476979E6" w14:textId="77777777" w:rsidR="003A34E2" w:rsidRDefault="003A34E2">
      <w:pPr>
        <w:rPr>
          <w:rFonts w:ascii="Calibri" w:hAnsi="Calibri"/>
          <w:i/>
          <w:sz w:val="22"/>
        </w:rPr>
      </w:pPr>
      <w:r>
        <w:rPr>
          <w:rFonts w:ascii="Calibri" w:hAnsi="Calibri"/>
          <w:i/>
          <w:sz w:val="22"/>
        </w:rPr>
        <w:br w:type="page"/>
      </w:r>
    </w:p>
    <w:p w14:paraId="3C28FC7F" w14:textId="1813B73E"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5"/>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4061FFD" w:rsidR="005A7163" w:rsidRPr="003A34E2"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3A34E2">
        <w:rPr>
          <w:rFonts w:ascii="Calibri" w:hAnsi="Calibri" w:cs="Arial"/>
          <w:sz w:val="22"/>
          <w:szCs w:val="22"/>
        </w:rPr>
        <w:t xml:space="preserve">educational facility, other than one of the Provider’s campuses </w:t>
      </w:r>
      <w:bookmarkStart w:id="9" w:name="_Hlk152863018"/>
      <w:r w:rsidR="001179E5" w:rsidRPr="003A34E2">
        <w:rPr>
          <w:rFonts w:ascii="Calibri" w:hAnsi="Calibri" w:cs="Arial"/>
          <w:sz w:val="22"/>
          <w:szCs w:val="22"/>
        </w:rPr>
        <w:t xml:space="preserve">or approved educational facilities </w:t>
      </w:r>
      <w:bookmarkEnd w:id="9"/>
      <w:r w:rsidRPr="003A34E2">
        <w:rPr>
          <w:rFonts w:ascii="Calibri" w:hAnsi="Calibri" w:cs="Arial"/>
          <w:sz w:val="22"/>
          <w:szCs w:val="22"/>
        </w:rPr>
        <w:t xml:space="preserve">listed below in Table </w:t>
      </w:r>
      <w:r w:rsidR="00FE60C2" w:rsidRPr="003A34E2">
        <w:rPr>
          <w:rFonts w:ascii="Calibri" w:hAnsi="Calibri" w:cs="Arial"/>
          <w:sz w:val="22"/>
          <w:szCs w:val="22"/>
        </w:rPr>
        <w:t>3</w:t>
      </w:r>
      <w:r w:rsidR="001179E5" w:rsidRPr="003A34E2">
        <w:rPr>
          <w:rFonts w:ascii="Calibri" w:hAnsi="Calibri" w:cs="Arial"/>
          <w:sz w:val="22"/>
          <w:szCs w:val="22"/>
        </w:rPr>
        <w:t>.</w:t>
      </w:r>
    </w:p>
    <w:p w14:paraId="2C0391AE" w14:textId="55592C28" w:rsidR="005A7163" w:rsidRPr="003A34E2"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FA8FA30" w:rsidR="005A7163" w:rsidRDefault="005A7163" w:rsidP="0069202F">
      <w:pPr>
        <w:spacing w:before="120" w:after="120"/>
        <w:rPr>
          <w:rFonts w:cstheme="minorBidi"/>
          <w:b/>
          <w:sz w:val="22"/>
          <w:szCs w:val="22"/>
        </w:rPr>
      </w:pPr>
      <w:r w:rsidRPr="003A34E2">
        <w:rPr>
          <w:rFonts w:ascii="Calibri" w:hAnsi="Calibri"/>
          <w:b/>
          <w:sz w:val="22"/>
          <w:szCs w:val="22"/>
        </w:rPr>
        <w:t xml:space="preserve">Table </w:t>
      </w:r>
      <w:r w:rsidR="00FE60C2" w:rsidRPr="003A34E2">
        <w:rPr>
          <w:rFonts w:ascii="Calibri" w:hAnsi="Calibri"/>
          <w:b/>
          <w:bCs/>
          <w:noProof/>
          <w:sz w:val="22"/>
          <w:szCs w:val="22"/>
        </w:rPr>
        <w:t>3</w:t>
      </w:r>
      <w:r w:rsidRPr="003A34E2">
        <w:rPr>
          <w:rFonts w:cstheme="minorBidi"/>
          <w:b/>
          <w:sz w:val="22"/>
          <w:szCs w:val="22"/>
        </w:rPr>
        <w:t xml:space="preserve">: </w:t>
      </w:r>
      <w:r w:rsidRPr="003A34E2">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FE60C2" w14:paraId="20169696" w14:textId="77777777" w:rsidTr="00C33B7B">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993410" w14:textId="77777777" w:rsidR="00FE60C2" w:rsidRDefault="00FE60C2">
            <w:pPr>
              <w:jc w:val="center"/>
              <w:rPr>
                <w:rFonts w:ascii="Calibri" w:hAnsi="Calibri" w:cs="Calibri"/>
                <w:b/>
                <w:bCs/>
                <w:color w:val="000000"/>
                <w:sz w:val="22"/>
                <w:szCs w:val="22"/>
              </w:rPr>
            </w:pPr>
            <w:bookmarkStart w:id="10" w:name="CampusTable"/>
            <w:bookmarkEnd w:id="10"/>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66F1F74"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Type</w:t>
            </w:r>
          </w:p>
        </w:tc>
      </w:tr>
      <w:tr w:rsidR="00FE60C2" w14:paraId="62265227" w14:textId="77777777" w:rsidTr="00C33B7B">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9BAC45" w14:textId="77777777" w:rsidR="00FE60C2" w:rsidRDefault="00FE60C2">
            <w:pPr>
              <w:rPr>
                <w:rFonts w:ascii="Calibri" w:hAnsi="Calibri" w:cs="Calibri"/>
                <w:color w:val="000000"/>
                <w:sz w:val="22"/>
                <w:szCs w:val="22"/>
              </w:rPr>
            </w:pPr>
            <w:r>
              <w:rPr>
                <w:rFonts w:ascii="Calibri" w:hAnsi="Calibri" w:cs="Calibri"/>
                <w:color w:val="000000"/>
                <w:sz w:val="22"/>
                <w:szCs w:val="22"/>
              </w:rPr>
              <w:t>Burnley</w:t>
            </w:r>
          </w:p>
        </w:tc>
        <w:tc>
          <w:tcPr>
            <w:tcW w:w="1030" w:type="pct"/>
            <w:tcBorders>
              <w:top w:val="nil"/>
              <w:left w:val="nil"/>
              <w:bottom w:val="single" w:sz="4" w:space="0" w:color="auto"/>
              <w:right w:val="single" w:sz="4" w:space="0" w:color="auto"/>
            </w:tcBorders>
            <w:shd w:val="clear" w:color="auto" w:fill="auto"/>
            <w:noWrap/>
            <w:vAlign w:val="center"/>
            <w:hideMark/>
          </w:tcPr>
          <w:p w14:paraId="782C9A3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0333BF1E"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2A9854" w14:textId="77777777" w:rsidR="00FE60C2" w:rsidRDefault="00FE60C2">
            <w:pPr>
              <w:rPr>
                <w:rFonts w:ascii="Calibri" w:hAnsi="Calibri" w:cs="Calibri"/>
                <w:color w:val="000000"/>
                <w:sz w:val="22"/>
                <w:szCs w:val="22"/>
              </w:rPr>
            </w:pPr>
            <w:r>
              <w:rPr>
                <w:rFonts w:ascii="Calibri" w:hAnsi="Calibri" w:cs="Calibri"/>
                <w:color w:val="000000"/>
                <w:sz w:val="22"/>
                <w:szCs w:val="22"/>
              </w:rPr>
              <w:t>Creswick</w:t>
            </w:r>
          </w:p>
        </w:tc>
        <w:tc>
          <w:tcPr>
            <w:tcW w:w="1030" w:type="pct"/>
            <w:tcBorders>
              <w:top w:val="nil"/>
              <w:left w:val="nil"/>
              <w:bottom w:val="single" w:sz="4" w:space="0" w:color="auto"/>
              <w:right w:val="single" w:sz="4" w:space="0" w:color="auto"/>
            </w:tcBorders>
            <w:shd w:val="clear" w:color="auto" w:fill="auto"/>
            <w:noWrap/>
            <w:vAlign w:val="center"/>
            <w:hideMark/>
          </w:tcPr>
          <w:p w14:paraId="4422B98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611D1C7E"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37A448" w14:textId="77777777" w:rsidR="00FE60C2" w:rsidRDefault="00FE60C2">
            <w:pPr>
              <w:rPr>
                <w:rFonts w:ascii="Calibri" w:hAnsi="Calibri" w:cs="Calibri"/>
                <w:color w:val="000000"/>
                <w:sz w:val="22"/>
                <w:szCs w:val="22"/>
              </w:rPr>
            </w:pPr>
            <w:r>
              <w:rPr>
                <w:rFonts w:ascii="Calibri" w:hAnsi="Calibri" w:cs="Calibri"/>
                <w:color w:val="000000"/>
                <w:sz w:val="22"/>
                <w:szCs w:val="22"/>
              </w:rPr>
              <w:t>Dookie</w:t>
            </w:r>
          </w:p>
        </w:tc>
        <w:tc>
          <w:tcPr>
            <w:tcW w:w="1030" w:type="pct"/>
            <w:tcBorders>
              <w:top w:val="nil"/>
              <w:left w:val="nil"/>
              <w:bottom w:val="single" w:sz="4" w:space="0" w:color="auto"/>
              <w:right w:val="single" w:sz="4" w:space="0" w:color="auto"/>
            </w:tcBorders>
            <w:shd w:val="clear" w:color="auto" w:fill="auto"/>
            <w:noWrap/>
            <w:vAlign w:val="center"/>
            <w:hideMark/>
          </w:tcPr>
          <w:p w14:paraId="38A65BD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7CC5EF82"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4DAF720" w14:textId="77777777" w:rsidR="00FE60C2" w:rsidRDefault="00FE60C2">
            <w:pPr>
              <w:rPr>
                <w:rFonts w:ascii="Calibri" w:hAnsi="Calibri" w:cs="Calibri"/>
                <w:color w:val="000000"/>
                <w:sz w:val="22"/>
                <w:szCs w:val="22"/>
              </w:rPr>
            </w:pPr>
            <w:r>
              <w:rPr>
                <w:rFonts w:ascii="Calibri" w:hAnsi="Calibri" w:cs="Calibri"/>
                <w:color w:val="000000"/>
                <w:sz w:val="22"/>
                <w:szCs w:val="22"/>
              </w:rPr>
              <w:t>Parkville</w:t>
            </w:r>
          </w:p>
        </w:tc>
        <w:tc>
          <w:tcPr>
            <w:tcW w:w="1030" w:type="pct"/>
            <w:tcBorders>
              <w:top w:val="nil"/>
              <w:left w:val="nil"/>
              <w:bottom w:val="single" w:sz="4" w:space="0" w:color="auto"/>
              <w:right w:val="single" w:sz="4" w:space="0" w:color="auto"/>
            </w:tcBorders>
            <w:shd w:val="clear" w:color="auto" w:fill="auto"/>
            <w:noWrap/>
            <w:vAlign w:val="center"/>
            <w:hideMark/>
          </w:tcPr>
          <w:p w14:paraId="4F4748F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6284A6DB"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08243A3" w14:textId="77777777" w:rsidR="00FE60C2" w:rsidRDefault="00FE60C2">
            <w:pPr>
              <w:rPr>
                <w:rFonts w:ascii="Calibri" w:hAnsi="Calibri" w:cs="Calibri"/>
                <w:color w:val="000000"/>
                <w:sz w:val="22"/>
                <w:szCs w:val="22"/>
              </w:rPr>
            </w:pPr>
            <w:r>
              <w:rPr>
                <w:rFonts w:ascii="Calibri" w:hAnsi="Calibri" w:cs="Calibri"/>
                <w:color w:val="000000"/>
                <w:sz w:val="22"/>
                <w:szCs w:val="22"/>
              </w:rPr>
              <w:t>Southbank</w:t>
            </w:r>
          </w:p>
        </w:tc>
        <w:tc>
          <w:tcPr>
            <w:tcW w:w="1030" w:type="pct"/>
            <w:tcBorders>
              <w:top w:val="nil"/>
              <w:left w:val="nil"/>
              <w:bottom w:val="single" w:sz="4" w:space="0" w:color="auto"/>
              <w:right w:val="single" w:sz="4" w:space="0" w:color="auto"/>
            </w:tcBorders>
            <w:shd w:val="clear" w:color="auto" w:fill="auto"/>
            <w:noWrap/>
            <w:vAlign w:val="center"/>
            <w:hideMark/>
          </w:tcPr>
          <w:p w14:paraId="3069B65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1" w:name="_Hlk59445729"/>
      <w:bookmarkStart w:id="12" w:name="_Hlk59182235"/>
      <w:bookmarkStart w:id="13" w:name="_Hlk58846875"/>
      <w:bookmarkStart w:id="14" w:name="_Hlk152001205"/>
      <w:r w:rsidRPr="003337FC">
        <w:rPr>
          <w:rFonts w:ascii="Calibri" w:hAnsi="Calibri" w:cs="Arial"/>
          <w:bCs/>
          <w:i/>
          <w:sz w:val="22"/>
          <w:szCs w:val="22"/>
        </w:rPr>
        <w:t>Closures of courses</w:t>
      </w:r>
    </w:p>
    <w:p w14:paraId="6C7D204B" w14:textId="365B7245" w:rsidR="00493B29" w:rsidRDefault="00493B29" w:rsidP="00810F00">
      <w:pPr>
        <w:widowControl w:val="0"/>
        <w:numPr>
          <w:ilvl w:val="0"/>
          <w:numId w:val="2"/>
        </w:numPr>
        <w:tabs>
          <w:tab w:val="left" w:pos="567"/>
          <w:tab w:val="left" w:pos="8222"/>
        </w:tabs>
        <w:spacing w:before="120" w:after="120"/>
        <w:rPr>
          <w:rFonts w:ascii="Calibri" w:hAnsi="Calibri" w:cs="Arial"/>
          <w:bCs/>
          <w:sz w:val="22"/>
          <w:szCs w:val="22"/>
        </w:rPr>
      </w:pPr>
      <w:bookmarkStart w:id="15" w:name="_Ref58341938"/>
      <w:r>
        <w:rPr>
          <w:rFonts w:ascii="Calibri" w:hAnsi="Calibri" w:cs="Arial"/>
          <w:bCs/>
          <w:sz w:val="22"/>
          <w:szCs w:val="22"/>
        </w:rPr>
        <w:t>The interpretation of ‘Closing a Course’ or ‘Closure’ is set out</w:t>
      </w:r>
      <w:r w:rsidR="00C33B7B">
        <w:rPr>
          <w:rFonts w:ascii="Calibri" w:hAnsi="Calibri" w:cs="Arial"/>
          <w:bCs/>
          <w:sz w:val="22"/>
          <w:szCs w:val="22"/>
        </w:rPr>
        <w:t xml:space="preserve"> in clause</w:t>
      </w:r>
      <w:r>
        <w:rPr>
          <w:rFonts w:ascii="Calibri" w:hAnsi="Calibri" w:cs="Arial"/>
          <w:bCs/>
          <w:sz w:val="22"/>
          <w:szCs w:val="22"/>
        </w:rPr>
        <w:t xml:space="preserve"> 39</w:t>
      </w:r>
    </w:p>
    <w:p w14:paraId="60866879" w14:textId="4B75424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w:t>
      </w:r>
      <w:r w:rsidRPr="003337FC">
        <w:rPr>
          <w:rFonts w:ascii="Calibri" w:hAnsi="Calibri" w:cs="Arial"/>
          <w:bCs/>
          <w:sz w:val="22"/>
          <w:szCs w:val="22"/>
        </w:rPr>
        <w:lastRenderedPageBreak/>
        <w:t xml:space="preserve">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5"/>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3A34E2"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7704FC00">
        <w:rPr>
          <w:rFonts w:ascii="Calibri" w:hAnsi="Calibri" w:cs="Arial"/>
          <w:sz w:val="22"/>
          <w:szCs w:val="22"/>
        </w:rPr>
        <w:t xml:space="preserve">whether the </w:t>
      </w:r>
      <w:r w:rsidR="00604A74" w:rsidRPr="003A34E2">
        <w:rPr>
          <w:rFonts w:ascii="Calibri" w:hAnsi="Calibri" w:cs="Arial"/>
          <w:sz w:val="22"/>
          <w:szCs w:val="22"/>
        </w:rPr>
        <w:t>course</w:t>
      </w:r>
      <w:r w:rsidR="003916E5" w:rsidRPr="003A34E2">
        <w:rPr>
          <w:rFonts w:ascii="Calibri" w:hAnsi="Calibri" w:cs="Arial"/>
          <w:sz w:val="22"/>
          <w:szCs w:val="22"/>
        </w:rPr>
        <w:t xml:space="preserve"> is in an </w:t>
      </w:r>
      <w:r w:rsidR="00604A74" w:rsidRPr="003A34E2">
        <w:rPr>
          <w:rFonts w:ascii="Calibri" w:hAnsi="Calibri" w:cs="Arial"/>
          <w:sz w:val="22"/>
          <w:szCs w:val="22"/>
        </w:rPr>
        <w:t>area of priority</w:t>
      </w:r>
      <w:r w:rsidR="000059EF" w:rsidRPr="003A34E2">
        <w:rPr>
          <w:rFonts w:ascii="Calibri" w:hAnsi="Calibri" w:cs="Arial"/>
          <w:sz w:val="22"/>
          <w:szCs w:val="22"/>
        </w:rPr>
        <w:t>,</w:t>
      </w:r>
      <w:r w:rsidR="00604A74" w:rsidRPr="003A34E2">
        <w:rPr>
          <w:rFonts w:ascii="Calibri" w:hAnsi="Calibri" w:cs="Arial"/>
          <w:sz w:val="22"/>
          <w:szCs w:val="22"/>
        </w:rPr>
        <w:t xml:space="preserve"> for example in </w:t>
      </w:r>
      <w:r w:rsidR="0067311B" w:rsidRPr="003A34E2">
        <w:rPr>
          <w:rFonts w:ascii="Calibri" w:hAnsi="Calibri" w:cs="Arial"/>
          <w:sz w:val="22"/>
          <w:szCs w:val="22"/>
        </w:rPr>
        <w:t>education, nursing</w:t>
      </w:r>
      <w:r w:rsidR="00ED5F6E" w:rsidRPr="003A34E2">
        <w:rPr>
          <w:rFonts w:ascii="Calibri" w:hAnsi="Calibri" w:cs="Arial"/>
          <w:sz w:val="22"/>
          <w:szCs w:val="22"/>
        </w:rPr>
        <w:t xml:space="preserve"> and allied health</w:t>
      </w:r>
      <w:r w:rsidR="0067311B" w:rsidRPr="003A34E2">
        <w:rPr>
          <w:rFonts w:ascii="Calibri" w:hAnsi="Calibri" w:cs="Arial"/>
          <w:sz w:val="22"/>
          <w:szCs w:val="22"/>
        </w:rPr>
        <w:t>, information technology</w:t>
      </w:r>
      <w:r w:rsidR="00ED5F6E" w:rsidRPr="003A34E2">
        <w:rPr>
          <w:rFonts w:ascii="Calibri" w:hAnsi="Calibri" w:cs="Arial"/>
          <w:sz w:val="22"/>
          <w:szCs w:val="22"/>
        </w:rPr>
        <w:t xml:space="preserve"> and</w:t>
      </w:r>
      <w:r w:rsidR="0067311B" w:rsidRPr="003A34E2">
        <w:rPr>
          <w:rFonts w:ascii="Calibri" w:hAnsi="Calibri" w:cs="Arial"/>
          <w:sz w:val="22"/>
          <w:szCs w:val="22"/>
        </w:rPr>
        <w:t xml:space="preserve"> </w:t>
      </w:r>
      <w:r w:rsidR="00ED5F6E" w:rsidRPr="003A34E2">
        <w:rPr>
          <w:rFonts w:ascii="Calibri" w:hAnsi="Calibri" w:cs="Arial"/>
          <w:sz w:val="22"/>
          <w:szCs w:val="22"/>
        </w:rPr>
        <w:t>engineering</w:t>
      </w:r>
      <w:r w:rsidR="00604A74" w:rsidRPr="003A34E2">
        <w:rPr>
          <w:rFonts w:ascii="Calibri" w:hAnsi="Calibri" w:cs="Arial"/>
          <w:sz w:val="22"/>
          <w:szCs w:val="22"/>
        </w:rPr>
        <w:t xml:space="preserve"> </w:t>
      </w:r>
    </w:p>
    <w:p w14:paraId="4B70B563" w14:textId="3663554D" w:rsidR="00604A74" w:rsidRPr="003A34E2"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sidRPr="003A34E2">
        <w:rPr>
          <w:rFonts w:ascii="Calibri" w:hAnsi="Calibri" w:cs="Arial"/>
          <w:bCs/>
          <w:sz w:val="22"/>
          <w:szCs w:val="22"/>
        </w:rPr>
        <w:t xml:space="preserve">whether the </w:t>
      </w:r>
      <w:r w:rsidR="00604A74" w:rsidRPr="003A34E2">
        <w:rPr>
          <w:rFonts w:ascii="Calibri" w:hAnsi="Calibri" w:cs="Arial"/>
          <w:bCs/>
          <w:sz w:val="22"/>
          <w:szCs w:val="22"/>
        </w:rPr>
        <w:t>course</w:t>
      </w:r>
      <w:r w:rsidRPr="003A34E2">
        <w:rPr>
          <w:rFonts w:ascii="Calibri" w:hAnsi="Calibri" w:cs="Arial"/>
          <w:bCs/>
          <w:sz w:val="22"/>
          <w:szCs w:val="22"/>
        </w:rPr>
        <w:t xml:space="preserve"> is </w:t>
      </w:r>
      <w:r w:rsidR="00604A74" w:rsidRPr="003A34E2">
        <w:rPr>
          <w:rFonts w:ascii="Calibri" w:hAnsi="Calibri" w:cs="Arial"/>
          <w:bCs/>
          <w:sz w:val="22"/>
          <w:szCs w:val="22"/>
        </w:rPr>
        <w:t xml:space="preserve">listed in </w:t>
      </w:r>
      <w:bookmarkStart w:id="19" w:name="_Hlk120281310"/>
      <w:r w:rsidR="00604A74" w:rsidRPr="003A34E2">
        <w:rPr>
          <w:rFonts w:ascii="Calibri" w:hAnsi="Calibri" w:cs="Arial"/>
          <w:bCs/>
          <w:sz w:val="22"/>
          <w:szCs w:val="22"/>
          <w:u w:val="single"/>
        </w:rPr>
        <w:t xml:space="preserve">Table </w:t>
      </w:r>
      <w:r w:rsidR="00F27837" w:rsidRPr="003A34E2">
        <w:rPr>
          <w:rFonts w:ascii="Calibri" w:hAnsi="Calibri" w:cs="Arial"/>
          <w:bCs/>
          <w:sz w:val="22"/>
          <w:szCs w:val="22"/>
          <w:u w:val="single"/>
        </w:rPr>
        <w:t>1b</w:t>
      </w:r>
      <w:r w:rsidR="00604A74" w:rsidRPr="003A34E2">
        <w:rPr>
          <w:rFonts w:ascii="Calibri" w:hAnsi="Calibri" w:cs="Arial"/>
          <w:bCs/>
          <w:sz w:val="22"/>
          <w:szCs w:val="22"/>
          <w:u w:val="single"/>
        </w:rPr>
        <w:t>(i)</w:t>
      </w:r>
      <w:r w:rsidR="00F27837" w:rsidRPr="003A34E2">
        <w:rPr>
          <w:rFonts w:ascii="Calibri" w:hAnsi="Calibri" w:cs="Arial"/>
          <w:bCs/>
          <w:sz w:val="22"/>
          <w:szCs w:val="22"/>
        </w:rPr>
        <w:t xml:space="preserve">, </w:t>
      </w:r>
      <w:r w:rsidR="00F27837" w:rsidRPr="003A34E2">
        <w:rPr>
          <w:rFonts w:ascii="Calibri" w:hAnsi="Calibri" w:cs="Arial"/>
          <w:bCs/>
          <w:sz w:val="22"/>
          <w:szCs w:val="22"/>
          <w:u w:val="single"/>
        </w:rPr>
        <w:t>Table 1b(ii)</w:t>
      </w:r>
      <w:r w:rsidR="005B50FA" w:rsidRPr="003A34E2">
        <w:rPr>
          <w:rFonts w:ascii="Calibri" w:hAnsi="Calibri" w:cs="Arial"/>
          <w:bCs/>
          <w:sz w:val="22"/>
          <w:szCs w:val="22"/>
        </w:rPr>
        <w:t xml:space="preserve">, </w:t>
      </w:r>
      <w:r w:rsidR="00604A74" w:rsidRPr="003A34E2">
        <w:rPr>
          <w:rFonts w:ascii="Calibri" w:hAnsi="Calibri" w:cs="Arial"/>
          <w:bCs/>
          <w:sz w:val="22"/>
          <w:szCs w:val="22"/>
          <w:u w:val="single"/>
        </w:rPr>
        <w:t>Table 1</w:t>
      </w:r>
      <w:r w:rsidR="000F69CF" w:rsidRPr="003A34E2">
        <w:rPr>
          <w:rFonts w:ascii="Calibri" w:hAnsi="Calibri" w:cs="Arial"/>
          <w:bCs/>
          <w:sz w:val="22"/>
          <w:szCs w:val="22"/>
          <w:u w:val="single"/>
        </w:rPr>
        <w:t>b</w:t>
      </w:r>
      <w:r w:rsidR="00604A74" w:rsidRPr="003A34E2">
        <w:rPr>
          <w:rFonts w:ascii="Calibri" w:hAnsi="Calibri" w:cs="Arial"/>
          <w:bCs/>
          <w:sz w:val="22"/>
          <w:szCs w:val="22"/>
          <w:u w:val="single"/>
        </w:rPr>
        <w:t>(</w:t>
      </w:r>
      <w:r w:rsidR="00F27837" w:rsidRPr="003A34E2">
        <w:rPr>
          <w:rFonts w:ascii="Calibri" w:hAnsi="Calibri" w:cs="Arial"/>
          <w:bCs/>
          <w:sz w:val="22"/>
          <w:szCs w:val="22"/>
          <w:u w:val="single"/>
        </w:rPr>
        <w:t>i</w:t>
      </w:r>
      <w:r w:rsidR="00604A74" w:rsidRPr="003A34E2">
        <w:rPr>
          <w:rFonts w:ascii="Calibri" w:hAnsi="Calibri" w:cs="Arial"/>
          <w:bCs/>
          <w:sz w:val="22"/>
          <w:szCs w:val="22"/>
          <w:u w:val="single"/>
        </w:rPr>
        <w:t>ii)</w:t>
      </w:r>
      <w:r w:rsidR="005B50FA" w:rsidRPr="003A34E2">
        <w:rPr>
          <w:rFonts w:ascii="Calibri" w:hAnsi="Calibri" w:cs="Arial"/>
          <w:bCs/>
          <w:sz w:val="22"/>
          <w:szCs w:val="22"/>
        </w:rPr>
        <w:t>, or Table 1</w:t>
      </w:r>
      <w:r w:rsidR="00FE60C2" w:rsidRPr="003A34E2">
        <w:rPr>
          <w:rFonts w:cstheme="minorBidi"/>
          <w:bCs/>
          <w:sz w:val="22"/>
          <w:szCs w:val="22"/>
        </w:rPr>
        <w:t>c</w:t>
      </w:r>
      <w:r w:rsidR="00604A74" w:rsidRPr="003A34E2">
        <w:rPr>
          <w:rFonts w:ascii="Calibri" w:hAnsi="Calibri" w:cs="Arial"/>
          <w:bCs/>
          <w:sz w:val="22"/>
          <w:szCs w:val="22"/>
        </w:rPr>
        <w:t xml:space="preserve"> of Appendix 1</w:t>
      </w:r>
      <w:bookmarkEnd w:id="19"/>
      <w:r w:rsidR="000059EF" w:rsidRPr="003A34E2">
        <w:rPr>
          <w:rFonts w:ascii="Calibri" w:hAnsi="Calibri" w:cs="Arial"/>
          <w:bCs/>
          <w:sz w:val="22"/>
          <w:szCs w:val="22"/>
        </w:rPr>
        <w:t>,</w:t>
      </w:r>
      <w:r w:rsidR="00545BE6" w:rsidRPr="003A34E2">
        <w:rPr>
          <w:rFonts w:ascii="Calibri" w:hAnsi="Calibri" w:cs="Arial"/>
          <w:bCs/>
          <w:sz w:val="22"/>
          <w:szCs w:val="22"/>
        </w:rPr>
        <w:t xml:space="preserve"> as a course</w:t>
      </w:r>
      <w:r w:rsidR="00604A74" w:rsidRPr="003A34E2">
        <w:rPr>
          <w:rFonts w:ascii="Calibri" w:hAnsi="Calibri" w:cs="Arial"/>
          <w:bCs/>
          <w:sz w:val="22"/>
          <w:szCs w:val="22"/>
        </w:rPr>
        <w:t xml:space="preserve"> in which students are enrolled in Commonwealth supported places</w:t>
      </w:r>
      <w:bookmarkEnd w:id="16"/>
    </w:p>
    <w:bookmarkEnd w:id="17"/>
    <w:bookmarkEnd w:id="18"/>
    <w:p w14:paraId="4F0B5FF8" w14:textId="58C50546" w:rsidR="004A64A1" w:rsidRPr="003A34E2"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3A34E2">
        <w:rPr>
          <w:rFonts w:ascii="Calibri" w:hAnsi="Calibri" w:cs="Arial"/>
          <w:bCs/>
          <w:sz w:val="22"/>
          <w:szCs w:val="22"/>
        </w:rPr>
        <w:t>the</w:t>
      </w:r>
      <w:r w:rsidR="000059EF" w:rsidRPr="003A34E2">
        <w:rPr>
          <w:rFonts w:ascii="Calibri" w:hAnsi="Calibri" w:cs="Arial"/>
          <w:bCs/>
          <w:sz w:val="22"/>
          <w:szCs w:val="22"/>
        </w:rPr>
        <w:t xml:space="preserve"> proposed</w:t>
      </w:r>
      <w:r w:rsidRPr="003A34E2">
        <w:rPr>
          <w:rFonts w:ascii="Calibri" w:hAnsi="Calibri" w:cs="Arial"/>
          <w:bCs/>
          <w:sz w:val="22"/>
          <w:szCs w:val="22"/>
        </w:rPr>
        <w:t xml:space="preserve"> t</w:t>
      </w:r>
      <w:r w:rsidR="004A64A1" w:rsidRPr="003A34E2">
        <w:rPr>
          <w:rFonts w:ascii="Calibri" w:hAnsi="Calibri" w:cs="Arial"/>
          <w:bCs/>
          <w:sz w:val="22"/>
          <w:szCs w:val="22"/>
        </w:rPr>
        <w:t>each out provisions to ensure existing students can complete their c</w:t>
      </w:r>
      <w:r w:rsidR="00353B25" w:rsidRPr="003A34E2">
        <w:rPr>
          <w:rFonts w:ascii="Calibri" w:hAnsi="Calibri" w:cs="Arial"/>
          <w:bCs/>
          <w:sz w:val="22"/>
          <w:szCs w:val="22"/>
        </w:rPr>
        <w:t>hosen course of study.</w:t>
      </w:r>
    </w:p>
    <w:p w14:paraId="1AB870ED" w14:textId="77431A9B"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 xml:space="preserve">If the </w:t>
      </w:r>
      <w:r w:rsidR="00702047" w:rsidRPr="003A34E2">
        <w:rPr>
          <w:rFonts w:ascii="Calibri" w:hAnsi="Calibri" w:cs="Arial"/>
          <w:sz w:val="22"/>
          <w:szCs w:val="22"/>
        </w:rPr>
        <w:t xml:space="preserve">Commonwealth </w:t>
      </w:r>
      <w:r w:rsidRPr="003A34E2">
        <w:rPr>
          <w:rFonts w:ascii="Calibri" w:hAnsi="Calibri" w:cs="Arial"/>
          <w:sz w:val="22"/>
          <w:szCs w:val="22"/>
        </w:rPr>
        <w:t>has any concerns about the potential course closure b</w:t>
      </w:r>
      <w:r w:rsidR="004D2BDD" w:rsidRPr="003A34E2">
        <w:rPr>
          <w:rFonts w:ascii="Calibri" w:hAnsi="Calibri" w:cs="Arial"/>
          <w:sz w:val="22"/>
          <w:szCs w:val="22"/>
        </w:rPr>
        <w:t xml:space="preserve">ased on the information provided under clause </w:t>
      </w:r>
      <w:r w:rsidR="00FE60C2" w:rsidRPr="003A34E2">
        <w:rPr>
          <w:rFonts w:ascii="Calibri" w:hAnsi="Calibri" w:cs="Arial"/>
          <w:sz w:val="22"/>
          <w:szCs w:val="22"/>
        </w:rPr>
        <w:t>2</w:t>
      </w:r>
      <w:r w:rsidR="00C33B7B">
        <w:rPr>
          <w:rFonts w:ascii="Calibri" w:hAnsi="Calibri" w:cs="Arial"/>
          <w:sz w:val="22"/>
          <w:szCs w:val="22"/>
        </w:rPr>
        <w:t>9</w:t>
      </w:r>
      <w:r w:rsidR="004D2BDD" w:rsidRPr="003A34E2">
        <w:rPr>
          <w:rFonts w:ascii="Calibri" w:hAnsi="Calibri" w:cs="Arial"/>
          <w:sz w:val="22"/>
          <w:szCs w:val="22"/>
        </w:rPr>
        <w:t>, t</w:t>
      </w:r>
      <w:r w:rsidR="00F861A1" w:rsidRPr="003A34E2">
        <w:rPr>
          <w:rFonts w:ascii="Calibri" w:hAnsi="Calibri" w:cs="Arial"/>
          <w:sz w:val="22"/>
          <w:szCs w:val="22"/>
        </w:rPr>
        <w:t xml:space="preserve">he </w:t>
      </w:r>
      <w:r w:rsidR="005D0B24" w:rsidRPr="003A34E2">
        <w:rPr>
          <w:rFonts w:ascii="Calibri" w:hAnsi="Calibri" w:cs="Arial"/>
          <w:sz w:val="22"/>
          <w:szCs w:val="22"/>
        </w:rPr>
        <w:t xml:space="preserve">Commonwealth </w:t>
      </w:r>
      <w:r w:rsidR="001359BE" w:rsidRPr="003A34E2">
        <w:rPr>
          <w:rFonts w:ascii="Calibri" w:hAnsi="Calibri" w:cs="Arial"/>
          <w:sz w:val="22"/>
          <w:szCs w:val="22"/>
        </w:rPr>
        <w:t xml:space="preserve">may </w:t>
      </w:r>
      <w:r w:rsidR="009A56FD" w:rsidRPr="003A34E2">
        <w:rPr>
          <w:rFonts w:ascii="Calibri" w:hAnsi="Calibri" w:cs="Arial"/>
          <w:sz w:val="22"/>
          <w:szCs w:val="22"/>
        </w:rPr>
        <w:t xml:space="preserve">enter into further discussions with the Provider to </w:t>
      </w:r>
      <w:r w:rsidR="00810F00" w:rsidRPr="003A34E2">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1"/>
      <w:bookmarkEnd w:id="12"/>
      <w:bookmarkEnd w:id="13"/>
    </w:p>
    <w:bookmarkEnd w:id="14"/>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C2BD192" w14:textId="77777777" w:rsidR="003A34E2" w:rsidRDefault="003A34E2">
      <w:pPr>
        <w:rPr>
          <w:rFonts w:ascii="Calibri" w:hAnsi="Calibri" w:cs="Arial"/>
          <w:bCs/>
          <w:i/>
          <w:sz w:val="22"/>
          <w:szCs w:val="22"/>
        </w:rPr>
      </w:pPr>
      <w:r>
        <w:rPr>
          <w:rFonts w:ascii="Calibri" w:hAnsi="Calibri" w:cs="Arial"/>
          <w:bCs/>
          <w:i/>
          <w:sz w:val="22"/>
          <w:szCs w:val="22"/>
        </w:rPr>
        <w:br w:type="page"/>
      </w:r>
    </w:p>
    <w:p w14:paraId="1424810B" w14:textId="0C4C0A17" w:rsidR="003A34E2" w:rsidRDefault="005A7163" w:rsidP="003A34E2">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068E1767" w:rsidR="005A7163" w:rsidRPr="003A34E2" w:rsidRDefault="3EBB0BA7" w:rsidP="003A34E2">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GPO Box 9880</w:t>
      </w:r>
    </w:p>
    <w:p w14:paraId="744621D0" w14:textId="7777777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CANBERRA  ACT  2601</w:t>
      </w:r>
    </w:p>
    <w:p w14:paraId="418C0F97" w14:textId="680478F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 xml:space="preserve">Email: </w:t>
      </w:r>
      <w:hyperlink r:id="rId18" w:history="1">
        <w:r w:rsidRPr="003A34E2">
          <w:rPr>
            <w:rStyle w:val="Hyperlink"/>
            <w:rFonts w:ascii="Calibri" w:hAnsi="Calibri" w:cs="Arial"/>
            <w:sz w:val="22"/>
            <w:szCs w:val="22"/>
          </w:rPr>
          <w:t>cgs@</w:t>
        </w:r>
        <w:r w:rsidR="00C87970" w:rsidRPr="003A34E2">
          <w:rPr>
            <w:rStyle w:val="Hyperlink"/>
            <w:rFonts w:ascii="Calibri" w:hAnsi="Calibri" w:cs="Arial"/>
            <w:sz w:val="22"/>
            <w:szCs w:val="22"/>
          </w:rPr>
          <w:t>education</w:t>
        </w:r>
        <w:r w:rsidRPr="003A34E2">
          <w:rPr>
            <w:rStyle w:val="Hyperlink"/>
            <w:rFonts w:ascii="Calibri" w:hAnsi="Calibri" w:cs="Arial"/>
            <w:sz w:val="22"/>
            <w:szCs w:val="22"/>
          </w:rPr>
          <w:t>.gov.au</w:t>
        </w:r>
      </w:hyperlink>
      <w:r w:rsidRPr="003A34E2">
        <w:rPr>
          <w:rFonts w:ascii="Calibri" w:hAnsi="Calibri" w:cs="Arial"/>
          <w:sz w:val="22"/>
          <w:szCs w:val="22"/>
        </w:rPr>
        <w:t xml:space="preserve"> </w:t>
      </w:r>
    </w:p>
    <w:p w14:paraId="353EE468" w14:textId="77777777" w:rsidR="005A7163" w:rsidRPr="003A34E2" w:rsidRDefault="005A7163" w:rsidP="00584AC0">
      <w:pPr>
        <w:pStyle w:val="sub-paraxChar"/>
        <w:numPr>
          <w:ilvl w:val="0"/>
          <w:numId w:val="0"/>
        </w:numPr>
        <w:spacing w:before="120" w:after="120"/>
        <w:ind w:left="1067" w:hanging="567"/>
        <w:rPr>
          <w:rFonts w:ascii="Calibri" w:hAnsi="Calibri" w:cs="Arial"/>
          <w:sz w:val="22"/>
          <w:szCs w:val="22"/>
        </w:rPr>
      </w:pPr>
      <w:r w:rsidRPr="003A34E2">
        <w:rPr>
          <w:rFonts w:ascii="Calibri" w:hAnsi="Calibri" w:cs="Arial"/>
          <w:sz w:val="22"/>
          <w:szCs w:val="22"/>
        </w:rPr>
        <w:t xml:space="preserve">The address for notices to the </w:t>
      </w:r>
      <w:r w:rsidRPr="003A34E2">
        <w:rPr>
          <w:rFonts w:ascii="Calibri" w:hAnsi="Calibri" w:cs="Arial"/>
          <w:noProof/>
          <w:sz w:val="22"/>
          <w:szCs w:val="22"/>
        </w:rPr>
        <w:t>Provider</w:t>
      </w:r>
      <w:r w:rsidRPr="003A34E2">
        <w:rPr>
          <w:rFonts w:ascii="Calibri" w:hAnsi="Calibri" w:cs="Arial"/>
          <w:sz w:val="22"/>
          <w:szCs w:val="22"/>
        </w:rPr>
        <w:t xml:space="preserve"> is:</w:t>
      </w:r>
    </w:p>
    <w:p w14:paraId="30FD67CC" w14:textId="08B525D3" w:rsidR="00845BE4" w:rsidRPr="003A34E2" w:rsidRDefault="00FE60C2" w:rsidP="00845BE4">
      <w:pPr>
        <w:pStyle w:val="sub-paraxChar"/>
        <w:numPr>
          <w:ilvl w:val="0"/>
          <w:numId w:val="0"/>
        </w:numPr>
        <w:ind w:left="1134"/>
        <w:rPr>
          <w:rFonts w:ascii="Calibri" w:hAnsi="Calibri" w:cs="Arial"/>
          <w:noProof/>
          <w:sz w:val="22"/>
          <w:szCs w:val="22"/>
        </w:rPr>
      </w:pPr>
      <w:r w:rsidRPr="003A34E2">
        <w:rPr>
          <w:rFonts w:ascii="Calibri" w:hAnsi="Calibri" w:cs="Arial"/>
          <w:noProof/>
          <w:sz w:val="22"/>
          <w:szCs w:val="22"/>
        </w:rPr>
        <w:t>9th Floor</w:t>
      </w:r>
      <w:r w:rsidR="00845BE4" w:rsidRPr="003A34E2">
        <w:rPr>
          <w:rFonts w:ascii="Calibri" w:hAnsi="Calibri" w:cs="Arial"/>
          <w:noProof/>
          <w:sz w:val="22"/>
          <w:szCs w:val="22"/>
        </w:rPr>
        <w:t xml:space="preserve"> </w:t>
      </w:r>
    </w:p>
    <w:p w14:paraId="0483CFFC" w14:textId="3B1A8416" w:rsidR="00845BE4" w:rsidRPr="003A34E2" w:rsidRDefault="00FE60C2" w:rsidP="00845BE4">
      <w:pPr>
        <w:pStyle w:val="sub-paraxChar"/>
        <w:numPr>
          <w:ilvl w:val="0"/>
          <w:numId w:val="0"/>
        </w:numPr>
        <w:ind w:left="1134"/>
        <w:rPr>
          <w:rFonts w:ascii="Calibri" w:hAnsi="Calibri" w:cs="Arial"/>
          <w:sz w:val="22"/>
          <w:szCs w:val="22"/>
        </w:rPr>
      </w:pPr>
      <w:bookmarkStart w:id="20" w:name="AddLine2_2"/>
      <w:r w:rsidRPr="003A34E2">
        <w:rPr>
          <w:rFonts w:ascii="Calibri" w:hAnsi="Calibri" w:cs="Arial"/>
          <w:sz w:val="22"/>
          <w:szCs w:val="22"/>
        </w:rPr>
        <w:t>Raymond Priestley Building</w:t>
      </w:r>
    </w:p>
    <w:bookmarkEnd w:id="20"/>
    <w:p w14:paraId="4FCEA5FA" w14:textId="77758755" w:rsidR="00845BE4" w:rsidRPr="003A34E2" w:rsidRDefault="00FE60C2" w:rsidP="00845BE4">
      <w:pPr>
        <w:pStyle w:val="sub-paraxChar"/>
        <w:numPr>
          <w:ilvl w:val="0"/>
          <w:numId w:val="0"/>
        </w:numPr>
        <w:ind w:left="1134"/>
        <w:rPr>
          <w:rFonts w:ascii="Calibri" w:hAnsi="Calibri" w:cs="Arial"/>
          <w:sz w:val="22"/>
          <w:szCs w:val="22"/>
        </w:rPr>
      </w:pPr>
      <w:r w:rsidRPr="003A34E2">
        <w:rPr>
          <w:rFonts w:ascii="Calibri" w:hAnsi="Calibri" w:cs="Arial"/>
          <w:sz w:val="22"/>
          <w:szCs w:val="22"/>
        </w:rPr>
        <w:t>PARKVILLE VIC 3010</w:t>
      </w:r>
    </w:p>
    <w:p w14:paraId="73AEA943" w14:textId="6EEE4218" w:rsidR="005A7163" w:rsidRPr="003A34E2"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 xml:space="preserve">A notice given under clause </w:t>
      </w:r>
      <w:r w:rsidR="00FE60C2" w:rsidRPr="003A34E2">
        <w:rPr>
          <w:rFonts w:ascii="Calibri" w:hAnsi="Calibri" w:cs="Arial"/>
          <w:bCs/>
          <w:sz w:val="22"/>
          <w:szCs w:val="22"/>
        </w:rPr>
        <w:t>3</w:t>
      </w:r>
      <w:r w:rsidR="00C33B7B">
        <w:rPr>
          <w:rFonts w:ascii="Calibri" w:hAnsi="Calibri" w:cs="Arial"/>
          <w:bCs/>
          <w:sz w:val="22"/>
          <w:szCs w:val="22"/>
        </w:rPr>
        <w:t>7</w:t>
      </w:r>
      <w:r w:rsidRPr="003A34E2">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A34E2">
        <w:rPr>
          <w:rFonts w:ascii="Calibri" w:hAnsi="Calibri" w:cs="Arial"/>
          <w:bCs/>
          <w:sz w:val="22"/>
          <w:szCs w:val="22"/>
        </w:rPr>
        <w:t>if hand</w:t>
      </w:r>
      <w:r w:rsidRPr="003337FC">
        <w:rPr>
          <w:rFonts w:ascii="Calibri" w:hAnsi="Calibri" w:cs="Arial"/>
          <w:bCs/>
          <w:sz w:val="22"/>
          <w:szCs w:val="22"/>
        </w:rPr>
        <w:t xml:space="preserve">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w:t>
      </w:r>
      <w:r w:rsidRPr="003337FC">
        <w:rPr>
          <w:rFonts w:ascii="Calibri" w:hAnsi="Calibri"/>
          <w:sz w:val="22"/>
          <w:szCs w:val="22"/>
        </w:rPr>
        <w:lastRenderedPageBreak/>
        <w:t>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1"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1"/>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2"/>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2F646A6" w:rsidR="00C16EAC" w:rsidRPr="007C3AED" w:rsidRDefault="00817551">
            <w:pPr>
              <w:rPr>
                <w:rFonts w:ascii="Calibri" w:hAnsi="Calibri" w:cs="Arial"/>
                <w:sz w:val="22"/>
                <w:szCs w:val="22"/>
              </w:rPr>
            </w:pPr>
            <w:r>
              <w:rPr>
                <w:rFonts w:ascii="Calibri" w:hAnsi="Calibri" w:cs="Arial"/>
                <w:sz w:val="22"/>
                <w:szCs w:val="22"/>
              </w:rPr>
              <w:t>Danielle Donegan</w:t>
            </w:r>
          </w:p>
          <w:p w14:paraId="2B2C9884" w14:textId="321450D2" w:rsidR="00C16EAC" w:rsidRPr="007C3AED" w:rsidRDefault="0081755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1F23B2F8" w14:textId="1D6322D9" w:rsidR="001F1B5D" w:rsidRPr="00817551" w:rsidRDefault="00817551">
            <w:pPr>
              <w:rPr>
                <w:rFonts w:ascii="Calibri" w:hAnsi="Calibri" w:cs="Arial"/>
              </w:rPr>
            </w:pPr>
            <w:r>
              <w:rPr>
                <w:rFonts w:ascii="Calibri" w:hAnsi="Calibri" w:cs="Arial"/>
              </w:rPr>
              <w:t>Clae Hyde-Tully</w:t>
            </w:r>
          </w:p>
          <w:p w14:paraId="045C80A0" w14:textId="7E4E5BC6" w:rsidR="00C16EAC" w:rsidRPr="007C3AED" w:rsidRDefault="0081755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262720F2" w14:textId="51B669ED" w:rsidR="001F1B5D" w:rsidRPr="00817551" w:rsidRDefault="0081755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E733E3A"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557BD547" w14:textId="5C889478" w:rsidR="00817551" w:rsidRPr="00C35FE9" w:rsidRDefault="00817551" w:rsidP="00817551">
            <w:pPr>
              <w:rPr>
                <w:rFonts w:ascii="Calibri" w:hAnsi="Calibri" w:cs="Arial"/>
                <w:sz w:val="22"/>
                <w:szCs w:val="22"/>
              </w:rPr>
            </w:pPr>
            <w:r>
              <w:rPr>
                <w:rFonts w:ascii="Calibri" w:hAnsi="Calibri" w:cs="Arial"/>
                <w:sz w:val="22"/>
                <w:szCs w:val="22"/>
              </w:rPr>
              <w:t>Assistant Director, CGS Policy</w:t>
            </w:r>
          </w:p>
          <w:p w14:paraId="750B56DA" w14:textId="0AB1F9D6" w:rsidR="00C16EAC" w:rsidRPr="007C3AED" w:rsidRDefault="00C16EAC">
            <w:pPr>
              <w:rPr>
                <w:rFonts w:ascii="Calibri" w:hAnsi="Calibri" w:cs="Arial"/>
                <w:sz w:val="22"/>
                <w:szCs w:val="22"/>
              </w:rPr>
            </w:pPr>
          </w:p>
          <w:p w14:paraId="4F0FEB32" w14:textId="77777777"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168C35C7" w:rsidR="00C16EAC" w:rsidRPr="007C3AED" w:rsidRDefault="00C16EAC" w:rsidP="00817551">
            <w:pPr>
              <w:tabs>
                <w:tab w:val="center" w:pos="2247"/>
              </w:tabs>
              <w:rPr>
                <w:rFonts w:ascii="Calibri" w:hAnsi="Calibri" w:cs="Arial"/>
                <w:sz w:val="22"/>
                <w:szCs w:val="22"/>
              </w:rPr>
            </w:pPr>
            <w:r w:rsidRPr="007C3AED">
              <w:rPr>
                <w:rFonts w:ascii="Calibri" w:hAnsi="Calibri" w:cs="Arial"/>
                <w:sz w:val="22"/>
                <w:szCs w:val="22"/>
              </w:rPr>
              <w:t>Signature</w:t>
            </w:r>
            <w:r w:rsidR="00817551">
              <w:rPr>
                <w:rFonts w:ascii="Calibri" w:hAnsi="Calibri" w:cs="Arial"/>
                <w:sz w:val="22"/>
                <w:szCs w:val="22"/>
              </w:rPr>
              <w:tab/>
            </w:r>
            <w:r w:rsidR="00817551">
              <w:rPr>
                <w:rFonts w:ascii="Calibri" w:hAnsi="Calibri" w:cs="Arial"/>
                <w:sz w:val="22"/>
                <w:szCs w:val="22"/>
              </w:rPr>
              <w:t>18 March 2025</w:t>
            </w:r>
          </w:p>
          <w:p w14:paraId="778ACC83" w14:textId="77777777"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0C5DD52A" w:rsidR="00C16EAC" w:rsidRPr="003A34E2" w:rsidRDefault="00C16EAC">
            <w:pPr>
              <w:rPr>
                <w:rFonts w:ascii="Calibri" w:hAnsi="Calibri" w:cs="Arial"/>
                <w:sz w:val="22"/>
                <w:szCs w:val="22"/>
              </w:rPr>
            </w:pPr>
            <w:r w:rsidRPr="003A34E2">
              <w:rPr>
                <w:rFonts w:ascii="Calibri" w:hAnsi="Calibri" w:cs="Arial"/>
                <w:sz w:val="22"/>
                <w:szCs w:val="22"/>
              </w:rPr>
              <w:t>Date</w:t>
            </w:r>
            <w:r w:rsidR="004A6149">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3A34E2" w:rsidRDefault="00C16EAC">
            <w:pPr>
              <w:rPr>
                <w:rFonts w:ascii="Calibri" w:hAnsi="Calibri" w:cs="Arial"/>
              </w:rPr>
            </w:pPr>
            <w:r w:rsidRPr="003A34E2">
              <w:rPr>
                <w:rFonts w:ascii="Calibri" w:hAnsi="Calibri" w:cs="Arial"/>
              </w:rPr>
              <w:t>SIGNED for and on behalf of</w:t>
            </w:r>
          </w:p>
          <w:p w14:paraId="6CE2B3B5" w14:textId="77777777" w:rsidR="00C16EAC" w:rsidRPr="003A34E2" w:rsidRDefault="00C16EAC">
            <w:pPr>
              <w:rPr>
                <w:rFonts w:ascii="Calibri" w:hAnsi="Calibri" w:cs="Arial"/>
              </w:rPr>
            </w:pPr>
          </w:p>
          <w:p w14:paraId="50150A1C" w14:textId="6CDD9541" w:rsidR="00C16EAC" w:rsidRPr="003A34E2" w:rsidRDefault="00FE60C2">
            <w:pPr>
              <w:rPr>
                <w:rFonts w:ascii="Calibri" w:hAnsi="Calibri" w:cs="Arial"/>
                <w:noProof/>
              </w:rPr>
            </w:pPr>
            <w:r w:rsidRPr="003A34E2">
              <w:rPr>
                <w:rFonts w:ascii="Calibri" w:hAnsi="Calibri" w:cs="Arial"/>
                <w:noProof/>
              </w:rPr>
              <w:t>The University of Melbourne</w:t>
            </w:r>
          </w:p>
          <w:p w14:paraId="5231A89E" w14:textId="77777777" w:rsidR="00C16EAC" w:rsidRPr="003A34E2" w:rsidRDefault="00C16EAC">
            <w:pPr>
              <w:rPr>
                <w:rFonts w:ascii="Calibri" w:hAnsi="Calibri" w:cs="Arial"/>
              </w:rPr>
            </w:pPr>
            <w:r w:rsidRPr="003A34E2">
              <w:rPr>
                <w:rFonts w:ascii="Calibri" w:hAnsi="Calibri" w:cs="Arial"/>
              </w:rPr>
              <w:t>by</w:t>
            </w:r>
          </w:p>
          <w:p w14:paraId="561E8412" w14:textId="77777777" w:rsidR="00C16EAC" w:rsidRPr="003A34E2" w:rsidRDefault="00C16EAC">
            <w:pPr>
              <w:rPr>
                <w:rFonts w:ascii="Calibri" w:hAnsi="Calibri" w:cs="Arial"/>
              </w:rPr>
            </w:pPr>
          </w:p>
          <w:p w14:paraId="2C17A54B" w14:textId="2318A710" w:rsidR="001F1B5D" w:rsidRDefault="00F6238C">
            <w:pPr>
              <w:rPr>
                <w:rFonts w:ascii="Calibri" w:hAnsi="Calibri" w:cs="Arial"/>
                <w:sz w:val="22"/>
                <w:szCs w:val="22"/>
              </w:rPr>
            </w:pPr>
            <w:r>
              <w:rPr>
                <w:rFonts w:ascii="Calibri" w:hAnsi="Calibri" w:cs="Arial"/>
                <w:sz w:val="22"/>
                <w:szCs w:val="22"/>
              </w:rPr>
              <w:t>Emma Johnston</w:t>
            </w:r>
          </w:p>
          <w:p w14:paraId="641A6B0F" w14:textId="06C76FC6" w:rsidR="00C16EAC" w:rsidRPr="003A34E2" w:rsidRDefault="0081755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4A6149" w:rsidRDefault="00C16EAC">
            <w:pPr>
              <w:rPr>
                <w:rFonts w:ascii="Calibri" w:hAnsi="Calibri" w:cs="Arial"/>
                <w:sz w:val="22"/>
                <w:szCs w:val="22"/>
              </w:rPr>
            </w:pPr>
          </w:p>
          <w:p w14:paraId="349C05AA" w14:textId="42CA29EA" w:rsidR="001F1B5D" w:rsidRDefault="00F6238C">
            <w:pPr>
              <w:rPr>
                <w:rFonts w:ascii="Calibri" w:hAnsi="Calibri" w:cs="Arial"/>
                <w:sz w:val="22"/>
                <w:szCs w:val="22"/>
              </w:rPr>
            </w:pPr>
            <w:r>
              <w:rPr>
                <w:rFonts w:ascii="Calibri" w:hAnsi="Calibri" w:cs="Arial"/>
                <w:sz w:val="22"/>
                <w:szCs w:val="22"/>
              </w:rPr>
              <w:t>Carol Boles</w:t>
            </w:r>
          </w:p>
          <w:p w14:paraId="2B877AA0" w14:textId="222D0816" w:rsidR="00C16EAC" w:rsidRPr="007C3AED" w:rsidRDefault="0081755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3A34E2" w:rsidRDefault="00C16EAC">
            <w:pPr>
              <w:rPr>
                <w:rFonts w:ascii="Calibri" w:hAnsi="Calibri" w:cs="Arial"/>
                <w:sz w:val="22"/>
                <w:szCs w:val="22"/>
              </w:rPr>
            </w:pPr>
            <w:r w:rsidRPr="003A34E2">
              <w:rPr>
                <w:rFonts w:ascii="Calibri" w:hAnsi="Calibri" w:cs="Arial"/>
                <w:sz w:val="22"/>
                <w:szCs w:val="22"/>
              </w:rPr>
              <w:t>Full name (please print)</w:t>
            </w:r>
          </w:p>
          <w:p w14:paraId="6C0D8BC2" w14:textId="77777777" w:rsidR="00C16EAC" w:rsidRPr="003A34E2" w:rsidRDefault="00C16EAC">
            <w:pPr>
              <w:rPr>
                <w:rFonts w:ascii="Calibri" w:hAnsi="Calibri" w:cs="Arial"/>
                <w:sz w:val="22"/>
                <w:szCs w:val="22"/>
              </w:rPr>
            </w:pPr>
          </w:p>
          <w:p w14:paraId="27F09960" w14:textId="6A28423D" w:rsidR="001F1B5D" w:rsidRDefault="00F6238C">
            <w:pPr>
              <w:rPr>
                <w:rFonts w:ascii="Calibri" w:hAnsi="Calibri" w:cs="Arial"/>
                <w:sz w:val="22"/>
                <w:szCs w:val="22"/>
              </w:rPr>
            </w:pPr>
            <w:r>
              <w:rPr>
                <w:rFonts w:ascii="Calibri" w:hAnsi="Calibri" w:cs="Arial"/>
                <w:sz w:val="22"/>
                <w:szCs w:val="22"/>
              </w:rPr>
              <w:t>Vice-Chancellor</w:t>
            </w:r>
          </w:p>
          <w:p w14:paraId="401AF776" w14:textId="4318C2A9" w:rsidR="00C16EAC" w:rsidRPr="003A34E2" w:rsidRDefault="0081755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61819407" w14:textId="66F2CA90" w:rsidR="001F1B5D" w:rsidRDefault="00F6238C">
            <w:pPr>
              <w:rPr>
                <w:rFonts w:ascii="Calibri" w:hAnsi="Calibri" w:cs="Arial"/>
                <w:sz w:val="22"/>
                <w:szCs w:val="22"/>
              </w:rPr>
            </w:pPr>
            <w:r>
              <w:rPr>
                <w:rFonts w:ascii="Calibri" w:hAnsi="Calibri" w:cs="Arial"/>
                <w:sz w:val="22"/>
                <w:szCs w:val="22"/>
              </w:rPr>
              <w:t>Executive Assistant</w:t>
            </w:r>
          </w:p>
          <w:p w14:paraId="1156A798" w14:textId="60922425"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81755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81755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7E1437" w14:paraId="5FA1CDBD" w14:textId="77777777" w:rsidTr="007E1437">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6DE811" w14:textId="77777777" w:rsidR="00FE60C2" w:rsidRDefault="00FE60C2">
            <w:pPr>
              <w:jc w:val="center"/>
              <w:rPr>
                <w:rFonts w:ascii="Calibri" w:hAnsi="Calibri" w:cs="Calibri"/>
                <w:b/>
                <w:bCs/>
                <w:color w:val="000000"/>
                <w:sz w:val="22"/>
                <w:szCs w:val="22"/>
              </w:rPr>
            </w:pPr>
            <w:bookmarkStart w:id="24" w:name="MBGATable"/>
            <w:bookmarkEnd w:id="24"/>
            <w:bookmarkEnd w:id="23"/>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166CB177"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2E0DB2D"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74528FC"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63422B01"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7C78AEEF"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3CDC0468"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FE60C2" w14:paraId="35CCB08C" w14:textId="77777777" w:rsidTr="00C33B7B">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5D5EC232"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174CDFA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$259,639,978</w:t>
            </w:r>
          </w:p>
        </w:tc>
        <w:tc>
          <w:tcPr>
            <w:tcW w:w="767" w:type="pct"/>
            <w:tcBorders>
              <w:top w:val="nil"/>
              <w:left w:val="nil"/>
              <w:bottom w:val="single" w:sz="4" w:space="0" w:color="auto"/>
              <w:right w:val="single" w:sz="4" w:space="0" w:color="auto"/>
            </w:tcBorders>
            <w:shd w:val="clear" w:color="auto" w:fill="auto"/>
            <w:noWrap/>
            <w:vAlign w:val="center"/>
            <w:hideMark/>
          </w:tcPr>
          <w:p w14:paraId="7B2C6A7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$1,855,574</w:t>
            </w:r>
          </w:p>
        </w:tc>
        <w:tc>
          <w:tcPr>
            <w:tcW w:w="767" w:type="pct"/>
            <w:tcBorders>
              <w:top w:val="nil"/>
              <w:left w:val="nil"/>
              <w:bottom w:val="single" w:sz="4" w:space="0" w:color="auto"/>
              <w:right w:val="single" w:sz="4" w:space="0" w:color="auto"/>
            </w:tcBorders>
            <w:shd w:val="clear" w:color="auto" w:fill="auto"/>
            <w:noWrap/>
            <w:vAlign w:val="center"/>
            <w:hideMark/>
          </w:tcPr>
          <w:p w14:paraId="71FE74C2"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$1,046,865</w:t>
            </w:r>
          </w:p>
        </w:tc>
        <w:tc>
          <w:tcPr>
            <w:tcW w:w="766" w:type="pct"/>
            <w:tcBorders>
              <w:top w:val="nil"/>
              <w:left w:val="nil"/>
              <w:bottom w:val="single" w:sz="4" w:space="0" w:color="auto"/>
              <w:right w:val="single" w:sz="4" w:space="0" w:color="auto"/>
            </w:tcBorders>
            <w:shd w:val="clear" w:color="auto" w:fill="auto"/>
            <w:noWrap/>
            <w:vAlign w:val="center"/>
            <w:hideMark/>
          </w:tcPr>
          <w:p w14:paraId="49D22299"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1D86259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3E5DF6A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$262,542,417</w:t>
            </w:r>
          </w:p>
        </w:tc>
      </w:tr>
      <w:tr w:rsidR="00FE60C2" w14:paraId="69BBFC7A" w14:textId="77777777" w:rsidTr="00C33B7B">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089DCE1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28F72889" w14:textId="71715919" w:rsidR="00FE60C2" w:rsidRDefault="005E41F8" w:rsidP="008011C0">
            <w:pPr>
              <w:jc w:val="center"/>
              <w:rPr>
                <w:rFonts w:ascii="Calibri" w:hAnsi="Calibri" w:cs="Calibri"/>
                <w:color w:val="000000"/>
                <w:sz w:val="22"/>
                <w:szCs w:val="22"/>
              </w:rPr>
            </w:pPr>
            <w:r>
              <w:rPr>
                <w:rFonts w:ascii="Calibri" w:hAnsi="Calibri" w:cs="Calibri"/>
                <w:sz w:val="22"/>
                <w:szCs w:val="22"/>
              </w:rPr>
              <w:t>$272,494,136</w:t>
            </w:r>
          </w:p>
        </w:tc>
        <w:tc>
          <w:tcPr>
            <w:tcW w:w="767" w:type="pct"/>
            <w:tcBorders>
              <w:top w:val="nil"/>
              <w:left w:val="nil"/>
              <w:bottom w:val="single" w:sz="4" w:space="0" w:color="auto"/>
              <w:right w:val="single" w:sz="4" w:space="0" w:color="auto"/>
            </w:tcBorders>
            <w:shd w:val="clear" w:color="auto" w:fill="auto"/>
            <w:noWrap/>
            <w:vAlign w:val="center"/>
            <w:hideMark/>
          </w:tcPr>
          <w:p w14:paraId="2CDAD8C0" w14:textId="4783802D" w:rsidR="00FE60C2" w:rsidRDefault="007E1437">
            <w:pPr>
              <w:jc w:val="center"/>
              <w:rPr>
                <w:rFonts w:ascii="Calibri" w:hAnsi="Calibri" w:cs="Calibri"/>
                <w:color w:val="000000"/>
                <w:sz w:val="22"/>
                <w:szCs w:val="22"/>
              </w:rPr>
            </w:pPr>
            <w:r w:rsidRPr="007E1437">
              <w:rPr>
                <w:rFonts w:ascii="Calibri" w:hAnsi="Calibri" w:cs="Calibri"/>
                <w:color w:val="000000"/>
                <w:sz w:val="22"/>
                <w:szCs w:val="22"/>
              </w:rPr>
              <w:t>$1,431,731</w:t>
            </w:r>
          </w:p>
        </w:tc>
        <w:tc>
          <w:tcPr>
            <w:tcW w:w="767" w:type="pct"/>
            <w:tcBorders>
              <w:top w:val="nil"/>
              <w:left w:val="nil"/>
              <w:bottom w:val="single" w:sz="4" w:space="0" w:color="auto"/>
              <w:right w:val="single" w:sz="4" w:space="0" w:color="auto"/>
            </w:tcBorders>
            <w:shd w:val="clear" w:color="auto" w:fill="auto"/>
            <w:noWrap/>
            <w:vAlign w:val="center"/>
            <w:hideMark/>
          </w:tcPr>
          <w:p w14:paraId="62BA1471" w14:textId="1AD90B27" w:rsidR="00FE60C2" w:rsidRDefault="007E1437">
            <w:pPr>
              <w:jc w:val="center"/>
              <w:rPr>
                <w:rFonts w:ascii="Calibri" w:hAnsi="Calibri" w:cs="Calibri"/>
                <w:color w:val="000000"/>
                <w:sz w:val="22"/>
                <w:szCs w:val="22"/>
              </w:rPr>
            </w:pPr>
            <w:r w:rsidRPr="007E1437">
              <w:rPr>
                <w:rFonts w:ascii="Calibri" w:hAnsi="Calibri" w:cs="Calibri"/>
                <w:color w:val="000000"/>
                <w:sz w:val="22"/>
                <w:szCs w:val="22"/>
              </w:rPr>
              <w:t>$2,079,871</w:t>
            </w:r>
          </w:p>
        </w:tc>
        <w:tc>
          <w:tcPr>
            <w:tcW w:w="766" w:type="pct"/>
            <w:tcBorders>
              <w:top w:val="nil"/>
              <w:left w:val="nil"/>
              <w:bottom w:val="single" w:sz="4" w:space="0" w:color="auto"/>
              <w:right w:val="single" w:sz="4" w:space="0" w:color="auto"/>
            </w:tcBorders>
            <w:shd w:val="clear" w:color="auto" w:fill="auto"/>
            <w:noWrap/>
            <w:vAlign w:val="center"/>
            <w:hideMark/>
          </w:tcPr>
          <w:p w14:paraId="17AF12F6" w14:textId="138D919D" w:rsidR="00FE60C2" w:rsidRDefault="006C3781">
            <w:pPr>
              <w:jc w:val="center"/>
              <w:rPr>
                <w:rFonts w:ascii="Calibri" w:hAnsi="Calibri" w:cs="Calibri"/>
                <w:color w:val="000000"/>
                <w:sz w:val="22"/>
                <w:szCs w:val="22"/>
              </w:rPr>
            </w:pPr>
            <w:r>
              <w:rPr>
                <w:rFonts w:ascii="Calibri" w:hAnsi="Calibri" w:cs="Calibri"/>
                <w:color w:val="000000"/>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14:paraId="32772E07" w14:textId="39180196" w:rsidR="00FE60C2" w:rsidRDefault="006C3781">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2D06BDB5" w14:textId="24740D3E" w:rsidR="005E41F8" w:rsidRDefault="005E41F8" w:rsidP="00572CB1">
            <w:pPr>
              <w:rPr>
                <w:rFonts w:ascii="Calibri" w:hAnsi="Calibri" w:cs="Calibri"/>
                <w:color w:val="000000"/>
                <w:sz w:val="22"/>
                <w:szCs w:val="22"/>
              </w:rPr>
            </w:pPr>
          </w:p>
          <w:p w14:paraId="6C35438F" w14:textId="77777777" w:rsidR="005E41F8" w:rsidRDefault="005E41F8" w:rsidP="005E41F8">
            <w:pPr>
              <w:jc w:val="center"/>
              <w:rPr>
                <w:rFonts w:ascii="Calibri" w:hAnsi="Calibri" w:cs="Calibri"/>
                <w:sz w:val="22"/>
                <w:szCs w:val="22"/>
              </w:rPr>
            </w:pPr>
            <w:r>
              <w:rPr>
                <w:rFonts w:ascii="Calibri" w:hAnsi="Calibri" w:cs="Calibri"/>
                <w:sz w:val="22"/>
                <w:szCs w:val="22"/>
              </w:rPr>
              <w:t>$276,005,738</w:t>
            </w:r>
          </w:p>
          <w:p w14:paraId="212D8109" w14:textId="132CD26D" w:rsidR="00FE60C2" w:rsidRDefault="00FE60C2">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FE60C2" w14:paraId="0C5F7AB0" w14:textId="77777777" w:rsidTr="00C33B7B">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B54578C" w14:textId="77777777" w:rsidR="00FE60C2" w:rsidRDefault="00FE60C2">
            <w:pPr>
              <w:rPr>
                <w:rFonts w:ascii="Calibri" w:hAnsi="Calibri" w:cs="Calibri"/>
                <w:b/>
                <w:bCs/>
                <w:color w:val="000000"/>
                <w:sz w:val="22"/>
                <w:szCs w:val="22"/>
              </w:rPr>
            </w:pPr>
            <w:bookmarkStart w:id="25" w:name="Remoteness"/>
            <w:bookmarkEnd w:id="25"/>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DAF497D"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8A2F9A8"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F50732E"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08C8561A"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5F276A6" w14:textId="77777777" w:rsidR="00FE60C2" w:rsidRDefault="00FE60C2">
            <w:pPr>
              <w:rPr>
                <w:rFonts w:ascii="Calibri" w:hAnsi="Calibri" w:cs="Calibri"/>
                <w:color w:val="000000"/>
                <w:sz w:val="22"/>
                <w:szCs w:val="22"/>
              </w:rPr>
            </w:pPr>
            <w:r>
              <w:rPr>
                <w:rFonts w:ascii="Calibri" w:hAnsi="Calibri" w:cs="Calibri"/>
                <w:color w:val="000000"/>
                <w:sz w:val="22"/>
                <w:szCs w:val="22"/>
              </w:rPr>
              <w:t>South Bank</w:t>
            </w:r>
          </w:p>
        </w:tc>
        <w:tc>
          <w:tcPr>
            <w:tcW w:w="781" w:type="pct"/>
            <w:tcBorders>
              <w:top w:val="nil"/>
              <w:left w:val="nil"/>
              <w:bottom w:val="single" w:sz="4" w:space="0" w:color="auto"/>
              <w:right w:val="single" w:sz="4" w:space="0" w:color="auto"/>
            </w:tcBorders>
            <w:shd w:val="clear" w:color="auto" w:fill="auto"/>
            <w:vAlign w:val="center"/>
            <w:hideMark/>
          </w:tcPr>
          <w:p w14:paraId="01BE877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55E91F5"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18121550" w14:textId="00F9FBAF" w:rsidR="00FE60C2" w:rsidRDefault="006D5428">
            <w:pPr>
              <w:jc w:val="center"/>
              <w:rPr>
                <w:rFonts w:ascii="Calibri" w:hAnsi="Calibri" w:cs="Calibri"/>
                <w:color w:val="000000"/>
                <w:sz w:val="22"/>
                <w:szCs w:val="22"/>
              </w:rPr>
            </w:pPr>
            <w:r>
              <w:rPr>
                <w:rFonts w:ascii="Calibri" w:hAnsi="Calibri" w:cs="Calibri"/>
                <w:color w:val="000000"/>
                <w:sz w:val="22"/>
                <w:szCs w:val="22"/>
              </w:rPr>
              <w:t>1.00%</w:t>
            </w:r>
          </w:p>
        </w:tc>
      </w:tr>
      <w:tr w:rsidR="00FE60C2" w14:paraId="08A09DAE"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89BE8F2" w14:textId="77777777" w:rsidR="00FE60C2" w:rsidRDefault="00FE60C2">
            <w:pPr>
              <w:rPr>
                <w:rFonts w:ascii="Calibri" w:hAnsi="Calibri" w:cs="Calibri"/>
                <w:color w:val="000000"/>
                <w:sz w:val="22"/>
                <w:szCs w:val="22"/>
              </w:rPr>
            </w:pPr>
            <w:r>
              <w:rPr>
                <w:rFonts w:ascii="Calibri" w:hAnsi="Calibri" w:cs="Calibri"/>
                <w:color w:val="000000"/>
                <w:sz w:val="22"/>
                <w:szCs w:val="22"/>
              </w:rPr>
              <w:t>Parkville</w:t>
            </w:r>
          </w:p>
        </w:tc>
        <w:tc>
          <w:tcPr>
            <w:tcW w:w="781" w:type="pct"/>
            <w:tcBorders>
              <w:top w:val="nil"/>
              <w:left w:val="nil"/>
              <w:bottom w:val="single" w:sz="4" w:space="0" w:color="auto"/>
              <w:right w:val="single" w:sz="4" w:space="0" w:color="auto"/>
            </w:tcBorders>
            <w:shd w:val="clear" w:color="auto" w:fill="auto"/>
            <w:vAlign w:val="center"/>
            <w:hideMark/>
          </w:tcPr>
          <w:p w14:paraId="60443E4D"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51702E0"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ED626F0" w14:textId="11391FBA" w:rsidR="00FE60C2" w:rsidRDefault="006D5428">
            <w:pPr>
              <w:jc w:val="center"/>
              <w:rPr>
                <w:rFonts w:ascii="Calibri" w:hAnsi="Calibri" w:cs="Calibri"/>
                <w:color w:val="000000"/>
                <w:sz w:val="22"/>
                <w:szCs w:val="22"/>
              </w:rPr>
            </w:pPr>
            <w:r>
              <w:rPr>
                <w:rFonts w:ascii="Calibri" w:hAnsi="Calibri" w:cs="Calibri"/>
                <w:color w:val="000000"/>
                <w:sz w:val="22"/>
                <w:szCs w:val="22"/>
              </w:rPr>
              <w:t>1.00%</w:t>
            </w:r>
          </w:p>
        </w:tc>
      </w:tr>
      <w:tr w:rsidR="00FE60C2" w14:paraId="15699E2C"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CDE38C" w14:textId="77777777" w:rsidR="00FE60C2" w:rsidRDefault="00FE60C2">
            <w:pPr>
              <w:rPr>
                <w:rFonts w:ascii="Calibri" w:hAnsi="Calibri" w:cs="Calibri"/>
                <w:color w:val="000000"/>
                <w:sz w:val="22"/>
                <w:szCs w:val="22"/>
              </w:rPr>
            </w:pPr>
            <w:r>
              <w:rPr>
                <w:rFonts w:ascii="Calibri" w:hAnsi="Calibri" w:cs="Calibri"/>
                <w:color w:val="000000"/>
                <w:sz w:val="22"/>
                <w:szCs w:val="22"/>
              </w:rPr>
              <w:t>Richmond</w:t>
            </w:r>
          </w:p>
        </w:tc>
        <w:tc>
          <w:tcPr>
            <w:tcW w:w="781" w:type="pct"/>
            <w:tcBorders>
              <w:top w:val="nil"/>
              <w:left w:val="nil"/>
              <w:bottom w:val="single" w:sz="4" w:space="0" w:color="auto"/>
              <w:right w:val="single" w:sz="4" w:space="0" w:color="auto"/>
            </w:tcBorders>
            <w:shd w:val="clear" w:color="auto" w:fill="auto"/>
            <w:vAlign w:val="center"/>
            <w:hideMark/>
          </w:tcPr>
          <w:p w14:paraId="399F225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28F52B1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6082CFC5" w14:textId="5782CA0F" w:rsidR="00FE60C2" w:rsidRDefault="006D5428">
            <w:pPr>
              <w:jc w:val="center"/>
              <w:rPr>
                <w:rFonts w:ascii="Calibri" w:hAnsi="Calibri" w:cs="Calibri"/>
                <w:color w:val="000000"/>
                <w:sz w:val="22"/>
                <w:szCs w:val="22"/>
              </w:rPr>
            </w:pPr>
            <w:r>
              <w:rPr>
                <w:rFonts w:ascii="Calibri" w:hAnsi="Calibri" w:cs="Calibri"/>
                <w:color w:val="000000"/>
                <w:sz w:val="22"/>
                <w:szCs w:val="22"/>
              </w:rPr>
              <w:t>1.00%</w:t>
            </w:r>
          </w:p>
        </w:tc>
      </w:tr>
      <w:tr w:rsidR="00FE60C2" w14:paraId="0906C779"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FE5BD27" w14:textId="77777777" w:rsidR="00FE60C2" w:rsidRDefault="00FE60C2">
            <w:pPr>
              <w:rPr>
                <w:rFonts w:ascii="Calibri" w:hAnsi="Calibri" w:cs="Calibri"/>
                <w:color w:val="000000"/>
                <w:sz w:val="22"/>
                <w:szCs w:val="22"/>
              </w:rPr>
            </w:pPr>
            <w:r>
              <w:rPr>
                <w:rFonts w:ascii="Calibri" w:hAnsi="Calibri" w:cs="Calibri"/>
                <w:color w:val="000000"/>
                <w:sz w:val="22"/>
                <w:szCs w:val="22"/>
              </w:rPr>
              <w:t>Dookie College</w:t>
            </w:r>
          </w:p>
        </w:tc>
        <w:tc>
          <w:tcPr>
            <w:tcW w:w="781" w:type="pct"/>
            <w:tcBorders>
              <w:top w:val="nil"/>
              <w:left w:val="nil"/>
              <w:bottom w:val="single" w:sz="4" w:space="0" w:color="auto"/>
              <w:right w:val="single" w:sz="4" w:space="0" w:color="auto"/>
            </w:tcBorders>
            <w:shd w:val="clear" w:color="auto" w:fill="auto"/>
            <w:vAlign w:val="center"/>
            <w:hideMark/>
          </w:tcPr>
          <w:p w14:paraId="7B96395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D23877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710C29C" w14:textId="4F8E7C39" w:rsidR="00FE60C2" w:rsidRDefault="006D5428">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6" w:name="equity"/>
      <w:r w:rsidRPr="00712123">
        <w:rPr>
          <w:rFonts w:ascii="Calibri" w:hAnsi="Calibri" w:cs="Arial"/>
          <w:bCs/>
          <w:i/>
          <w:sz w:val="22"/>
          <w:szCs w:val="22"/>
        </w:rPr>
        <w:t>Equity places</w:t>
      </w:r>
    </w:p>
    <w:p w14:paraId="130D617B" w14:textId="2F09CE56" w:rsidR="00604A74" w:rsidRPr="003A34E2"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5FFDBAB4">
        <w:rPr>
          <w:rFonts w:cstheme="minorBidi"/>
          <w:sz w:val="22"/>
          <w:szCs w:val="22"/>
        </w:rPr>
        <w:t xml:space="preserve">The MBGA for higher </w:t>
      </w:r>
      <w:r w:rsidRPr="003A34E2">
        <w:rPr>
          <w:rFonts w:cstheme="minorBidi"/>
          <w:sz w:val="22"/>
          <w:szCs w:val="22"/>
        </w:rPr>
        <w:t xml:space="preserve">education courses includes funding for Equity Places as specified in Table 1a. The Provider may use up to </w:t>
      </w:r>
      <w:r w:rsidR="004A35E5" w:rsidRPr="003A34E2">
        <w:rPr>
          <w:rFonts w:cstheme="minorHAnsi"/>
          <w:sz w:val="22"/>
          <w:szCs w:val="22"/>
        </w:rPr>
        <w:t>$</w:t>
      </w:r>
      <w:r w:rsidR="00FE60C2" w:rsidRPr="003A34E2">
        <w:rPr>
          <w:rFonts w:cstheme="minorHAnsi"/>
          <w:sz w:val="22"/>
          <w:szCs w:val="22"/>
        </w:rPr>
        <w:t>1,</w:t>
      </w:r>
      <w:r w:rsidR="002F0A99" w:rsidRPr="003A34E2">
        <w:rPr>
          <w:rFonts w:cstheme="minorHAnsi"/>
          <w:sz w:val="22"/>
          <w:szCs w:val="22"/>
        </w:rPr>
        <w:t>684,441</w:t>
      </w:r>
      <w:r w:rsidR="004A35E5" w:rsidRPr="003A34E2">
        <w:rPr>
          <w:rFonts w:cstheme="minorBidi"/>
          <w:sz w:val="22"/>
          <w:szCs w:val="22"/>
        </w:rPr>
        <w:t xml:space="preserve"> </w:t>
      </w:r>
      <w:r w:rsidRPr="003A34E2">
        <w:rPr>
          <w:rFonts w:cstheme="minorBidi"/>
          <w:sz w:val="22"/>
          <w:szCs w:val="22"/>
        </w:rPr>
        <w:t xml:space="preserve">of the funding allocated for Equity Places in </w:t>
      </w:r>
      <w:r w:rsidR="6D855250" w:rsidRPr="003A34E2">
        <w:rPr>
          <w:rFonts w:cstheme="minorBidi"/>
          <w:sz w:val="22"/>
          <w:szCs w:val="22"/>
        </w:rPr>
        <w:t xml:space="preserve">2024 </w:t>
      </w:r>
      <w:r w:rsidR="007E1437">
        <w:rPr>
          <w:rFonts w:cstheme="minorBidi"/>
          <w:sz w:val="22"/>
          <w:szCs w:val="22"/>
        </w:rPr>
        <w:t xml:space="preserve">and </w:t>
      </w:r>
      <w:r w:rsidR="007E1437" w:rsidRPr="007E1437">
        <w:rPr>
          <w:rFonts w:cstheme="minorBidi"/>
          <w:sz w:val="22"/>
          <w:szCs w:val="22"/>
        </w:rPr>
        <w:t>$1,315,070</w:t>
      </w:r>
      <w:r w:rsidR="007E1437">
        <w:rPr>
          <w:rFonts w:cstheme="minorBidi"/>
          <w:sz w:val="22"/>
          <w:szCs w:val="22"/>
        </w:rPr>
        <w:t xml:space="preserve"> of the funding allocated for Equity Places in 2025 </w:t>
      </w:r>
      <w:r w:rsidRPr="003A34E2">
        <w:rPr>
          <w:rFonts w:cstheme="minorBidi"/>
          <w:sz w:val="22"/>
          <w:szCs w:val="22"/>
        </w:rPr>
        <w:t xml:space="preserve">to deliver the approved courses shown in Table </w:t>
      </w:r>
      <w:r w:rsidR="792D8CC6" w:rsidRPr="003A34E2">
        <w:rPr>
          <w:rFonts w:cstheme="minorBidi"/>
          <w:sz w:val="22"/>
          <w:szCs w:val="22"/>
        </w:rPr>
        <w:t>1</w:t>
      </w:r>
      <w:r w:rsidR="6F3168E6" w:rsidRPr="003A34E2">
        <w:rPr>
          <w:rFonts w:cstheme="minorBidi"/>
          <w:sz w:val="22"/>
          <w:szCs w:val="22"/>
        </w:rPr>
        <w:t>b</w:t>
      </w:r>
      <w:r w:rsidRPr="003A34E2" w:rsidDel="00604A74">
        <w:rPr>
          <w:rFonts w:cstheme="minorBidi"/>
          <w:sz w:val="22"/>
          <w:szCs w:val="22"/>
        </w:rPr>
        <w:t>(i)</w:t>
      </w:r>
      <w:r w:rsidRPr="003A34E2">
        <w:rPr>
          <w:rFonts w:cstheme="minorBidi"/>
          <w:sz w:val="22"/>
          <w:szCs w:val="22"/>
        </w:rPr>
        <w:t xml:space="preserve"> and Table 1</w:t>
      </w:r>
      <w:r w:rsidR="6D855250" w:rsidRPr="003A34E2">
        <w:rPr>
          <w:rFonts w:cstheme="minorBidi"/>
          <w:sz w:val="22"/>
          <w:szCs w:val="22"/>
        </w:rPr>
        <w:t>b</w:t>
      </w:r>
      <w:r w:rsidR="5BDA9D57" w:rsidRPr="003A34E2">
        <w:rPr>
          <w:rFonts w:cstheme="minorBidi"/>
          <w:sz w:val="22"/>
          <w:szCs w:val="22"/>
        </w:rPr>
        <w:t>(ii</w:t>
      </w:r>
      <w:r w:rsidRPr="003A34E2" w:rsidDel="00604A74">
        <w:rPr>
          <w:rFonts w:cstheme="minorBidi"/>
          <w:sz w:val="22"/>
          <w:szCs w:val="22"/>
        </w:rPr>
        <w:t>)</w:t>
      </w:r>
      <w:r w:rsidRPr="003A34E2">
        <w:rPr>
          <w:rFonts w:cstheme="minorBidi"/>
          <w:sz w:val="22"/>
          <w:szCs w:val="22"/>
        </w:rPr>
        <w:t xml:space="preserve">. This funding allocation </w:t>
      </w:r>
      <w:r w:rsidR="002D4460" w:rsidRPr="003A34E2">
        <w:rPr>
          <w:rFonts w:cstheme="minorBidi"/>
          <w:sz w:val="22"/>
          <w:szCs w:val="22"/>
        </w:rPr>
        <w:t xml:space="preserve">reflects </w:t>
      </w:r>
      <w:r w:rsidRPr="003A34E2">
        <w:rPr>
          <w:rFonts w:cstheme="minorBidi"/>
          <w:sz w:val="22"/>
          <w:szCs w:val="22"/>
        </w:rPr>
        <w:t>the indicative funding amounts approved by the Minister for Education.</w:t>
      </w:r>
    </w:p>
    <w:p w14:paraId="03616755" w14:textId="284085E7" w:rsidR="00604A74" w:rsidRPr="003A34E2"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3A34E2">
        <w:rPr>
          <w:rFonts w:cstheme="minorBidi"/>
          <w:sz w:val="22"/>
          <w:szCs w:val="22"/>
        </w:rPr>
        <w:t xml:space="preserve">The Provider may use up to </w:t>
      </w:r>
      <w:r w:rsidR="004A35E5" w:rsidRPr="003A34E2">
        <w:rPr>
          <w:rFonts w:cstheme="minorHAnsi"/>
          <w:sz w:val="22"/>
          <w:szCs w:val="22"/>
        </w:rPr>
        <w:t>$</w:t>
      </w:r>
      <w:r w:rsidR="002F0A99" w:rsidRPr="003A34E2">
        <w:rPr>
          <w:rFonts w:cstheme="minorHAnsi"/>
          <w:sz w:val="22"/>
          <w:szCs w:val="22"/>
        </w:rPr>
        <w:t>171,133</w:t>
      </w:r>
      <w:r w:rsidR="004A35E5" w:rsidRPr="003A34E2">
        <w:rPr>
          <w:rFonts w:cstheme="minorHAnsi"/>
          <w:sz w:val="22"/>
          <w:szCs w:val="22"/>
        </w:rPr>
        <w:t xml:space="preserve"> </w:t>
      </w:r>
      <w:r w:rsidRPr="003A34E2">
        <w:rPr>
          <w:rFonts w:cstheme="minorBidi"/>
          <w:sz w:val="22"/>
          <w:szCs w:val="22"/>
        </w:rPr>
        <w:t xml:space="preserve">of the funding </w:t>
      </w:r>
      <w:r w:rsidR="007E1437" w:rsidRPr="003A34E2">
        <w:rPr>
          <w:rFonts w:cstheme="minorBidi"/>
          <w:sz w:val="22"/>
          <w:szCs w:val="22"/>
        </w:rPr>
        <w:t>allocat</w:t>
      </w:r>
      <w:r w:rsidR="007E1437">
        <w:rPr>
          <w:rFonts w:cstheme="minorBidi"/>
          <w:sz w:val="22"/>
          <w:szCs w:val="22"/>
        </w:rPr>
        <w:t>ed</w:t>
      </w:r>
      <w:r w:rsidR="007E1437" w:rsidRPr="003A34E2">
        <w:rPr>
          <w:rFonts w:cstheme="minorBidi"/>
          <w:sz w:val="22"/>
          <w:szCs w:val="22"/>
        </w:rPr>
        <w:t xml:space="preserve"> </w:t>
      </w:r>
      <w:r w:rsidRPr="003A34E2">
        <w:rPr>
          <w:rFonts w:cstheme="minorBidi"/>
          <w:sz w:val="22"/>
          <w:szCs w:val="22"/>
        </w:rPr>
        <w:t xml:space="preserve">for Equity Places </w:t>
      </w:r>
      <w:r w:rsidR="00B93B76" w:rsidRPr="003A34E2">
        <w:rPr>
          <w:rFonts w:cstheme="minorBidi"/>
          <w:sz w:val="22"/>
          <w:szCs w:val="22"/>
        </w:rPr>
        <w:t xml:space="preserve">in 2024 </w:t>
      </w:r>
      <w:r w:rsidR="007E1437">
        <w:rPr>
          <w:rFonts w:cstheme="minorBidi"/>
          <w:sz w:val="22"/>
          <w:szCs w:val="22"/>
        </w:rPr>
        <w:t xml:space="preserve">and </w:t>
      </w:r>
      <w:r w:rsidR="007E1437" w:rsidRPr="007E1437">
        <w:rPr>
          <w:rFonts w:cstheme="minorBidi"/>
          <w:sz w:val="22"/>
          <w:szCs w:val="22"/>
        </w:rPr>
        <w:t>$116,661</w:t>
      </w:r>
      <w:r w:rsidR="007E1437">
        <w:rPr>
          <w:rFonts w:cstheme="minorBidi"/>
          <w:sz w:val="22"/>
          <w:szCs w:val="22"/>
        </w:rPr>
        <w:t xml:space="preserve"> of the funding allocated for Equity Places in 2025 </w:t>
      </w:r>
      <w:r w:rsidRPr="003A34E2">
        <w:rPr>
          <w:rFonts w:cstheme="minorBidi"/>
          <w:sz w:val="22"/>
          <w:szCs w:val="22"/>
        </w:rPr>
        <w:t xml:space="preserve">as specified in Table 1a to deliver </w:t>
      </w:r>
      <w:r w:rsidR="00FE60C2" w:rsidRPr="003A34E2">
        <w:rPr>
          <w:rFonts w:cstheme="minorHAnsi"/>
          <w:sz w:val="22"/>
          <w:szCs w:val="22"/>
        </w:rPr>
        <w:t>1</w:t>
      </w:r>
      <w:r w:rsidR="273C020A" w:rsidRPr="003A34E2">
        <w:rPr>
          <w:rFonts w:cstheme="minorBidi"/>
          <w:sz w:val="22"/>
          <w:szCs w:val="22"/>
        </w:rPr>
        <w:t xml:space="preserve"> </w:t>
      </w:r>
      <w:r w:rsidR="00FE60C2" w:rsidRPr="003A34E2">
        <w:rPr>
          <w:rFonts w:cstheme="minorBidi"/>
          <w:sz w:val="22"/>
          <w:szCs w:val="22"/>
        </w:rPr>
        <w:t>bachelor</w:t>
      </w:r>
      <w:r w:rsidR="00681D70" w:rsidRPr="003A34E2">
        <w:rPr>
          <w:rFonts w:cstheme="minorBidi"/>
          <w:sz w:val="22"/>
          <w:szCs w:val="22"/>
        </w:rPr>
        <w:t xml:space="preserve"> </w:t>
      </w:r>
      <w:r w:rsidR="00FE60C2" w:rsidRPr="003A34E2">
        <w:rPr>
          <w:rFonts w:cstheme="minorBidi"/>
          <w:sz w:val="22"/>
          <w:szCs w:val="22"/>
        </w:rPr>
        <w:t>course</w:t>
      </w:r>
      <w:r w:rsidRPr="003A34E2">
        <w:rPr>
          <w:rFonts w:cstheme="minorBidi"/>
          <w:sz w:val="22"/>
          <w:szCs w:val="22"/>
        </w:rPr>
        <w:t xml:space="preserve"> in funding cluster 1 (item 1 in the table in section 30</w:t>
      </w:r>
      <w:r w:rsidR="0017453C" w:rsidRPr="003A34E2">
        <w:rPr>
          <w:rFonts w:cstheme="minorBidi"/>
          <w:sz w:val="22"/>
          <w:szCs w:val="22"/>
        </w:rPr>
        <w:t>-</w:t>
      </w:r>
      <w:r w:rsidRPr="003A34E2">
        <w:rPr>
          <w:rFonts w:cstheme="minorBidi"/>
          <w:sz w:val="22"/>
          <w:szCs w:val="22"/>
        </w:rPr>
        <w:t>15 of HESA).</w:t>
      </w:r>
    </w:p>
    <w:bookmarkEnd w:id="28"/>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3A34E2">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2C8493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7E1437">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FF717F">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lastRenderedPageBreak/>
        <w:t>NB: 2024 and 2025 funding amounts include pipeline funding for places that commenced in 2023 and 2024.</w:t>
      </w:r>
    </w:p>
    <w:p w14:paraId="3BB54581" w14:textId="04585B0A" w:rsidR="00604A74" w:rsidRDefault="00604A74" w:rsidP="00C33B7B">
      <w:pPr>
        <w:rPr>
          <w:rFonts w:ascii="Calibri" w:hAnsi="Calibri"/>
          <w:b/>
          <w:sz w:val="22"/>
          <w:szCs w:val="22"/>
        </w:rPr>
      </w:pPr>
      <w:bookmarkStart w:id="29"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FE60C2" w14:paraId="5F4D1380" w14:textId="77777777" w:rsidTr="00C33B7B">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5FD0A8" w14:textId="77777777" w:rsidR="00FE60C2" w:rsidRDefault="00FE60C2">
            <w:pPr>
              <w:rPr>
                <w:rFonts w:ascii="Calibri" w:hAnsi="Calibri" w:cs="Calibri"/>
                <w:b/>
                <w:bCs/>
                <w:color w:val="000000"/>
                <w:sz w:val="22"/>
                <w:szCs w:val="22"/>
              </w:rPr>
            </w:pPr>
            <w:bookmarkStart w:id="30" w:name="equity1"/>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D498D1"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F77752"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FA9661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0BF8B3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7E1437" w14:paraId="6ED363C4"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F1F0C4"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EAE4BD3"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F9F8F1B"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741D427"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374B1BC" w14:textId="72AEFBB2"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033038F5"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A75AAD"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54E7E15"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1F47C04D"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1EA90731" w14:textId="5FF4BD05"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$768,264</w:t>
            </w:r>
          </w:p>
        </w:tc>
        <w:tc>
          <w:tcPr>
            <w:tcW w:w="1012" w:type="pct"/>
            <w:tcBorders>
              <w:top w:val="nil"/>
              <w:left w:val="nil"/>
              <w:bottom w:val="single" w:sz="4" w:space="0" w:color="auto"/>
              <w:right w:val="single" w:sz="4" w:space="0" w:color="auto"/>
            </w:tcBorders>
            <w:shd w:val="clear" w:color="auto" w:fill="auto"/>
            <w:vAlign w:val="center"/>
            <w:hideMark/>
          </w:tcPr>
          <w:p w14:paraId="5585A5A3" w14:textId="3DFADA12"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$599,792</w:t>
            </w:r>
          </w:p>
        </w:tc>
      </w:tr>
      <w:tr w:rsidR="007E1437" w14:paraId="29D711B8"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C05C134"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3D1DC8F"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15071D50"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4CFC44DA" w14:textId="4B04455A"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$205,785</w:t>
            </w:r>
          </w:p>
        </w:tc>
        <w:tc>
          <w:tcPr>
            <w:tcW w:w="1012" w:type="pct"/>
            <w:tcBorders>
              <w:top w:val="nil"/>
              <w:left w:val="nil"/>
              <w:bottom w:val="single" w:sz="4" w:space="0" w:color="auto"/>
              <w:right w:val="single" w:sz="4" w:space="0" w:color="auto"/>
            </w:tcBorders>
            <w:shd w:val="clear" w:color="auto" w:fill="auto"/>
            <w:vAlign w:val="center"/>
            <w:hideMark/>
          </w:tcPr>
          <w:p w14:paraId="04EA4148" w14:textId="5B8CA87F"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$160,658</w:t>
            </w:r>
          </w:p>
        </w:tc>
      </w:tr>
      <w:tr w:rsidR="007E1437" w14:paraId="3EFCEFB0"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CF79EA" w14:textId="77777777" w:rsidR="007E1437" w:rsidRDefault="007E1437" w:rsidP="007E143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484D715"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35</w:t>
            </w:r>
          </w:p>
        </w:tc>
        <w:tc>
          <w:tcPr>
            <w:tcW w:w="1012" w:type="pct"/>
            <w:tcBorders>
              <w:top w:val="nil"/>
              <w:left w:val="nil"/>
              <w:bottom w:val="single" w:sz="4" w:space="0" w:color="auto"/>
              <w:right w:val="single" w:sz="4" w:space="0" w:color="auto"/>
            </w:tcBorders>
            <w:shd w:val="clear" w:color="auto" w:fill="auto"/>
            <w:vAlign w:val="center"/>
            <w:hideMark/>
          </w:tcPr>
          <w:p w14:paraId="373C08A3"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15241E0C" w14:textId="7DE5740B"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$974,049</w:t>
            </w:r>
          </w:p>
        </w:tc>
        <w:tc>
          <w:tcPr>
            <w:tcW w:w="1012" w:type="pct"/>
            <w:tcBorders>
              <w:top w:val="nil"/>
              <w:left w:val="nil"/>
              <w:bottom w:val="single" w:sz="4" w:space="0" w:color="auto"/>
              <w:right w:val="single" w:sz="4" w:space="0" w:color="auto"/>
            </w:tcBorders>
            <w:shd w:val="clear" w:color="auto" w:fill="auto"/>
            <w:vAlign w:val="center"/>
            <w:hideMark/>
          </w:tcPr>
          <w:p w14:paraId="25A17B1E" w14:textId="3E2906AC"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$760,450</w:t>
            </w:r>
          </w:p>
        </w:tc>
      </w:tr>
      <w:tr w:rsidR="00FE60C2" w14:paraId="59407934" w14:textId="77777777" w:rsidTr="00C33B7B">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883F8D9" w14:textId="77777777" w:rsidR="00FE60C2" w:rsidRDefault="00FE60C2">
            <w:pPr>
              <w:rPr>
                <w:rFonts w:ascii="Calibri" w:hAnsi="Calibri" w:cs="Calibri"/>
                <w:b/>
                <w:bCs/>
                <w:color w:val="000000"/>
                <w:sz w:val="22"/>
                <w:szCs w:val="22"/>
              </w:rPr>
            </w:pPr>
            <w:bookmarkStart w:id="31" w:name="RANGE!A7"/>
            <w:r>
              <w:rPr>
                <w:rFonts w:ascii="Calibri" w:hAnsi="Calibri" w:cs="Calibri"/>
                <w:b/>
                <w:bCs/>
                <w:color w:val="000000"/>
                <w:sz w:val="22"/>
                <w:szCs w:val="22"/>
              </w:rPr>
              <w:t>Course Type</w:t>
            </w:r>
            <w:bookmarkEnd w:id="31"/>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9EE625D"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34FE681F" w14:textId="77777777" w:rsidTr="00C33B7B">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9769D8E"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6870602"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Engineering Majors</w:t>
            </w:r>
          </w:p>
        </w:tc>
      </w:tr>
      <w:tr w:rsidR="00FE60C2" w14:paraId="6D86EF5A"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EED4E99"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0ECF530"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Biomedical Engineering Major</w:t>
            </w:r>
          </w:p>
        </w:tc>
      </w:tr>
      <w:tr w:rsidR="00FE60C2" w14:paraId="74DC02CB"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C994362"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EBAF1D3"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Design, Engineering Major</w:t>
            </w:r>
          </w:p>
        </w:tc>
      </w:tr>
      <w:tr w:rsidR="00FE60C2" w14:paraId="7AE83F80"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64091A"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3BDFEE4"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Health &amp; Biological Sciences Majors</w:t>
            </w:r>
          </w:p>
        </w:tc>
      </w:tr>
      <w:tr w:rsidR="00FE60C2" w14:paraId="5A957A99"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D90710"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F0CA81"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(Honours)</w:t>
            </w:r>
          </w:p>
        </w:tc>
      </w:tr>
      <w:tr w:rsidR="00FE60C2" w14:paraId="5B91434C"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8D2137"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8400875"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Natural &amp; Physical Science Majors</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2" w:name="equityc2tables"/>
      <w:bookmarkEnd w:id="29"/>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FE60C2" w14:paraId="75DDF86A" w14:textId="77777777" w:rsidTr="00C33B7B">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B23726" w14:textId="77777777" w:rsidR="00FE60C2" w:rsidRDefault="00FE60C2">
            <w:pPr>
              <w:rPr>
                <w:rFonts w:ascii="Calibri" w:hAnsi="Calibri" w:cs="Calibri"/>
                <w:b/>
                <w:bCs/>
                <w:color w:val="000000"/>
                <w:sz w:val="22"/>
                <w:szCs w:val="22"/>
              </w:rPr>
            </w:pPr>
            <w:bookmarkStart w:id="33" w:name="equity2"/>
            <w:bookmarkEnd w:id="3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0FA8B2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B8B1D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8BE6D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0249110"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7E1437" w14:paraId="07E7640C"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8FE009"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D9297E8"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BDA6291"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40432DD"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200834" w14:textId="46F1DBF6"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23EB22A4" w14:textId="77777777" w:rsidTr="00C33B7B">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F5D9D4"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CB28012"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26E7F527"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2BB49F01" w14:textId="66A1CED8"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$710,392</w:t>
            </w:r>
          </w:p>
        </w:tc>
        <w:tc>
          <w:tcPr>
            <w:tcW w:w="1012" w:type="pct"/>
            <w:tcBorders>
              <w:top w:val="nil"/>
              <w:left w:val="nil"/>
              <w:bottom w:val="single" w:sz="4" w:space="0" w:color="auto"/>
              <w:right w:val="single" w:sz="4" w:space="0" w:color="auto"/>
            </w:tcBorders>
            <w:shd w:val="clear" w:color="auto" w:fill="auto"/>
            <w:vAlign w:val="center"/>
            <w:hideMark/>
          </w:tcPr>
          <w:p w14:paraId="4B44A7EE" w14:textId="47904049"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$554,620</w:t>
            </w:r>
          </w:p>
        </w:tc>
      </w:tr>
      <w:tr w:rsidR="007E1437" w14:paraId="72875CBC"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9CA481"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A5FA1CF"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1CF5DD6"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B4FBA33"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A7201A" w14:textId="03FF1B25"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2CA22120"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FD8997"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29431E9"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A4B7921"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C72DDC1"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B1E4C4" w14:textId="6CC1201F"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5F15AA9F"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2DD8E15" w14:textId="77777777" w:rsidR="007E1437" w:rsidRDefault="007E1437" w:rsidP="007E143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8A0A414"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75C3750B"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666E28C5" w14:textId="68891041"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$710,392</w:t>
            </w:r>
          </w:p>
        </w:tc>
        <w:tc>
          <w:tcPr>
            <w:tcW w:w="1012" w:type="pct"/>
            <w:tcBorders>
              <w:top w:val="nil"/>
              <w:left w:val="nil"/>
              <w:bottom w:val="single" w:sz="4" w:space="0" w:color="auto"/>
              <w:right w:val="single" w:sz="4" w:space="0" w:color="auto"/>
            </w:tcBorders>
            <w:shd w:val="clear" w:color="auto" w:fill="auto"/>
            <w:vAlign w:val="center"/>
            <w:hideMark/>
          </w:tcPr>
          <w:p w14:paraId="2B1EFE7C" w14:textId="47FA429E"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$554,620</w:t>
            </w:r>
          </w:p>
        </w:tc>
      </w:tr>
      <w:tr w:rsidR="00FE60C2" w14:paraId="1E2D3042" w14:textId="77777777" w:rsidTr="00C33B7B">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5D3F6BD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5197F1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17BE4D41"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A10F78"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BDB50FA"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IT and Data Science Majors</w:t>
            </w:r>
          </w:p>
        </w:tc>
      </w:tr>
      <w:tr w:rsidR="00FE60C2" w14:paraId="497F0289"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A6868F"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18514E2"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Design, Computing Major</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4" w:name="equityc1tables"/>
      <w:bookmarkEnd w:id="32"/>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FE60C2" w14:paraId="47112193" w14:textId="77777777" w:rsidTr="00C33B7B">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2B3394" w14:textId="77777777" w:rsidR="00FE60C2" w:rsidRDefault="00FE60C2">
            <w:pPr>
              <w:rPr>
                <w:rFonts w:ascii="Calibri" w:hAnsi="Calibri" w:cs="Calibri"/>
                <w:b/>
                <w:bCs/>
                <w:color w:val="000000"/>
                <w:sz w:val="22"/>
                <w:szCs w:val="22"/>
              </w:rPr>
            </w:pPr>
            <w:bookmarkStart w:id="35" w:name="equity3"/>
            <w:bookmarkEnd w:id="35"/>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866B3EB"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2D320E27" w14:textId="77777777" w:rsidTr="00C33B7B">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741F11F"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7CC219B"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Arts - Psychology Major</w:t>
            </w:r>
          </w:p>
        </w:tc>
      </w:tr>
    </w:tbl>
    <w:p w14:paraId="618482AD" w14:textId="77777777" w:rsidR="00BF45EF" w:rsidRPr="00BF45EF" w:rsidRDefault="00BF45EF" w:rsidP="00411A15">
      <w:pPr>
        <w:widowControl w:val="0"/>
        <w:spacing w:before="120" w:after="120"/>
        <w:rPr>
          <w:rFonts w:ascii="Calibri" w:hAnsi="Calibri"/>
          <w:sz w:val="22"/>
        </w:rPr>
      </w:pPr>
    </w:p>
    <w:p w14:paraId="0BC3CA5B" w14:textId="79F1AD42" w:rsidR="103148D9" w:rsidRPr="003A34E2" w:rsidRDefault="103148D9" w:rsidP="00143732">
      <w:pPr>
        <w:spacing w:after="200" w:line="276" w:lineRule="auto"/>
        <w:rPr>
          <w:rFonts w:ascii="Calibri" w:hAnsi="Calibri" w:cs="Arial"/>
          <w:b/>
          <w:bCs/>
          <w:sz w:val="22"/>
          <w:szCs w:val="22"/>
        </w:rPr>
      </w:pPr>
      <w:bookmarkStart w:id="36" w:name="nps"/>
      <w:bookmarkEnd w:id="26"/>
      <w:bookmarkEnd w:id="34"/>
      <w:r w:rsidRPr="00204078">
        <w:rPr>
          <w:rFonts w:ascii="Calibri" w:eastAsia="Calibri" w:hAnsi="Calibri" w:cs="Calibri"/>
          <w:i/>
          <w:iCs/>
          <w:sz w:val="22"/>
          <w:szCs w:val="22"/>
        </w:rPr>
        <w:t xml:space="preserve">Nuclear-Powered </w:t>
      </w:r>
      <w:r w:rsidRPr="003A34E2">
        <w:rPr>
          <w:rFonts w:ascii="Calibri" w:eastAsia="Calibri" w:hAnsi="Calibri" w:cs="Calibri"/>
          <w:i/>
          <w:iCs/>
          <w:sz w:val="22"/>
          <w:szCs w:val="22"/>
        </w:rPr>
        <w:t>Submarine (NPS) places</w:t>
      </w:r>
    </w:p>
    <w:p w14:paraId="06B4AFA5" w14:textId="1EEFC0A5" w:rsidR="103148D9" w:rsidRPr="003A34E2" w:rsidRDefault="103148D9"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The MBGA for higher education courses includes funding for NPS places as specified in Table 1a. The provider may use the funding allocated for NPS pla</w:t>
      </w:r>
      <w:r w:rsidR="4B25CD43" w:rsidRPr="003A34E2">
        <w:rPr>
          <w:rFonts w:cstheme="minorBidi"/>
          <w:sz w:val="22"/>
          <w:szCs w:val="22"/>
        </w:rPr>
        <w:t>ces in 2024 and 2025 to deliver the approved courses shown in Table 1</w:t>
      </w:r>
      <w:r w:rsidR="00FE60C2" w:rsidRPr="003A34E2">
        <w:rPr>
          <w:rFonts w:cstheme="minorBidi"/>
          <w:sz w:val="22"/>
          <w:szCs w:val="22"/>
        </w:rPr>
        <w:t>c</w:t>
      </w:r>
      <w:r w:rsidR="4B25CD43" w:rsidRPr="003A34E2">
        <w:rPr>
          <w:rFonts w:cstheme="minorBidi"/>
          <w:sz w:val="22"/>
          <w:szCs w:val="22"/>
        </w:rPr>
        <w:t xml:space="preserve">. This funding allocation </w:t>
      </w:r>
      <w:r w:rsidR="00990553" w:rsidRPr="003A34E2">
        <w:rPr>
          <w:rFonts w:cstheme="minorBidi"/>
          <w:sz w:val="22"/>
          <w:szCs w:val="22"/>
        </w:rPr>
        <w:t xml:space="preserve">reflects </w:t>
      </w:r>
      <w:r w:rsidR="4B25CD43" w:rsidRPr="003A34E2">
        <w:rPr>
          <w:rFonts w:cstheme="minorBidi"/>
          <w:sz w:val="22"/>
          <w:szCs w:val="22"/>
        </w:rPr>
        <w:t>the indicative funding amounts approved by the Minister for Education.</w:t>
      </w:r>
    </w:p>
    <w:p w14:paraId="5B1A68E1" w14:textId="38C6926B" w:rsidR="4B25CD43" w:rsidRPr="003A34E2" w:rsidRDefault="4B25CD43"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3A34E2" w:rsidRDefault="4B25CD43"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The provider must comply with all reporting requir</w:t>
      </w:r>
      <w:r w:rsidR="2A176923" w:rsidRPr="003A34E2">
        <w:rPr>
          <w:rFonts w:cstheme="minorBidi"/>
          <w:sz w:val="22"/>
          <w:szCs w:val="22"/>
        </w:rPr>
        <w:t>e</w:t>
      </w:r>
      <w:r w:rsidRPr="003A34E2">
        <w:rPr>
          <w:rFonts w:cstheme="minorBidi"/>
          <w:sz w:val="22"/>
          <w:szCs w:val="22"/>
        </w:rPr>
        <w:t xml:space="preserve">ments for NPS places as communicated by the </w:t>
      </w:r>
      <w:r w:rsidR="00DC0800" w:rsidRPr="003A34E2">
        <w:rPr>
          <w:rFonts w:cstheme="minorBidi"/>
          <w:sz w:val="22"/>
          <w:szCs w:val="22"/>
        </w:rPr>
        <w:t>D</w:t>
      </w:r>
      <w:r w:rsidRPr="003A34E2">
        <w:rPr>
          <w:rFonts w:cstheme="minorBidi"/>
          <w:sz w:val="22"/>
          <w:szCs w:val="22"/>
        </w:rPr>
        <w:t>epartment.</w:t>
      </w:r>
    </w:p>
    <w:p w14:paraId="7FCABB15" w14:textId="1575FEC8" w:rsidR="7704FC00" w:rsidRPr="003A34E2" w:rsidRDefault="4B25CD43" w:rsidP="7704FC00">
      <w:pPr>
        <w:spacing w:before="120" w:after="120" w:line="259" w:lineRule="auto"/>
        <w:rPr>
          <w:rFonts w:cstheme="minorBidi"/>
          <w:sz w:val="22"/>
          <w:szCs w:val="22"/>
        </w:rPr>
      </w:pPr>
      <w:r w:rsidRPr="003A34E2">
        <w:rPr>
          <w:rFonts w:cstheme="minorBidi"/>
          <w:sz w:val="22"/>
          <w:szCs w:val="22"/>
        </w:rPr>
        <w:lastRenderedPageBreak/>
        <w:t>Note: Allocated funding figures shown in Table 1</w:t>
      </w:r>
      <w:r w:rsidR="00FE60C2" w:rsidRPr="003A34E2">
        <w:rPr>
          <w:rFonts w:cstheme="minorBidi"/>
          <w:sz w:val="22"/>
          <w:szCs w:val="22"/>
        </w:rPr>
        <w:t>c</w:t>
      </w:r>
      <w:r w:rsidRPr="003A34E2">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476451F" w:rsidR="4B34065D" w:rsidRPr="00B87FC4" w:rsidRDefault="4B34065D" w:rsidP="5FFDBAB4">
      <w:pPr>
        <w:spacing w:before="120" w:after="120" w:line="259" w:lineRule="auto"/>
        <w:rPr>
          <w:rFonts w:cstheme="minorBidi"/>
          <w:b/>
          <w:sz w:val="22"/>
          <w:szCs w:val="22"/>
        </w:rPr>
      </w:pPr>
      <w:r w:rsidRPr="003A34E2">
        <w:rPr>
          <w:rFonts w:cstheme="minorBidi"/>
          <w:b/>
          <w:sz w:val="22"/>
          <w:szCs w:val="22"/>
        </w:rPr>
        <w:t>Table 1</w:t>
      </w:r>
      <w:r w:rsidR="00FE60C2" w:rsidRPr="003A34E2">
        <w:rPr>
          <w:rFonts w:cstheme="minorBidi"/>
          <w:b/>
          <w:sz w:val="22"/>
          <w:szCs w:val="22"/>
        </w:rPr>
        <w:t>c</w:t>
      </w:r>
      <w:r w:rsidRPr="003A34E2">
        <w:rPr>
          <w:rFonts w:cstheme="minorBidi"/>
          <w:b/>
          <w:sz w:val="22"/>
          <w:szCs w:val="22"/>
        </w:rPr>
        <w:t>. Places and Approved</w:t>
      </w:r>
      <w:r w:rsidRPr="000DF18F">
        <w:rPr>
          <w:rFonts w:cstheme="minorBidi"/>
          <w:b/>
          <w:sz w:val="22"/>
          <w:szCs w:val="22"/>
        </w:rPr>
        <w:t xml:space="preserve"> Courses</w:t>
      </w:r>
    </w:p>
    <w:tbl>
      <w:tblPr>
        <w:tblW w:w="5000" w:type="pct"/>
        <w:tblLook w:val="04A0" w:firstRow="1" w:lastRow="0" w:firstColumn="1" w:lastColumn="0" w:noHBand="0" w:noVBand="1"/>
      </w:tblPr>
      <w:tblGrid>
        <w:gridCol w:w="2312"/>
        <w:gridCol w:w="1829"/>
        <w:gridCol w:w="1829"/>
        <w:gridCol w:w="1829"/>
        <w:gridCol w:w="1829"/>
      </w:tblGrid>
      <w:tr w:rsidR="00FE60C2" w14:paraId="62580DD3" w14:textId="77777777" w:rsidTr="00C33B7B">
        <w:trPr>
          <w:trHeight w:val="290"/>
        </w:trPr>
        <w:tc>
          <w:tcPr>
            <w:tcW w:w="12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FDCDFB" w14:textId="77777777" w:rsidR="00FE60C2" w:rsidRDefault="00FE60C2">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7D3D74D"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4F75288"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F25EFAB"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951" w:type="pct"/>
            <w:tcBorders>
              <w:top w:val="single" w:sz="4" w:space="0" w:color="auto"/>
              <w:left w:val="nil"/>
              <w:bottom w:val="single" w:sz="4" w:space="0" w:color="auto"/>
              <w:right w:val="single" w:sz="4" w:space="0" w:color="auto"/>
            </w:tcBorders>
            <w:shd w:val="clear" w:color="000000" w:fill="D9D9D9"/>
            <w:vAlign w:val="center"/>
            <w:hideMark/>
          </w:tcPr>
          <w:p w14:paraId="3D6838C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7E1437" w14:paraId="14C89325" w14:textId="77777777" w:rsidTr="00C33B7B">
        <w:trPr>
          <w:trHeight w:val="30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717536F"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4E8A5DD"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45</w:t>
            </w:r>
          </w:p>
        </w:tc>
        <w:tc>
          <w:tcPr>
            <w:tcW w:w="950" w:type="pct"/>
            <w:tcBorders>
              <w:top w:val="nil"/>
              <w:left w:val="nil"/>
              <w:bottom w:val="single" w:sz="4" w:space="0" w:color="auto"/>
              <w:right w:val="single" w:sz="4" w:space="0" w:color="auto"/>
            </w:tcBorders>
            <w:shd w:val="clear" w:color="auto" w:fill="auto"/>
            <w:vAlign w:val="center"/>
            <w:hideMark/>
          </w:tcPr>
          <w:p w14:paraId="6C2FCF46" w14:textId="66DA7CE4"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012F8EEB"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$823,140</w:t>
            </w:r>
          </w:p>
        </w:tc>
        <w:tc>
          <w:tcPr>
            <w:tcW w:w="951" w:type="pct"/>
            <w:tcBorders>
              <w:top w:val="nil"/>
              <w:left w:val="nil"/>
              <w:bottom w:val="single" w:sz="4" w:space="0" w:color="auto"/>
              <w:right w:val="single" w:sz="4" w:space="0" w:color="auto"/>
            </w:tcBorders>
            <w:shd w:val="clear" w:color="auto" w:fill="auto"/>
            <w:vAlign w:val="center"/>
            <w:hideMark/>
          </w:tcPr>
          <w:p w14:paraId="188A82CC" w14:textId="66F61A55"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$1,594,684</w:t>
            </w:r>
          </w:p>
        </w:tc>
      </w:tr>
      <w:tr w:rsidR="007E1437" w14:paraId="131E8C73"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DC1B8E9"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3BDFA942"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15</w:t>
            </w:r>
          </w:p>
        </w:tc>
        <w:tc>
          <w:tcPr>
            <w:tcW w:w="950" w:type="pct"/>
            <w:tcBorders>
              <w:top w:val="nil"/>
              <w:left w:val="nil"/>
              <w:bottom w:val="single" w:sz="4" w:space="0" w:color="auto"/>
              <w:right w:val="single" w:sz="4" w:space="0" w:color="auto"/>
            </w:tcBorders>
            <w:shd w:val="clear" w:color="auto" w:fill="auto"/>
            <w:vAlign w:val="center"/>
            <w:hideMark/>
          </w:tcPr>
          <w:p w14:paraId="0E6D2CB6" w14:textId="0A5D111D"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20</w:t>
            </w:r>
          </w:p>
        </w:tc>
        <w:tc>
          <w:tcPr>
            <w:tcW w:w="950" w:type="pct"/>
            <w:tcBorders>
              <w:top w:val="nil"/>
              <w:left w:val="nil"/>
              <w:bottom w:val="single" w:sz="4" w:space="0" w:color="auto"/>
              <w:right w:val="single" w:sz="4" w:space="0" w:color="auto"/>
            </w:tcBorders>
            <w:shd w:val="clear" w:color="auto" w:fill="auto"/>
            <w:vAlign w:val="center"/>
            <w:hideMark/>
          </w:tcPr>
          <w:p w14:paraId="0D58EC88"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$223,725</w:t>
            </w:r>
          </w:p>
        </w:tc>
        <w:tc>
          <w:tcPr>
            <w:tcW w:w="951" w:type="pct"/>
            <w:tcBorders>
              <w:top w:val="nil"/>
              <w:left w:val="nil"/>
              <w:bottom w:val="single" w:sz="4" w:space="0" w:color="auto"/>
              <w:right w:val="single" w:sz="4" w:space="0" w:color="auto"/>
            </w:tcBorders>
            <w:shd w:val="clear" w:color="auto" w:fill="auto"/>
            <w:vAlign w:val="center"/>
            <w:hideMark/>
          </w:tcPr>
          <w:p w14:paraId="2776C98A" w14:textId="2F663E08"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$485,188</w:t>
            </w:r>
          </w:p>
        </w:tc>
      </w:tr>
      <w:tr w:rsidR="007E1437" w14:paraId="166B4560"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15FEDF09" w14:textId="77777777" w:rsidR="007E1437" w:rsidRDefault="007E1437" w:rsidP="007E1437">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6DBF2C24"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60</w:t>
            </w:r>
          </w:p>
        </w:tc>
        <w:tc>
          <w:tcPr>
            <w:tcW w:w="950" w:type="pct"/>
            <w:tcBorders>
              <w:top w:val="nil"/>
              <w:left w:val="nil"/>
              <w:bottom w:val="single" w:sz="4" w:space="0" w:color="auto"/>
              <w:right w:val="single" w:sz="4" w:space="0" w:color="auto"/>
            </w:tcBorders>
            <w:shd w:val="clear" w:color="auto" w:fill="auto"/>
            <w:vAlign w:val="center"/>
            <w:hideMark/>
          </w:tcPr>
          <w:p w14:paraId="5A0D530B" w14:textId="0066911A"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70</w:t>
            </w:r>
          </w:p>
        </w:tc>
        <w:tc>
          <w:tcPr>
            <w:tcW w:w="950" w:type="pct"/>
            <w:tcBorders>
              <w:top w:val="nil"/>
              <w:left w:val="nil"/>
              <w:bottom w:val="single" w:sz="4" w:space="0" w:color="auto"/>
              <w:right w:val="single" w:sz="4" w:space="0" w:color="auto"/>
            </w:tcBorders>
            <w:shd w:val="clear" w:color="auto" w:fill="auto"/>
            <w:vAlign w:val="center"/>
            <w:hideMark/>
          </w:tcPr>
          <w:p w14:paraId="4C37B179"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$1,046,865</w:t>
            </w:r>
          </w:p>
        </w:tc>
        <w:tc>
          <w:tcPr>
            <w:tcW w:w="951" w:type="pct"/>
            <w:tcBorders>
              <w:top w:val="nil"/>
              <w:left w:val="nil"/>
              <w:bottom w:val="single" w:sz="4" w:space="0" w:color="auto"/>
              <w:right w:val="single" w:sz="4" w:space="0" w:color="auto"/>
            </w:tcBorders>
            <w:shd w:val="clear" w:color="auto" w:fill="auto"/>
            <w:vAlign w:val="center"/>
            <w:hideMark/>
          </w:tcPr>
          <w:p w14:paraId="0FA05F0E" w14:textId="79D93DE7"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$2,079,871</w:t>
            </w:r>
          </w:p>
        </w:tc>
      </w:tr>
      <w:tr w:rsidR="00FE60C2" w14:paraId="2F93ADD6" w14:textId="77777777" w:rsidTr="00C33B7B">
        <w:trPr>
          <w:trHeight w:val="290"/>
        </w:trPr>
        <w:tc>
          <w:tcPr>
            <w:tcW w:w="1200" w:type="pct"/>
            <w:tcBorders>
              <w:top w:val="nil"/>
              <w:left w:val="single" w:sz="4" w:space="0" w:color="auto"/>
              <w:bottom w:val="single" w:sz="4" w:space="0" w:color="auto"/>
              <w:right w:val="single" w:sz="4" w:space="0" w:color="auto"/>
            </w:tcBorders>
            <w:shd w:val="clear" w:color="000000" w:fill="D9D9D9"/>
            <w:vAlign w:val="center"/>
            <w:hideMark/>
          </w:tcPr>
          <w:p w14:paraId="2C512A93"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Type</w:t>
            </w:r>
          </w:p>
        </w:tc>
        <w:tc>
          <w:tcPr>
            <w:tcW w:w="3800" w:type="pct"/>
            <w:gridSpan w:val="4"/>
            <w:tcBorders>
              <w:top w:val="single" w:sz="4" w:space="0" w:color="auto"/>
              <w:left w:val="nil"/>
              <w:bottom w:val="single" w:sz="4" w:space="0" w:color="auto"/>
              <w:right w:val="single" w:sz="4" w:space="0" w:color="auto"/>
            </w:tcBorders>
            <w:shd w:val="clear" w:color="000000" w:fill="D9D9D9"/>
            <w:vAlign w:val="center"/>
            <w:hideMark/>
          </w:tcPr>
          <w:p w14:paraId="40DB13C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3FBCB84D"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F80C914"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1AAED20B"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 Physics Major</w:t>
            </w:r>
          </w:p>
        </w:tc>
      </w:tr>
      <w:tr w:rsidR="00FE60C2" w14:paraId="722D0D54"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5F746AD"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3A5F397C"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 Chemistry Major</w:t>
            </w:r>
          </w:p>
        </w:tc>
      </w:tr>
      <w:tr w:rsidR="00FE60C2" w14:paraId="2C79D9E0"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5655410"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5B56D017" w14:textId="77777777" w:rsidR="00FE60C2" w:rsidRDefault="00FE60C2">
            <w:pPr>
              <w:rPr>
                <w:rFonts w:ascii="Calibri" w:hAnsi="Calibri" w:cs="Calibri"/>
                <w:color w:val="000000"/>
                <w:sz w:val="22"/>
                <w:szCs w:val="22"/>
              </w:rPr>
            </w:pPr>
            <w:r>
              <w:rPr>
                <w:rFonts w:ascii="Calibri" w:hAnsi="Calibri" w:cs="Calibri"/>
                <w:color w:val="000000"/>
                <w:sz w:val="22"/>
                <w:szCs w:val="22"/>
              </w:rPr>
              <w:t xml:space="preserve">Bachelor of Science - Mathematics &amp; Statistics Major </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C1B6D99"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D183AC5"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E31D9">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FE60C2" w14:paraId="74AF988B" w14:textId="77777777" w:rsidTr="00C33B7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E538" w14:textId="77777777" w:rsidR="00FE60C2" w:rsidRDefault="00FE60C2">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3ED7840"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82B001A"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0AD9506B"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F7C080E" w14:textId="77777777" w:rsidR="00FE60C2" w:rsidRDefault="00FE60C2">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44DC8CB" w14:textId="2348722E" w:rsidR="00FE60C2" w:rsidRDefault="00020EA3">
            <w:pPr>
              <w:jc w:val="center"/>
              <w:rPr>
                <w:rFonts w:ascii="Calibri" w:hAnsi="Calibri" w:cs="Calibri"/>
                <w:color w:val="000000"/>
                <w:sz w:val="22"/>
                <w:szCs w:val="22"/>
              </w:rPr>
            </w:pPr>
            <w:r>
              <w:rPr>
                <w:rFonts w:ascii="Calibri" w:hAnsi="Calibri" w:cs="Calibri"/>
                <w:color w:val="000000"/>
                <w:sz w:val="22"/>
                <w:szCs w:val="22"/>
              </w:rPr>
              <w:t>$1,829,949</w:t>
            </w:r>
          </w:p>
        </w:tc>
        <w:tc>
          <w:tcPr>
            <w:tcW w:w="1077" w:type="pct"/>
            <w:tcBorders>
              <w:top w:val="nil"/>
              <w:left w:val="nil"/>
              <w:bottom w:val="single" w:sz="4" w:space="0" w:color="auto"/>
              <w:right w:val="single" w:sz="4" w:space="0" w:color="auto"/>
            </w:tcBorders>
            <w:shd w:val="clear" w:color="auto" w:fill="auto"/>
            <w:vAlign w:val="center"/>
            <w:hideMark/>
          </w:tcPr>
          <w:p w14:paraId="571CE711" w14:textId="5F570B7E" w:rsidR="00FE60C2" w:rsidRDefault="001F1B5D">
            <w:pPr>
              <w:jc w:val="center"/>
              <w:rPr>
                <w:rFonts w:ascii="Calibri" w:hAnsi="Calibri" w:cs="Calibri"/>
                <w:color w:val="000000"/>
                <w:sz w:val="22"/>
                <w:szCs w:val="22"/>
              </w:rPr>
            </w:pPr>
            <w:r w:rsidRPr="001F1B5D">
              <w:rPr>
                <w:rFonts w:ascii="Calibri" w:hAnsi="Calibri" w:cs="Calibri"/>
                <w:color w:val="000000"/>
                <w:sz w:val="22"/>
                <w:szCs w:val="22"/>
              </w:rPr>
              <w:t>$2,014,633</w:t>
            </w:r>
          </w:p>
        </w:tc>
      </w:tr>
      <w:tr w:rsidR="00FE60C2" w14:paraId="38D15403"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DEED929" w14:textId="77777777" w:rsidR="00FE60C2" w:rsidRDefault="00FE60C2">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F0DCDE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$118,690</w:t>
            </w:r>
          </w:p>
        </w:tc>
        <w:tc>
          <w:tcPr>
            <w:tcW w:w="1077" w:type="pct"/>
            <w:tcBorders>
              <w:top w:val="nil"/>
              <w:left w:val="nil"/>
              <w:bottom w:val="single" w:sz="4" w:space="0" w:color="auto"/>
              <w:right w:val="single" w:sz="4" w:space="0" w:color="auto"/>
            </w:tcBorders>
            <w:shd w:val="clear" w:color="auto" w:fill="auto"/>
            <w:vAlign w:val="center"/>
            <w:hideMark/>
          </w:tcPr>
          <w:p w14:paraId="2FA06F0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008EE990"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190CE75" w14:textId="77777777" w:rsidR="00FE60C2" w:rsidRDefault="00FE60C2">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B4D306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1B46A75A" w14:textId="39915D57" w:rsidR="00FE60C2" w:rsidRDefault="005E41F8">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70D80A2" w:rsidR="006C6672"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78D96BB8" w14:textId="77777777" w:rsidR="006C6672" w:rsidRDefault="006C6672">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3A34E2" w:rsidRDefault="009A6FDC" w:rsidP="00A71995">
            <w:pPr>
              <w:tabs>
                <w:tab w:val="left" w:pos="567"/>
              </w:tabs>
              <w:spacing w:before="120" w:after="120"/>
              <w:rPr>
                <w:rFonts w:ascii="Calibri" w:hAnsi="Calibri" w:cs="Arial"/>
                <w:bCs/>
              </w:rPr>
            </w:pPr>
            <w:r w:rsidRPr="003A34E2">
              <w:rPr>
                <w:rFonts w:ascii="Calibri" w:hAnsi="Calibri" w:cs="Arial"/>
                <w:bCs/>
                <w:sz w:val="22"/>
                <w:szCs w:val="22"/>
              </w:rPr>
              <w:t xml:space="preserve">Is the course in an </w:t>
            </w:r>
            <w:r w:rsidRPr="003A34E2">
              <w:rPr>
                <w:rFonts w:ascii="Calibri" w:hAnsi="Calibri" w:cs="Arial"/>
                <w:sz w:val="22"/>
                <w:szCs w:val="22"/>
              </w:rPr>
              <w:t>area</w:t>
            </w:r>
            <w:r w:rsidRPr="003A34E2">
              <w:rPr>
                <w:rFonts w:ascii="Calibri" w:hAnsi="Calibri" w:cs="Arial"/>
                <w:bCs/>
                <w:sz w:val="22"/>
                <w:szCs w:val="22"/>
              </w:rPr>
              <w:t xml:space="preserve"> of priority for example in education, nursing and allied health, information technology and engineering?</w:t>
            </w:r>
          </w:p>
          <w:p w14:paraId="453F9F30" w14:textId="77777777" w:rsidR="009A6FDC" w:rsidRPr="003A34E2" w:rsidRDefault="009A6FDC" w:rsidP="00A71995">
            <w:pPr>
              <w:tabs>
                <w:tab w:val="left" w:pos="567"/>
              </w:tabs>
              <w:spacing w:before="120" w:after="120"/>
              <w:rPr>
                <w:rFonts w:ascii="Calibri" w:hAnsi="Calibri" w:cs="Arial"/>
                <w:bCs/>
                <w:sz w:val="22"/>
                <w:szCs w:val="22"/>
              </w:rPr>
            </w:pPr>
            <w:r w:rsidRPr="003A34E2">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1442626" w:rsidR="009A6FDC" w:rsidRPr="003A34E2"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3A34E2">
              <w:rPr>
                <w:rFonts w:ascii="Calibri" w:hAnsi="Calibri" w:cs="Arial"/>
                <w:bCs/>
                <w:sz w:val="22"/>
                <w:szCs w:val="22"/>
              </w:rPr>
              <w:t xml:space="preserve">Is the course listed in </w:t>
            </w:r>
            <w:r w:rsidRPr="003A34E2">
              <w:rPr>
                <w:rFonts w:ascii="Calibri" w:hAnsi="Calibri" w:cs="Arial"/>
                <w:bCs/>
                <w:sz w:val="22"/>
                <w:szCs w:val="22"/>
                <w:u w:val="single"/>
              </w:rPr>
              <w:t>Table 1b(i)</w:t>
            </w:r>
            <w:r w:rsidRPr="003A34E2">
              <w:rPr>
                <w:rFonts w:ascii="Calibri" w:hAnsi="Calibri" w:cs="Arial"/>
                <w:bCs/>
                <w:sz w:val="22"/>
                <w:szCs w:val="22"/>
              </w:rPr>
              <w:t xml:space="preserve">, </w:t>
            </w:r>
            <w:r w:rsidRPr="003A34E2">
              <w:rPr>
                <w:rFonts w:ascii="Calibri" w:hAnsi="Calibri" w:cs="Arial"/>
                <w:bCs/>
                <w:sz w:val="22"/>
                <w:szCs w:val="22"/>
                <w:u w:val="single"/>
              </w:rPr>
              <w:t>Table 1b(ii</w:t>
            </w:r>
            <w:r w:rsidRPr="003A34E2">
              <w:rPr>
                <w:rFonts w:ascii="Calibri" w:hAnsi="Calibri" w:cs="Arial"/>
                <w:bCs/>
                <w:sz w:val="22"/>
                <w:szCs w:val="22"/>
              </w:rPr>
              <w:t>)</w:t>
            </w:r>
            <w:r w:rsidR="005B50FA" w:rsidRPr="003A34E2">
              <w:rPr>
                <w:rFonts w:ascii="Calibri" w:hAnsi="Calibri" w:cs="Arial"/>
                <w:bCs/>
                <w:sz w:val="22"/>
                <w:szCs w:val="22"/>
              </w:rPr>
              <w:t>,</w:t>
            </w:r>
            <w:r w:rsidRPr="003A34E2">
              <w:rPr>
                <w:rFonts w:ascii="Calibri" w:hAnsi="Calibri" w:cs="Arial"/>
                <w:bCs/>
                <w:sz w:val="22"/>
                <w:szCs w:val="22"/>
              </w:rPr>
              <w:t xml:space="preserve"> Table 1b(iii)</w:t>
            </w:r>
            <w:r w:rsidR="005B50FA" w:rsidRPr="003A34E2">
              <w:rPr>
                <w:rFonts w:ascii="Calibri" w:hAnsi="Calibri" w:cs="Arial"/>
                <w:bCs/>
                <w:sz w:val="22"/>
                <w:szCs w:val="22"/>
              </w:rPr>
              <w:t>, or Table 1</w:t>
            </w:r>
            <w:r w:rsidR="00FE60C2" w:rsidRPr="003A34E2">
              <w:rPr>
                <w:rFonts w:ascii="Calibri" w:hAnsi="Calibri" w:cs="Arial"/>
                <w:bCs/>
                <w:sz w:val="22"/>
                <w:szCs w:val="22"/>
              </w:rPr>
              <w:t>c</w:t>
            </w:r>
            <w:r w:rsidRPr="003A34E2">
              <w:rPr>
                <w:rFonts w:ascii="Calibri" w:hAnsi="Calibri" w:cs="Arial"/>
                <w:bCs/>
                <w:sz w:val="22"/>
                <w:szCs w:val="22"/>
              </w:rPr>
              <w:t xml:space="preserve"> of Appendix 1 in which students are enrolled in Commonwealth supported places</w:t>
            </w:r>
            <w:r w:rsidR="00E500C8" w:rsidRPr="003A34E2">
              <w:rPr>
                <w:rFonts w:ascii="Calibri" w:hAnsi="Calibri" w:cs="Arial"/>
                <w:bCs/>
                <w:sz w:val="22"/>
                <w:szCs w:val="22"/>
              </w:rPr>
              <w:t>?</w:t>
            </w:r>
          </w:p>
          <w:p w14:paraId="3A592C63" w14:textId="77777777" w:rsidR="009A6FDC" w:rsidRPr="003A34E2" w:rsidRDefault="009A6FDC" w:rsidP="00A71995">
            <w:pPr>
              <w:tabs>
                <w:tab w:val="left" w:pos="567"/>
              </w:tabs>
              <w:spacing w:before="120" w:after="120"/>
              <w:rPr>
                <w:rFonts w:ascii="Calibri" w:hAnsi="Calibri" w:cs="Arial"/>
                <w:bCs/>
                <w:sz w:val="22"/>
                <w:szCs w:val="22"/>
              </w:rPr>
            </w:pPr>
            <w:r w:rsidRPr="003A34E2">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0C56" w14:textId="77777777" w:rsidR="00AE5384" w:rsidRDefault="00AE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04A5" w14:textId="77777777" w:rsidR="00AE5384" w:rsidRDefault="00AE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F831" w14:textId="77777777" w:rsidR="00AE5384" w:rsidRDefault="00AE5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B431" w14:textId="77777777" w:rsidR="00AE5384" w:rsidRDefault="00AE5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40C1D52C"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Melbourne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12B3369E"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Melbourne</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323171CA"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Melbourne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5996398E"/>
    <w:lvl w:ilvl="0" w:tplc="74402E32">
      <w:start w:val="1"/>
      <w:numFmt w:val="decimal"/>
      <w:lvlText w:val="%1."/>
      <w:lvlJc w:val="left"/>
      <w:pPr>
        <w:ind w:left="360" w:hanging="360"/>
      </w:pPr>
      <w:rPr>
        <w:rFonts w:hint="default"/>
        <w:i/>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0EA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696A"/>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653"/>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9AA"/>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B5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0A99"/>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0D95"/>
    <w:rsid w:val="00311DF3"/>
    <w:rsid w:val="003129CD"/>
    <w:rsid w:val="00312C09"/>
    <w:rsid w:val="00313E4C"/>
    <w:rsid w:val="00314A79"/>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34E2"/>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6EA"/>
    <w:rsid w:val="003C5CF4"/>
    <w:rsid w:val="003C5D8F"/>
    <w:rsid w:val="003C6361"/>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13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4029"/>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B29"/>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138"/>
    <w:rsid w:val="004A6149"/>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28D"/>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612"/>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CB1"/>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360C"/>
    <w:rsid w:val="00583D2C"/>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4A4"/>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1F8"/>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378"/>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0D0"/>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3781"/>
    <w:rsid w:val="006C44DE"/>
    <w:rsid w:val="006C494F"/>
    <w:rsid w:val="006C4BAD"/>
    <w:rsid w:val="006C59F2"/>
    <w:rsid w:val="006C633D"/>
    <w:rsid w:val="006C6672"/>
    <w:rsid w:val="006C6E9D"/>
    <w:rsid w:val="006D0638"/>
    <w:rsid w:val="006D1321"/>
    <w:rsid w:val="006D13EC"/>
    <w:rsid w:val="006D17F7"/>
    <w:rsid w:val="006D2DCC"/>
    <w:rsid w:val="006D44BD"/>
    <w:rsid w:val="006D4AC2"/>
    <w:rsid w:val="006D5428"/>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2ED5"/>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282A"/>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324"/>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37"/>
    <w:rsid w:val="007E147C"/>
    <w:rsid w:val="007E1B3D"/>
    <w:rsid w:val="007E2D69"/>
    <w:rsid w:val="007E2FEE"/>
    <w:rsid w:val="007E4BD1"/>
    <w:rsid w:val="007E527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289"/>
    <w:rsid w:val="007F5361"/>
    <w:rsid w:val="007F6288"/>
    <w:rsid w:val="007F64E0"/>
    <w:rsid w:val="007F6B66"/>
    <w:rsid w:val="00800081"/>
    <w:rsid w:val="008011C0"/>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1755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079CE"/>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1EC"/>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514"/>
    <w:rsid w:val="009A1760"/>
    <w:rsid w:val="009A21D9"/>
    <w:rsid w:val="009A2D58"/>
    <w:rsid w:val="009A35BB"/>
    <w:rsid w:val="009A38DE"/>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49F"/>
    <w:rsid w:val="00A45DE7"/>
    <w:rsid w:val="00A46094"/>
    <w:rsid w:val="00A46B5E"/>
    <w:rsid w:val="00A46D32"/>
    <w:rsid w:val="00A47332"/>
    <w:rsid w:val="00A47DA5"/>
    <w:rsid w:val="00A500DC"/>
    <w:rsid w:val="00A507BB"/>
    <w:rsid w:val="00A50AB2"/>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4F57"/>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1D9"/>
    <w:rsid w:val="00AE33E0"/>
    <w:rsid w:val="00AE4195"/>
    <w:rsid w:val="00AE4B0A"/>
    <w:rsid w:val="00AE4D64"/>
    <w:rsid w:val="00AE5384"/>
    <w:rsid w:val="00AE57D7"/>
    <w:rsid w:val="00AE5994"/>
    <w:rsid w:val="00AE5DB1"/>
    <w:rsid w:val="00AE62E3"/>
    <w:rsid w:val="00AE6A6F"/>
    <w:rsid w:val="00AE6B5E"/>
    <w:rsid w:val="00AF191F"/>
    <w:rsid w:val="00AF2F42"/>
    <w:rsid w:val="00AF33BD"/>
    <w:rsid w:val="00AF3B6B"/>
    <w:rsid w:val="00AF42F1"/>
    <w:rsid w:val="00AF4335"/>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6C5E"/>
    <w:rsid w:val="00B41F1B"/>
    <w:rsid w:val="00B421A6"/>
    <w:rsid w:val="00B42C95"/>
    <w:rsid w:val="00B43EFD"/>
    <w:rsid w:val="00B45C03"/>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2096"/>
    <w:rsid w:val="00B629B4"/>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6DE"/>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7DC6"/>
    <w:rsid w:val="00C00824"/>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B7B"/>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E4F"/>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2D74"/>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5F5E"/>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179"/>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2F4C"/>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C20"/>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BEB"/>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38C"/>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60C2"/>
    <w:rsid w:val="00FE7B6D"/>
    <w:rsid w:val="00FF01B0"/>
    <w:rsid w:val="00FF167A"/>
    <w:rsid w:val="00FF2A2A"/>
    <w:rsid w:val="00FF2C43"/>
    <w:rsid w:val="00FF3AF6"/>
    <w:rsid w:val="00FF46DE"/>
    <w:rsid w:val="00FF4919"/>
    <w:rsid w:val="00FF49C0"/>
    <w:rsid w:val="00FF5E22"/>
    <w:rsid w:val="00FF6863"/>
    <w:rsid w:val="00FF717F"/>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3054759">
      <w:bodyDiv w:val="1"/>
      <w:marLeft w:val="0"/>
      <w:marRight w:val="0"/>
      <w:marTop w:val="0"/>
      <w:marBottom w:val="0"/>
      <w:divBdr>
        <w:top w:val="none" w:sz="0" w:space="0" w:color="auto"/>
        <w:left w:val="none" w:sz="0" w:space="0" w:color="auto"/>
        <w:bottom w:val="none" w:sz="0" w:space="0" w:color="auto"/>
        <w:right w:val="none" w:sz="0" w:space="0" w:color="auto"/>
      </w:divBdr>
    </w:div>
    <w:div w:id="299192954">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39531946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9998930">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318726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0859527">
      <w:bodyDiv w:val="1"/>
      <w:marLeft w:val="0"/>
      <w:marRight w:val="0"/>
      <w:marTop w:val="0"/>
      <w:marBottom w:val="0"/>
      <w:divBdr>
        <w:top w:val="none" w:sz="0" w:space="0" w:color="auto"/>
        <w:left w:val="none" w:sz="0" w:space="0" w:color="auto"/>
        <w:bottom w:val="none" w:sz="0" w:space="0" w:color="auto"/>
        <w:right w:val="none" w:sz="0" w:space="0" w:color="auto"/>
      </w:divBdr>
    </w:div>
    <w:div w:id="1062481912">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7113748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0471687">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1965473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0745405">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422754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63933828">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4573856">
      <w:bodyDiv w:val="1"/>
      <w:marLeft w:val="0"/>
      <w:marRight w:val="0"/>
      <w:marTop w:val="0"/>
      <w:marBottom w:val="0"/>
      <w:divBdr>
        <w:top w:val="none" w:sz="0" w:space="0" w:color="auto"/>
        <w:left w:val="none" w:sz="0" w:space="0" w:color="auto"/>
        <w:bottom w:val="none" w:sz="0" w:space="0" w:color="auto"/>
        <w:right w:val="none" w:sz="0" w:space="0" w:color="auto"/>
      </w:divBdr>
    </w:div>
    <w:div w:id="2065911420">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5934</Words>
  <Characters>33827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35</cp:revision>
  <cp:lastPrinted>2022-05-10T20:07:00Z</cp:lastPrinted>
  <dcterms:created xsi:type="dcterms:W3CDTF">2024-03-26T04:01:00Z</dcterms:created>
  <dcterms:modified xsi:type="dcterms:W3CDTF">2025-03-25T00:20:00Z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