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B1AD" w14:textId="77777777" w:rsidR="00107DD5" w:rsidRDefault="00221D8F" w:rsidP="002175FD">
      <w:pPr>
        <w:pStyle w:val="Logo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5C35BBF4" wp14:editId="5056C55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7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6B776E0A" wp14:editId="3080F349">
            <wp:extent cx="2271600" cy="548089"/>
            <wp:effectExtent l="0" t="0" r="0" b="4445"/>
            <wp:docPr id="3" name="Graphic 3" descr="Australian Government. Australian Universities Acc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. Australian Universities Accord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7AC0E" w14:textId="77777777" w:rsidR="004A23C9" w:rsidRDefault="004A23C9" w:rsidP="004A23C9">
      <w:pPr>
        <w:pStyle w:val="Heading1"/>
      </w:pPr>
      <w:bookmarkStart w:id="0" w:name="_Toc126923146"/>
      <w:bookmarkStart w:id="1" w:name="_Toc126923157"/>
      <w:bookmarkStart w:id="2" w:name="_Toc126923148"/>
      <w:bookmarkStart w:id="3" w:name="_Toc126923159"/>
      <w:bookmarkStart w:id="4" w:name="_Toc126923318"/>
      <w:r>
        <w:t>Australian Universities Accord</w:t>
      </w:r>
      <w:bookmarkEnd w:id="0"/>
      <w:bookmarkEnd w:id="1"/>
    </w:p>
    <w:p w14:paraId="56406A0E" w14:textId="1B5B8674" w:rsidR="004A23C9" w:rsidRDefault="004A23C9" w:rsidP="004A23C9">
      <w:pPr>
        <w:pStyle w:val="Subtitle"/>
        <w:spacing w:after="240"/>
        <w:rPr>
          <w:szCs w:val="36"/>
        </w:rPr>
      </w:pPr>
      <w:bookmarkStart w:id="5" w:name="_Toc126923147"/>
      <w:bookmarkStart w:id="6" w:name="_Toc126923158"/>
      <w:bookmarkStart w:id="7" w:name="_Toc126923317"/>
      <w:r>
        <w:rPr>
          <w:szCs w:val="36"/>
        </w:rPr>
        <w:t xml:space="preserve">Update from Mary O’Kane – </w:t>
      </w:r>
      <w:r w:rsidR="00F31010">
        <w:rPr>
          <w:szCs w:val="36"/>
        </w:rPr>
        <w:t>1</w:t>
      </w:r>
      <w:r w:rsidR="002D21EF">
        <w:rPr>
          <w:szCs w:val="36"/>
        </w:rPr>
        <w:t xml:space="preserve"> </w:t>
      </w:r>
      <w:r w:rsidR="00BE2BBC">
        <w:rPr>
          <w:szCs w:val="36"/>
        </w:rPr>
        <w:t xml:space="preserve">December </w:t>
      </w:r>
      <w:r>
        <w:rPr>
          <w:szCs w:val="36"/>
        </w:rPr>
        <w:t>2023</w:t>
      </w:r>
      <w:bookmarkEnd w:id="5"/>
      <w:bookmarkEnd w:id="6"/>
      <w:bookmarkEnd w:id="7"/>
    </w:p>
    <w:bookmarkEnd w:id="2"/>
    <w:bookmarkEnd w:id="3"/>
    <w:bookmarkEnd w:id="4"/>
    <w:p w14:paraId="1373A744" w14:textId="77777777" w:rsidR="007469D8" w:rsidRDefault="007469D8" w:rsidP="00BE2BBC">
      <w:r>
        <w:t xml:space="preserve">The Australian Universities Accord Review is nearing its end. </w:t>
      </w:r>
    </w:p>
    <w:p w14:paraId="109E16DB" w14:textId="68045468" w:rsidR="00A36949" w:rsidRDefault="00B22957" w:rsidP="00BE2BBC">
      <w:r>
        <w:t>Since being established in November 2022</w:t>
      </w:r>
      <w:r w:rsidR="00D718AF">
        <w:t>, t</w:t>
      </w:r>
      <w:r w:rsidR="00514A85">
        <w:t xml:space="preserve">he Review has worked hard to </w:t>
      </w:r>
      <w:r w:rsidR="001A3D10" w:rsidRPr="001A3D10">
        <w:t xml:space="preserve">understand </w:t>
      </w:r>
      <w:r w:rsidR="008E7C68">
        <w:t>the</w:t>
      </w:r>
      <w:r w:rsidR="00DB3F4C">
        <w:t xml:space="preserve"> strengths and weaknesses</w:t>
      </w:r>
      <w:r w:rsidR="008E7C68">
        <w:t xml:space="preserve"> of the higher education</w:t>
      </w:r>
      <w:r w:rsidR="00332024">
        <w:t xml:space="preserve"> </w:t>
      </w:r>
      <w:r w:rsidR="0045579D">
        <w:t xml:space="preserve">system </w:t>
      </w:r>
      <w:r w:rsidR="00255B5B">
        <w:t>as it sits within the</w:t>
      </w:r>
      <w:r w:rsidR="00332024">
        <w:t xml:space="preserve"> broader tertiary </w:t>
      </w:r>
      <w:r w:rsidR="008E7C68">
        <w:t>sector</w:t>
      </w:r>
      <w:r w:rsidR="00DB3F4C">
        <w:t>, anticipate</w:t>
      </w:r>
      <w:r w:rsidR="008E7C68">
        <w:t xml:space="preserve"> </w:t>
      </w:r>
      <w:r w:rsidR="00F5749B">
        <w:t>future</w:t>
      </w:r>
      <w:r w:rsidR="00DB3F4C">
        <w:t xml:space="preserve"> challenges and </w:t>
      </w:r>
      <w:r w:rsidR="00985E68">
        <w:t>opportunities,</w:t>
      </w:r>
      <w:r w:rsidR="008E7C68">
        <w:t xml:space="preserve"> </w:t>
      </w:r>
      <w:r w:rsidR="006D1593">
        <w:t xml:space="preserve">and </w:t>
      </w:r>
      <w:r w:rsidR="000C36CD">
        <w:t xml:space="preserve">identify </w:t>
      </w:r>
      <w:r w:rsidR="006D1593">
        <w:t xml:space="preserve">how </w:t>
      </w:r>
      <w:r w:rsidR="0045579D">
        <w:t>the sector</w:t>
      </w:r>
      <w:r w:rsidR="006D1593">
        <w:t xml:space="preserve"> may</w:t>
      </w:r>
      <w:r w:rsidR="005D6223">
        <w:t xml:space="preserve"> evolve to</w:t>
      </w:r>
      <w:r w:rsidR="006D1593">
        <w:t xml:space="preserve"> address these</w:t>
      </w:r>
      <w:r w:rsidR="008E7C68">
        <w:t>.</w:t>
      </w:r>
    </w:p>
    <w:p w14:paraId="4180A7BF" w14:textId="77777777" w:rsidR="008E3BA5" w:rsidRDefault="00496768" w:rsidP="00496768">
      <w:r>
        <w:t xml:space="preserve">It has been a big year. </w:t>
      </w:r>
    </w:p>
    <w:p w14:paraId="55D1666F" w14:textId="63B8E059" w:rsidR="008E3BA5" w:rsidRDefault="000258F6" w:rsidP="00496768">
      <w:r>
        <w:t xml:space="preserve">The Review has met </w:t>
      </w:r>
      <w:r w:rsidR="00985E68">
        <w:t>forty-five</w:t>
      </w:r>
      <w:r>
        <w:t xml:space="preserve"> times (and counting</w:t>
      </w:r>
      <w:r w:rsidR="00193B2A">
        <w:t>!</w:t>
      </w:r>
      <w:r>
        <w:t>)</w:t>
      </w:r>
      <w:r w:rsidR="00CF5FB7">
        <w:t xml:space="preserve"> </w:t>
      </w:r>
    </w:p>
    <w:p w14:paraId="52E693A1" w14:textId="781B8A7D" w:rsidR="00CF5FB7" w:rsidRDefault="00496768" w:rsidP="00496768">
      <w:r>
        <w:t xml:space="preserve">Over </w:t>
      </w:r>
      <w:r w:rsidR="00985E68">
        <w:t>three</w:t>
      </w:r>
      <w:r>
        <w:t xml:space="preserve"> rounds of submissions, the Review has received more than </w:t>
      </w:r>
      <w:r w:rsidR="002626D5">
        <w:t>785</w:t>
      </w:r>
      <w:r>
        <w:t xml:space="preserve"> responses. </w:t>
      </w:r>
      <w:r w:rsidR="001539CA">
        <w:t>It</w:t>
      </w:r>
      <w:r w:rsidR="00CF5FB7">
        <w:t xml:space="preserve"> has sought advice and commissioned</w:t>
      </w:r>
      <w:r w:rsidR="00955D8A">
        <w:t xml:space="preserve"> work</w:t>
      </w:r>
      <w:r w:rsidR="00CF5FB7">
        <w:t xml:space="preserve"> from sector experts. </w:t>
      </w:r>
    </w:p>
    <w:p w14:paraId="61FB7166" w14:textId="798DDC88" w:rsidR="00496768" w:rsidRDefault="00BA6394" w:rsidP="00496768">
      <w:r>
        <w:t xml:space="preserve">There have </w:t>
      </w:r>
      <w:r w:rsidRPr="00502744">
        <w:t xml:space="preserve">been </w:t>
      </w:r>
      <w:r w:rsidR="003C60DC" w:rsidRPr="00502744">
        <w:t xml:space="preserve">well </w:t>
      </w:r>
      <w:r w:rsidRPr="00502744">
        <w:t xml:space="preserve">over 150 </w:t>
      </w:r>
      <w:r w:rsidR="00C05198" w:rsidRPr="00502744">
        <w:t>formal</w:t>
      </w:r>
      <w:r w:rsidRPr="00502744">
        <w:t xml:space="preserve"> engagements</w:t>
      </w:r>
      <w:r w:rsidR="00BE19B2" w:rsidRPr="00502744">
        <w:t xml:space="preserve"> with various stakeholders</w:t>
      </w:r>
      <w:r w:rsidRPr="00502744">
        <w:t xml:space="preserve">, and </w:t>
      </w:r>
      <w:proofErr w:type="gramStart"/>
      <w:r w:rsidR="003C60DC" w:rsidRPr="00502744">
        <w:t xml:space="preserve">a large number </w:t>
      </w:r>
      <w:r w:rsidR="00502744">
        <w:t>of</w:t>
      </w:r>
      <w:proofErr w:type="gramEnd"/>
      <w:r w:rsidR="00193B2A" w:rsidRPr="00502744">
        <w:t xml:space="preserve"> </w:t>
      </w:r>
      <w:r w:rsidR="00C05198" w:rsidRPr="00502744">
        <w:t>informal</w:t>
      </w:r>
      <w:r w:rsidR="00193B2A" w:rsidRPr="00502744">
        <w:t xml:space="preserve"> </w:t>
      </w:r>
      <w:r w:rsidR="00E474A4" w:rsidRPr="00502744">
        <w:t>engagement</w:t>
      </w:r>
      <w:r w:rsidR="00193B2A" w:rsidRPr="00502744">
        <w:t>s.</w:t>
      </w:r>
    </w:p>
    <w:p w14:paraId="50AF4D01" w14:textId="78A15A9E" w:rsidR="004025D9" w:rsidRDefault="00306EB9" w:rsidP="00BE2BBC">
      <w:r>
        <w:t xml:space="preserve">There </w:t>
      </w:r>
      <w:r w:rsidR="00E6100E">
        <w:t>have</w:t>
      </w:r>
      <w:r w:rsidR="000A243E">
        <w:t xml:space="preserve"> also</w:t>
      </w:r>
      <w:r>
        <w:t xml:space="preserve"> been </w:t>
      </w:r>
      <w:r w:rsidR="00E6100E">
        <w:t>three</w:t>
      </w:r>
      <w:r>
        <w:t xml:space="preserve"> meetings of the Ministerial Reference Group, </w:t>
      </w:r>
      <w:r w:rsidR="00023FD8">
        <w:t xml:space="preserve">with the most recent </w:t>
      </w:r>
      <w:r w:rsidR="00D15FD7">
        <w:t xml:space="preserve">meeting of this group </w:t>
      </w:r>
      <w:r w:rsidR="00023FD8">
        <w:t xml:space="preserve">chaired by the Minister for Education, the Hon Jason Clare MP, in </w:t>
      </w:r>
      <w:r w:rsidR="004025D9">
        <w:t>Rockhampton</w:t>
      </w:r>
      <w:r w:rsidR="00023FD8">
        <w:t xml:space="preserve"> </w:t>
      </w:r>
      <w:r w:rsidR="00766DD6">
        <w:t>on</w:t>
      </w:r>
      <w:r w:rsidR="00B77981">
        <w:t xml:space="preserve"> 2</w:t>
      </w:r>
      <w:r w:rsidR="00023FD8">
        <w:t xml:space="preserve"> November</w:t>
      </w:r>
      <w:r w:rsidR="004025D9">
        <w:t>.</w:t>
      </w:r>
    </w:p>
    <w:p w14:paraId="32F4E253" w14:textId="59D5388F" w:rsidR="001E722A" w:rsidRDefault="005E1305" w:rsidP="00BE2BBC">
      <w:r>
        <w:t xml:space="preserve">Each of these consultations has informed the Review’s analysis. </w:t>
      </w:r>
      <w:r w:rsidR="00B1471A">
        <w:t>On</w:t>
      </w:r>
      <w:r>
        <w:t>ce again, on</w:t>
      </w:r>
      <w:r w:rsidR="00B1471A">
        <w:t xml:space="preserve"> behalf of the Panel, </w:t>
      </w:r>
      <w:r w:rsidR="004A05E0">
        <w:t>I</w:t>
      </w:r>
      <w:r w:rsidR="00CC72FC">
        <w:t> </w:t>
      </w:r>
      <w:r w:rsidR="00B1471A">
        <w:t>thank all those who have provided</w:t>
      </w:r>
      <w:r w:rsidR="008D5209">
        <w:t xml:space="preserve"> thoughtful </w:t>
      </w:r>
      <w:r w:rsidR="00402D20">
        <w:t xml:space="preserve">advice </w:t>
      </w:r>
      <w:r w:rsidR="008D5209">
        <w:t>and</w:t>
      </w:r>
      <w:r w:rsidR="00B1471A">
        <w:t xml:space="preserve"> valuable feedback</w:t>
      </w:r>
      <w:r w:rsidR="00DF03E5">
        <w:t>.</w:t>
      </w:r>
      <w:r w:rsidR="00B1471A">
        <w:t xml:space="preserve"> </w:t>
      </w:r>
    </w:p>
    <w:p w14:paraId="02FF82C4" w14:textId="67088D19" w:rsidR="007B2CA1" w:rsidRDefault="00BE2BBC" w:rsidP="00BE2BBC">
      <w:r>
        <w:t>Mar</w:t>
      </w:r>
      <w:r w:rsidR="00B546D5">
        <w:t>y</w:t>
      </w:r>
      <w:r>
        <w:t xml:space="preserve"> O’Kane, Chair</w:t>
      </w:r>
    </w:p>
    <w:sectPr w:rsidR="007B2CA1" w:rsidSect="00FA788D">
      <w:footerReference w:type="default" r:id="rId11"/>
      <w:pgSz w:w="11906" w:h="16838"/>
      <w:pgMar w:top="1208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10F7" w14:textId="77777777" w:rsidR="00DC3886" w:rsidRDefault="00DC3886" w:rsidP="000A6228">
      <w:pPr>
        <w:spacing w:after="0" w:line="240" w:lineRule="auto"/>
      </w:pPr>
      <w:r>
        <w:separator/>
      </w:r>
    </w:p>
  </w:endnote>
  <w:endnote w:type="continuationSeparator" w:id="0">
    <w:p w14:paraId="136A55CD" w14:textId="77777777" w:rsidR="00DC3886" w:rsidRDefault="00DC388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5FC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5B37E3" wp14:editId="517BA9E0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E47C" w14:textId="77777777" w:rsidR="00DC3886" w:rsidRDefault="00DC3886" w:rsidP="000A6228">
      <w:pPr>
        <w:spacing w:after="0" w:line="240" w:lineRule="auto"/>
      </w:pPr>
      <w:r>
        <w:separator/>
      </w:r>
    </w:p>
  </w:footnote>
  <w:footnote w:type="continuationSeparator" w:id="0">
    <w:p w14:paraId="44FE2F6F" w14:textId="77777777" w:rsidR="00DC3886" w:rsidRDefault="00DC388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9867985">
    <w:abstractNumId w:val="11"/>
  </w:num>
  <w:num w:numId="2" w16cid:durableId="722556180">
    <w:abstractNumId w:val="5"/>
  </w:num>
  <w:num w:numId="3" w16cid:durableId="1776710999">
    <w:abstractNumId w:val="4"/>
  </w:num>
  <w:num w:numId="4" w16cid:durableId="673144780">
    <w:abstractNumId w:val="3"/>
  </w:num>
  <w:num w:numId="5" w16cid:durableId="376897944">
    <w:abstractNumId w:val="13"/>
  </w:num>
  <w:num w:numId="6" w16cid:durableId="195000910">
    <w:abstractNumId w:val="2"/>
  </w:num>
  <w:num w:numId="7" w16cid:durableId="665130477">
    <w:abstractNumId w:val="1"/>
  </w:num>
  <w:num w:numId="8" w16cid:durableId="97484204">
    <w:abstractNumId w:val="0"/>
  </w:num>
  <w:num w:numId="9" w16cid:durableId="660354274">
    <w:abstractNumId w:val="12"/>
  </w:num>
  <w:num w:numId="10" w16cid:durableId="1205093475">
    <w:abstractNumId w:val="7"/>
  </w:num>
  <w:num w:numId="11" w16cid:durableId="359283529">
    <w:abstractNumId w:val="16"/>
  </w:num>
  <w:num w:numId="12" w16cid:durableId="1587568415">
    <w:abstractNumId w:val="10"/>
  </w:num>
  <w:num w:numId="13" w16cid:durableId="596062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0665165">
    <w:abstractNumId w:val="9"/>
  </w:num>
  <w:num w:numId="15" w16cid:durableId="904948584">
    <w:abstractNumId w:val="6"/>
  </w:num>
  <w:num w:numId="16" w16cid:durableId="1416197647">
    <w:abstractNumId w:val="17"/>
  </w:num>
  <w:num w:numId="17" w16cid:durableId="120267394">
    <w:abstractNumId w:val="14"/>
  </w:num>
  <w:num w:numId="18" w16cid:durableId="1279140596">
    <w:abstractNumId w:val="8"/>
  </w:num>
  <w:num w:numId="19" w16cid:durableId="2016880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13C0"/>
    <w:rsid w:val="00012366"/>
    <w:rsid w:val="00021FBE"/>
    <w:rsid w:val="00023FD8"/>
    <w:rsid w:val="000258F6"/>
    <w:rsid w:val="000521D7"/>
    <w:rsid w:val="00054E5B"/>
    <w:rsid w:val="00084C43"/>
    <w:rsid w:val="00091FF9"/>
    <w:rsid w:val="000A0B58"/>
    <w:rsid w:val="000A243E"/>
    <w:rsid w:val="000A6228"/>
    <w:rsid w:val="000B5D40"/>
    <w:rsid w:val="000B7EC6"/>
    <w:rsid w:val="000C36CD"/>
    <w:rsid w:val="00107D87"/>
    <w:rsid w:val="00107DD5"/>
    <w:rsid w:val="0012343A"/>
    <w:rsid w:val="00133B8D"/>
    <w:rsid w:val="0013611E"/>
    <w:rsid w:val="001401DC"/>
    <w:rsid w:val="00143FAA"/>
    <w:rsid w:val="001457A4"/>
    <w:rsid w:val="001515BF"/>
    <w:rsid w:val="001539CA"/>
    <w:rsid w:val="0017134D"/>
    <w:rsid w:val="00175770"/>
    <w:rsid w:val="00192022"/>
    <w:rsid w:val="00193B2A"/>
    <w:rsid w:val="001A3D10"/>
    <w:rsid w:val="001C1523"/>
    <w:rsid w:val="001C377E"/>
    <w:rsid w:val="001E722A"/>
    <w:rsid w:val="001F6AD2"/>
    <w:rsid w:val="0020277E"/>
    <w:rsid w:val="00206C1D"/>
    <w:rsid w:val="00212AF3"/>
    <w:rsid w:val="002175FD"/>
    <w:rsid w:val="00221D8F"/>
    <w:rsid w:val="002272DB"/>
    <w:rsid w:val="00234ADD"/>
    <w:rsid w:val="00252F66"/>
    <w:rsid w:val="00255B5B"/>
    <w:rsid w:val="002626D5"/>
    <w:rsid w:val="00263C2A"/>
    <w:rsid w:val="00276047"/>
    <w:rsid w:val="00281C5E"/>
    <w:rsid w:val="002A4458"/>
    <w:rsid w:val="002C03AC"/>
    <w:rsid w:val="002D21EF"/>
    <w:rsid w:val="002D589A"/>
    <w:rsid w:val="002E491A"/>
    <w:rsid w:val="00306EB9"/>
    <w:rsid w:val="00330F9C"/>
    <w:rsid w:val="00332024"/>
    <w:rsid w:val="003472BB"/>
    <w:rsid w:val="00367CD1"/>
    <w:rsid w:val="0037176B"/>
    <w:rsid w:val="003A53B7"/>
    <w:rsid w:val="003B0F89"/>
    <w:rsid w:val="003C60DC"/>
    <w:rsid w:val="003D60C6"/>
    <w:rsid w:val="003D6F16"/>
    <w:rsid w:val="0040155D"/>
    <w:rsid w:val="004025D9"/>
    <w:rsid w:val="00402D20"/>
    <w:rsid w:val="00404C9D"/>
    <w:rsid w:val="0041713E"/>
    <w:rsid w:val="00421D3F"/>
    <w:rsid w:val="00423785"/>
    <w:rsid w:val="00452D26"/>
    <w:rsid w:val="0045579D"/>
    <w:rsid w:val="00462553"/>
    <w:rsid w:val="00496768"/>
    <w:rsid w:val="004A05E0"/>
    <w:rsid w:val="004A06CD"/>
    <w:rsid w:val="004A23C9"/>
    <w:rsid w:val="004A4B6F"/>
    <w:rsid w:val="004A4CF9"/>
    <w:rsid w:val="004C47BE"/>
    <w:rsid w:val="004D2965"/>
    <w:rsid w:val="004D2D9D"/>
    <w:rsid w:val="00502744"/>
    <w:rsid w:val="00514A85"/>
    <w:rsid w:val="00520082"/>
    <w:rsid w:val="005627D9"/>
    <w:rsid w:val="005A75C9"/>
    <w:rsid w:val="005B187D"/>
    <w:rsid w:val="005C06FF"/>
    <w:rsid w:val="005C08E5"/>
    <w:rsid w:val="005D6223"/>
    <w:rsid w:val="005E1305"/>
    <w:rsid w:val="00606A3A"/>
    <w:rsid w:val="006232DC"/>
    <w:rsid w:val="0063094F"/>
    <w:rsid w:val="0064234C"/>
    <w:rsid w:val="006740FA"/>
    <w:rsid w:val="00686A31"/>
    <w:rsid w:val="006A549A"/>
    <w:rsid w:val="006B2D4B"/>
    <w:rsid w:val="006B54E5"/>
    <w:rsid w:val="006D1593"/>
    <w:rsid w:val="006D5A42"/>
    <w:rsid w:val="006D67F3"/>
    <w:rsid w:val="006E769E"/>
    <w:rsid w:val="006F1FFF"/>
    <w:rsid w:val="006F6D10"/>
    <w:rsid w:val="00712B94"/>
    <w:rsid w:val="00745A31"/>
    <w:rsid w:val="00745C99"/>
    <w:rsid w:val="007469D8"/>
    <w:rsid w:val="00764BB8"/>
    <w:rsid w:val="00766DD6"/>
    <w:rsid w:val="007A3664"/>
    <w:rsid w:val="007B2CA1"/>
    <w:rsid w:val="007D0ABC"/>
    <w:rsid w:val="007D79AB"/>
    <w:rsid w:val="007E68DF"/>
    <w:rsid w:val="008042F5"/>
    <w:rsid w:val="00836115"/>
    <w:rsid w:val="0086480E"/>
    <w:rsid w:val="00886959"/>
    <w:rsid w:val="00893A34"/>
    <w:rsid w:val="008A36E1"/>
    <w:rsid w:val="008A37A7"/>
    <w:rsid w:val="008B0736"/>
    <w:rsid w:val="008D5209"/>
    <w:rsid w:val="008E3BA5"/>
    <w:rsid w:val="008E70F5"/>
    <w:rsid w:val="008E7C68"/>
    <w:rsid w:val="008F1FAD"/>
    <w:rsid w:val="00917B3D"/>
    <w:rsid w:val="00920890"/>
    <w:rsid w:val="009328F4"/>
    <w:rsid w:val="00936DAC"/>
    <w:rsid w:val="00950B06"/>
    <w:rsid w:val="00955D8A"/>
    <w:rsid w:val="00970069"/>
    <w:rsid w:val="009715D1"/>
    <w:rsid w:val="009721EB"/>
    <w:rsid w:val="009749F1"/>
    <w:rsid w:val="00985E68"/>
    <w:rsid w:val="009B706E"/>
    <w:rsid w:val="009C0B4A"/>
    <w:rsid w:val="009C423A"/>
    <w:rsid w:val="009C5CFE"/>
    <w:rsid w:val="009C65BF"/>
    <w:rsid w:val="009E0031"/>
    <w:rsid w:val="009E79ED"/>
    <w:rsid w:val="00A0087F"/>
    <w:rsid w:val="00A03ED3"/>
    <w:rsid w:val="00A07596"/>
    <w:rsid w:val="00A17A08"/>
    <w:rsid w:val="00A20D34"/>
    <w:rsid w:val="00A36949"/>
    <w:rsid w:val="00A60673"/>
    <w:rsid w:val="00A96616"/>
    <w:rsid w:val="00A97839"/>
    <w:rsid w:val="00AB04CB"/>
    <w:rsid w:val="00AC1872"/>
    <w:rsid w:val="00AD1CBE"/>
    <w:rsid w:val="00AD631F"/>
    <w:rsid w:val="00AE21FF"/>
    <w:rsid w:val="00AF1F18"/>
    <w:rsid w:val="00B064FD"/>
    <w:rsid w:val="00B0726E"/>
    <w:rsid w:val="00B1471A"/>
    <w:rsid w:val="00B219D1"/>
    <w:rsid w:val="00B22957"/>
    <w:rsid w:val="00B252F5"/>
    <w:rsid w:val="00B30112"/>
    <w:rsid w:val="00B32489"/>
    <w:rsid w:val="00B44F6D"/>
    <w:rsid w:val="00B546D5"/>
    <w:rsid w:val="00B77981"/>
    <w:rsid w:val="00B81FA4"/>
    <w:rsid w:val="00B8794C"/>
    <w:rsid w:val="00B95EF4"/>
    <w:rsid w:val="00BA6394"/>
    <w:rsid w:val="00BB6509"/>
    <w:rsid w:val="00BC248C"/>
    <w:rsid w:val="00BD1C4D"/>
    <w:rsid w:val="00BE19B2"/>
    <w:rsid w:val="00BE2BBC"/>
    <w:rsid w:val="00C01EC0"/>
    <w:rsid w:val="00C05198"/>
    <w:rsid w:val="00C06A01"/>
    <w:rsid w:val="00C244EE"/>
    <w:rsid w:val="00C33D67"/>
    <w:rsid w:val="00C33E47"/>
    <w:rsid w:val="00C367F7"/>
    <w:rsid w:val="00C52448"/>
    <w:rsid w:val="00C72224"/>
    <w:rsid w:val="00C75706"/>
    <w:rsid w:val="00C97D12"/>
    <w:rsid w:val="00CA4815"/>
    <w:rsid w:val="00CA7ADF"/>
    <w:rsid w:val="00CC013B"/>
    <w:rsid w:val="00CC72FC"/>
    <w:rsid w:val="00CE7D35"/>
    <w:rsid w:val="00CF5FB7"/>
    <w:rsid w:val="00CF6562"/>
    <w:rsid w:val="00D15FD7"/>
    <w:rsid w:val="00D2543B"/>
    <w:rsid w:val="00D5688A"/>
    <w:rsid w:val="00D718AF"/>
    <w:rsid w:val="00D86284"/>
    <w:rsid w:val="00D92B4E"/>
    <w:rsid w:val="00D934D1"/>
    <w:rsid w:val="00D95B9D"/>
    <w:rsid w:val="00DB3F4C"/>
    <w:rsid w:val="00DC3886"/>
    <w:rsid w:val="00DC5980"/>
    <w:rsid w:val="00DD2B46"/>
    <w:rsid w:val="00DD2D12"/>
    <w:rsid w:val="00DE4738"/>
    <w:rsid w:val="00DF03E5"/>
    <w:rsid w:val="00E015B6"/>
    <w:rsid w:val="00E06ED6"/>
    <w:rsid w:val="00E1760B"/>
    <w:rsid w:val="00E34B51"/>
    <w:rsid w:val="00E43F03"/>
    <w:rsid w:val="00E474A4"/>
    <w:rsid w:val="00E50505"/>
    <w:rsid w:val="00E529E5"/>
    <w:rsid w:val="00E5417D"/>
    <w:rsid w:val="00E6100E"/>
    <w:rsid w:val="00E72213"/>
    <w:rsid w:val="00E84B5D"/>
    <w:rsid w:val="00EB4C2F"/>
    <w:rsid w:val="00ED0DDF"/>
    <w:rsid w:val="00EE7C08"/>
    <w:rsid w:val="00F1000D"/>
    <w:rsid w:val="00F13A2D"/>
    <w:rsid w:val="00F31010"/>
    <w:rsid w:val="00F311A4"/>
    <w:rsid w:val="00F5749B"/>
    <w:rsid w:val="00F82C2C"/>
    <w:rsid w:val="00F85913"/>
    <w:rsid w:val="00FA788D"/>
    <w:rsid w:val="00FB6608"/>
    <w:rsid w:val="00FD2CB6"/>
    <w:rsid w:val="00FD3F68"/>
    <w:rsid w:val="00FD4D6E"/>
    <w:rsid w:val="00FD6383"/>
    <w:rsid w:val="00FF4974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6EC5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8"/>
    <w:qFormat/>
    <w:rsid w:val="00FA788D"/>
    <w:pPr>
      <w:numPr>
        <w:ilvl w:val="1"/>
      </w:numPr>
      <w:spacing w:before="120" w:after="140"/>
    </w:pPr>
    <w:rPr>
      <w:rFonts w:eastAsiaTheme="minorEastAsia"/>
      <w:color w:val="F36324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FA788D"/>
    <w:rPr>
      <w:rFonts w:eastAsiaTheme="minorEastAsia"/>
      <w:color w:val="F36324"/>
      <w:spacing w:val="15"/>
      <w:sz w:val="36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Logo">
    <w:name w:val="Logo"/>
    <w:basedOn w:val="Normal"/>
    <w:qFormat/>
    <w:rsid w:val="002175FD"/>
    <w:pPr>
      <w:spacing w:after="1680"/>
    </w:pPr>
  </w:style>
  <w:style w:type="paragraph" w:customStyle="1" w:styleId="Dear">
    <w:name w:val="Dear"/>
    <w:basedOn w:val="Heading1"/>
    <w:qFormat/>
    <w:rsid w:val="002175FD"/>
    <w:pPr>
      <w:spacing w:before="0" w:after="240"/>
    </w:pPr>
    <w:rPr>
      <w:b w:val="0"/>
      <w:color w:val="auto"/>
      <w:sz w:val="22"/>
    </w:rPr>
  </w:style>
  <w:style w:type="paragraph" w:customStyle="1" w:styleId="Signed">
    <w:name w:val="Signed"/>
    <w:basedOn w:val="Normal"/>
    <w:qFormat/>
    <w:rsid w:val="002175FD"/>
    <w:pPr>
      <w:spacing w:before="480"/>
    </w:pPr>
  </w:style>
  <w:style w:type="paragraph" w:styleId="Revision">
    <w:name w:val="Revision"/>
    <w:hidden/>
    <w:uiPriority w:val="99"/>
    <w:semiHidden/>
    <w:rsid w:val="00B301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1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F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57A4"/>
    <w:rPr>
      <w:color w:val="CE372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3D047D-DF67-4EB5-BB69-8E7274B38502}"/>
</file>

<file path=customXml/itemProps3.xml><?xml version="1.0" encoding="utf-8"?>
<ds:datastoreItem xmlns:ds="http://schemas.openxmlformats.org/officeDocument/2006/customXml" ds:itemID="{0159FA09-8AE9-4F63-BEED-2F30CF20539D}"/>
</file>

<file path=customXml/itemProps4.xml><?xml version="1.0" encoding="utf-8"?>
<ds:datastoreItem xmlns:ds="http://schemas.openxmlformats.org/officeDocument/2006/customXml" ds:itemID="{CFF43E0D-04C7-4569-A16A-9E1C2FF18E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Universities Accord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Universities Accord</dc:title>
  <dc:subject/>
  <dc:creator>MACKEY,Drew</dc:creator>
  <cp:keywords/>
  <dc:description/>
  <cp:lastModifiedBy>MCINTYRE,Jacqueline</cp:lastModifiedBy>
  <cp:revision>5</cp:revision>
  <dcterms:created xsi:type="dcterms:W3CDTF">2023-11-28T05:32:00Z</dcterms:created>
  <dcterms:modified xsi:type="dcterms:W3CDTF">2023-12-01T01:25:00Z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</Properties>
</file>