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17D0" w14:textId="77777777" w:rsidR="00354271" w:rsidRDefault="0001416F">
      <w:r>
        <w:rPr>
          <w:b/>
          <w:noProof/>
        </w:rPr>
        <w:drawing>
          <wp:anchor distT="0" distB="0" distL="114300" distR="114300" simplePos="0" relativeHeight="251658240" behindDoc="1" locked="1" layoutInCell="1" allowOverlap="1" wp14:anchorId="07130999" wp14:editId="0063EDC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4A5B1CE" wp14:editId="33A2DC64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rPr>
          <w:rFonts w:ascii="Microsoft JhengHei" w:eastAsia="Microsoft JhengHei" w:hAnsi="Microsoft JhengHei" w:cs="Microsoft JhengHei"/>
          <w:lang w:eastAsia="zh-CN"/>
        </w:r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DF4626E" w14:textId="5AE9860D" w:rsidR="00354271" w:rsidRDefault="00686019">
          <w:pPr>
            <w:pStyle w:val="Heading1"/>
            <w:spacing w:before="1200"/>
            <w:ind w:right="-329"/>
            <w:rPr>
              <w:lang w:eastAsia="zh-CN"/>
            </w:rPr>
          </w:pPr>
          <w:r w:rsidRPr="00686019">
            <w:rPr>
              <w:rFonts w:ascii="Microsoft JhengHei" w:eastAsia="Microsoft JhengHei" w:hAnsi="Microsoft JhengHei" w:cs="Microsoft JhengHei" w:hint="eastAsia"/>
              <w:lang w:eastAsia="zh-CN"/>
            </w:rPr>
            <w:t>针对中国留学生的骗局概况介绍</w:t>
          </w:r>
        </w:p>
      </w:sdtContent>
    </w:sdt>
    <w:bookmarkEnd w:id="0" w:displacedByCustomXml="prev"/>
    <w:bookmarkEnd w:id="1" w:displacedByCustomXml="prev"/>
    <w:p w14:paraId="7370BD98" w14:textId="0D8861CB" w:rsidR="00354271" w:rsidRDefault="0001416F">
      <w:pPr>
        <w:rPr>
          <w:lang w:eastAsia="zh-CN"/>
        </w:rPr>
      </w:pPr>
      <w:r>
        <w:rPr>
          <w:lang w:eastAsia="zh-CN"/>
        </w:rPr>
        <w:t>2023</w:t>
      </w:r>
      <w:r>
        <w:rPr>
          <w:lang w:eastAsia="zh-CN"/>
        </w:rPr>
        <w:t>年</w:t>
      </w:r>
      <w:r>
        <w:rPr>
          <w:lang w:eastAsia="zh-CN"/>
        </w:rPr>
        <w:t>10</w:t>
      </w:r>
      <w:r>
        <w:rPr>
          <w:lang w:eastAsia="zh-CN"/>
        </w:rPr>
        <w:t>月</w:t>
      </w:r>
    </w:p>
    <w:p w14:paraId="384E60C6" w14:textId="183971D5" w:rsidR="00354271" w:rsidRDefault="0001416F">
      <w:pPr>
        <w:pStyle w:val="P68B1DB1-Normal1"/>
        <w:shd w:val="clear" w:color="auto" w:fill="FFFFFF"/>
        <w:spacing w:after="0"/>
        <w:contextualSpacing/>
        <w:rPr>
          <w:lang w:eastAsia="zh-CN"/>
        </w:rPr>
      </w:pPr>
      <w:bookmarkStart w:id="2" w:name="_Toc126923148"/>
      <w:bookmarkStart w:id="3" w:name="_Toc126923159"/>
      <w:bookmarkStart w:id="4" w:name="_Toc126923318"/>
      <w:r>
        <w:rPr>
          <w:lang w:eastAsia="zh-CN"/>
        </w:rPr>
        <w:t>最近，</w:t>
      </w:r>
      <w:r w:rsidR="00923833">
        <w:rPr>
          <w:rFonts w:hint="eastAsia"/>
          <w:lang w:eastAsia="zh-CN"/>
        </w:rPr>
        <w:t>骗子</w:t>
      </w:r>
      <w:r>
        <w:rPr>
          <w:lang w:eastAsia="zh-CN"/>
        </w:rPr>
        <w:t>利用</w:t>
      </w:r>
      <w:r w:rsidR="00923833">
        <w:rPr>
          <w:rFonts w:hint="eastAsia"/>
          <w:lang w:eastAsia="zh-CN"/>
        </w:rPr>
        <w:t>各种手段</w:t>
      </w:r>
      <w:r>
        <w:rPr>
          <w:lang w:eastAsia="zh-CN"/>
        </w:rPr>
        <w:t>威胁、恐吓中国</w:t>
      </w:r>
      <w:r w:rsidR="00923833">
        <w:rPr>
          <w:rFonts w:hint="eastAsia"/>
          <w:lang w:eastAsia="zh-CN"/>
        </w:rPr>
        <w:t>留</w:t>
      </w:r>
      <w:r>
        <w:rPr>
          <w:lang w:eastAsia="zh-CN"/>
        </w:rPr>
        <w:t>学生</w:t>
      </w:r>
      <w:r w:rsidR="00923833">
        <w:rPr>
          <w:rFonts w:hint="eastAsia"/>
          <w:lang w:eastAsia="zh-CN"/>
        </w:rPr>
        <w:t>，盗取其财物的案件有所增加。</w:t>
      </w:r>
      <w:r>
        <w:rPr>
          <w:lang w:eastAsia="zh-CN"/>
        </w:rPr>
        <w:t>我们希望</w:t>
      </w:r>
      <w:r w:rsidR="00923833">
        <w:rPr>
          <w:rFonts w:hint="eastAsia"/>
          <w:lang w:eastAsia="zh-CN"/>
        </w:rPr>
        <w:t>广大中国留学生了解</w:t>
      </w:r>
      <w:r>
        <w:rPr>
          <w:lang w:eastAsia="zh-CN"/>
        </w:rPr>
        <w:t>：</w:t>
      </w:r>
    </w:p>
    <w:p w14:paraId="31E3555C" w14:textId="0BA0FF01" w:rsidR="00354271" w:rsidRDefault="0001416F">
      <w:pPr>
        <w:pStyle w:val="P68B1DB1-ListParagraph2"/>
        <w:numPr>
          <w:ilvl w:val="0"/>
          <w:numId w:val="20"/>
        </w:numPr>
        <w:shd w:val="clear" w:color="auto" w:fill="FFFFFF"/>
        <w:contextualSpacing/>
        <w:rPr>
          <w:lang w:eastAsia="zh-CN"/>
        </w:rPr>
      </w:pPr>
      <w:r>
        <w:rPr>
          <w:lang w:eastAsia="zh-CN"/>
        </w:rPr>
        <w:t>这</w:t>
      </w:r>
      <w:r w:rsidR="00923833">
        <w:rPr>
          <w:rFonts w:hint="eastAsia"/>
          <w:lang w:eastAsia="zh-CN"/>
        </w:rPr>
        <w:t>是一种怎样的骗局</w:t>
      </w:r>
    </w:p>
    <w:p w14:paraId="794E848F" w14:textId="441C636A" w:rsidR="00354271" w:rsidRDefault="0001416F">
      <w:pPr>
        <w:pStyle w:val="P68B1DB1-ListParagraph2"/>
        <w:numPr>
          <w:ilvl w:val="0"/>
          <w:numId w:val="20"/>
        </w:numPr>
        <w:shd w:val="clear" w:color="auto" w:fill="FFFFFF"/>
        <w:contextualSpacing/>
        <w:rPr>
          <w:lang w:eastAsia="zh-CN"/>
        </w:rPr>
      </w:pPr>
      <w:r>
        <w:rPr>
          <w:lang w:eastAsia="zh-CN"/>
        </w:rPr>
        <w:t>如果您在澳大利亚留学期间遇到骗子，您该怎么办？</w:t>
      </w:r>
    </w:p>
    <w:p w14:paraId="54404F7E" w14:textId="4E9C54F3" w:rsidR="00354271" w:rsidRDefault="0001416F" w:rsidP="007F2F19">
      <w:pPr>
        <w:pStyle w:val="P68B1DB1-ListParagraph2"/>
        <w:numPr>
          <w:ilvl w:val="0"/>
          <w:numId w:val="20"/>
        </w:numPr>
        <w:shd w:val="clear" w:color="auto" w:fill="FFFFFF"/>
        <w:ind w:left="357" w:hanging="357"/>
        <w:contextualSpacing/>
        <w:rPr>
          <w:lang w:eastAsia="zh-CN"/>
        </w:rPr>
      </w:pPr>
      <w:r>
        <w:rPr>
          <w:lang w:eastAsia="zh-CN"/>
        </w:rPr>
        <w:t>您在澳大利亚境内，可从何处获得帮助</w:t>
      </w:r>
    </w:p>
    <w:p w14:paraId="72F72ABF" w14:textId="1127BDE6" w:rsidR="00354271" w:rsidRPr="007F2F19" w:rsidRDefault="0001416F" w:rsidP="007F2F19">
      <w:pPr>
        <w:pStyle w:val="Heading1"/>
        <w:spacing w:before="240" w:after="120"/>
        <w:contextualSpacing/>
        <w:rPr>
          <w:color w:val="004C6C" w:themeColor="background2"/>
          <w:sz w:val="32"/>
          <w:szCs w:val="32"/>
        </w:rPr>
      </w:pPr>
      <w:proofErr w:type="spellStart"/>
      <w:r w:rsidRPr="007F2F19">
        <w:rPr>
          <w:color w:val="004C6C" w:themeColor="background2"/>
          <w:sz w:val="32"/>
          <w:szCs w:val="32"/>
        </w:rPr>
        <w:t>这</w:t>
      </w:r>
      <w:bookmarkEnd w:id="2"/>
      <w:bookmarkEnd w:id="3"/>
      <w:bookmarkEnd w:id="4"/>
      <w:r w:rsidR="00923833" w:rsidRPr="007F2F19">
        <w:rPr>
          <w:rFonts w:hint="eastAsia"/>
          <w:color w:val="004C6C" w:themeColor="background2"/>
          <w:sz w:val="32"/>
          <w:szCs w:val="32"/>
        </w:rPr>
        <w:t>是一种怎样的骗局</w:t>
      </w:r>
      <w:proofErr w:type="spellEnd"/>
    </w:p>
    <w:p w14:paraId="6B0DBE17" w14:textId="4D0FCB6C" w:rsidR="00354271" w:rsidRDefault="0001416F">
      <w:pPr>
        <w:pStyle w:val="P68B1DB1-ListParagraph2"/>
        <w:numPr>
          <w:ilvl w:val="0"/>
          <w:numId w:val="21"/>
        </w:numPr>
        <w:shd w:val="clear" w:color="auto" w:fill="FFFFFF"/>
        <w:spacing w:after="100" w:afterAutospacing="1"/>
        <w:rPr>
          <w:lang w:eastAsia="zh-CN"/>
        </w:rPr>
      </w:pPr>
      <w:bookmarkStart w:id="5" w:name="_Toc126923319"/>
      <w:r>
        <w:rPr>
          <w:lang w:eastAsia="zh-CN"/>
        </w:rPr>
        <w:t>骗子</w:t>
      </w:r>
      <w:r w:rsidR="00923833">
        <w:rPr>
          <w:rFonts w:hint="eastAsia"/>
          <w:lang w:eastAsia="zh-CN"/>
        </w:rPr>
        <w:t>会</w:t>
      </w:r>
      <w:r>
        <w:rPr>
          <w:lang w:eastAsia="zh-CN"/>
        </w:rPr>
        <w:t>打电话给受害人，一开始假装是电信公司或金融机构的工作人员。</w:t>
      </w:r>
    </w:p>
    <w:p w14:paraId="09426B86" w14:textId="54F4CD54" w:rsidR="00354271" w:rsidRDefault="0001416F">
      <w:pPr>
        <w:pStyle w:val="P68B1DB1-ListParagraph2"/>
        <w:numPr>
          <w:ilvl w:val="0"/>
          <w:numId w:val="21"/>
        </w:numPr>
        <w:shd w:val="clear" w:color="auto" w:fill="FFFFFF"/>
        <w:spacing w:after="100" w:afterAutospacing="1"/>
        <w:rPr>
          <w:lang w:eastAsia="zh-CN"/>
        </w:rPr>
      </w:pPr>
      <w:r>
        <w:rPr>
          <w:lang w:eastAsia="zh-CN"/>
        </w:rPr>
        <w:t>他们会告知受害者，他们的电话或身份证正被用于诈骗或严重的金融犯罪。</w:t>
      </w:r>
      <w:r>
        <w:rPr>
          <w:lang w:eastAsia="zh-CN"/>
        </w:rPr>
        <w:t xml:space="preserve"> </w:t>
      </w:r>
    </w:p>
    <w:p w14:paraId="5423AE33" w14:textId="0F469EDA" w:rsidR="00354271" w:rsidRDefault="0001416F">
      <w:pPr>
        <w:pStyle w:val="P68B1DB1-ListParagraph2"/>
        <w:numPr>
          <w:ilvl w:val="0"/>
          <w:numId w:val="21"/>
        </w:numPr>
        <w:shd w:val="clear" w:color="auto" w:fill="FFFFFF"/>
        <w:spacing w:after="100" w:afterAutospacing="1"/>
        <w:rPr>
          <w:lang w:eastAsia="zh-CN"/>
        </w:rPr>
      </w:pPr>
      <w:r>
        <w:rPr>
          <w:lang w:eastAsia="zh-CN"/>
        </w:rPr>
        <w:t>当受害人说他们不知道自己的电话或身份证被用于犯罪时，骗子就会把电话转给另一个冒充中国警方的骗子。</w:t>
      </w:r>
    </w:p>
    <w:p w14:paraId="77DEAF0B" w14:textId="1C874BA9" w:rsidR="00354271" w:rsidRDefault="0001416F">
      <w:pPr>
        <w:pStyle w:val="P68B1DB1-ListParagraph2"/>
        <w:numPr>
          <w:ilvl w:val="1"/>
          <w:numId w:val="21"/>
        </w:numPr>
        <w:shd w:val="clear" w:color="auto" w:fill="FFFFFF"/>
        <w:rPr>
          <w:lang w:eastAsia="zh-CN"/>
        </w:rPr>
      </w:pPr>
      <w:r>
        <w:rPr>
          <w:lang w:eastAsia="zh-CN"/>
        </w:rPr>
        <w:t>由于骗子使用了电话欺骗技术，转接时来电显示的号码看起来会像警方的官方电话号码。</w:t>
      </w:r>
    </w:p>
    <w:p w14:paraId="38C4F6A2" w14:textId="34B92132" w:rsidR="00354271" w:rsidRDefault="0001416F">
      <w:pPr>
        <w:pStyle w:val="P68B1DB1-ListParagraph2"/>
        <w:numPr>
          <w:ilvl w:val="0"/>
          <w:numId w:val="21"/>
        </w:numPr>
        <w:shd w:val="clear" w:color="auto" w:fill="FFFFFF"/>
        <w:spacing w:after="100" w:afterAutospacing="1"/>
        <w:rPr>
          <w:lang w:eastAsia="zh-CN"/>
        </w:rPr>
      </w:pPr>
      <w:r>
        <w:rPr>
          <w:lang w:eastAsia="zh-CN"/>
        </w:rPr>
        <w:t>骗子会告知受害者，他们可能会被</w:t>
      </w:r>
      <w:r w:rsidR="00923833">
        <w:rPr>
          <w:rFonts w:hint="eastAsia"/>
          <w:lang w:eastAsia="zh-CN"/>
        </w:rPr>
        <w:t>遣返回</w:t>
      </w:r>
      <w:r>
        <w:rPr>
          <w:lang w:eastAsia="zh-CN"/>
        </w:rPr>
        <w:t>中国或被驱逐出境。</w:t>
      </w:r>
      <w:r>
        <w:rPr>
          <w:lang w:eastAsia="zh-CN"/>
        </w:rPr>
        <w:t xml:space="preserve"> </w:t>
      </w:r>
      <w:r>
        <w:rPr>
          <w:lang w:eastAsia="zh-CN"/>
        </w:rPr>
        <w:t>不过，</w:t>
      </w:r>
      <w:r w:rsidR="00923833">
        <w:rPr>
          <w:rFonts w:hint="eastAsia"/>
          <w:lang w:eastAsia="zh-CN"/>
        </w:rPr>
        <w:t>骗子会提出，</w:t>
      </w:r>
      <w:r>
        <w:rPr>
          <w:lang w:eastAsia="zh-CN"/>
        </w:rPr>
        <w:t>受害者可以选择在被调查期间留在澳大利亚，</w:t>
      </w:r>
      <w:r w:rsidR="00923833">
        <w:rPr>
          <w:rFonts w:hint="eastAsia"/>
          <w:lang w:eastAsia="zh-CN"/>
        </w:rPr>
        <w:t>前提</w:t>
      </w:r>
      <w:r>
        <w:rPr>
          <w:lang w:eastAsia="zh-CN"/>
        </w:rPr>
        <w:t>条件是</w:t>
      </w:r>
      <w:r w:rsidR="00923833">
        <w:rPr>
          <w:rFonts w:hint="eastAsia"/>
          <w:lang w:eastAsia="zh-CN"/>
        </w:rPr>
        <w:t>要</w:t>
      </w:r>
      <w:r>
        <w:rPr>
          <w:lang w:eastAsia="zh-CN"/>
        </w:rPr>
        <w:t>支付一笔费用。</w:t>
      </w:r>
      <w:r>
        <w:rPr>
          <w:lang w:eastAsia="zh-CN"/>
        </w:rPr>
        <w:t xml:space="preserve"> </w:t>
      </w:r>
    </w:p>
    <w:p w14:paraId="34EE3501" w14:textId="2EEEC8A7" w:rsidR="00354271" w:rsidRDefault="0001416F">
      <w:pPr>
        <w:pStyle w:val="P68B1DB1-ListParagraph2"/>
        <w:numPr>
          <w:ilvl w:val="0"/>
          <w:numId w:val="21"/>
        </w:numPr>
        <w:shd w:val="clear" w:color="auto" w:fill="FFFFFF"/>
        <w:spacing w:after="100" w:afterAutospacing="1"/>
        <w:rPr>
          <w:lang w:eastAsia="zh-CN"/>
        </w:rPr>
      </w:pPr>
      <w:r>
        <w:rPr>
          <w:lang w:eastAsia="zh-CN"/>
        </w:rPr>
        <w:t>骗子</w:t>
      </w:r>
      <w:r w:rsidR="00923833">
        <w:rPr>
          <w:rFonts w:hint="eastAsia"/>
          <w:lang w:eastAsia="zh-CN"/>
        </w:rPr>
        <w:t>会</w:t>
      </w:r>
      <w:r>
        <w:rPr>
          <w:lang w:eastAsia="zh-CN"/>
        </w:rPr>
        <w:t>利用技术手段伪造包括逮捕令</w:t>
      </w:r>
      <w:r w:rsidR="00923833">
        <w:rPr>
          <w:rFonts w:hint="eastAsia"/>
          <w:lang w:eastAsia="zh-CN"/>
        </w:rPr>
        <w:t>之类</w:t>
      </w:r>
      <w:r>
        <w:rPr>
          <w:lang w:eastAsia="zh-CN"/>
        </w:rPr>
        <w:t>的文件。</w:t>
      </w:r>
    </w:p>
    <w:p w14:paraId="31743284" w14:textId="246D8FB3" w:rsidR="00354271" w:rsidRDefault="00923833">
      <w:pPr>
        <w:pStyle w:val="P68B1DB1-ListParagraph2"/>
        <w:numPr>
          <w:ilvl w:val="0"/>
          <w:numId w:val="21"/>
        </w:numPr>
        <w:shd w:val="clear" w:color="auto" w:fill="FFFFFF"/>
        <w:contextualSpacing/>
        <w:rPr>
          <w:lang w:eastAsia="zh-CN"/>
        </w:rPr>
      </w:pPr>
      <w:r>
        <w:rPr>
          <w:rFonts w:hint="eastAsia"/>
          <w:lang w:eastAsia="zh-CN"/>
        </w:rPr>
        <w:t>在</w:t>
      </w:r>
      <w:r w:rsidR="0001416F">
        <w:rPr>
          <w:lang w:eastAsia="zh-CN"/>
        </w:rPr>
        <w:t>这种骗局</w:t>
      </w:r>
      <w:r>
        <w:rPr>
          <w:rFonts w:hint="eastAsia"/>
          <w:lang w:eastAsia="zh-CN"/>
        </w:rPr>
        <w:t>中，</w:t>
      </w:r>
      <w:r w:rsidR="0001416F">
        <w:rPr>
          <w:lang w:eastAsia="zh-CN"/>
        </w:rPr>
        <w:t>可能涉及不同的人打来电话，有时还会与貌似中国警察的人进行视频通话。</w:t>
      </w:r>
      <w:r w:rsidR="0001416F">
        <w:rPr>
          <w:lang w:eastAsia="zh-CN"/>
        </w:rPr>
        <w:t xml:space="preserve"> </w:t>
      </w:r>
    </w:p>
    <w:p w14:paraId="51C2D2E9" w14:textId="77777777" w:rsidR="00354271" w:rsidRDefault="0001416F">
      <w:pPr>
        <w:pStyle w:val="P68B1DB1-ListParagraph2"/>
        <w:numPr>
          <w:ilvl w:val="0"/>
          <w:numId w:val="21"/>
        </w:numPr>
        <w:shd w:val="clear" w:color="auto" w:fill="FFFFFF"/>
        <w:contextualSpacing/>
        <w:rPr>
          <w:lang w:eastAsia="zh-CN"/>
        </w:rPr>
      </w:pPr>
      <w:r>
        <w:rPr>
          <w:lang w:eastAsia="zh-CN"/>
        </w:rPr>
        <w:t>还有报道称，有个人扮成警察，到受害者澳大利亚的住处送文件。</w:t>
      </w:r>
    </w:p>
    <w:bookmarkEnd w:id="5"/>
    <w:p w14:paraId="3BB7668D" w14:textId="31706DC8" w:rsidR="00354271" w:rsidRPr="007F2F19" w:rsidRDefault="0001416F" w:rsidP="007F2F19">
      <w:pPr>
        <w:pStyle w:val="Heading2"/>
        <w:spacing w:before="240"/>
        <w:rPr>
          <w:sz w:val="32"/>
          <w:szCs w:val="32"/>
          <w:lang w:eastAsia="zh-CN"/>
        </w:rPr>
      </w:pPr>
      <w:r w:rsidRPr="007F2F19">
        <w:rPr>
          <w:sz w:val="32"/>
          <w:szCs w:val="32"/>
          <w:lang w:eastAsia="zh-CN"/>
        </w:rPr>
        <w:t>如果骗子联系您，您该怎么办</w:t>
      </w:r>
    </w:p>
    <w:p w14:paraId="524117FE" w14:textId="447EFD0F" w:rsidR="00354271" w:rsidRDefault="0001416F">
      <w:pPr>
        <w:pStyle w:val="P68B1DB1-ListParagraph2"/>
        <w:numPr>
          <w:ilvl w:val="0"/>
          <w:numId w:val="27"/>
        </w:numPr>
        <w:shd w:val="clear" w:color="auto" w:fill="FFFFFF"/>
        <w:ind w:left="360"/>
        <w:contextualSpacing/>
        <w:rPr>
          <w:lang w:eastAsia="zh-CN"/>
        </w:rPr>
      </w:pPr>
      <w:r>
        <w:rPr>
          <w:lang w:eastAsia="zh-CN"/>
        </w:rPr>
        <w:t>如果感觉不对劲，留学生应谨慎行事。</w:t>
      </w:r>
      <w:r>
        <w:rPr>
          <w:lang w:eastAsia="zh-CN"/>
        </w:rPr>
        <w:t xml:space="preserve"> </w:t>
      </w:r>
    </w:p>
    <w:p w14:paraId="264246EA" w14:textId="2CC11265" w:rsidR="00354271" w:rsidRDefault="0001416F">
      <w:pPr>
        <w:pStyle w:val="P68B1DB1-Normal1"/>
        <w:numPr>
          <w:ilvl w:val="1"/>
          <w:numId w:val="23"/>
        </w:numPr>
        <w:shd w:val="clear" w:color="auto" w:fill="FFFFFF"/>
        <w:tabs>
          <w:tab w:val="clear" w:pos="1440"/>
          <w:tab w:val="num" w:pos="720"/>
          <w:tab w:val="num" w:pos="1080"/>
        </w:tabs>
        <w:spacing w:after="100" w:afterAutospacing="1" w:line="240" w:lineRule="auto"/>
        <w:ind w:left="1080"/>
        <w:rPr>
          <w:lang w:eastAsia="zh-CN"/>
        </w:rPr>
      </w:pPr>
      <w:r>
        <w:rPr>
          <w:lang w:eastAsia="zh-CN"/>
        </w:rPr>
        <w:t>不要让恐吓电话胁迫（这类电话会要求您证明自己没有参与犯罪）。</w:t>
      </w:r>
    </w:p>
    <w:p w14:paraId="57A7381A" w14:textId="1BA5D57A" w:rsidR="00354271" w:rsidRDefault="0001416F">
      <w:pPr>
        <w:pStyle w:val="P68B1DB1-Normal1"/>
        <w:numPr>
          <w:ilvl w:val="1"/>
          <w:numId w:val="23"/>
        </w:numPr>
        <w:shd w:val="clear" w:color="auto" w:fill="FFFFFF"/>
        <w:tabs>
          <w:tab w:val="clear" w:pos="1440"/>
          <w:tab w:val="num" w:pos="720"/>
          <w:tab w:val="num" w:pos="1080"/>
        </w:tabs>
        <w:spacing w:before="100" w:beforeAutospacing="1" w:after="0" w:line="240" w:lineRule="auto"/>
        <w:ind w:left="1080"/>
      </w:pPr>
      <w:proofErr w:type="spellStart"/>
      <w:r>
        <w:t>挂断电话，不要回复</w:t>
      </w:r>
      <w:proofErr w:type="spellEnd"/>
      <w:r>
        <w:t>。</w:t>
      </w:r>
    </w:p>
    <w:p w14:paraId="79220082" w14:textId="141A2DB4" w:rsidR="00354271" w:rsidRDefault="0001416F">
      <w:pPr>
        <w:pStyle w:val="P68B1DB1-Normal1"/>
        <w:numPr>
          <w:ilvl w:val="1"/>
          <w:numId w:val="23"/>
        </w:numPr>
        <w:shd w:val="clear" w:color="auto" w:fill="FFFFFF"/>
        <w:tabs>
          <w:tab w:val="clear" w:pos="1440"/>
          <w:tab w:val="num" w:pos="720"/>
          <w:tab w:val="num" w:pos="1080"/>
        </w:tabs>
        <w:spacing w:before="100" w:beforeAutospacing="1" w:after="0" w:line="240" w:lineRule="auto"/>
        <w:ind w:left="1080"/>
        <w:rPr>
          <w:lang w:eastAsia="zh-CN"/>
        </w:rPr>
      </w:pPr>
      <w:r>
        <w:rPr>
          <w:lang w:eastAsia="zh-CN"/>
        </w:rPr>
        <w:t>如果有不认识的人通过电话联系您，并要求您给他们钱，请不要把钱给他们。</w:t>
      </w:r>
    </w:p>
    <w:p w14:paraId="4E793BA8" w14:textId="706D5206" w:rsidR="00354271" w:rsidRDefault="0001416F">
      <w:pPr>
        <w:pStyle w:val="P68B1DB1-Normal1"/>
        <w:numPr>
          <w:ilvl w:val="0"/>
          <w:numId w:val="29"/>
        </w:numPr>
        <w:shd w:val="clear" w:color="auto" w:fill="FFFFFF"/>
        <w:spacing w:after="0" w:line="240" w:lineRule="auto"/>
        <w:rPr>
          <w:lang w:eastAsia="zh-CN"/>
        </w:rPr>
      </w:pPr>
      <w:r>
        <w:rPr>
          <w:lang w:eastAsia="zh-CN"/>
        </w:rPr>
        <w:t>不要与来电者交谈，也不要听从他们的指示。</w:t>
      </w:r>
      <w:r>
        <w:rPr>
          <w:lang w:eastAsia="zh-CN"/>
        </w:rPr>
        <w:t xml:space="preserve"> </w:t>
      </w:r>
      <w:r>
        <w:rPr>
          <w:lang w:eastAsia="zh-CN"/>
        </w:rPr>
        <w:t>如果您这样做了，他们就会升级恐吓策略，并试图骗取您的钱财。</w:t>
      </w:r>
    </w:p>
    <w:p w14:paraId="1BF26BD5" w14:textId="77777777" w:rsidR="00354271" w:rsidRDefault="0001416F">
      <w:pPr>
        <w:pStyle w:val="P68B1DB1-Normal1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lang w:eastAsia="zh-CN"/>
        </w:rPr>
      </w:pPr>
      <w:r>
        <w:rPr>
          <w:lang w:eastAsia="zh-CN"/>
        </w:rPr>
        <w:t>千万不要听他们的指示打开摄像头。</w:t>
      </w:r>
    </w:p>
    <w:p w14:paraId="3E1F8F03" w14:textId="77777777" w:rsidR="00354271" w:rsidRDefault="0001416F">
      <w:pPr>
        <w:pStyle w:val="P68B1DB1-Normal1"/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lang w:eastAsia="zh-CN"/>
        </w:rPr>
      </w:pPr>
      <w:r>
        <w:rPr>
          <w:lang w:eastAsia="zh-CN"/>
        </w:rPr>
        <w:t>如果您担心自己的安全，请立即拨打</w:t>
      </w:r>
      <w:r>
        <w:rPr>
          <w:lang w:eastAsia="zh-CN"/>
        </w:rPr>
        <w:t xml:space="preserve"> 000 </w:t>
      </w:r>
      <w:r>
        <w:rPr>
          <w:lang w:eastAsia="zh-CN"/>
        </w:rPr>
        <w:t>联系警方。</w:t>
      </w:r>
    </w:p>
    <w:p w14:paraId="62F3F3A2" w14:textId="2863E5B0" w:rsidR="00354271" w:rsidRPr="007F2F19" w:rsidRDefault="0001416F">
      <w:pPr>
        <w:pStyle w:val="Heading3"/>
        <w:rPr>
          <w:color w:val="004C6C" w:themeColor="background2"/>
        </w:rPr>
      </w:pPr>
      <w:proofErr w:type="spellStart"/>
      <w:r w:rsidRPr="007F2F19">
        <w:rPr>
          <w:color w:val="004C6C" w:themeColor="background2"/>
        </w:rPr>
        <w:t>您可以从哪里获得帮助</w:t>
      </w:r>
      <w:proofErr w:type="spellEnd"/>
    </w:p>
    <w:p w14:paraId="10214078" w14:textId="4B5808DD" w:rsidR="00354271" w:rsidRDefault="0001416F">
      <w:pPr>
        <w:pStyle w:val="P68B1DB1-Normal1"/>
        <w:numPr>
          <w:ilvl w:val="0"/>
          <w:numId w:val="27"/>
        </w:numPr>
        <w:shd w:val="clear" w:color="auto" w:fill="FFFFFF"/>
        <w:spacing w:after="100" w:afterAutospacing="1" w:line="240" w:lineRule="auto"/>
        <w:ind w:left="426"/>
      </w:pPr>
      <w:r>
        <w:rPr>
          <w:lang w:eastAsia="zh-CN"/>
        </w:rPr>
        <w:t>如果有骗子联系您，请不要惊慌。</w:t>
      </w:r>
      <w:r>
        <w:rPr>
          <w:lang w:eastAsia="zh-CN"/>
        </w:rPr>
        <w:t xml:space="preserve"> </w:t>
      </w:r>
      <w:proofErr w:type="spellStart"/>
      <w:r>
        <w:t>您可以联系</w:t>
      </w:r>
      <w:proofErr w:type="spellEnd"/>
      <w:r>
        <w:t>：</w:t>
      </w:r>
      <w:r>
        <w:t xml:space="preserve"> </w:t>
      </w:r>
    </w:p>
    <w:p w14:paraId="66B2F297" w14:textId="096EA86C" w:rsidR="00354271" w:rsidRDefault="0001416F">
      <w:pPr>
        <w:pStyle w:val="P68B1DB1-Normal1"/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rPr>
          <w:lang w:eastAsia="zh-CN"/>
        </w:rPr>
      </w:pPr>
      <w:r>
        <w:rPr>
          <w:lang w:eastAsia="zh-CN"/>
        </w:rPr>
        <w:t>澳洲当地警方。</w:t>
      </w:r>
      <w:r>
        <w:rPr>
          <w:lang w:eastAsia="zh-CN"/>
        </w:rPr>
        <w:t xml:space="preserve"> </w:t>
      </w:r>
      <w:r>
        <w:rPr>
          <w:lang w:eastAsia="zh-CN"/>
        </w:rPr>
        <w:t>警察是会</w:t>
      </w:r>
      <w:r w:rsidR="00923833">
        <w:rPr>
          <w:rFonts w:hint="eastAsia"/>
          <w:lang w:eastAsia="zh-CN"/>
        </w:rPr>
        <w:t>致力为您提供帮助</w:t>
      </w:r>
      <w:r>
        <w:rPr>
          <w:lang w:eastAsia="zh-CN"/>
        </w:rPr>
        <w:t>。</w:t>
      </w:r>
    </w:p>
    <w:p w14:paraId="7A117121" w14:textId="6BECC2C1" w:rsidR="00354271" w:rsidRDefault="0001416F">
      <w:pPr>
        <w:pStyle w:val="P68B1DB1-Normal1"/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rPr>
          <w:lang w:eastAsia="zh-CN"/>
        </w:rPr>
      </w:pPr>
      <w:r>
        <w:rPr>
          <w:lang w:eastAsia="zh-CN"/>
        </w:rPr>
        <w:lastRenderedPageBreak/>
        <w:t>您所</w:t>
      </w:r>
      <w:r w:rsidR="00923833">
        <w:rPr>
          <w:rFonts w:hint="eastAsia"/>
          <w:lang w:eastAsia="zh-CN"/>
        </w:rPr>
        <w:t>就读学校</w:t>
      </w:r>
      <w:r>
        <w:rPr>
          <w:lang w:eastAsia="zh-CN"/>
        </w:rPr>
        <w:t>的留学生支持部门。</w:t>
      </w:r>
    </w:p>
    <w:p w14:paraId="416D6DF2" w14:textId="0A2DFCDF" w:rsidR="00354271" w:rsidRDefault="0001416F">
      <w:pPr>
        <w:pStyle w:val="P68B1DB1-ListParagraph2"/>
        <w:numPr>
          <w:ilvl w:val="1"/>
          <w:numId w:val="27"/>
        </w:numPr>
        <w:shd w:val="clear" w:color="auto" w:fill="FFFFFF"/>
        <w:contextualSpacing/>
        <w:rPr>
          <w:lang w:eastAsia="zh-CN"/>
        </w:rPr>
      </w:pPr>
      <w:r>
        <w:rPr>
          <w:lang w:eastAsia="zh-CN"/>
        </w:rPr>
        <w:t>您当地的澳华社区支持服务机构。</w:t>
      </w:r>
    </w:p>
    <w:p w14:paraId="7A3AC0E3" w14:textId="39CF4615" w:rsidR="00354271" w:rsidRDefault="0001416F">
      <w:pPr>
        <w:pStyle w:val="P68B1DB1-ListParagraph2"/>
        <w:numPr>
          <w:ilvl w:val="0"/>
          <w:numId w:val="27"/>
        </w:numPr>
        <w:shd w:val="clear" w:color="auto" w:fill="FFFFFF"/>
        <w:ind w:left="426"/>
        <w:contextualSpacing/>
        <w:rPr>
          <w:lang w:eastAsia="zh-CN"/>
        </w:rPr>
      </w:pPr>
      <w:r>
        <w:rPr>
          <w:lang w:eastAsia="zh-CN"/>
        </w:rPr>
        <w:t>如果遇到试图诈骗的人，留学生应与警方联系。</w:t>
      </w:r>
      <w:r>
        <w:rPr>
          <w:lang w:eastAsia="zh-CN"/>
        </w:rPr>
        <w:t xml:space="preserve"> </w:t>
      </w:r>
    </w:p>
    <w:p w14:paraId="7E71DE4A" w14:textId="759B8467" w:rsidR="00354271" w:rsidRDefault="0001416F">
      <w:pPr>
        <w:pStyle w:val="P68B1DB1-ListParagraph2"/>
        <w:numPr>
          <w:ilvl w:val="1"/>
          <w:numId w:val="27"/>
        </w:numPr>
        <w:shd w:val="clear" w:color="auto" w:fill="FFFFFF"/>
        <w:contextualSpacing/>
        <w:rPr>
          <w:lang w:eastAsia="zh-CN"/>
        </w:rPr>
      </w:pPr>
      <w:r>
        <w:rPr>
          <w:lang w:eastAsia="zh-CN"/>
        </w:rPr>
        <w:t>如需报告非紧急情况下的犯罪事件，请拨打</w:t>
      </w:r>
      <w:r>
        <w:rPr>
          <w:lang w:eastAsia="zh-CN"/>
        </w:rPr>
        <w:t>131 444</w:t>
      </w:r>
      <w:r>
        <w:rPr>
          <w:lang w:eastAsia="zh-CN"/>
        </w:rPr>
        <w:t>。</w:t>
      </w:r>
      <w:r>
        <w:rPr>
          <w:lang w:eastAsia="zh-CN"/>
        </w:rPr>
        <w:t xml:space="preserve"> </w:t>
      </w:r>
    </w:p>
    <w:p w14:paraId="7169CAF2" w14:textId="7FC558D4" w:rsidR="00354271" w:rsidRDefault="0001416F">
      <w:pPr>
        <w:pStyle w:val="P68B1DB1-ListParagraph2"/>
        <w:numPr>
          <w:ilvl w:val="1"/>
          <w:numId w:val="27"/>
        </w:numPr>
        <w:shd w:val="clear" w:color="auto" w:fill="FFFFFF"/>
        <w:contextualSpacing/>
        <w:rPr>
          <w:lang w:eastAsia="zh-CN"/>
        </w:rPr>
      </w:pPr>
      <w:r>
        <w:rPr>
          <w:lang w:eastAsia="zh-CN"/>
        </w:rPr>
        <w:t>紧急情况下，您应拨打</w:t>
      </w:r>
      <w:r>
        <w:rPr>
          <w:lang w:eastAsia="zh-CN"/>
        </w:rPr>
        <w:t xml:space="preserve"> 000</w:t>
      </w:r>
      <w:r>
        <w:rPr>
          <w:lang w:eastAsia="zh-CN"/>
        </w:rPr>
        <w:t>。</w:t>
      </w:r>
      <w:r>
        <w:rPr>
          <w:lang w:eastAsia="zh-CN"/>
        </w:rPr>
        <w:t xml:space="preserve"> </w:t>
      </w:r>
    </w:p>
    <w:p w14:paraId="24BFC6FF" w14:textId="6072B6D7" w:rsidR="00354271" w:rsidRDefault="0001416F">
      <w:pPr>
        <w:pStyle w:val="ListParagraph"/>
        <w:numPr>
          <w:ilvl w:val="0"/>
          <w:numId w:val="27"/>
        </w:numPr>
        <w:shd w:val="clear" w:color="auto" w:fill="FFFFFF"/>
        <w:ind w:left="426"/>
        <w:contextualSpacing/>
        <w:rPr>
          <w:rFonts w:cstheme="minorHAnsi"/>
          <w:lang w:eastAsia="zh-CN"/>
        </w:rPr>
      </w:pPr>
      <w:r>
        <w:rPr>
          <w:rFonts w:cstheme="minorHAnsi"/>
          <w:color w:val="000000"/>
          <w:lang w:eastAsia="zh-CN"/>
        </w:rPr>
        <w:t>澳大利亚政府网站</w:t>
      </w:r>
      <w:r>
        <w:rPr>
          <w:rFonts w:cstheme="minorHAnsi"/>
          <w:color w:val="000000"/>
          <w:lang w:eastAsia="zh-CN"/>
        </w:rPr>
        <w:t xml:space="preserve"> </w:t>
      </w:r>
      <w:hyperlink r:id="rId11" w:history="1">
        <w:proofErr w:type="spellStart"/>
        <w:r>
          <w:rPr>
            <w:rStyle w:val="Hyperlink"/>
            <w:rFonts w:cstheme="minorHAnsi"/>
            <w:lang w:eastAsia="zh-CN"/>
          </w:rPr>
          <w:t>Scamwatch</w:t>
        </w:r>
        <w:proofErr w:type="spellEnd"/>
        <w:r>
          <w:rPr>
            <w:rStyle w:val="Hyperlink"/>
            <w:rFonts w:cstheme="minorHAnsi"/>
            <w:lang w:eastAsia="zh-CN"/>
          </w:rPr>
          <w:t>（骗局观察）</w:t>
        </w:r>
      </w:hyperlink>
      <w:r>
        <w:rPr>
          <w:rFonts w:cstheme="minorHAnsi"/>
          <w:color w:val="000000"/>
          <w:lang w:eastAsia="zh-CN"/>
        </w:rPr>
        <w:t>，提供有关如何识别、避免和举报骗局的信息。</w:t>
      </w:r>
    </w:p>
    <w:p w14:paraId="6C41F26A" w14:textId="77777777" w:rsidR="00354271" w:rsidRDefault="00000000">
      <w:pPr>
        <w:pStyle w:val="ListParagraph"/>
        <w:numPr>
          <w:ilvl w:val="0"/>
          <w:numId w:val="27"/>
        </w:numPr>
        <w:shd w:val="clear" w:color="auto" w:fill="FFFFFF"/>
        <w:ind w:left="426"/>
        <w:contextualSpacing/>
        <w:rPr>
          <w:rFonts w:cstheme="minorHAnsi"/>
        </w:rPr>
      </w:pPr>
      <w:hyperlink r:id="rId12" w:history="1">
        <w:r w:rsidR="0001416F">
          <w:rPr>
            <w:rStyle w:val="Hyperlink"/>
            <w:rFonts w:cstheme="minorHAnsi"/>
            <w:lang w:eastAsia="zh-CN"/>
          </w:rPr>
          <w:t>IDCARE</w:t>
        </w:r>
      </w:hyperlink>
      <w:r w:rsidR="0001416F">
        <w:rPr>
          <w:rFonts w:cstheme="minorHAnsi"/>
          <w:color w:val="000000"/>
          <w:lang w:eastAsia="zh-CN"/>
        </w:rPr>
        <w:t>可以在您遭遇诈骗和欺诈活动时为您提供帮助。</w:t>
      </w:r>
      <w:r w:rsidR="0001416F">
        <w:rPr>
          <w:rFonts w:cstheme="minorHAnsi"/>
          <w:color w:val="000000"/>
          <w:lang w:eastAsia="zh-CN"/>
        </w:rPr>
        <w:t xml:space="preserve"> </w:t>
      </w:r>
      <w:r w:rsidR="0001416F">
        <w:rPr>
          <w:rFonts w:cstheme="minorHAnsi"/>
          <w:color w:val="000000"/>
        </w:rPr>
        <w:t>他们的联系电话为：</w:t>
      </w:r>
      <w:r w:rsidR="0001416F">
        <w:rPr>
          <w:rFonts w:cstheme="minorHAnsi"/>
          <w:color w:val="000000"/>
        </w:rPr>
        <w:t>1800 595 160</w:t>
      </w:r>
      <w:r w:rsidR="0001416F">
        <w:rPr>
          <w:rFonts w:cstheme="minorHAnsi"/>
          <w:color w:val="000000"/>
        </w:rPr>
        <w:t>。</w:t>
      </w:r>
    </w:p>
    <w:p w14:paraId="6EA4F27B" w14:textId="0CB42C3C" w:rsidR="00354271" w:rsidRDefault="00354271"/>
    <w:sectPr w:rsidR="00354271">
      <w:footerReference w:type="default" r:id="rId13"/>
      <w:pgSz w:w="11906" w:h="16838"/>
      <w:pgMar w:top="1223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EC36" w14:textId="77777777" w:rsidR="00331C8E" w:rsidRDefault="00331C8E">
      <w:pPr>
        <w:spacing w:after="0" w:line="240" w:lineRule="auto"/>
      </w:pPr>
      <w:r>
        <w:separator/>
      </w:r>
    </w:p>
  </w:endnote>
  <w:endnote w:type="continuationSeparator" w:id="0">
    <w:p w14:paraId="5341B8DD" w14:textId="77777777" w:rsidR="00331C8E" w:rsidRDefault="0033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0971" w14:textId="77777777" w:rsidR="00354271" w:rsidRDefault="0001416F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50AAA4F" wp14:editId="35349980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677715451" name="Picture 16777154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02F0" w14:textId="77777777" w:rsidR="00331C8E" w:rsidRDefault="00331C8E">
      <w:pPr>
        <w:spacing w:after="0" w:line="240" w:lineRule="auto"/>
      </w:pPr>
      <w:r>
        <w:separator/>
      </w:r>
    </w:p>
  </w:footnote>
  <w:footnote w:type="continuationSeparator" w:id="0">
    <w:p w14:paraId="4F1DADEA" w14:textId="77777777" w:rsidR="00331C8E" w:rsidRDefault="00331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231697"/>
    <w:multiLevelType w:val="hybridMultilevel"/>
    <w:tmpl w:val="C9FC40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D69048B"/>
    <w:multiLevelType w:val="hybridMultilevel"/>
    <w:tmpl w:val="152A3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D02E50"/>
    <w:multiLevelType w:val="hybridMultilevel"/>
    <w:tmpl w:val="D9900B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5103F"/>
    <w:multiLevelType w:val="multilevel"/>
    <w:tmpl w:val="EDD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35D241B"/>
    <w:multiLevelType w:val="hybridMultilevel"/>
    <w:tmpl w:val="006A5B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EF83174"/>
    <w:multiLevelType w:val="multilevel"/>
    <w:tmpl w:val="A71C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1020349">
    <w:abstractNumId w:val="12"/>
  </w:num>
  <w:num w:numId="2" w16cid:durableId="808596451">
    <w:abstractNumId w:val="5"/>
  </w:num>
  <w:num w:numId="3" w16cid:durableId="1764455504">
    <w:abstractNumId w:val="4"/>
  </w:num>
  <w:num w:numId="4" w16cid:durableId="1779910656">
    <w:abstractNumId w:val="3"/>
  </w:num>
  <w:num w:numId="5" w16cid:durableId="576407692">
    <w:abstractNumId w:val="15"/>
  </w:num>
  <w:num w:numId="6" w16cid:durableId="1776166042">
    <w:abstractNumId w:val="2"/>
  </w:num>
  <w:num w:numId="7" w16cid:durableId="976840877">
    <w:abstractNumId w:val="1"/>
  </w:num>
  <w:num w:numId="8" w16cid:durableId="536889283">
    <w:abstractNumId w:val="0"/>
  </w:num>
  <w:num w:numId="9" w16cid:durableId="990207114">
    <w:abstractNumId w:val="14"/>
  </w:num>
  <w:num w:numId="10" w16cid:durableId="29301121">
    <w:abstractNumId w:val="8"/>
  </w:num>
  <w:num w:numId="11" w16cid:durableId="628899105">
    <w:abstractNumId w:val="21"/>
  </w:num>
  <w:num w:numId="12" w16cid:durableId="310406164">
    <w:abstractNumId w:val="11"/>
  </w:num>
  <w:num w:numId="13" w16cid:durableId="1838643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167737">
    <w:abstractNumId w:val="10"/>
  </w:num>
  <w:num w:numId="15" w16cid:durableId="304967348">
    <w:abstractNumId w:val="6"/>
  </w:num>
  <w:num w:numId="16" w16cid:durableId="926422192">
    <w:abstractNumId w:val="22"/>
  </w:num>
  <w:num w:numId="17" w16cid:durableId="1181043963">
    <w:abstractNumId w:val="16"/>
  </w:num>
  <w:num w:numId="18" w16cid:durableId="617107794">
    <w:abstractNumId w:val="9"/>
  </w:num>
  <w:num w:numId="19" w16cid:durableId="1164008645">
    <w:abstractNumId w:val="19"/>
  </w:num>
  <w:num w:numId="20" w16cid:durableId="1421876643">
    <w:abstractNumId w:val="7"/>
  </w:num>
  <w:num w:numId="21" w16cid:durableId="561408298">
    <w:abstractNumId w:val="20"/>
  </w:num>
  <w:num w:numId="22" w16cid:durableId="2008095755">
    <w:abstractNumId w:val="18"/>
    <w:lvlOverride w:ilvl="0">
      <w:lvl w:ilvl="0"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sz w:val="20"/>
        </w:rPr>
      </w:lvl>
    </w:lvlOverride>
  </w:num>
  <w:num w:numId="23" w16cid:durableId="13665285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86810580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98149726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7579200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96698158">
    <w:abstractNumId w:val="13"/>
  </w:num>
  <w:num w:numId="28" w16cid:durableId="1821379654">
    <w:abstractNumId w:val="17"/>
  </w:num>
  <w:num w:numId="29" w16cid:durableId="21443506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12B97"/>
    <w:rsid w:val="00013013"/>
    <w:rsid w:val="0001416F"/>
    <w:rsid w:val="00021FBE"/>
    <w:rsid w:val="000521D7"/>
    <w:rsid w:val="000A0B58"/>
    <w:rsid w:val="000A6228"/>
    <w:rsid w:val="000B5D40"/>
    <w:rsid w:val="000B7EC6"/>
    <w:rsid w:val="000D5D71"/>
    <w:rsid w:val="0010393B"/>
    <w:rsid w:val="00107D87"/>
    <w:rsid w:val="00107DD5"/>
    <w:rsid w:val="0012343A"/>
    <w:rsid w:val="00133B8D"/>
    <w:rsid w:val="0013611E"/>
    <w:rsid w:val="001515BF"/>
    <w:rsid w:val="0017134D"/>
    <w:rsid w:val="001C1523"/>
    <w:rsid w:val="00221D8F"/>
    <w:rsid w:val="002272DB"/>
    <w:rsid w:val="00276047"/>
    <w:rsid w:val="002A4458"/>
    <w:rsid w:val="002D589A"/>
    <w:rsid w:val="002E491A"/>
    <w:rsid w:val="00331C8E"/>
    <w:rsid w:val="00354271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507A12"/>
    <w:rsid w:val="005207CB"/>
    <w:rsid w:val="005A75C9"/>
    <w:rsid w:val="005B187D"/>
    <w:rsid w:val="006232DC"/>
    <w:rsid w:val="0063094F"/>
    <w:rsid w:val="00686019"/>
    <w:rsid w:val="006D67F3"/>
    <w:rsid w:val="006F1FFF"/>
    <w:rsid w:val="006F6D10"/>
    <w:rsid w:val="00712B94"/>
    <w:rsid w:val="007B2CA1"/>
    <w:rsid w:val="007D0ABC"/>
    <w:rsid w:val="007E6B9E"/>
    <w:rsid w:val="007F2F19"/>
    <w:rsid w:val="008042F5"/>
    <w:rsid w:val="00886959"/>
    <w:rsid w:val="00893A34"/>
    <w:rsid w:val="008A36E1"/>
    <w:rsid w:val="008A37A7"/>
    <w:rsid w:val="008B0736"/>
    <w:rsid w:val="008E70F5"/>
    <w:rsid w:val="00923833"/>
    <w:rsid w:val="00950B06"/>
    <w:rsid w:val="00970069"/>
    <w:rsid w:val="009721EB"/>
    <w:rsid w:val="009B706E"/>
    <w:rsid w:val="009C423A"/>
    <w:rsid w:val="009E79ED"/>
    <w:rsid w:val="00A07596"/>
    <w:rsid w:val="00A17A08"/>
    <w:rsid w:val="00A60673"/>
    <w:rsid w:val="00A60D7F"/>
    <w:rsid w:val="00AC1872"/>
    <w:rsid w:val="00AD631F"/>
    <w:rsid w:val="00AE21FF"/>
    <w:rsid w:val="00AE6210"/>
    <w:rsid w:val="00AF1F18"/>
    <w:rsid w:val="00B0726E"/>
    <w:rsid w:val="00B219D1"/>
    <w:rsid w:val="00B74EB2"/>
    <w:rsid w:val="00B81FA4"/>
    <w:rsid w:val="00B8794C"/>
    <w:rsid w:val="00B95EF4"/>
    <w:rsid w:val="00BB6509"/>
    <w:rsid w:val="00BC248C"/>
    <w:rsid w:val="00C01EC0"/>
    <w:rsid w:val="00C244EE"/>
    <w:rsid w:val="00C705E2"/>
    <w:rsid w:val="00C72224"/>
    <w:rsid w:val="00C75706"/>
    <w:rsid w:val="00CA4815"/>
    <w:rsid w:val="00CD4735"/>
    <w:rsid w:val="00CF6562"/>
    <w:rsid w:val="00D5688A"/>
    <w:rsid w:val="00D56EAF"/>
    <w:rsid w:val="00D777A8"/>
    <w:rsid w:val="00D86284"/>
    <w:rsid w:val="00D86DBF"/>
    <w:rsid w:val="00DC5980"/>
    <w:rsid w:val="00DD2B46"/>
    <w:rsid w:val="00DF77A4"/>
    <w:rsid w:val="00DF7E72"/>
    <w:rsid w:val="00E06ED6"/>
    <w:rsid w:val="00E364D2"/>
    <w:rsid w:val="00E529E5"/>
    <w:rsid w:val="00EB4C2F"/>
    <w:rsid w:val="00ED0DDF"/>
    <w:rsid w:val="00F1000D"/>
    <w:rsid w:val="00F311A4"/>
    <w:rsid w:val="00F431C1"/>
    <w:rsid w:val="00F777D1"/>
    <w:rsid w:val="00F82C2C"/>
    <w:rsid w:val="00F85913"/>
    <w:rsid w:val="00FA3A50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2543D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color w:val="00254A" w:themeColor="text2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color w:val="008599" w:themeColor="accent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"/>
    <w:basedOn w:val="DefaultParagraphFont"/>
    <w:link w:val="ListParagraph"/>
    <w:uiPriority w:val="34"/>
    <w:locked/>
    <w:rsid w:val="00AE6210"/>
    <w:rPr>
      <w:rFonts w:ascii="Calibri" w:hAnsi="Calibri" w:cs="Calibri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"/>
    <w:basedOn w:val="Normal"/>
    <w:link w:val="ListParagraphChar"/>
    <w:uiPriority w:val="34"/>
    <w:qFormat/>
    <w:rsid w:val="00AE6210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F7E72"/>
    <w:pPr>
      <w:spacing w:after="0" w:line="240" w:lineRule="auto"/>
    </w:pPr>
  </w:style>
  <w:style w:type="paragraph" w:customStyle="1" w:styleId="P68B1DB1-Normal1">
    <w:name w:val="P68B1DB1-Normal1"/>
    <w:basedOn w:val="Normal"/>
    <w:rPr>
      <w:rFonts w:cstheme="minorHAnsi"/>
      <w:color w:val="000000"/>
    </w:rPr>
  </w:style>
  <w:style w:type="paragraph" w:customStyle="1" w:styleId="P68B1DB1-ListParagraph2">
    <w:name w:val="P68B1DB1-ListParagraph2"/>
    <w:basedOn w:val="ListParagraph"/>
    <w:rPr>
      <w:rFonts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dcare.org/support-services/individual-support-services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amwatch.gov.au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sv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E66FF1" w:rsidRDefault="00B90412"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29261A"/>
    <w:rsid w:val="002967F7"/>
    <w:rsid w:val="002B3ACA"/>
    <w:rsid w:val="005D7D21"/>
    <w:rsid w:val="00785B1E"/>
    <w:rsid w:val="00897597"/>
    <w:rsid w:val="00B52A7C"/>
    <w:rsid w:val="00B90412"/>
    <w:rsid w:val="00E6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FBB37-A5A3-4FEF-A8F3-CFD5AC9F3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7DFD5-71CB-4A61-8025-195AF3A14126}"/>
</file>

<file path=customXml/itemProps3.xml><?xml version="1.0" encoding="utf-8"?>
<ds:datastoreItem xmlns:ds="http://schemas.openxmlformats.org/officeDocument/2006/customXml" ds:itemID="{97831746-02A3-4F40-AB8B-234B8ACD53F2}"/>
</file>

<file path=customXml/itemProps4.xml><?xml version="1.0" encoding="utf-8"?>
<ds:datastoreItem xmlns:ds="http://schemas.openxmlformats.org/officeDocument/2006/customXml" ds:itemID="{B8E170E7-A73F-4A6C-81B0-58B6FB007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针对中国留学生的骗局概况介绍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针对中国留学生的骗局概况介绍</dc:title>
  <dc:subject/>
  <dc:creator>WOOLFIELD,Larissa</dc:creator>
  <cp:keywords/>
  <dc:description/>
  <cp:lastModifiedBy>4046</cp:lastModifiedBy>
  <cp:revision>10</cp:revision>
  <cp:lastPrinted>2023-10-08T23:01:00Z</cp:lastPrinted>
  <dcterms:created xsi:type="dcterms:W3CDTF">2023-10-02T21:16:00Z</dcterms:created>
  <dcterms:modified xsi:type="dcterms:W3CDTF">2023-10-08T23:03:00Z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</Properties>
</file>