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EF" w:rsidRPr="0009751B" w:rsidRDefault="008731E7" w:rsidP="00B54B8E">
      <w:pPr>
        <w:spacing w:after="360"/>
        <w:ind w:left="-567" w:right="-499"/>
        <w:jc w:val="center"/>
        <w:rPr>
          <w:rFonts w:ascii="Arial" w:hAnsi="Arial" w:cs="Arial"/>
          <w:b/>
        </w:rPr>
      </w:pPr>
      <w:r w:rsidRPr="0009751B">
        <w:rPr>
          <w:rFonts w:ascii="Arial" w:hAnsi="Arial" w:cs="Arial"/>
          <w:b/>
          <w:i/>
        </w:rPr>
        <w:t>SMARTER SCHOOLS - IMPROVING TEACHER QUALITY NATIONAL PARTNERSHIP</w:t>
      </w:r>
      <w:r w:rsidRPr="0009751B">
        <w:rPr>
          <w:rFonts w:ascii="Arial" w:hAnsi="Arial" w:cs="Arial"/>
          <w:b/>
        </w:rPr>
        <w:t xml:space="preserve"> 2011</w:t>
      </w:r>
      <w:r w:rsidR="00391FE6" w:rsidRPr="0009751B">
        <w:rPr>
          <w:rFonts w:ascii="Arial" w:hAnsi="Arial" w:cs="Arial"/>
          <w:b/>
        </w:rPr>
        <w:t>-12</w:t>
      </w:r>
      <w:r w:rsidRPr="0009751B">
        <w:rPr>
          <w:rFonts w:ascii="Arial" w:hAnsi="Arial" w:cs="Arial"/>
          <w:b/>
        </w:rPr>
        <w:t xml:space="preserve"> </w:t>
      </w:r>
      <w:proofErr w:type="gramStart"/>
      <w:r w:rsidRPr="0009751B">
        <w:rPr>
          <w:rFonts w:ascii="Arial" w:hAnsi="Arial" w:cs="Arial"/>
          <w:b/>
        </w:rPr>
        <w:t>REWARD</w:t>
      </w:r>
      <w:proofErr w:type="gramEnd"/>
      <w:r w:rsidRPr="0009751B">
        <w:rPr>
          <w:rFonts w:ascii="Arial" w:hAnsi="Arial" w:cs="Arial"/>
          <w:b/>
        </w:rPr>
        <w:t xml:space="preserve"> </w:t>
      </w:r>
      <w:r w:rsidR="002B41C0">
        <w:rPr>
          <w:rFonts w:ascii="Arial" w:hAnsi="Arial" w:cs="Arial"/>
          <w:b/>
        </w:rPr>
        <w:t>MILESTONES</w:t>
      </w:r>
      <w:r w:rsidR="00503C10" w:rsidRPr="0009751B">
        <w:rPr>
          <w:rFonts w:ascii="Arial" w:hAnsi="Arial" w:cs="Arial"/>
          <w:b/>
        </w:rPr>
        <w:br/>
      </w:r>
      <w:r w:rsidR="006275D6">
        <w:rPr>
          <w:rFonts w:ascii="Arial" w:hAnsi="Arial" w:cs="Arial"/>
          <w:b/>
          <w:u w:val="single"/>
        </w:rPr>
        <w:t>NEW SOUTH WALES</w:t>
      </w:r>
    </w:p>
    <w:tbl>
      <w:tblPr>
        <w:tblW w:w="5036" w:type="pct"/>
        <w:tblInd w:w="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14173"/>
      </w:tblGrid>
      <w:tr w:rsidR="008E28DA" w:rsidRPr="00377EED" w:rsidTr="002B41C0">
        <w:trPr>
          <w:cantSplit/>
        </w:trPr>
        <w:tc>
          <w:tcPr>
            <w:tcW w:w="5000" w:type="pct"/>
            <w:shd w:val="clear" w:color="auto" w:fill="C2C2C4"/>
            <w:tcMar>
              <w:left w:w="57" w:type="dxa"/>
              <w:right w:w="57" w:type="dxa"/>
            </w:tcMar>
            <w:vAlign w:val="center"/>
          </w:tcPr>
          <w:p w:rsidR="008E28DA" w:rsidRPr="00377EED" w:rsidRDefault="008E28DA" w:rsidP="002B41C0">
            <w:pPr>
              <w:pStyle w:val="Tabletext"/>
              <w:tabs>
                <w:tab w:val="left" w:pos="355"/>
              </w:tabs>
              <w:spacing w:before="120" w:after="120" w:line="240" w:lineRule="auto"/>
              <w:rPr>
                <w:szCs w:val="20"/>
              </w:rPr>
            </w:pPr>
            <w:r w:rsidRPr="00377EED">
              <w:rPr>
                <w:b/>
                <w:szCs w:val="20"/>
              </w:rPr>
              <w:t>Reward Reform 1: Improved Pay Dispersion to Reward Quality Teaching</w:t>
            </w:r>
          </w:p>
        </w:tc>
      </w:tr>
      <w:tr w:rsidR="002B41C0" w:rsidRPr="00377EED" w:rsidTr="002B41C0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41C0" w:rsidRPr="00377EED" w:rsidRDefault="002B41C0" w:rsidP="002B41C0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377EED">
              <w:rPr>
                <w:szCs w:val="20"/>
              </w:rPr>
              <w:t>35 quality teacher positions created</w:t>
            </w:r>
          </w:p>
        </w:tc>
      </w:tr>
      <w:tr w:rsidR="0009751B" w:rsidRPr="00377EED" w:rsidTr="002B41C0">
        <w:trPr>
          <w:cantSplit/>
        </w:trPr>
        <w:tc>
          <w:tcPr>
            <w:tcW w:w="5000" w:type="pct"/>
            <w:shd w:val="clear" w:color="auto" w:fill="C2C2C4"/>
            <w:tcMar>
              <w:left w:w="57" w:type="dxa"/>
              <w:right w:w="57" w:type="dxa"/>
            </w:tcMar>
            <w:vAlign w:val="center"/>
          </w:tcPr>
          <w:p w:rsidR="0009751B" w:rsidRPr="00377EED" w:rsidRDefault="0009751B" w:rsidP="002B41C0">
            <w:pPr>
              <w:pStyle w:val="Tabletext"/>
              <w:tabs>
                <w:tab w:val="left" w:pos="355"/>
              </w:tabs>
              <w:spacing w:before="120" w:after="120" w:line="240" w:lineRule="auto"/>
              <w:rPr>
                <w:b/>
                <w:szCs w:val="20"/>
              </w:rPr>
            </w:pPr>
            <w:r w:rsidRPr="00377EED">
              <w:rPr>
                <w:b/>
                <w:szCs w:val="20"/>
              </w:rPr>
              <w:t xml:space="preserve">Reward Reform 2: </w:t>
            </w:r>
            <w:r w:rsidR="009B031F" w:rsidRPr="00377EED">
              <w:rPr>
                <w:b/>
                <w:szCs w:val="20"/>
              </w:rPr>
              <w:t>Improved Reward Structures for Teachers and Leaders who Work in Disadvantaged Indigenous, Rural/Remote and Hard-to-Staff Schools</w:t>
            </w:r>
          </w:p>
        </w:tc>
      </w:tr>
      <w:tr w:rsidR="002B41C0" w:rsidRPr="00377EED" w:rsidTr="002B41C0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41C0" w:rsidRPr="00377EED" w:rsidRDefault="002B41C0" w:rsidP="002B41C0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377EED">
              <w:rPr>
                <w:szCs w:val="20"/>
              </w:rPr>
              <w:t>50 mentors appointed</w:t>
            </w:r>
          </w:p>
        </w:tc>
      </w:tr>
      <w:tr w:rsidR="0009751B" w:rsidRPr="00377EED" w:rsidTr="002B41C0">
        <w:trPr>
          <w:cantSplit/>
        </w:trPr>
        <w:tc>
          <w:tcPr>
            <w:tcW w:w="5000" w:type="pct"/>
            <w:shd w:val="clear" w:color="auto" w:fill="C2C2C4"/>
            <w:tcMar>
              <w:left w:w="57" w:type="dxa"/>
              <w:right w:w="57" w:type="dxa"/>
            </w:tcMar>
            <w:vAlign w:val="center"/>
          </w:tcPr>
          <w:p w:rsidR="0009751B" w:rsidRPr="00377EED" w:rsidRDefault="0009751B" w:rsidP="00886F8C">
            <w:pPr>
              <w:pStyle w:val="Tabletext"/>
              <w:tabs>
                <w:tab w:val="left" w:pos="355"/>
              </w:tabs>
              <w:spacing w:before="120" w:after="120" w:line="240" w:lineRule="auto"/>
              <w:rPr>
                <w:b/>
                <w:szCs w:val="20"/>
              </w:rPr>
            </w:pPr>
            <w:r w:rsidRPr="00377EED">
              <w:rPr>
                <w:b/>
                <w:szCs w:val="20"/>
              </w:rPr>
              <w:t xml:space="preserve">Reward Reform 3: </w:t>
            </w:r>
            <w:r w:rsidR="009B031F" w:rsidRPr="00377EED">
              <w:rPr>
                <w:b/>
                <w:szCs w:val="20"/>
              </w:rPr>
              <w:t>Improved In-school Support for Teachers and</w:t>
            </w:r>
            <w:r w:rsidR="00886F8C">
              <w:rPr>
                <w:b/>
                <w:szCs w:val="20"/>
              </w:rPr>
              <w:t xml:space="preserve"> Leaders, particularly </w:t>
            </w:r>
            <w:r w:rsidR="009B031F" w:rsidRPr="00377EED">
              <w:rPr>
                <w:b/>
                <w:szCs w:val="20"/>
              </w:rPr>
              <w:t>in Disadvantaged Indigenous, Rural/Remote and Hard-to-Staff Schools</w:t>
            </w:r>
          </w:p>
        </w:tc>
      </w:tr>
      <w:tr w:rsidR="002B41C0" w:rsidRPr="00377EED" w:rsidTr="002B41C0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41C0" w:rsidRPr="00377EED" w:rsidRDefault="002B41C0" w:rsidP="002B41C0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377EED">
              <w:rPr>
                <w:szCs w:val="20"/>
              </w:rPr>
              <w:t>35 paraprofessionals appointed</w:t>
            </w:r>
          </w:p>
        </w:tc>
      </w:tr>
      <w:tr w:rsidR="008E28DA" w:rsidRPr="00377EED" w:rsidTr="002B41C0">
        <w:tc>
          <w:tcPr>
            <w:tcW w:w="5000" w:type="pct"/>
            <w:shd w:val="clear" w:color="auto" w:fill="C2C2C4"/>
            <w:tcMar>
              <w:left w:w="57" w:type="dxa"/>
              <w:right w:w="57" w:type="dxa"/>
            </w:tcMar>
            <w:vAlign w:val="center"/>
          </w:tcPr>
          <w:p w:rsidR="008E28DA" w:rsidRPr="00377EED" w:rsidRDefault="008E28DA" w:rsidP="002B41C0">
            <w:pPr>
              <w:pStyle w:val="Tabletext"/>
              <w:tabs>
                <w:tab w:val="left" w:pos="355"/>
              </w:tabs>
              <w:spacing w:before="120" w:after="120" w:line="240" w:lineRule="auto"/>
              <w:rPr>
                <w:b/>
                <w:szCs w:val="20"/>
              </w:rPr>
            </w:pPr>
            <w:r w:rsidRPr="00377EED">
              <w:rPr>
                <w:b/>
                <w:szCs w:val="20"/>
              </w:rPr>
              <w:t>Reward Reform 4: Increased School-based Decision Making about Recruitment, Staffing Mix and Budget</w:t>
            </w:r>
          </w:p>
        </w:tc>
      </w:tr>
      <w:tr w:rsidR="002B41C0" w:rsidRPr="00377EED" w:rsidTr="002B41C0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</w:tcPr>
          <w:p w:rsidR="002B41C0" w:rsidRPr="00377EED" w:rsidRDefault="002B41C0" w:rsidP="002B41C0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377EED">
              <w:rPr>
                <w:szCs w:val="20"/>
              </w:rPr>
              <w:t>15 enhanced decision-making schools in place</w:t>
            </w:r>
          </w:p>
        </w:tc>
      </w:tr>
      <w:tr w:rsidR="008E28DA" w:rsidRPr="00377EED" w:rsidTr="002B41C0">
        <w:tc>
          <w:tcPr>
            <w:tcW w:w="5000" w:type="pct"/>
            <w:shd w:val="clear" w:color="auto" w:fill="C2C2C4"/>
            <w:tcMar>
              <w:left w:w="57" w:type="dxa"/>
              <w:right w:w="57" w:type="dxa"/>
            </w:tcMar>
            <w:vAlign w:val="center"/>
          </w:tcPr>
          <w:p w:rsidR="008E28DA" w:rsidRPr="00377EED" w:rsidRDefault="008E28DA" w:rsidP="002B41C0">
            <w:pPr>
              <w:pStyle w:val="Tabletext"/>
              <w:tabs>
                <w:tab w:val="left" w:pos="355"/>
              </w:tabs>
              <w:spacing w:before="120" w:after="120" w:line="240" w:lineRule="auto"/>
              <w:rPr>
                <w:b/>
                <w:szCs w:val="20"/>
              </w:rPr>
            </w:pPr>
            <w:r w:rsidRPr="00377EED">
              <w:rPr>
                <w:b/>
                <w:szCs w:val="20"/>
              </w:rPr>
              <w:t>Reward</w:t>
            </w:r>
            <w:r w:rsidR="007F68FF" w:rsidRPr="00377EED">
              <w:rPr>
                <w:b/>
                <w:szCs w:val="20"/>
              </w:rPr>
              <w:t xml:space="preserve"> Reform 6: Indigenous Teachers and School Leaders</w:t>
            </w:r>
            <w:r w:rsidR="000C49B1" w:rsidRPr="00377EED">
              <w:rPr>
                <w:b/>
                <w:szCs w:val="20"/>
              </w:rPr>
              <w:t>’</w:t>
            </w:r>
            <w:r w:rsidRPr="00377EED">
              <w:rPr>
                <w:b/>
                <w:szCs w:val="20"/>
              </w:rPr>
              <w:t xml:space="preserve"> Engagement with Community Members</w:t>
            </w:r>
          </w:p>
        </w:tc>
      </w:tr>
      <w:tr w:rsidR="002B41C0" w:rsidRPr="00377EED" w:rsidTr="002B41C0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</w:tcPr>
          <w:p w:rsidR="002B41C0" w:rsidRPr="00377EED" w:rsidRDefault="002B41C0" w:rsidP="002B41C0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377EED">
              <w:rPr>
                <w:szCs w:val="20"/>
              </w:rPr>
              <w:t>50 schools participating in Indigenous community engagement programs</w:t>
            </w:r>
          </w:p>
        </w:tc>
      </w:tr>
    </w:tbl>
    <w:p w:rsidR="00442DE9" w:rsidRPr="00442DE9" w:rsidRDefault="00442DE9" w:rsidP="002B41C0">
      <w:pPr>
        <w:rPr>
          <w:b/>
          <w:color w:val="333399"/>
          <w:szCs w:val="20"/>
        </w:rPr>
      </w:pPr>
    </w:p>
    <w:sectPr w:rsidR="00442DE9" w:rsidRPr="00442DE9" w:rsidSect="00B54B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440" w:bottom="1135" w:left="1440" w:header="708" w:footer="5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8FF" w:rsidRDefault="007F68FF" w:rsidP="00B54B8E">
      <w:pPr>
        <w:spacing w:after="0" w:line="240" w:lineRule="auto"/>
      </w:pPr>
      <w:r>
        <w:separator/>
      </w:r>
    </w:p>
  </w:endnote>
  <w:endnote w:type="continuationSeparator" w:id="0">
    <w:p w:rsidR="007F68FF" w:rsidRDefault="007F68FF" w:rsidP="00B54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4FB" w:rsidRDefault="000B14F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778388"/>
      <w:docPartObj>
        <w:docPartGallery w:val="Page Numbers (Bottom of Page)"/>
        <w:docPartUnique/>
      </w:docPartObj>
    </w:sdtPr>
    <w:sdtContent>
      <w:p w:rsidR="007F68FF" w:rsidRDefault="006E7B98">
        <w:pPr>
          <w:pStyle w:val="Footer"/>
          <w:jc w:val="right"/>
        </w:pPr>
        <w:fldSimple w:instr=" PAGE   \* MERGEFORMAT ">
          <w:r w:rsidR="00886F8C">
            <w:rPr>
              <w:noProof/>
            </w:rPr>
            <w:t>1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4FB" w:rsidRDefault="000B14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8FF" w:rsidRDefault="007F68FF" w:rsidP="00B54B8E">
      <w:pPr>
        <w:spacing w:after="0" w:line="240" w:lineRule="auto"/>
      </w:pPr>
      <w:r>
        <w:separator/>
      </w:r>
    </w:p>
  </w:footnote>
  <w:footnote w:type="continuationSeparator" w:id="0">
    <w:p w:rsidR="007F68FF" w:rsidRDefault="007F68FF" w:rsidP="00B54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4FB" w:rsidRDefault="000B14F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4FB" w:rsidRDefault="000B14F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4FB" w:rsidRDefault="000B14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26501"/>
    <w:multiLevelType w:val="hybridMultilevel"/>
    <w:tmpl w:val="EDC42AE8"/>
    <w:lvl w:ilvl="0" w:tplc="E29C0EE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13979"/>
    <w:multiLevelType w:val="hybridMultilevel"/>
    <w:tmpl w:val="19984A10"/>
    <w:lvl w:ilvl="0" w:tplc="2072052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66719"/>
    <w:multiLevelType w:val="hybridMultilevel"/>
    <w:tmpl w:val="D9E6CF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F5FC4"/>
    <w:rsid w:val="0009751B"/>
    <w:rsid w:val="000B14FB"/>
    <w:rsid w:val="000C49B1"/>
    <w:rsid w:val="000F5FC4"/>
    <w:rsid w:val="001008F2"/>
    <w:rsid w:val="001B2F35"/>
    <w:rsid w:val="00285823"/>
    <w:rsid w:val="002B41C0"/>
    <w:rsid w:val="002E57E8"/>
    <w:rsid w:val="002E72E5"/>
    <w:rsid w:val="00314EDC"/>
    <w:rsid w:val="00337CEF"/>
    <w:rsid w:val="00377EED"/>
    <w:rsid w:val="003857A2"/>
    <w:rsid w:val="00391FE6"/>
    <w:rsid w:val="00404275"/>
    <w:rsid w:val="00442DE9"/>
    <w:rsid w:val="004C0F07"/>
    <w:rsid w:val="004F1A76"/>
    <w:rsid w:val="004F3F48"/>
    <w:rsid w:val="00503C10"/>
    <w:rsid w:val="00504AF4"/>
    <w:rsid w:val="0050782B"/>
    <w:rsid w:val="00511F89"/>
    <w:rsid w:val="00520A7B"/>
    <w:rsid w:val="00544B68"/>
    <w:rsid w:val="00552BCD"/>
    <w:rsid w:val="00583D19"/>
    <w:rsid w:val="005B178F"/>
    <w:rsid w:val="005B5AC1"/>
    <w:rsid w:val="005C3F57"/>
    <w:rsid w:val="005D671F"/>
    <w:rsid w:val="006275D6"/>
    <w:rsid w:val="00634993"/>
    <w:rsid w:val="00644A04"/>
    <w:rsid w:val="0064502E"/>
    <w:rsid w:val="00650928"/>
    <w:rsid w:val="00694756"/>
    <w:rsid w:val="006E7B98"/>
    <w:rsid w:val="00700734"/>
    <w:rsid w:val="00714D32"/>
    <w:rsid w:val="00722960"/>
    <w:rsid w:val="00735E02"/>
    <w:rsid w:val="00762A5A"/>
    <w:rsid w:val="007770D4"/>
    <w:rsid w:val="00795121"/>
    <w:rsid w:val="00796136"/>
    <w:rsid w:val="00797916"/>
    <w:rsid w:val="007979BF"/>
    <w:rsid w:val="007A5866"/>
    <w:rsid w:val="007F68FF"/>
    <w:rsid w:val="00824A68"/>
    <w:rsid w:val="00852C15"/>
    <w:rsid w:val="008731E7"/>
    <w:rsid w:val="00873C58"/>
    <w:rsid w:val="00886F8C"/>
    <w:rsid w:val="008E28DA"/>
    <w:rsid w:val="00932FAA"/>
    <w:rsid w:val="009B031F"/>
    <w:rsid w:val="009C4B24"/>
    <w:rsid w:val="009C72A5"/>
    <w:rsid w:val="00A605CE"/>
    <w:rsid w:val="00A94A33"/>
    <w:rsid w:val="00AB42C1"/>
    <w:rsid w:val="00B03356"/>
    <w:rsid w:val="00B0668D"/>
    <w:rsid w:val="00B54B8E"/>
    <w:rsid w:val="00B578DF"/>
    <w:rsid w:val="00B94623"/>
    <w:rsid w:val="00BE4234"/>
    <w:rsid w:val="00BF1CCB"/>
    <w:rsid w:val="00C21BA9"/>
    <w:rsid w:val="00C328B0"/>
    <w:rsid w:val="00CB7299"/>
    <w:rsid w:val="00CD14C2"/>
    <w:rsid w:val="00CE1CCE"/>
    <w:rsid w:val="00D44AC5"/>
    <w:rsid w:val="00D52D7D"/>
    <w:rsid w:val="00D67C64"/>
    <w:rsid w:val="00DA1411"/>
    <w:rsid w:val="00DB4287"/>
    <w:rsid w:val="00E41870"/>
    <w:rsid w:val="00E64AD1"/>
    <w:rsid w:val="00F3523D"/>
    <w:rsid w:val="00F466DF"/>
    <w:rsid w:val="00FA4358"/>
    <w:rsid w:val="00FB09F4"/>
    <w:rsid w:val="00FE04F6"/>
    <w:rsid w:val="00FE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uiPriority w:val="17"/>
    <w:rsid w:val="005B5AC1"/>
    <w:pPr>
      <w:spacing w:before="60" w:after="60" w:line="280" w:lineRule="atLeast"/>
    </w:pPr>
    <w:rPr>
      <w:rFonts w:ascii="Arial" w:eastAsia="Times New Roman" w:hAnsi="Arial" w:cs="Arial"/>
      <w:sz w:val="20"/>
      <w:szCs w:val="24"/>
    </w:rPr>
  </w:style>
  <w:style w:type="paragraph" w:customStyle="1" w:styleId="Tablecolumnheading">
    <w:name w:val="Table column heading"/>
    <w:basedOn w:val="Tabletext"/>
    <w:uiPriority w:val="17"/>
    <w:rsid w:val="005B5AC1"/>
    <w:pPr>
      <w:keepNext/>
    </w:pPr>
    <w:rPr>
      <w:b/>
      <w:color w:val="FFFFFF"/>
    </w:rPr>
  </w:style>
  <w:style w:type="paragraph" w:styleId="Header">
    <w:name w:val="header"/>
    <w:basedOn w:val="Normal"/>
    <w:link w:val="HeaderChar"/>
    <w:uiPriority w:val="99"/>
    <w:semiHidden/>
    <w:unhideWhenUsed/>
    <w:rsid w:val="00B54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4B8E"/>
  </w:style>
  <w:style w:type="paragraph" w:styleId="Footer">
    <w:name w:val="footer"/>
    <w:basedOn w:val="Normal"/>
    <w:link w:val="FooterChar"/>
    <w:uiPriority w:val="99"/>
    <w:unhideWhenUsed/>
    <w:rsid w:val="00B54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8E"/>
  </w:style>
  <w:style w:type="paragraph" w:styleId="ListParagraph">
    <w:name w:val="List Paragraph"/>
    <w:basedOn w:val="Normal"/>
    <w:uiPriority w:val="34"/>
    <w:qFormat/>
    <w:rsid w:val="002E57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41CAC62F7A4E88A3787F76EE16E0" ma:contentTypeVersion="2" ma:contentTypeDescription="Create a new document." ma:contentTypeScope="" ma:versionID="2c77dc2e52d3b4ca8785cee4e824a25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81ecfceaa69f5f5693a3b0ed6bb31d4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2FFAFB-D38B-4EEC-8F94-846A23C619DB}"/>
</file>

<file path=customXml/itemProps2.xml><?xml version="1.0" encoding="utf-8"?>
<ds:datastoreItem xmlns:ds="http://schemas.openxmlformats.org/officeDocument/2006/customXml" ds:itemID="{82F66CE5-5682-4784-A329-7DE2C4E20AF4}"/>
</file>

<file path=customXml/itemProps3.xml><?xml version="1.0" encoding="utf-8"?>
<ds:datastoreItem xmlns:ds="http://schemas.openxmlformats.org/officeDocument/2006/customXml" ds:itemID="{385F47AA-3D29-4D47-AC6A-2E3EE13D20EB}"/>
</file>

<file path=customXml/itemProps4.xml><?xml version="1.0" encoding="utf-8"?>
<ds:datastoreItem xmlns:ds="http://schemas.openxmlformats.org/officeDocument/2006/customXml" ds:itemID="{E56E3CA4-675A-4564-BF1F-55D693C036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Kordusic</dc:creator>
  <cp:lastModifiedBy>Tome Vangelovski</cp:lastModifiedBy>
  <cp:revision>13</cp:revision>
  <cp:lastPrinted>2011-10-04T00:46:00Z</cp:lastPrinted>
  <dcterms:created xsi:type="dcterms:W3CDTF">2011-10-05T04:45:00Z</dcterms:created>
  <dcterms:modified xsi:type="dcterms:W3CDTF">2012-02-14T03:37:00Z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0x010100003841CAC62F7A4E88A3787F76EE16E0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