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81421" w14:textId="77777777" w:rsidR="009122FF" w:rsidRDefault="009122FF" w:rsidP="0038105F">
      <w:pPr>
        <w:tabs>
          <w:tab w:val="left" w:pos="950"/>
        </w:tabs>
        <w:kinsoku w:val="0"/>
        <w:overflowPunct w:val="0"/>
        <w:autoSpaceDE w:val="0"/>
        <w:autoSpaceDN w:val="0"/>
        <w:adjustRightInd w:val="0"/>
        <w:spacing w:before="33" w:after="0" w:line="240" w:lineRule="auto"/>
        <w:ind w:right="342"/>
        <w:jc w:val="center"/>
        <w:rPr>
          <w:rFonts w:ascii="Arial" w:hAnsi="Arial" w:cs="Arial"/>
          <w:b/>
          <w:spacing w:val="-1"/>
        </w:rPr>
      </w:pPr>
    </w:p>
    <w:p w14:paraId="138E6E76" w14:textId="77777777" w:rsidR="009122FF" w:rsidRDefault="009122FF" w:rsidP="0038105F">
      <w:pPr>
        <w:tabs>
          <w:tab w:val="left" w:pos="950"/>
        </w:tabs>
        <w:kinsoku w:val="0"/>
        <w:overflowPunct w:val="0"/>
        <w:autoSpaceDE w:val="0"/>
        <w:autoSpaceDN w:val="0"/>
        <w:adjustRightInd w:val="0"/>
        <w:spacing w:before="33" w:after="0" w:line="240" w:lineRule="auto"/>
        <w:ind w:right="342"/>
        <w:jc w:val="center"/>
        <w:rPr>
          <w:rFonts w:ascii="Arial" w:hAnsi="Arial" w:cs="Arial"/>
          <w:b/>
          <w:spacing w:val="-1"/>
        </w:rPr>
      </w:pPr>
    </w:p>
    <w:p w14:paraId="0D9FC3CA" w14:textId="3832CB9C" w:rsidR="009122FF" w:rsidRDefault="009122FF" w:rsidP="0038105F">
      <w:pPr>
        <w:tabs>
          <w:tab w:val="left" w:pos="950"/>
        </w:tabs>
        <w:kinsoku w:val="0"/>
        <w:overflowPunct w:val="0"/>
        <w:autoSpaceDE w:val="0"/>
        <w:autoSpaceDN w:val="0"/>
        <w:adjustRightInd w:val="0"/>
        <w:spacing w:before="33" w:after="0" w:line="240" w:lineRule="auto"/>
        <w:ind w:right="342"/>
        <w:jc w:val="center"/>
        <w:rPr>
          <w:rFonts w:ascii="Arial" w:hAnsi="Arial" w:cs="Arial"/>
          <w:b/>
          <w:spacing w:val="-1"/>
        </w:rPr>
      </w:pPr>
    </w:p>
    <w:p w14:paraId="0FB9FB8A" w14:textId="39BF75BD" w:rsidR="006D1C91" w:rsidRDefault="006D1C91" w:rsidP="006D1C91">
      <w:pPr>
        <w:tabs>
          <w:tab w:val="left" w:pos="950"/>
        </w:tabs>
        <w:kinsoku w:val="0"/>
        <w:overflowPunct w:val="0"/>
        <w:autoSpaceDE w:val="0"/>
        <w:autoSpaceDN w:val="0"/>
        <w:adjustRightInd w:val="0"/>
        <w:spacing w:before="33" w:after="0" w:line="240" w:lineRule="auto"/>
        <w:ind w:right="342"/>
        <w:rPr>
          <w:rFonts w:ascii="Arial" w:hAnsi="Arial" w:cs="Arial"/>
          <w:b/>
          <w:spacing w:val="-1"/>
        </w:rPr>
      </w:pPr>
      <w:r>
        <w:rPr>
          <w:rFonts w:ascii="Arial" w:hAnsi="Arial" w:cs="Arial"/>
          <w:b/>
          <w:spacing w:val="-1"/>
        </w:rPr>
        <w:t>20 March 2020</w:t>
      </w:r>
    </w:p>
    <w:p w14:paraId="011493A7" w14:textId="77777777" w:rsidR="006D1C91" w:rsidRDefault="006D1C91" w:rsidP="006D1C91">
      <w:pPr>
        <w:tabs>
          <w:tab w:val="left" w:pos="950"/>
        </w:tabs>
        <w:kinsoku w:val="0"/>
        <w:overflowPunct w:val="0"/>
        <w:autoSpaceDE w:val="0"/>
        <w:autoSpaceDN w:val="0"/>
        <w:adjustRightInd w:val="0"/>
        <w:spacing w:before="33" w:after="0" w:line="240" w:lineRule="auto"/>
        <w:ind w:right="342"/>
        <w:rPr>
          <w:rFonts w:ascii="Arial" w:hAnsi="Arial" w:cs="Arial"/>
          <w:b/>
          <w:spacing w:val="-1"/>
        </w:rPr>
      </w:pPr>
    </w:p>
    <w:p w14:paraId="10A19035" w14:textId="56A74258" w:rsidR="00432FFE" w:rsidRDefault="00432FFE" w:rsidP="0038105F">
      <w:pPr>
        <w:spacing w:line="240" w:lineRule="auto"/>
        <w:jc w:val="center"/>
        <w:rPr>
          <w:rFonts w:ascii="Arial" w:hAnsi="Arial" w:cs="Arial"/>
          <w:b/>
          <w:bCs/>
        </w:rPr>
      </w:pPr>
      <w:r>
        <w:rPr>
          <w:rFonts w:ascii="Arial" w:hAnsi="Arial" w:cs="Arial"/>
          <w:b/>
          <w:bCs/>
        </w:rPr>
        <w:t>Communique</w:t>
      </w:r>
    </w:p>
    <w:p w14:paraId="68D24D2A" w14:textId="77777777" w:rsidR="00E874CB" w:rsidRDefault="00E874CB" w:rsidP="0038105F">
      <w:pPr>
        <w:spacing w:line="240" w:lineRule="auto"/>
        <w:jc w:val="center"/>
        <w:rPr>
          <w:rFonts w:ascii="Arial" w:hAnsi="Arial" w:cs="Arial"/>
        </w:rPr>
      </w:pPr>
    </w:p>
    <w:p w14:paraId="13850E80" w14:textId="77777777" w:rsidR="0087709B" w:rsidRDefault="0087709B" w:rsidP="0087709B">
      <w:pPr>
        <w:tabs>
          <w:tab w:val="left" w:pos="950"/>
        </w:tabs>
        <w:kinsoku w:val="0"/>
        <w:overflowPunct w:val="0"/>
        <w:autoSpaceDE w:val="0"/>
        <w:autoSpaceDN w:val="0"/>
        <w:adjustRightInd w:val="0"/>
        <w:spacing w:before="33" w:after="120" w:line="240" w:lineRule="auto"/>
        <w:ind w:left="142" w:right="342"/>
        <w:rPr>
          <w:rFonts w:ascii="Arial" w:hAnsi="Arial" w:cs="Arial"/>
          <w:bCs/>
          <w:spacing w:val="-1"/>
        </w:rPr>
      </w:pPr>
      <w:r>
        <w:rPr>
          <w:rFonts w:ascii="Arial" w:hAnsi="Arial" w:cs="Arial"/>
          <w:bCs/>
          <w:spacing w:val="-1"/>
        </w:rPr>
        <w:t>Education Ministers met today and decided that NAPLAN will not proceed in 2020. The NAPLAN test window was scheduled to be held from 12 to 22 May.</w:t>
      </w:r>
    </w:p>
    <w:p w14:paraId="318528CC" w14:textId="77777777" w:rsidR="0087709B" w:rsidRDefault="0087709B" w:rsidP="0087709B">
      <w:pPr>
        <w:tabs>
          <w:tab w:val="left" w:pos="950"/>
        </w:tabs>
        <w:kinsoku w:val="0"/>
        <w:overflowPunct w:val="0"/>
        <w:autoSpaceDE w:val="0"/>
        <w:autoSpaceDN w:val="0"/>
        <w:adjustRightInd w:val="0"/>
        <w:spacing w:before="33" w:after="120" w:line="240" w:lineRule="auto"/>
        <w:ind w:left="142" w:right="342"/>
        <w:rPr>
          <w:rFonts w:ascii="Arial" w:hAnsi="Arial"/>
          <w:bCs/>
          <w:spacing w:val="-1"/>
        </w:rPr>
      </w:pPr>
      <w:r>
        <w:rPr>
          <w:rFonts w:ascii="Arial" w:hAnsi="Arial"/>
          <w:bCs/>
          <w:spacing w:val="-1"/>
        </w:rPr>
        <w:t xml:space="preserve">All Education Ministers acknowledge and thank </w:t>
      </w:r>
      <w:proofErr w:type="gramStart"/>
      <w:r>
        <w:rPr>
          <w:rFonts w:ascii="Arial" w:hAnsi="Arial"/>
          <w:bCs/>
          <w:spacing w:val="-1"/>
        </w:rPr>
        <w:t>all of</w:t>
      </w:r>
      <w:proofErr w:type="gramEnd"/>
      <w:r>
        <w:rPr>
          <w:rFonts w:ascii="Arial" w:hAnsi="Arial"/>
          <w:bCs/>
          <w:spacing w:val="-1"/>
        </w:rPr>
        <w:t xml:space="preserve"> our school leaders, our teachers and support staff for the essential work they do every day educating our children and young people, particularly during these challenging times. They are all playing a vital role in managing the response to COVID-19. </w:t>
      </w:r>
    </w:p>
    <w:p w14:paraId="5C7ADCB8" w14:textId="3C7B9057" w:rsidR="0087709B" w:rsidRDefault="0087709B" w:rsidP="0087709B">
      <w:pPr>
        <w:tabs>
          <w:tab w:val="left" w:pos="950"/>
        </w:tabs>
        <w:kinsoku w:val="0"/>
        <w:overflowPunct w:val="0"/>
        <w:autoSpaceDE w:val="0"/>
        <w:autoSpaceDN w:val="0"/>
        <w:adjustRightInd w:val="0"/>
        <w:spacing w:before="33" w:after="120" w:line="240" w:lineRule="auto"/>
        <w:ind w:left="142" w:right="342"/>
        <w:rPr>
          <w:rFonts w:ascii="Arial" w:hAnsi="Arial" w:cs="Arial"/>
          <w:bCs/>
          <w:spacing w:val="-1"/>
        </w:rPr>
      </w:pPr>
      <w:r>
        <w:rPr>
          <w:rFonts w:ascii="Arial" w:hAnsi="Arial" w:cs="Arial"/>
          <w:bCs/>
          <w:spacing w:val="-1"/>
        </w:rPr>
        <w:t xml:space="preserve">Education Ministers reiterated that the National Cabinet has agreed, on the advice of the chief health and medical officers, that “pre-emptive closure of schools are not proportionate or effective as a public health intervention to prevent community transmission of COVID-19 at this time.” The advice of the </w:t>
      </w:r>
      <w:r w:rsidR="000965F8">
        <w:rPr>
          <w:rFonts w:ascii="Arial" w:hAnsi="Arial" w:cs="Arial"/>
          <w:bCs/>
          <w:spacing w:val="-1"/>
        </w:rPr>
        <w:t>C</w:t>
      </w:r>
      <w:r>
        <w:rPr>
          <w:rFonts w:ascii="Arial" w:hAnsi="Arial" w:cs="Arial"/>
          <w:bCs/>
          <w:spacing w:val="-1"/>
        </w:rPr>
        <w:t xml:space="preserve">hief </w:t>
      </w:r>
      <w:r w:rsidR="000965F8">
        <w:rPr>
          <w:rFonts w:ascii="Arial" w:hAnsi="Arial" w:cs="Arial"/>
          <w:bCs/>
          <w:spacing w:val="-1"/>
        </w:rPr>
        <w:t>H</w:t>
      </w:r>
      <w:r>
        <w:rPr>
          <w:rFonts w:ascii="Arial" w:hAnsi="Arial" w:cs="Arial"/>
          <w:bCs/>
          <w:spacing w:val="-1"/>
        </w:rPr>
        <w:t xml:space="preserve">ealth and </w:t>
      </w:r>
      <w:r w:rsidR="000965F8">
        <w:rPr>
          <w:rFonts w:ascii="Arial" w:hAnsi="Arial" w:cs="Arial"/>
          <w:bCs/>
          <w:spacing w:val="-1"/>
        </w:rPr>
        <w:t>M</w:t>
      </w:r>
      <w:r>
        <w:rPr>
          <w:rFonts w:ascii="Arial" w:hAnsi="Arial" w:cs="Arial"/>
          <w:bCs/>
          <w:spacing w:val="-1"/>
        </w:rPr>
        <w:t>edical Officers is available at</w:t>
      </w:r>
      <w:r w:rsidR="00B7227C">
        <w:rPr>
          <w:rFonts w:ascii="Arial" w:hAnsi="Arial" w:cs="Arial"/>
          <w:bCs/>
          <w:spacing w:val="-1"/>
        </w:rPr>
        <w:t xml:space="preserve"> </w:t>
      </w:r>
      <w:hyperlink r:id="rId11" w:history="1">
        <w:r w:rsidR="00B7227C" w:rsidRPr="00B7227C">
          <w:rPr>
            <w:rStyle w:val="Hyperlink"/>
            <w:rFonts w:ascii="Arial" w:hAnsi="Arial" w:cs="Arial"/>
            <w:bCs/>
            <w:spacing w:val="-1"/>
          </w:rPr>
          <w:t>this link</w:t>
        </w:r>
      </w:hyperlink>
      <w:r w:rsidR="00B7227C">
        <w:rPr>
          <w:rFonts w:ascii="Arial" w:hAnsi="Arial" w:cs="Arial"/>
          <w:bCs/>
          <w:spacing w:val="-1"/>
        </w:rPr>
        <w:t>.</w:t>
      </w:r>
    </w:p>
    <w:p w14:paraId="70726B0A" w14:textId="2F897729" w:rsidR="0087709B" w:rsidRDefault="0087709B" w:rsidP="0087709B">
      <w:pPr>
        <w:tabs>
          <w:tab w:val="left" w:pos="950"/>
        </w:tabs>
        <w:kinsoku w:val="0"/>
        <w:overflowPunct w:val="0"/>
        <w:autoSpaceDE w:val="0"/>
        <w:autoSpaceDN w:val="0"/>
        <w:adjustRightInd w:val="0"/>
        <w:spacing w:before="33" w:after="120" w:line="240" w:lineRule="auto"/>
        <w:ind w:left="142" w:right="342"/>
        <w:rPr>
          <w:rFonts w:ascii="Arial" w:hAnsi="Arial" w:cs="Arial"/>
          <w:bCs/>
          <w:spacing w:val="-1"/>
        </w:rPr>
      </w:pPr>
      <w:r w:rsidRPr="00E7040C">
        <w:rPr>
          <w:rFonts w:ascii="Arial" w:hAnsi="Arial" w:cs="Arial"/>
          <w:bCs/>
          <w:spacing w:val="-1"/>
        </w:rPr>
        <w:t>The decision to not proceed with NAPLAN</w:t>
      </w:r>
      <w:r w:rsidR="00E7040C" w:rsidRPr="00E7040C">
        <w:rPr>
          <w:rFonts w:ascii="Arial" w:hAnsi="Arial" w:cs="Arial"/>
          <w:bCs/>
          <w:spacing w:val="-1"/>
        </w:rPr>
        <w:t xml:space="preserve"> in 2020</w:t>
      </w:r>
      <w:r>
        <w:rPr>
          <w:rFonts w:ascii="Arial" w:hAnsi="Arial" w:cs="Arial"/>
          <w:bCs/>
          <w:spacing w:val="-1"/>
        </w:rPr>
        <w:t xml:space="preserve"> has been taken to assist school leaders, </w:t>
      </w:r>
      <w:proofErr w:type="gramStart"/>
      <w:r>
        <w:rPr>
          <w:rFonts w:ascii="Arial" w:hAnsi="Arial" w:cs="Arial"/>
          <w:bCs/>
          <w:spacing w:val="-1"/>
        </w:rPr>
        <w:t>teachers</w:t>
      </w:r>
      <w:proofErr w:type="gramEnd"/>
      <w:r>
        <w:rPr>
          <w:rFonts w:ascii="Arial" w:hAnsi="Arial" w:cs="Arial"/>
          <w:bCs/>
          <w:spacing w:val="-1"/>
        </w:rPr>
        <w:t xml:space="preserve"> and support staff to focus on the wellbeing of students and continuity of education, including potential online and remote learning.</w:t>
      </w:r>
    </w:p>
    <w:p w14:paraId="7081438F" w14:textId="77777777" w:rsidR="0087709B" w:rsidRDefault="0087709B" w:rsidP="0087709B">
      <w:pPr>
        <w:tabs>
          <w:tab w:val="left" w:pos="950"/>
        </w:tabs>
        <w:kinsoku w:val="0"/>
        <w:overflowPunct w:val="0"/>
        <w:autoSpaceDE w:val="0"/>
        <w:autoSpaceDN w:val="0"/>
        <w:adjustRightInd w:val="0"/>
        <w:spacing w:before="33" w:after="120" w:line="240" w:lineRule="auto"/>
        <w:ind w:left="142" w:right="342"/>
        <w:rPr>
          <w:rFonts w:ascii="Arial" w:hAnsi="Arial" w:cs="Arial"/>
          <w:bCs/>
          <w:spacing w:val="-1"/>
        </w:rPr>
      </w:pPr>
      <w:r>
        <w:rPr>
          <w:rFonts w:ascii="Arial" w:hAnsi="Arial" w:cs="Arial"/>
          <w:bCs/>
          <w:spacing w:val="-1"/>
        </w:rPr>
        <w:t xml:space="preserve">Further, the impact of responses to the COVID-19 virus may affect the delivery of NAPLAN testing, including the operation of centralised marking centres and the implications for nationally comparable data if an insufficient number of </w:t>
      </w:r>
      <w:r w:rsidRPr="00E7040C">
        <w:rPr>
          <w:rFonts w:ascii="Arial" w:hAnsi="Arial" w:cs="Arial"/>
          <w:bCs/>
          <w:spacing w:val="-1"/>
        </w:rPr>
        <w:t>students</w:t>
      </w:r>
      <w:r>
        <w:rPr>
          <w:rFonts w:ascii="Arial" w:hAnsi="Arial" w:cs="Arial"/>
          <w:bCs/>
          <w:spacing w:val="-1"/>
        </w:rPr>
        <w:t xml:space="preserve"> are available to do the test.</w:t>
      </w:r>
    </w:p>
    <w:p w14:paraId="2A09B891" w14:textId="75A0A8EC" w:rsidR="0087709B" w:rsidRDefault="0087709B" w:rsidP="0087709B">
      <w:pPr>
        <w:tabs>
          <w:tab w:val="left" w:pos="950"/>
        </w:tabs>
        <w:kinsoku w:val="0"/>
        <w:overflowPunct w:val="0"/>
        <w:autoSpaceDE w:val="0"/>
        <w:autoSpaceDN w:val="0"/>
        <w:adjustRightInd w:val="0"/>
        <w:spacing w:before="33" w:after="120" w:line="240" w:lineRule="auto"/>
        <w:ind w:left="142" w:right="342"/>
        <w:rPr>
          <w:rFonts w:ascii="Arial" w:hAnsi="Arial" w:cs="Arial"/>
          <w:bCs/>
          <w:spacing w:val="-1"/>
        </w:rPr>
      </w:pPr>
      <w:r>
        <w:rPr>
          <w:rFonts w:ascii="Arial" w:hAnsi="Arial"/>
          <w:bCs/>
          <w:spacing w:val="-1"/>
        </w:rPr>
        <w:t xml:space="preserve">The decision to not proceed with NAPLAN in 2020 also means that the scheduled testing of the NAPLAN Online platform, known as the Coordinated Practice Test (CPT), will not proceed. Ministers acknowledge the work that </w:t>
      </w:r>
      <w:r w:rsidR="00E90F6D">
        <w:rPr>
          <w:rFonts w:ascii="Arial" w:hAnsi="Arial"/>
          <w:bCs/>
          <w:spacing w:val="-1"/>
        </w:rPr>
        <w:t>d</w:t>
      </w:r>
      <w:r>
        <w:rPr>
          <w:rFonts w:ascii="Arial" w:hAnsi="Arial"/>
          <w:bCs/>
          <w:spacing w:val="-1"/>
        </w:rPr>
        <w:t>epartments and schools have undertaken in preparation for the anticipated CPT which was due to commence next week on 23 March.</w:t>
      </w:r>
    </w:p>
    <w:p w14:paraId="51FA50A4" w14:textId="77777777" w:rsidR="0087709B" w:rsidRDefault="0087709B" w:rsidP="0087709B">
      <w:pPr>
        <w:tabs>
          <w:tab w:val="left" w:pos="950"/>
        </w:tabs>
        <w:kinsoku w:val="0"/>
        <w:overflowPunct w:val="0"/>
        <w:autoSpaceDE w:val="0"/>
        <w:autoSpaceDN w:val="0"/>
        <w:adjustRightInd w:val="0"/>
        <w:spacing w:before="33" w:after="120" w:line="240" w:lineRule="auto"/>
        <w:ind w:left="142" w:right="342"/>
        <w:rPr>
          <w:rFonts w:ascii="Arial" w:hAnsi="Arial" w:cs="Arial"/>
          <w:bCs/>
          <w:spacing w:val="-1"/>
        </w:rPr>
      </w:pPr>
      <w:r>
        <w:rPr>
          <w:rFonts w:ascii="Arial" w:hAnsi="Arial" w:cs="Arial"/>
          <w:bCs/>
          <w:spacing w:val="-1"/>
        </w:rPr>
        <w:t>Education departments and systems will continue to closely monitor health advice and work with schools to ensure appropriate support for students and staff as the response to COVID-19 develops.</w:t>
      </w:r>
    </w:p>
    <w:p w14:paraId="4D4941EF" w14:textId="77777777" w:rsidR="00E874CB" w:rsidRDefault="00E874CB" w:rsidP="0038105F">
      <w:pPr>
        <w:spacing w:line="240" w:lineRule="auto"/>
        <w:jc w:val="center"/>
        <w:rPr>
          <w:rFonts w:ascii="Arial" w:hAnsi="Arial" w:cs="Arial"/>
        </w:rPr>
      </w:pPr>
    </w:p>
    <w:p w14:paraId="658C69A1" w14:textId="66E72A29" w:rsidR="0038105F" w:rsidRDefault="0038105F" w:rsidP="0038105F">
      <w:pPr>
        <w:spacing w:line="240" w:lineRule="auto"/>
        <w:jc w:val="center"/>
        <w:rPr>
          <w:rFonts w:ascii="Arial" w:hAnsi="Arial" w:cs="Arial"/>
        </w:rPr>
      </w:pPr>
      <w:r w:rsidRPr="0038105F">
        <w:rPr>
          <w:rFonts w:ascii="Arial" w:hAnsi="Arial" w:cs="Arial"/>
        </w:rPr>
        <w:t>--</w:t>
      </w:r>
      <w:r w:rsidR="009122FF">
        <w:rPr>
          <w:rFonts w:ascii="Arial" w:hAnsi="Arial" w:cs="Arial"/>
        </w:rPr>
        <w:t>-</w:t>
      </w:r>
    </w:p>
    <w:p w14:paraId="326FF3C8" w14:textId="6845CCF6" w:rsidR="003221D5" w:rsidRPr="00C67879" w:rsidRDefault="0038105F" w:rsidP="00C67879">
      <w:pPr>
        <w:spacing w:line="240" w:lineRule="auto"/>
        <w:rPr>
          <w:rFonts w:ascii="Arial" w:hAnsi="Arial" w:cs="Arial"/>
          <w:i/>
          <w:iCs/>
          <w:sz w:val="20"/>
          <w:szCs w:val="20"/>
        </w:rPr>
      </w:pPr>
      <w:r w:rsidRPr="009122FF">
        <w:rPr>
          <w:rFonts w:ascii="Arial" w:hAnsi="Arial" w:cs="Arial"/>
          <w:i/>
          <w:iCs/>
          <w:sz w:val="20"/>
          <w:szCs w:val="20"/>
        </w:rPr>
        <w:t xml:space="preserve">Media queries: Greg </w:t>
      </w:r>
      <w:proofErr w:type="spellStart"/>
      <w:r w:rsidRPr="009122FF">
        <w:rPr>
          <w:rFonts w:ascii="Arial" w:hAnsi="Arial" w:cs="Arial"/>
          <w:i/>
          <w:iCs/>
          <w:sz w:val="20"/>
          <w:szCs w:val="20"/>
        </w:rPr>
        <w:t>Donaghue</w:t>
      </w:r>
      <w:proofErr w:type="spellEnd"/>
      <w:r w:rsidRPr="009122FF">
        <w:rPr>
          <w:rFonts w:ascii="Arial" w:hAnsi="Arial" w:cs="Arial"/>
          <w:i/>
          <w:iCs/>
          <w:sz w:val="20"/>
          <w:szCs w:val="20"/>
        </w:rPr>
        <w:t>, Education Council Secretariat</w:t>
      </w:r>
      <w:r w:rsidR="009122FF">
        <w:rPr>
          <w:rFonts w:ascii="Arial" w:hAnsi="Arial" w:cs="Arial"/>
          <w:i/>
          <w:iCs/>
          <w:sz w:val="20"/>
          <w:szCs w:val="20"/>
        </w:rPr>
        <w:t xml:space="preserve"> on 0423 748 320 or </w:t>
      </w:r>
      <w:hyperlink r:id="rId12" w:history="1">
        <w:r w:rsidR="00286EA4" w:rsidRPr="0072486B">
          <w:rPr>
            <w:rStyle w:val="Hyperlink"/>
            <w:rFonts w:ascii="Arial" w:hAnsi="Arial" w:cs="Arial"/>
            <w:i/>
            <w:iCs/>
            <w:sz w:val="20"/>
            <w:szCs w:val="20"/>
          </w:rPr>
          <w:t>greg.donaghue@ec.edu.au</w:t>
        </w:r>
      </w:hyperlink>
      <w:r w:rsidR="009122FF">
        <w:rPr>
          <w:rFonts w:ascii="Arial" w:hAnsi="Arial" w:cs="Arial"/>
          <w:i/>
          <w:iCs/>
          <w:sz w:val="20"/>
          <w:szCs w:val="20"/>
        </w:rPr>
        <w:t xml:space="preserve"> </w:t>
      </w:r>
      <w:r w:rsidR="00C223C6" w:rsidRPr="009122FF">
        <w:rPr>
          <w:rFonts w:ascii="Arial" w:hAnsi="Arial" w:cs="Arial"/>
          <w:i/>
          <w:iCs/>
          <w:sz w:val="20"/>
          <w:szCs w:val="20"/>
        </w:rPr>
        <w:t>.</w:t>
      </w:r>
    </w:p>
    <w:sectPr w:rsidR="003221D5" w:rsidRPr="00C6787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EAD2E" w14:textId="77777777" w:rsidR="00270A33" w:rsidRDefault="00270A33" w:rsidP="00B438F6">
      <w:pPr>
        <w:spacing w:after="0" w:line="240" w:lineRule="auto"/>
      </w:pPr>
      <w:r>
        <w:separator/>
      </w:r>
    </w:p>
  </w:endnote>
  <w:endnote w:type="continuationSeparator" w:id="0">
    <w:p w14:paraId="11B28FA7" w14:textId="77777777" w:rsidR="00270A33" w:rsidRDefault="00270A33" w:rsidP="00B4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text" w:horzAnchor="margin" w:tblpXSpec="center" w:tblpY="1"/>
      <w:tblOverlap w:val="never"/>
      <w:tblW w:w="11435" w:type="dxa"/>
      <w:tblBorders>
        <w:top w:val="single" w:sz="12" w:space="0" w:color="CC5C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5"/>
    </w:tblGrid>
    <w:tr w:rsidR="009122FF" w14:paraId="1C906618" w14:textId="77777777" w:rsidTr="007609B8">
      <w:trPr>
        <w:trHeight w:val="576"/>
      </w:trPr>
      <w:tc>
        <w:tcPr>
          <w:tcW w:w="11435" w:type="dxa"/>
        </w:tcPr>
        <w:p w14:paraId="30783179" w14:textId="77777777" w:rsidR="009122FF" w:rsidRPr="004A0956" w:rsidRDefault="009122FF" w:rsidP="009122FF">
          <w:pPr>
            <w:jc w:val="center"/>
            <w:rPr>
              <w:rFonts w:cs="Arial"/>
              <w:color w:val="595959" w:themeColor="text1" w:themeTint="A6"/>
              <w:sz w:val="10"/>
              <w:szCs w:val="18"/>
            </w:rPr>
          </w:pPr>
        </w:p>
        <w:p w14:paraId="0E0EA9EE" w14:textId="2919B668" w:rsidR="009122FF" w:rsidRPr="00A16DE4" w:rsidRDefault="009122FF" w:rsidP="009122FF">
          <w:pPr>
            <w:jc w:val="center"/>
            <w:rPr>
              <w:rFonts w:cs="Arial"/>
              <w:sz w:val="16"/>
              <w:szCs w:val="16"/>
            </w:rPr>
          </w:pPr>
          <w:r w:rsidRPr="00A16DE4">
            <w:rPr>
              <w:rFonts w:cs="Arial"/>
              <w:sz w:val="16"/>
              <w:szCs w:val="16"/>
            </w:rPr>
            <w:t>3</w:t>
          </w:r>
          <w:r w:rsidRPr="00A16DE4">
            <w:rPr>
              <w:rFonts w:cs="Arial"/>
              <w:sz w:val="16"/>
              <w:szCs w:val="16"/>
              <w:vertAlign w:val="superscript"/>
            </w:rPr>
            <w:t>rd</w:t>
          </w:r>
          <w:r w:rsidRPr="00A16DE4">
            <w:rPr>
              <w:rFonts w:cs="Arial"/>
              <w:sz w:val="16"/>
              <w:szCs w:val="16"/>
            </w:rPr>
            <w:t xml:space="preserve"> floor, 15-31 Pelham Street, Carlton Victoria 3053           PO Box 202 Carlton South, Victoria 3053 Australia</w:t>
          </w:r>
        </w:p>
        <w:p w14:paraId="6399C110" w14:textId="77777777" w:rsidR="009122FF" w:rsidRDefault="009122FF" w:rsidP="009122FF">
          <w:pPr>
            <w:jc w:val="center"/>
          </w:pPr>
          <w:r w:rsidRPr="00A16DE4">
            <w:rPr>
              <w:rFonts w:cs="Arial"/>
              <w:sz w:val="16"/>
              <w:szCs w:val="16"/>
            </w:rPr>
            <w:t>T: +61 3 9639 0588    F: +61 3 3 9639 1790    E: enquires@ec.edu.au    www.educationcouncil.edu.au</w:t>
          </w:r>
        </w:p>
      </w:tc>
    </w:tr>
  </w:tbl>
  <w:p w14:paraId="25DDC7C8" w14:textId="77777777" w:rsidR="009122FF" w:rsidRDefault="00912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1918E" w14:textId="77777777" w:rsidR="00270A33" w:rsidRDefault="00270A33" w:rsidP="00B438F6">
      <w:pPr>
        <w:spacing w:after="0" w:line="240" w:lineRule="auto"/>
      </w:pPr>
      <w:r>
        <w:separator/>
      </w:r>
    </w:p>
  </w:footnote>
  <w:footnote w:type="continuationSeparator" w:id="0">
    <w:p w14:paraId="26D499E9" w14:textId="77777777" w:rsidR="00270A33" w:rsidRDefault="00270A33" w:rsidP="00B4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9370F" w14:textId="11E57A93" w:rsidR="009122FF" w:rsidRDefault="009122FF" w:rsidP="00A16DE4">
    <w:pPr>
      <w:pStyle w:val="Header"/>
      <w:jc w:val="right"/>
    </w:pPr>
    <w:r>
      <w:rPr>
        <w:noProof/>
        <w:lang w:eastAsia="en-AU"/>
      </w:rPr>
      <w:drawing>
        <wp:inline distT="0" distB="0" distL="0" distR="0" wp14:anchorId="2A20A12D" wp14:editId="67C47B22">
          <wp:extent cx="2324735" cy="1117600"/>
          <wp:effectExtent l="0" t="0" r="0" b="6350"/>
          <wp:docPr id="1" name="Picture 1" descr="Educati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ucati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2324735" cy="11176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hanging="360"/>
      </w:pPr>
      <w:rPr>
        <w:rFonts w:ascii="Symbol" w:hAnsi="Symbol" w:cs="Symbol"/>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0"/>
      </w:pPr>
      <w:rPr>
        <w:rFonts w:ascii="Symbol" w:hAnsi="Symbol" w:cs="Symbol"/>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32AD454F"/>
    <w:multiLevelType w:val="hybridMultilevel"/>
    <w:tmpl w:val="69266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7A4AF5"/>
    <w:multiLevelType w:val="hybridMultilevel"/>
    <w:tmpl w:val="CCDCA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C4"/>
    <w:rsid w:val="00000688"/>
    <w:rsid w:val="00005EC4"/>
    <w:rsid w:val="0001239D"/>
    <w:rsid w:val="00027E59"/>
    <w:rsid w:val="00035BEF"/>
    <w:rsid w:val="00036BDB"/>
    <w:rsid w:val="000373FB"/>
    <w:rsid w:val="00053B9B"/>
    <w:rsid w:val="000618FE"/>
    <w:rsid w:val="000728AD"/>
    <w:rsid w:val="000906A2"/>
    <w:rsid w:val="000965F8"/>
    <w:rsid w:val="000C2CE4"/>
    <w:rsid w:val="000C6C9C"/>
    <w:rsid w:val="000D5BA0"/>
    <w:rsid w:val="00135F62"/>
    <w:rsid w:val="001505F8"/>
    <w:rsid w:val="00165247"/>
    <w:rsid w:val="00187E8F"/>
    <w:rsid w:val="001913CB"/>
    <w:rsid w:val="001D3B5F"/>
    <w:rsid w:val="001D4767"/>
    <w:rsid w:val="001F5C3B"/>
    <w:rsid w:val="001F66E3"/>
    <w:rsid w:val="001F6A5D"/>
    <w:rsid w:val="002157A2"/>
    <w:rsid w:val="0023226D"/>
    <w:rsid w:val="0023533B"/>
    <w:rsid w:val="0024707E"/>
    <w:rsid w:val="00270A33"/>
    <w:rsid w:val="00271098"/>
    <w:rsid w:val="00286EA4"/>
    <w:rsid w:val="002A390E"/>
    <w:rsid w:val="002A7B85"/>
    <w:rsid w:val="002C6407"/>
    <w:rsid w:val="00300E9D"/>
    <w:rsid w:val="00314996"/>
    <w:rsid w:val="003221D5"/>
    <w:rsid w:val="003665A5"/>
    <w:rsid w:val="0038105F"/>
    <w:rsid w:val="00385208"/>
    <w:rsid w:val="00395F21"/>
    <w:rsid w:val="00396314"/>
    <w:rsid w:val="003A3DE5"/>
    <w:rsid w:val="003A6A76"/>
    <w:rsid w:val="003A6B05"/>
    <w:rsid w:val="003B74B4"/>
    <w:rsid w:val="003D5D18"/>
    <w:rsid w:val="003E1808"/>
    <w:rsid w:val="003E1AB0"/>
    <w:rsid w:val="003F2588"/>
    <w:rsid w:val="00432FFE"/>
    <w:rsid w:val="00444193"/>
    <w:rsid w:val="00485ADA"/>
    <w:rsid w:val="004926B8"/>
    <w:rsid w:val="004B485D"/>
    <w:rsid w:val="005313E6"/>
    <w:rsid w:val="00541495"/>
    <w:rsid w:val="005464F5"/>
    <w:rsid w:val="005548BB"/>
    <w:rsid w:val="005B0B15"/>
    <w:rsid w:val="005B71E0"/>
    <w:rsid w:val="005E54E6"/>
    <w:rsid w:val="005F7575"/>
    <w:rsid w:val="0060353B"/>
    <w:rsid w:val="00611B20"/>
    <w:rsid w:val="0063254F"/>
    <w:rsid w:val="0066409E"/>
    <w:rsid w:val="00680845"/>
    <w:rsid w:val="006850C2"/>
    <w:rsid w:val="006868E6"/>
    <w:rsid w:val="006940E1"/>
    <w:rsid w:val="006C00E9"/>
    <w:rsid w:val="006D1C91"/>
    <w:rsid w:val="006D3107"/>
    <w:rsid w:val="006F2D22"/>
    <w:rsid w:val="006F61A9"/>
    <w:rsid w:val="0070438D"/>
    <w:rsid w:val="0074646C"/>
    <w:rsid w:val="00750959"/>
    <w:rsid w:val="00752416"/>
    <w:rsid w:val="007609B8"/>
    <w:rsid w:val="00790999"/>
    <w:rsid w:val="007D0F5A"/>
    <w:rsid w:val="00800AE1"/>
    <w:rsid w:val="00814F23"/>
    <w:rsid w:val="00815977"/>
    <w:rsid w:val="00815D56"/>
    <w:rsid w:val="00816DAD"/>
    <w:rsid w:val="00831DF9"/>
    <w:rsid w:val="008621EA"/>
    <w:rsid w:val="0087709B"/>
    <w:rsid w:val="008A32BA"/>
    <w:rsid w:val="008D3D39"/>
    <w:rsid w:val="009122FF"/>
    <w:rsid w:val="00914C02"/>
    <w:rsid w:val="00920F18"/>
    <w:rsid w:val="009379EC"/>
    <w:rsid w:val="00972D92"/>
    <w:rsid w:val="00974F97"/>
    <w:rsid w:val="009B1D3B"/>
    <w:rsid w:val="009D3C8F"/>
    <w:rsid w:val="009E4419"/>
    <w:rsid w:val="009F6509"/>
    <w:rsid w:val="00A00074"/>
    <w:rsid w:val="00A06C62"/>
    <w:rsid w:val="00A117A3"/>
    <w:rsid w:val="00A13500"/>
    <w:rsid w:val="00A16DE4"/>
    <w:rsid w:val="00A40186"/>
    <w:rsid w:val="00A45D6B"/>
    <w:rsid w:val="00A525C5"/>
    <w:rsid w:val="00A529B6"/>
    <w:rsid w:val="00A61EAE"/>
    <w:rsid w:val="00A71079"/>
    <w:rsid w:val="00A72FF4"/>
    <w:rsid w:val="00A7680D"/>
    <w:rsid w:val="00AA11B6"/>
    <w:rsid w:val="00AA19FA"/>
    <w:rsid w:val="00AA5F11"/>
    <w:rsid w:val="00B1218C"/>
    <w:rsid w:val="00B213DF"/>
    <w:rsid w:val="00B438F6"/>
    <w:rsid w:val="00B44A55"/>
    <w:rsid w:val="00B501A9"/>
    <w:rsid w:val="00B56D64"/>
    <w:rsid w:val="00B604C3"/>
    <w:rsid w:val="00B639DD"/>
    <w:rsid w:val="00B65C99"/>
    <w:rsid w:val="00B67A8A"/>
    <w:rsid w:val="00B7227C"/>
    <w:rsid w:val="00B72F40"/>
    <w:rsid w:val="00B87734"/>
    <w:rsid w:val="00B904D0"/>
    <w:rsid w:val="00BC03F7"/>
    <w:rsid w:val="00BC73BD"/>
    <w:rsid w:val="00C029A1"/>
    <w:rsid w:val="00C0736E"/>
    <w:rsid w:val="00C223C6"/>
    <w:rsid w:val="00C3211E"/>
    <w:rsid w:val="00C356F5"/>
    <w:rsid w:val="00C611FD"/>
    <w:rsid w:val="00C67879"/>
    <w:rsid w:val="00C94042"/>
    <w:rsid w:val="00CB0CEF"/>
    <w:rsid w:val="00CB6C0E"/>
    <w:rsid w:val="00CC2DF6"/>
    <w:rsid w:val="00CC45CC"/>
    <w:rsid w:val="00CD2A2E"/>
    <w:rsid w:val="00CE0697"/>
    <w:rsid w:val="00CE56BD"/>
    <w:rsid w:val="00CE5E5A"/>
    <w:rsid w:val="00CE6CD0"/>
    <w:rsid w:val="00CF6012"/>
    <w:rsid w:val="00CF702E"/>
    <w:rsid w:val="00D00FBC"/>
    <w:rsid w:val="00D05186"/>
    <w:rsid w:val="00D05851"/>
    <w:rsid w:val="00D269B9"/>
    <w:rsid w:val="00D505B7"/>
    <w:rsid w:val="00D506E6"/>
    <w:rsid w:val="00D527A1"/>
    <w:rsid w:val="00D626D0"/>
    <w:rsid w:val="00D830A7"/>
    <w:rsid w:val="00DA0D51"/>
    <w:rsid w:val="00DD1D44"/>
    <w:rsid w:val="00DF094B"/>
    <w:rsid w:val="00E1155A"/>
    <w:rsid w:val="00E3071F"/>
    <w:rsid w:val="00E345A5"/>
    <w:rsid w:val="00E363CF"/>
    <w:rsid w:val="00E36468"/>
    <w:rsid w:val="00E37F77"/>
    <w:rsid w:val="00E5266A"/>
    <w:rsid w:val="00E63EA1"/>
    <w:rsid w:val="00E66EA4"/>
    <w:rsid w:val="00E7040C"/>
    <w:rsid w:val="00E8719F"/>
    <w:rsid w:val="00E874CB"/>
    <w:rsid w:val="00E90F6D"/>
    <w:rsid w:val="00E977B4"/>
    <w:rsid w:val="00EB5006"/>
    <w:rsid w:val="00EE42CE"/>
    <w:rsid w:val="00EF1F7E"/>
    <w:rsid w:val="00F078EB"/>
    <w:rsid w:val="00F249B2"/>
    <w:rsid w:val="00F654F1"/>
    <w:rsid w:val="00F8280A"/>
    <w:rsid w:val="00F94886"/>
    <w:rsid w:val="00FC3853"/>
    <w:rsid w:val="00FC7210"/>
    <w:rsid w:val="00FD358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F4C05"/>
  <w15:chartTrackingRefBased/>
  <w15:docId w15:val="{7AFCF9BB-9AD6-427C-A2FD-2A8D080C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05EC4"/>
  </w:style>
  <w:style w:type="character" w:customStyle="1" w:styleId="DateChar">
    <w:name w:val="Date Char"/>
    <w:basedOn w:val="DefaultParagraphFont"/>
    <w:link w:val="Date"/>
    <w:uiPriority w:val="99"/>
    <w:semiHidden/>
    <w:rsid w:val="00005EC4"/>
  </w:style>
  <w:style w:type="paragraph" w:styleId="ListParagraph">
    <w:name w:val="List Paragraph"/>
    <w:basedOn w:val="Normal"/>
    <w:uiPriority w:val="1"/>
    <w:qFormat/>
    <w:rsid w:val="008A32BA"/>
    <w:pPr>
      <w:ind w:left="720"/>
      <w:contextualSpacing/>
    </w:pPr>
  </w:style>
  <w:style w:type="character" w:styleId="Hyperlink">
    <w:name w:val="Hyperlink"/>
    <w:basedOn w:val="DefaultParagraphFont"/>
    <w:uiPriority w:val="99"/>
    <w:unhideWhenUsed/>
    <w:rsid w:val="002A7B85"/>
    <w:rPr>
      <w:color w:val="0563C1" w:themeColor="hyperlink"/>
      <w:u w:val="single"/>
    </w:rPr>
  </w:style>
  <w:style w:type="paragraph" w:styleId="BalloonText">
    <w:name w:val="Balloon Text"/>
    <w:basedOn w:val="Normal"/>
    <w:link w:val="BalloonTextChar"/>
    <w:uiPriority w:val="99"/>
    <w:semiHidden/>
    <w:unhideWhenUsed/>
    <w:rsid w:val="00300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E9D"/>
    <w:rPr>
      <w:rFonts w:ascii="Segoe UI" w:hAnsi="Segoe UI" w:cs="Segoe UI"/>
      <w:sz w:val="18"/>
      <w:szCs w:val="18"/>
    </w:rPr>
  </w:style>
  <w:style w:type="paragraph" w:styleId="PlainText">
    <w:name w:val="Plain Text"/>
    <w:basedOn w:val="Normal"/>
    <w:link w:val="PlainTextChar"/>
    <w:uiPriority w:val="99"/>
    <w:unhideWhenUsed/>
    <w:rsid w:val="00271098"/>
    <w:pPr>
      <w:spacing w:after="0" w:line="240" w:lineRule="auto"/>
    </w:pPr>
    <w:rPr>
      <w:rFonts w:ascii="Calibri" w:eastAsia="SimSun" w:hAnsi="Calibri" w:cs="Times New Roman"/>
      <w:szCs w:val="21"/>
      <w:lang w:val="en-US" w:eastAsia="zh-CN"/>
    </w:rPr>
  </w:style>
  <w:style w:type="character" w:customStyle="1" w:styleId="PlainTextChar">
    <w:name w:val="Plain Text Char"/>
    <w:basedOn w:val="DefaultParagraphFont"/>
    <w:link w:val="PlainText"/>
    <w:uiPriority w:val="99"/>
    <w:rsid w:val="00271098"/>
    <w:rPr>
      <w:rFonts w:ascii="Calibri" w:eastAsia="SimSun" w:hAnsi="Calibri" w:cs="Times New Roman"/>
      <w:szCs w:val="21"/>
      <w:lang w:val="en-US" w:eastAsia="zh-CN"/>
    </w:rPr>
  </w:style>
  <w:style w:type="paragraph" w:styleId="Header">
    <w:name w:val="header"/>
    <w:basedOn w:val="Normal"/>
    <w:link w:val="HeaderChar"/>
    <w:uiPriority w:val="99"/>
    <w:unhideWhenUsed/>
    <w:rsid w:val="00B43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F6"/>
  </w:style>
  <w:style w:type="paragraph" w:styleId="Footer">
    <w:name w:val="footer"/>
    <w:basedOn w:val="Normal"/>
    <w:link w:val="FooterChar"/>
    <w:uiPriority w:val="99"/>
    <w:unhideWhenUsed/>
    <w:rsid w:val="00B43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F6"/>
  </w:style>
  <w:style w:type="paragraph" w:customStyle="1" w:styleId="Default">
    <w:name w:val="Default"/>
    <w:rsid w:val="00C0736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868E6"/>
    <w:rPr>
      <w:sz w:val="16"/>
      <w:szCs w:val="16"/>
    </w:rPr>
  </w:style>
  <w:style w:type="paragraph" w:styleId="CommentText">
    <w:name w:val="annotation text"/>
    <w:basedOn w:val="Normal"/>
    <w:link w:val="CommentTextChar"/>
    <w:uiPriority w:val="99"/>
    <w:semiHidden/>
    <w:unhideWhenUsed/>
    <w:rsid w:val="006868E6"/>
    <w:pPr>
      <w:spacing w:line="240" w:lineRule="auto"/>
    </w:pPr>
    <w:rPr>
      <w:sz w:val="20"/>
      <w:szCs w:val="20"/>
    </w:rPr>
  </w:style>
  <w:style w:type="character" w:customStyle="1" w:styleId="CommentTextChar">
    <w:name w:val="Comment Text Char"/>
    <w:basedOn w:val="DefaultParagraphFont"/>
    <w:link w:val="CommentText"/>
    <w:uiPriority w:val="99"/>
    <w:semiHidden/>
    <w:rsid w:val="006868E6"/>
    <w:rPr>
      <w:sz w:val="20"/>
      <w:szCs w:val="20"/>
    </w:rPr>
  </w:style>
  <w:style w:type="paragraph" w:styleId="CommentSubject">
    <w:name w:val="annotation subject"/>
    <w:basedOn w:val="CommentText"/>
    <w:next w:val="CommentText"/>
    <w:link w:val="CommentSubjectChar"/>
    <w:uiPriority w:val="99"/>
    <w:semiHidden/>
    <w:unhideWhenUsed/>
    <w:rsid w:val="006868E6"/>
    <w:rPr>
      <w:b/>
      <w:bCs/>
    </w:rPr>
  </w:style>
  <w:style w:type="character" w:customStyle="1" w:styleId="CommentSubjectChar">
    <w:name w:val="Comment Subject Char"/>
    <w:basedOn w:val="CommentTextChar"/>
    <w:link w:val="CommentSubject"/>
    <w:uiPriority w:val="99"/>
    <w:semiHidden/>
    <w:rsid w:val="006868E6"/>
    <w:rPr>
      <w:b/>
      <w:bCs/>
      <w:sz w:val="20"/>
      <w:szCs w:val="20"/>
    </w:rPr>
  </w:style>
  <w:style w:type="character" w:styleId="UnresolvedMention">
    <w:name w:val="Unresolved Mention"/>
    <w:basedOn w:val="DefaultParagraphFont"/>
    <w:uiPriority w:val="99"/>
    <w:semiHidden/>
    <w:unhideWhenUsed/>
    <w:rsid w:val="009122FF"/>
    <w:rPr>
      <w:color w:val="605E5C"/>
      <w:shd w:val="clear" w:color="auto" w:fill="E1DFDD"/>
    </w:rPr>
  </w:style>
  <w:style w:type="table" w:styleId="TableGrid">
    <w:name w:val="Table Grid"/>
    <w:basedOn w:val="TableNormal"/>
    <w:uiPriority w:val="59"/>
    <w:rsid w:val="009122FF"/>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normal1">
    <w:name w:val="hpsnormal1"/>
    <w:basedOn w:val="DefaultParagraphFont"/>
    <w:rsid w:val="005B71E0"/>
    <w:rPr>
      <w:vanish w:val="0"/>
      <w:webHidden w:val="0"/>
      <w:specVanish w:val="0"/>
    </w:rPr>
  </w:style>
  <w:style w:type="character" w:styleId="FollowedHyperlink">
    <w:name w:val="FollowedHyperlink"/>
    <w:basedOn w:val="DefaultParagraphFont"/>
    <w:uiPriority w:val="99"/>
    <w:semiHidden/>
    <w:unhideWhenUsed/>
    <w:rsid w:val="00B722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282342">
      <w:bodyDiv w:val="1"/>
      <w:marLeft w:val="0"/>
      <w:marRight w:val="0"/>
      <w:marTop w:val="0"/>
      <w:marBottom w:val="0"/>
      <w:divBdr>
        <w:top w:val="none" w:sz="0" w:space="0" w:color="auto"/>
        <w:left w:val="none" w:sz="0" w:space="0" w:color="auto"/>
        <w:bottom w:val="none" w:sz="0" w:space="0" w:color="auto"/>
        <w:right w:val="none" w:sz="0" w:space="0" w:color="auto"/>
      </w:divBdr>
    </w:div>
    <w:div w:id="322397990">
      <w:bodyDiv w:val="1"/>
      <w:marLeft w:val="0"/>
      <w:marRight w:val="0"/>
      <w:marTop w:val="0"/>
      <w:marBottom w:val="0"/>
      <w:divBdr>
        <w:top w:val="none" w:sz="0" w:space="0" w:color="auto"/>
        <w:left w:val="none" w:sz="0" w:space="0" w:color="auto"/>
        <w:bottom w:val="none" w:sz="0" w:space="0" w:color="auto"/>
        <w:right w:val="none" w:sz="0" w:space="0" w:color="auto"/>
      </w:divBdr>
    </w:div>
    <w:div w:id="1247687807">
      <w:bodyDiv w:val="1"/>
      <w:marLeft w:val="0"/>
      <w:marRight w:val="0"/>
      <w:marTop w:val="0"/>
      <w:marBottom w:val="0"/>
      <w:divBdr>
        <w:top w:val="none" w:sz="0" w:space="0" w:color="auto"/>
        <w:left w:val="none" w:sz="0" w:space="0" w:color="auto"/>
        <w:bottom w:val="none" w:sz="0" w:space="0" w:color="auto"/>
        <w:right w:val="none" w:sz="0" w:space="0" w:color="auto"/>
      </w:divBdr>
    </w:div>
    <w:div w:id="1502817600">
      <w:bodyDiv w:val="1"/>
      <w:marLeft w:val="0"/>
      <w:marRight w:val="0"/>
      <w:marTop w:val="0"/>
      <w:marBottom w:val="0"/>
      <w:divBdr>
        <w:top w:val="none" w:sz="0" w:space="0" w:color="auto"/>
        <w:left w:val="none" w:sz="0" w:space="0" w:color="auto"/>
        <w:bottom w:val="none" w:sz="0" w:space="0" w:color="auto"/>
        <w:right w:val="none" w:sz="0" w:space="0" w:color="auto"/>
      </w:divBdr>
    </w:div>
    <w:div w:id="1875119588">
      <w:bodyDiv w:val="1"/>
      <w:marLeft w:val="0"/>
      <w:marRight w:val="0"/>
      <w:marTop w:val="0"/>
      <w:marBottom w:val="0"/>
      <w:divBdr>
        <w:top w:val="none" w:sz="0" w:space="0" w:color="auto"/>
        <w:left w:val="none" w:sz="0" w:space="0" w:color="auto"/>
        <w:bottom w:val="none" w:sz="0" w:space="0" w:color="auto"/>
        <w:right w:val="none" w:sz="0" w:space="0" w:color="auto"/>
      </w:divBdr>
    </w:div>
    <w:div w:id="2011908541">
      <w:bodyDiv w:val="1"/>
      <w:marLeft w:val="0"/>
      <w:marRight w:val="0"/>
      <w:marTop w:val="0"/>
      <w:marBottom w:val="0"/>
      <w:divBdr>
        <w:top w:val="none" w:sz="0" w:space="0" w:color="auto"/>
        <w:left w:val="none" w:sz="0" w:space="0" w:color="auto"/>
        <w:bottom w:val="none" w:sz="0" w:space="0" w:color="auto"/>
        <w:right w:val="none" w:sz="0" w:space="0" w:color="auto"/>
      </w:divBdr>
      <w:divsChild>
        <w:div w:id="567961113">
          <w:marLeft w:val="0"/>
          <w:marRight w:val="0"/>
          <w:marTop w:val="0"/>
          <w:marBottom w:val="0"/>
          <w:divBdr>
            <w:top w:val="none" w:sz="0" w:space="0" w:color="auto"/>
            <w:left w:val="none" w:sz="0" w:space="0" w:color="auto"/>
            <w:bottom w:val="none" w:sz="0" w:space="0" w:color="auto"/>
            <w:right w:val="none" w:sz="0" w:space="0" w:color="auto"/>
          </w:divBdr>
          <w:divsChild>
            <w:div w:id="299850305">
              <w:marLeft w:val="0"/>
              <w:marRight w:val="0"/>
              <w:marTop w:val="0"/>
              <w:marBottom w:val="0"/>
              <w:divBdr>
                <w:top w:val="none" w:sz="0" w:space="0" w:color="auto"/>
                <w:left w:val="none" w:sz="0" w:space="0" w:color="auto"/>
                <w:bottom w:val="none" w:sz="0" w:space="0" w:color="auto"/>
                <w:right w:val="none" w:sz="0" w:space="0" w:color="auto"/>
              </w:divBdr>
              <w:divsChild>
                <w:div w:id="1168247002">
                  <w:marLeft w:val="0"/>
                  <w:marRight w:val="0"/>
                  <w:marTop w:val="0"/>
                  <w:marBottom w:val="0"/>
                  <w:divBdr>
                    <w:top w:val="none" w:sz="0" w:space="0" w:color="auto"/>
                    <w:left w:val="none" w:sz="0" w:space="0" w:color="auto"/>
                    <w:bottom w:val="none" w:sz="0" w:space="0" w:color="auto"/>
                    <w:right w:val="none" w:sz="0" w:space="0" w:color="auto"/>
                  </w:divBdr>
                  <w:divsChild>
                    <w:div w:id="1565750562">
                      <w:marLeft w:val="0"/>
                      <w:marRight w:val="0"/>
                      <w:marTop w:val="0"/>
                      <w:marBottom w:val="0"/>
                      <w:divBdr>
                        <w:top w:val="none" w:sz="0" w:space="0" w:color="auto"/>
                        <w:left w:val="none" w:sz="0" w:space="0" w:color="auto"/>
                        <w:bottom w:val="none" w:sz="0" w:space="0" w:color="auto"/>
                        <w:right w:val="none" w:sz="0" w:space="0" w:color="auto"/>
                      </w:divBdr>
                      <w:divsChild>
                        <w:div w:id="1240749268">
                          <w:marLeft w:val="-225"/>
                          <w:marRight w:val="-225"/>
                          <w:marTop w:val="0"/>
                          <w:marBottom w:val="0"/>
                          <w:divBdr>
                            <w:top w:val="none" w:sz="0" w:space="0" w:color="auto"/>
                            <w:left w:val="none" w:sz="0" w:space="0" w:color="auto"/>
                            <w:bottom w:val="none" w:sz="0" w:space="0" w:color="auto"/>
                            <w:right w:val="none" w:sz="0" w:space="0" w:color="auto"/>
                          </w:divBdr>
                          <w:divsChild>
                            <w:div w:id="2025011029">
                              <w:marLeft w:val="0"/>
                              <w:marRight w:val="0"/>
                              <w:marTop w:val="0"/>
                              <w:marBottom w:val="0"/>
                              <w:divBdr>
                                <w:top w:val="none" w:sz="0" w:space="0" w:color="auto"/>
                                <w:left w:val="none" w:sz="0" w:space="0" w:color="auto"/>
                                <w:bottom w:val="none" w:sz="0" w:space="0" w:color="auto"/>
                                <w:right w:val="none" w:sz="0" w:space="0" w:color="auto"/>
                              </w:divBdr>
                              <w:divsChild>
                                <w:div w:id="1377201102">
                                  <w:marLeft w:val="-225"/>
                                  <w:marRight w:val="-225"/>
                                  <w:marTop w:val="0"/>
                                  <w:marBottom w:val="0"/>
                                  <w:divBdr>
                                    <w:top w:val="none" w:sz="0" w:space="0" w:color="auto"/>
                                    <w:left w:val="none" w:sz="0" w:space="0" w:color="auto"/>
                                    <w:bottom w:val="none" w:sz="0" w:space="0" w:color="auto"/>
                                    <w:right w:val="none" w:sz="0" w:space="0" w:color="auto"/>
                                  </w:divBdr>
                                  <w:divsChild>
                                    <w:div w:id="1545749634">
                                      <w:marLeft w:val="0"/>
                                      <w:marRight w:val="0"/>
                                      <w:marTop w:val="0"/>
                                      <w:marBottom w:val="0"/>
                                      <w:divBdr>
                                        <w:top w:val="none" w:sz="0" w:space="0" w:color="auto"/>
                                        <w:left w:val="none" w:sz="0" w:space="0" w:color="auto"/>
                                        <w:bottom w:val="none" w:sz="0" w:space="0" w:color="auto"/>
                                        <w:right w:val="none" w:sz="0" w:space="0" w:color="auto"/>
                                      </w:divBdr>
                                      <w:divsChild>
                                        <w:div w:id="703477973">
                                          <w:marLeft w:val="0"/>
                                          <w:marRight w:val="0"/>
                                          <w:marTop w:val="75"/>
                                          <w:marBottom w:val="0"/>
                                          <w:divBdr>
                                            <w:top w:val="none" w:sz="0" w:space="0" w:color="auto"/>
                                            <w:left w:val="none" w:sz="0" w:space="0" w:color="auto"/>
                                            <w:bottom w:val="none" w:sz="0" w:space="0" w:color="auto"/>
                                            <w:right w:val="none" w:sz="0" w:space="0" w:color="auto"/>
                                          </w:divBdr>
                                          <w:divsChild>
                                            <w:div w:id="15746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g.donaghue@ec.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australian-health-protection-principal-committee-ahppc-coronavirus-covid-19-statement-on-17-march-20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564B21195524449560DD0BC5FB760F" ma:contentTypeVersion="13" ma:contentTypeDescription="Create a new document." ma:contentTypeScope="" ma:versionID="8ce2cacc72ac896890ff7719605ae797">
  <xsd:schema xmlns:xsd="http://www.w3.org/2001/XMLSchema" xmlns:xs="http://www.w3.org/2001/XMLSchema" xmlns:p="http://schemas.microsoft.com/office/2006/metadata/properties" xmlns:ns2="8440eedc-c955-44f8-8ad1-0c2758abd32a" xmlns:ns3="d6acb117-0eac-4b2f-8ab4-0d22aba0ec2f" targetNamespace="http://schemas.microsoft.com/office/2006/metadata/properties" ma:root="true" ma:fieldsID="962454b19c5177d70a5280a114b7be27" ns2:_="" ns3:_="">
    <xsd:import namespace="8440eedc-c955-44f8-8ad1-0c2758abd32a"/>
    <xsd:import namespace="d6acb117-0eac-4b2f-8ab4-0d22aba0ec2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0eedc-c955-44f8-8ad1-0c2758abd3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acb117-0eac-4b2f-8ab4-0d22aba0ec2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CCE98-AC63-49D0-86F5-E51AFF9962F9}">
  <ds:schemaRefs>
    <ds:schemaRef ds:uri="http://schemas.openxmlformats.org/officeDocument/2006/bibliography"/>
  </ds:schemaRefs>
</ds:datastoreItem>
</file>

<file path=customXml/itemProps2.xml><?xml version="1.0" encoding="utf-8"?>
<ds:datastoreItem xmlns:ds="http://schemas.openxmlformats.org/officeDocument/2006/customXml" ds:itemID="{9E668384-7694-4B60-B535-3A3CB550FFE1}">
  <ds:schemaRefs>
    <ds:schemaRef ds:uri="http://schemas.microsoft.com/sharepoint/v3/contenttype/forms"/>
  </ds:schemaRefs>
</ds:datastoreItem>
</file>

<file path=customXml/itemProps3.xml><?xml version="1.0" encoding="utf-8"?>
<ds:datastoreItem xmlns:ds="http://schemas.openxmlformats.org/officeDocument/2006/customXml" ds:itemID="{078B275E-A4B4-4FEB-BE33-FDE8C4E0F6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91C99C-B1E0-4636-BC03-8AD9CE0E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0eedc-c955-44f8-8ad1-0c2758abd32a"/>
    <ds:schemaRef ds:uri="d6acb117-0eac-4b2f-8ab4-0d22aba0e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WORRELL, Jane</dc:creator>
  <cp:keywords/>
  <dc:description/>
  <cp:lastModifiedBy>FISHER,Luke</cp:lastModifiedBy>
  <cp:revision>14</cp:revision>
  <cp:lastPrinted>2020-03-03T23:30:00Z</cp:lastPrinted>
  <dcterms:created xsi:type="dcterms:W3CDTF">2020-03-20T00:46:00Z</dcterms:created>
  <dcterms:modified xsi:type="dcterms:W3CDTF">2021-07-14T01:59:00Z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0x01010088564B21195524449560DD0BC5FB760F</vt:lpwstr>
  </property>
</Properties>
</file>